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3021267"/>
    <w:bookmarkEnd w:id="0"/>
    <w:p w14:paraId="38ECE981" w14:textId="77777777" w:rsidR="008B7AD1" w:rsidRPr="00DE0D21" w:rsidRDefault="008B7AD1" w:rsidP="008B7AD1">
      <w:pPr>
        <w:spacing w:line="360" w:lineRule="auto"/>
        <w:jc w:val="center"/>
      </w:pPr>
      <w:r w:rsidRPr="00DE0D21">
        <w:rPr>
          <w:noProof/>
        </w:rPr>
        <mc:AlternateContent>
          <mc:Choice Requires="wps">
            <w:drawing>
              <wp:anchor distT="0" distB="0" distL="114300" distR="114300" simplePos="0" relativeHeight="251659264" behindDoc="0" locked="0" layoutInCell="1" allowOverlap="1" wp14:anchorId="5FA61967" wp14:editId="02296EBC">
                <wp:simplePos x="0" y="0"/>
                <wp:positionH relativeFrom="page">
                  <wp:posOffset>-2540</wp:posOffset>
                </wp:positionH>
                <wp:positionV relativeFrom="paragraph">
                  <wp:posOffset>-888365</wp:posOffset>
                </wp:positionV>
                <wp:extent cx="7551420" cy="182880"/>
                <wp:effectExtent l="0" t="0" r="11430" b="26670"/>
                <wp:wrapNone/>
                <wp:docPr id="887884397" name="Dikdörtgen 1"/>
                <wp:cNvGraphicFramePr/>
                <a:graphic xmlns:a="http://schemas.openxmlformats.org/drawingml/2006/main">
                  <a:graphicData uri="http://schemas.microsoft.com/office/word/2010/wordprocessingShape">
                    <wps:wsp>
                      <wps:cNvSpPr/>
                      <wps:spPr>
                        <a:xfrm>
                          <a:off x="0" y="0"/>
                          <a:ext cx="7551420" cy="182880"/>
                        </a:xfrm>
                        <a:prstGeom prst="rect">
                          <a:avLst/>
                        </a:prstGeom>
                        <a:gradFill flip="none" rotWithShape="1">
                          <a:gsLst>
                            <a:gs pos="36000">
                              <a:schemeClr val="accent1">
                                <a:lumMod val="71000"/>
                              </a:schemeClr>
                            </a:gs>
                            <a:gs pos="98000">
                              <a:srgbClr val="122850">
                                <a:alpha val="20000"/>
                              </a:srgbClr>
                            </a:gs>
                            <a:gs pos="0">
                              <a:srgbClr val="102449"/>
                            </a:gs>
                          </a:gsLst>
                          <a:lin ang="0" scaled="1"/>
                          <a:tileRect/>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F4217F" id="Dikdörtgen 1" o:spid="_x0000_s1026" style="position:absolute;margin-left:-.2pt;margin-top:-69.95pt;width:594.6pt;height:14.4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" fillcolor="#102449" strokecolor="#09101d [484]" strokeweight="1pt">
                <v:fill opacity="13107f" color2="#122850" rotate="t" angle="90" colors="0 #102449;23593f #2d508e;64225f #122850" focus="100%" type="gradient"/>
                <w10:wrap anchorx="page"/>
              </v:rect>
            </w:pict>
          </mc:Fallback>
        </mc:AlternateContent>
      </w:r>
      <w:r w:rsidRPr="00DE0D21">
        <w:rPr>
          <w:noProof/>
        </w:rPr>
        <w:drawing>
          <wp:inline distT="0" distB="0" distL="0" distR="0" wp14:anchorId="0A89E330" wp14:editId="66DD6774">
            <wp:extent cx="1234440" cy="1993669"/>
            <wp:effectExtent l="0" t="0" r="3810" b="6985"/>
            <wp:docPr id="1509769203" name="Resim 3" descr="metin, noel ağacı, no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69203" name="Resim 3" descr="metin, noel ağacı, noel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5428" cy="2011416"/>
                    </a:xfrm>
                    <a:prstGeom prst="rect">
                      <a:avLst/>
                    </a:prstGeom>
                  </pic:spPr>
                </pic:pic>
              </a:graphicData>
            </a:graphic>
          </wp:inline>
        </w:drawing>
      </w:r>
    </w:p>
    <w:p w14:paraId="73C6DDF7" w14:textId="77777777" w:rsidR="008B7AD1" w:rsidRDefault="008B7AD1" w:rsidP="008B7AD1">
      <w:pPr>
        <w:jc w:val="center"/>
      </w:pPr>
    </w:p>
    <w:p w14:paraId="04DAB7A5" w14:textId="146D8D4F" w:rsidR="00AF1904" w:rsidRPr="00AF1904" w:rsidRDefault="00AF1904" w:rsidP="00AF1904">
      <w:pPr>
        <w:jc w:val="center"/>
        <w:rPr>
          <w:rFonts w:cs="Times New Roman"/>
          <w:b/>
          <w:bCs/>
          <w:sz w:val="28"/>
          <w:szCs w:val="28"/>
        </w:rPr>
      </w:pPr>
      <w:r>
        <w:rPr>
          <w:rFonts w:cs="Times New Roman"/>
          <w:b/>
          <w:bCs/>
          <w:sz w:val="28"/>
          <w:szCs w:val="28"/>
        </w:rPr>
        <w:t>EEE</w:t>
      </w:r>
      <w:r w:rsidR="00036C1E">
        <w:rPr>
          <w:rFonts w:cs="Times New Roman"/>
          <w:b/>
          <w:bCs/>
          <w:sz w:val="28"/>
          <w:szCs w:val="28"/>
        </w:rPr>
        <w:t>-</w:t>
      </w:r>
      <w:r>
        <w:rPr>
          <w:rFonts w:cs="Times New Roman"/>
          <w:b/>
          <w:bCs/>
          <w:sz w:val="28"/>
          <w:szCs w:val="28"/>
        </w:rPr>
        <w:t>3003</w:t>
      </w:r>
      <w:r w:rsidR="00036C1E">
        <w:rPr>
          <w:rFonts w:cs="Times New Roman"/>
          <w:b/>
          <w:bCs/>
          <w:sz w:val="28"/>
          <w:szCs w:val="28"/>
        </w:rPr>
        <w:t xml:space="preserve"> -</w:t>
      </w:r>
      <w:r>
        <w:rPr>
          <w:rFonts w:cs="Times New Roman"/>
          <w:b/>
          <w:bCs/>
          <w:sz w:val="28"/>
          <w:szCs w:val="28"/>
        </w:rPr>
        <w:t xml:space="preserve"> </w:t>
      </w:r>
      <w:r w:rsidRPr="002B0DA2">
        <w:rPr>
          <w:rFonts w:cs="Times New Roman"/>
          <w:b/>
          <w:bCs/>
          <w:sz w:val="28"/>
          <w:szCs w:val="28"/>
        </w:rPr>
        <w:t>Electr</w:t>
      </w:r>
      <w:r>
        <w:rPr>
          <w:rFonts w:cs="Times New Roman"/>
          <w:b/>
          <w:bCs/>
          <w:sz w:val="28"/>
          <w:szCs w:val="28"/>
        </w:rPr>
        <w:t>omechanical Energy Conversion</w:t>
      </w:r>
    </w:p>
    <w:p w14:paraId="39A21962" w14:textId="77777777" w:rsidR="00AF1904" w:rsidRPr="00DE0D21" w:rsidRDefault="00AF1904" w:rsidP="008B7AD1">
      <w:pPr>
        <w:jc w:val="center"/>
      </w:pPr>
    </w:p>
    <w:p w14:paraId="0237544D" w14:textId="4BCDAC4C" w:rsidR="008B7AD1" w:rsidRDefault="006A16C3" w:rsidP="008B7AD1">
      <w:pPr>
        <w:jc w:val="center"/>
        <w:rPr>
          <w:rFonts w:cs="Times New Roman"/>
          <w:b/>
          <w:bCs/>
          <w:sz w:val="32"/>
          <w:szCs w:val="32"/>
        </w:rPr>
      </w:pPr>
      <w:r>
        <w:rPr>
          <w:rFonts w:cs="Times New Roman"/>
          <w:b/>
          <w:bCs/>
          <w:sz w:val="32"/>
          <w:szCs w:val="32"/>
        </w:rPr>
        <w:t>DESIGN PROJECT</w:t>
      </w:r>
    </w:p>
    <w:p w14:paraId="22B6A003" w14:textId="78FB6653" w:rsidR="00AF1904" w:rsidRPr="00AF1904" w:rsidRDefault="006A16C3" w:rsidP="008B7AD1">
      <w:pPr>
        <w:jc w:val="center"/>
        <w:rPr>
          <w:rFonts w:cs="Times New Roman"/>
          <w:sz w:val="22"/>
        </w:rPr>
      </w:pPr>
      <w:r>
        <w:rPr>
          <w:rFonts w:cs="Times New Roman"/>
          <w:sz w:val="22"/>
        </w:rPr>
        <w:t>SINGLE PHASE TRANSFORMER CALCULATOR</w:t>
      </w:r>
    </w:p>
    <w:p w14:paraId="4A385C41" w14:textId="77777777" w:rsidR="00AF1904" w:rsidRDefault="00AF1904" w:rsidP="008B7AD1">
      <w:pPr>
        <w:rPr>
          <w:rFonts w:cs="Times New Roman"/>
          <w:szCs w:val="24"/>
        </w:rPr>
      </w:pPr>
    </w:p>
    <w:p w14:paraId="5082267D" w14:textId="77777777" w:rsidR="00AF1904" w:rsidRPr="00DE0D21" w:rsidRDefault="00AF1904" w:rsidP="008B7AD1">
      <w:pPr>
        <w:rPr>
          <w:rFonts w:cs="Times New Roman"/>
          <w:szCs w:val="24"/>
        </w:rPr>
      </w:pPr>
    </w:p>
    <w:p w14:paraId="4FAE3C19" w14:textId="4C8B80E8" w:rsidR="008B7AD1" w:rsidRPr="00EA3390" w:rsidRDefault="006A16C3" w:rsidP="008B7AD1">
      <w:pPr>
        <w:jc w:val="center"/>
        <w:rPr>
          <w:rFonts w:cs="Times New Roman"/>
          <w:b/>
          <w:bCs/>
          <w:szCs w:val="24"/>
        </w:rPr>
      </w:pPr>
      <w:r>
        <w:rPr>
          <w:rFonts w:cs="Times New Roman"/>
          <w:b/>
          <w:bCs/>
          <w:szCs w:val="24"/>
        </w:rPr>
        <w:t>Group Members</w:t>
      </w:r>
    </w:p>
    <w:p w14:paraId="2634F3E8" w14:textId="390BA04D" w:rsidR="008B7AD1" w:rsidRPr="006A16C3" w:rsidRDefault="00AF1904" w:rsidP="008B7AD1">
      <w:pPr>
        <w:jc w:val="center"/>
        <w:rPr>
          <w:rFonts w:cs="Times New Roman"/>
          <w:szCs w:val="24"/>
        </w:rPr>
      </w:pPr>
      <w:r w:rsidRPr="006A16C3">
        <w:rPr>
          <w:rFonts w:cs="Times New Roman"/>
          <w:szCs w:val="24"/>
        </w:rPr>
        <w:t>Ahmad Zameer N</w:t>
      </w:r>
      <w:r w:rsidR="006A16C3" w:rsidRPr="006A16C3">
        <w:rPr>
          <w:rFonts w:cs="Times New Roman"/>
          <w:szCs w:val="24"/>
        </w:rPr>
        <w:t>AZARI</w:t>
      </w:r>
    </w:p>
    <w:p w14:paraId="1A494F62" w14:textId="52CB797E" w:rsidR="00AF1904" w:rsidRPr="006A16C3" w:rsidRDefault="00AF1904" w:rsidP="008B7AD1">
      <w:pPr>
        <w:jc w:val="center"/>
        <w:rPr>
          <w:rFonts w:cs="Times New Roman"/>
          <w:i/>
          <w:iCs/>
          <w:szCs w:val="24"/>
        </w:rPr>
      </w:pPr>
      <w:r w:rsidRPr="006A16C3">
        <w:rPr>
          <w:rFonts w:cs="Times New Roman"/>
          <w:i/>
          <w:iCs/>
          <w:szCs w:val="24"/>
        </w:rPr>
        <w:t>220702706</w:t>
      </w:r>
    </w:p>
    <w:p w14:paraId="7E130BA3" w14:textId="561E09AA" w:rsidR="006A16C3" w:rsidRDefault="006A16C3" w:rsidP="008B7AD1">
      <w:pPr>
        <w:jc w:val="center"/>
        <w:rPr>
          <w:rFonts w:cs="Times New Roman"/>
          <w:szCs w:val="24"/>
          <w:lang w:val="tr-TR"/>
        </w:rPr>
      </w:pPr>
      <w:r>
        <w:rPr>
          <w:rFonts w:cs="Times New Roman"/>
          <w:szCs w:val="24"/>
          <w:lang w:val="tr-TR"/>
        </w:rPr>
        <w:t>İsmet Mert ŞEN</w:t>
      </w:r>
    </w:p>
    <w:p w14:paraId="4DB05A20" w14:textId="2A0B97C6" w:rsidR="006A16C3" w:rsidRPr="006A16C3" w:rsidRDefault="006A16C3" w:rsidP="008B7AD1">
      <w:pPr>
        <w:jc w:val="center"/>
        <w:rPr>
          <w:rFonts w:cs="Times New Roman"/>
          <w:i/>
          <w:iCs/>
          <w:szCs w:val="24"/>
          <w:lang w:val="tr-TR"/>
        </w:rPr>
      </w:pPr>
      <w:r w:rsidRPr="006A16C3">
        <w:rPr>
          <w:rFonts w:cs="Times New Roman"/>
          <w:i/>
          <w:iCs/>
          <w:szCs w:val="24"/>
          <w:lang w:val="tr-TR"/>
        </w:rPr>
        <w:t>210702011</w:t>
      </w:r>
    </w:p>
    <w:p w14:paraId="3FD0FEF3" w14:textId="77777777" w:rsidR="005E3E25" w:rsidRPr="006A16C3" w:rsidRDefault="005E3E25" w:rsidP="00AF1904">
      <w:pPr>
        <w:rPr>
          <w:rFonts w:cs="Times New Roman"/>
          <w:szCs w:val="24"/>
          <w:lang w:val="sv-SE"/>
        </w:rPr>
      </w:pPr>
    </w:p>
    <w:p w14:paraId="4BC8E179" w14:textId="77777777" w:rsidR="00AF1904" w:rsidRPr="006A16C3" w:rsidRDefault="00AF1904" w:rsidP="008B7AD1">
      <w:pPr>
        <w:jc w:val="center"/>
        <w:rPr>
          <w:rFonts w:cs="Times New Roman"/>
          <w:szCs w:val="24"/>
          <w:lang w:val="sv-SE"/>
        </w:rPr>
      </w:pPr>
    </w:p>
    <w:p w14:paraId="4DD634EA" w14:textId="77777777" w:rsidR="005E3E25" w:rsidRPr="006A16C3" w:rsidRDefault="005E3E25" w:rsidP="008B7AD1">
      <w:pPr>
        <w:jc w:val="center"/>
        <w:rPr>
          <w:rFonts w:cs="Times New Roman"/>
          <w:szCs w:val="24"/>
          <w:lang w:val="sv-SE"/>
        </w:rPr>
      </w:pPr>
    </w:p>
    <w:p w14:paraId="444914E4" w14:textId="77777777" w:rsidR="006A16C3" w:rsidRPr="006A16C3" w:rsidRDefault="006A16C3" w:rsidP="008B7AD1">
      <w:pPr>
        <w:jc w:val="center"/>
        <w:rPr>
          <w:rFonts w:cs="Times New Roman"/>
          <w:szCs w:val="24"/>
          <w:lang w:val="sv-SE"/>
        </w:rPr>
      </w:pPr>
    </w:p>
    <w:p w14:paraId="731178A0" w14:textId="77777777" w:rsidR="006A16C3" w:rsidRPr="006A16C3" w:rsidRDefault="006A16C3" w:rsidP="008B7AD1">
      <w:pPr>
        <w:jc w:val="center"/>
        <w:rPr>
          <w:rFonts w:cs="Times New Roman"/>
          <w:szCs w:val="24"/>
          <w:lang w:val="sv-SE"/>
        </w:rPr>
      </w:pPr>
    </w:p>
    <w:p w14:paraId="3B1310EA" w14:textId="77777777" w:rsidR="006A16C3" w:rsidRPr="006A16C3" w:rsidRDefault="006A16C3" w:rsidP="008B7AD1">
      <w:pPr>
        <w:jc w:val="center"/>
        <w:rPr>
          <w:rFonts w:cs="Times New Roman"/>
          <w:szCs w:val="24"/>
          <w:lang w:val="sv-SE"/>
        </w:rPr>
      </w:pPr>
    </w:p>
    <w:p w14:paraId="37AB87C5" w14:textId="77777777" w:rsidR="005E3E25" w:rsidRDefault="005E3E25" w:rsidP="008B7AD1">
      <w:pPr>
        <w:jc w:val="center"/>
        <w:rPr>
          <w:rFonts w:cs="Times New Roman"/>
          <w:b/>
          <w:bCs/>
          <w:szCs w:val="24"/>
        </w:rPr>
      </w:pPr>
      <w:r w:rsidRPr="005E3E25">
        <w:rPr>
          <w:rFonts w:cs="Times New Roman"/>
          <w:b/>
          <w:bCs/>
          <w:szCs w:val="24"/>
        </w:rPr>
        <w:t>Name of Lecturers</w:t>
      </w:r>
    </w:p>
    <w:p w14:paraId="43D6F79F" w14:textId="17EE1108" w:rsidR="008B7AD1" w:rsidRDefault="00AF1904" w:rsidP="008B7AD1">
      <w:pPr>
        <w:jc w:val="center"/>
        <w:rPr>
          <w:rFonts w:cs="Times New Roman"/>
          <w:szCs w:val="24"/>
          <w:lang w:val="tr-TR"/>
        </w:rPr>
      </w:pPr>
      <w:r>
        <w:rPr>
          <w:rFonts w:cs="Times New Roman"/>
          <w:szCs w:val="24"/>
        </w:rPr>
        <w:t>Prof. Dr. S</w:t>
      </w:r>
      <w:r>
        <w:rPr>
          <w:rFonts w:cs="Times New Roman"/>
          <w:szCs w:val="24"/>
          <w:lang w:val="tr-TR"/>
        </w:rPr>
        <w:t>ırrı Sunay Gürleyük</w:t>
      </w:r>
    </w:p>
    <w:p w14:paraId="3AEF8656" w14:textId="44E856EC" w:rsidR="00AF1904" w:rsidRPr="00AF1904" w:rsidRDefault="00AF1904" w:rsidP="008B7AD1">
      <w:pPr>
        <w:jc w:val="center"/>
        <w:rPr>
          <w:rFonts w:cs="Times New Roman"/>
          <w:szCs w:val="24"/>
        </w:rPr>
      </w:pPr>
      <w:r>
        <w:rPr>
          <w:rFonts w:cs="Times New Roman"/>
          <w:szCs w:val="24"/>
          <w:lang w:val="tr-TR"/>
        </w:rPr>
        <w:t>Arş. Gör. Ali Can Erüst</w:t>
      </w:r>
    </w:p>
    <w:p w14:paraId="370914AB" w14:textId="77777777" w:rsidR="005E3E25" w:rsidRPr="00867621" w:rsidRDefault="005E3E25" w:rsidP="00AF1904">
      <w:pPr>
        <w:rPr>
          <w:rFonts w:cs="Times New Roman"/>
          <w:szCs w:val="24"/>
        </w:rPr>
      </w:pPr>
    </w:p>
    <w:p w14:paraId="5B8241A4" w14:textId="77777777" w:rsidR="00AF1904" w:rsidRPr="00867621" w:rsidRDefault="00AF1904" w:rsidP="00AF1904">
      <w:pPr>
        <w:rPr>
          <w:rFonts w:cs="Times New Roman"/>
          <w:szCs w:val="24"/>
        </w:rPr>
      </w:pPr>
    </w:p>
    <w:p w14:paraId="70FB69CC" w14:textId="77777777" w:rsidR="006A16C3" w:rsidRDefault="006A16C3">
      <w:pPr>
        <w:rPr>
          <w:rFonts w:cs="Times New Roman"/>
          <w:szCs w:val="24"/>
        </w:rPr>
      </w:pPr>
    </w:p>
    <w:p w14:paraId="197515F8" w14:textId="77777777" w:rsidR="006A16C3" w:rsidRDefault="006A16C3">
      <w:pPr>
        <w:rPr>
          <w:rFonts w:cs="Times New Roman"/>
          <w:szCs w:val="24"/>
        </w:rPr>
      </w:pPr>
    </w:p>
    <w:p w14:paraId="7D0926DC" w14:textId="77777777" w:rsidR="006A16C3" w:rsidRDefault="006A16C3">
      <w:pPr>
        <w:rPr>
          <w:rFonts w:cs="Times New Roman"/>
          <w:szCs w:val="24"/>
        </w:rPr>
      </w:pPr>
    </w:p>
    <w:p w14:paraId="15C30083" w14:textId="77777777" w:rsidR="006A16C3" w:rsidRDefault="006A16C3">
      <w:pPr>
        <w:rPr>
          <w:rFonts w:cs="Times New Roman"/>
          <w:szCs w:val="24"/>
        </w:rPr>
      </w:pPr>
    </w:p>
    <w:p w14:paraId="5FBB56EE" w14:textId="77777777" w:rsidR="006A16C3" w:rsidRDefault="006A16C3">
      <w:pPr>
        <w:rPr>
          <w:rFonts w:ascii="Garamond" w:hAnsi="Garamond" w:cs="Times New Roman"/>
          <w:sz w:val="52"/>
          <w:szCs w:val="52"/>
        </w:rPr>
      </w:pPr>
    </w:p>
    <w:p w14:paraId="53D8FF24" w14:textId="77777777" w:rsidR="006A16C3" w:rsidRDefault="006A16C3">
      <w:pPr>
        <w:rPr>
          <w:rFonts w:ascii="Garamond" w:hAnsi="Garamond" w:cs="Times New Roman"/>
          <w:sz w:val="52"/>
          <w:szCs w:val="52"/>
        </w:rPr>
      </w:pPr>
    </w:p>
    <w:p w14:paraId="1671DC17" w14:textId="77777777" w:rsidR="006A16C3" w:rsidRDefault="006A16C3">
      <w:pPr>
        <w:rPr>
          <w:rFonts w:ascii="Garamond" w:hAnsi="Garamond" w:cs="Times New Roman"/>
          <w:sz w:val="52"/>
          <w:szCs w:val="52"/>
        </w:rPr>
      </w:pPr>
    </w:p>
    <w:p w14:paraId="789919F2" w14:textId="77777777" w:rsidR="006A16C3" w:rsidRDefault="006A16C3">
      <w:pPr>
        <w:rPr>
          <w:rFonts w:ascii="Garamond" w:hAnsi="Garamond" w:cs="Times New Roman"/>
          <w:sz w:val="52"/>
          <w:szCs w:val="52"/>
        </w:rPr>
      </w:pPr>
    </w:p>
    <w:p w14:paraId="35E9417F" w14:textId="77777777" w:rsidR="006A16C3" w:rsidRDefault="006A16C3">
      <w:pPr>
        <w:rPr>
          <w:rFonts w:ascii="Garamond" w:hAnsi="Garamond" w:cs="Times New Roman"/>
          <w:sz w:val="52"/>
          <w:szCs w:val="52"/>
        </w:rPr>
      </w:pPr>
      <w:r w:rsidRPr="006A16C3">
        <w:rPr>
          <w:rFonts w:ascii="Garamond" w:hAnsi="Garamond" w:cs="Times New Roman"/>
          <w:sz w:val="52"/>
          <w:szCs w:val="52"/>
        </w:rPr>
        <w:t>Single Phase Transformer</w:t>
      </w:r>
    </w:p>
    <w:p w14:paraId="05B3D95B" w14:textId="6F554948" w:rsidR="006A16C3" w:rsidRPr="006A16C3" w:rsidRDefault="006A16C3" w:rsidP="006A16C3">
      <w:pPr>
        <w:ind w:firstLine="720"/>
        <w:rPr>
          <w:rFonts w:ascii="Garamond" w:hAnsi="Garamond" w:cs="Times New Roman"/>
          <w:sz w:val="52"/>
          <w:szCs w:val="52"/>
        </w:rPr>
      </w:pPr>
      <w:r w:rsidRPr="006A16C3">
        <w:rPr>
          <w:rFonts w:ascii="Garamond" w:hAnsi="Garamond" w:cs="Times New Roman"/>
          <w:sz w:val="52"/>
          <w:szCs w:val="52"/>
        </w:rPr>
        <w:t>Calculator</w:t>
      </w:r>
      <w:r>
        <w:rPr>
          <w:rFonts w:ascii="Garamond" w:hAnsi="Garamond" w:cs="Times New Roman"/>
          <w:sz w:val="52"/>
          <w:szCs w:val="52"/>
        </w:rPr>
        <w:t xml:space="preserve"> GUI</w:t>
      </w:r>
      <w:r w:rsidRPr="006A16C3">
        <w:rPr>
          <w:rFonts w:ascii="Garamond" w:hAnsi="Garamond" w:cs="Times New Roman"/>
          <w:sz w:val="52"/>
          <w:szCs w:val="52"/>
        </w:rPr>
        <w:br w:type="page"/>
      </w:r>
    </w:p>
    <w:p w14:paraId="77B3A4E1" w14:textId="77777777" w:rsidR="00042A63" w:rsidRDefault="00042A63">
      <w:pPr>
        <w:rPr>
          <w:rFonts w:cs="Times New Roman"/>
          <w:sz w:val="28"/>
          <w:szCs w:val="28"/>
        </w:rPr>
      </w:pPr>
    </w:p>
    <w:p w14:paraId="05FF582E" w14:textId="77777777" w:rsidR="003E3D54" w:rsidRDefault="003E3D54">
      <w:pPr>
        <w:rPr>
          <w:rFonts w:cs="Times New Roman"/>
          <w:sz w:val="28"/>
          <w:szCs w:val="28"/>
        </w:rPr>
      </w:pPr>
    </w:p>
    <w:p w14:paraId="3AAC5951" w14:textId="77777777" w:rsidR="003E3D54" w:rsidRDefault="003E3D54">
      <w:pPr>
        <w:rPr>
          <w:rFonts w:cs="Times New Roman"/>
          <w:sz w:val="28"/>
          <w:szCs w:val="28"/>
        </w:rPr>
      </w:pPr>
    </w:p>
    <w:p w14:paraId="30655A9E" w14:textId="77777777" w:rsidR="003E3D54" w:rsidRDefault="003E3D54">
      <w:pPr>
        <w:rPr>
          <w:rFonts w:cs="Times New Roman"/>
          <w:sz w:val="28"/>
          <w:szCs w:val="28"/>
        </w:rPr>
      </w:pPr>
    </w:p>
    <w:p w14:paraId="5B6E3868" w14:textId="77777777" w:rsidR="003E3D54" w:rsidRDefault="003E3D54" w:rsidP="003E3D54">
      <w:pPr>
        <w:pStyle w:val="Heading1"/>
      </w:pPr>
      <w:r>
        <w:t>Table of Contents</w:t>
      </w:r>
    </w:p>
    <w:p w14:paraId="47BCE237" w14:textId="77777777" w:rsidR="003E3D54" w:rsidRPr="003E3D54" w:rsidRDefault="003E3D54" w:rsidP="003E3D54"/>
    <w:p w14:paraId="641046B6" w14:textId="7539ED87" w:rsidR="003E3D54" w:rsidRDefault="003E3D54">
      <w:pPr>
        <w:pStyle w:val="TOC1"/>
        <w:tabs>
          <w:tab w:val="right" w:leader="dot" w:pos="9062"/>
        </w:tabs>
        <w:rPr>
          <w:rFonts w:asciiTheme="minorHAnsi" w:eastAsiaTheme="minorEastAsia" w:hAnsiTheme="minorHAnsi"/>
          <w:b w:val="0"/>
          <w:bCs w:val="0"/>
          <w:noProof/>
          <w:sz w:val="24"/>
          <w:szCs w:val="24"/>
          <w:lang w:val="en-150" w:eastAsia="ja-JP"/>
        </w:rPr>
      </w:pPr>
      <w:r>
        <w:rPr>
          <w:rFonts w:cs="Times New Roman"/>
        </w:rPr>
        <w:fldChar w:fldCharType="begin"/>
      </w:r>
      <w:r>
        <w:rPr>
          <w:rFonts w:cs="Times New Roman"/>
        </w:rPr>
        <w:instrText xml:space="preserve"> TOC \o "1-2" \h \z \u </w:instrText>
      </w:r>
      <w:r>
        <w:rPr>
          <w:rFonts w:cs="Times New Roman"/>
        </w:rPr>
        <w:fldChar w:fldCharType="separate"/>
      </w:r>
      <w:hyperlink w:anchor="_Toc184601368" w:history="1">
        <w:r w:rsidRPr="00A33231">
          <w:rPr>
            <w:rStyle w:val="Hyperlink"/>
            <w:noProof/>
          </w:rPr>
          <w:t>Design Problem</w:t>
        </w:r>
        <w:r>
          <w:rPr>
            <w:noProof/>
            <w:webHidden/>
          </w:rPr>
          <w:tab/>
        </w:r>
        <w:r>
          <w:rPr>
            <w:noProof/>
            <w:webHidden/>
          </w:rPr>
          <w:fldChar w:fldCharType="begin"/>
        </w:r>
        <w:r>
          <w:rPr>
            <w:noProof/>
            <w:webHidden/>
          </w:rPr>
          <w:instrText xml:space="preserve"> PAGEREF _Toc184601368 \h </w:instrText>
        </w:r>
        <w:r>
          <w:rPr>
            <w:noProof/>
            <w:webHidden/>
          </w:rPr>
        </w:r>
        <w:r>
          <w:rPr>
            <w:noProof/>
            <w:webHidden/>
          </w:rPr>
          <w:fldChar w:fldCharType="separate"/>
        </w:r>
        <w:r>
          <w:rPr>
            <w:noProof/>
            <w:webHidden/>
          </w:rPr>
          <w:t>4</w:t>
        </w:r>
        <w:r>
          <w:rPr>
            <w:noProof/>
            <w:webHidden/>
          </w:rPr>
          <w:fldChar w:fldCharType="end"/>
        </w:r>
      </w:hyperlink>
    </w:p>
    <w:p w14:paraId="5F75B30B" w14:textId="13364238" w:rsidR="003E3D54" w:rsidRDefault="003E3D54">
      <w:pPr>
        <w:pStyle w:val="TOC2"/>
        <w:tabs>
          <w:tab w:val="right" w:leader="dot" w:pos="9062"/>
        </w:tabs>
        <w:rPr>
          <w:rFonts w:asciiTheme="minorHAnsi" w:eastAsiaTheme="minorEastAsia" w:hAnsiTheme="minorHAnsi"/>
          <w:bCs w:val="0"/>
          <w:noProof/>
          <w:sz w:val="24"/>
          <w:szCs w:val="24"/>
          <w:lang w:val="en-150" w:eastAsia="ja-JP"/>
        </w:rPr>
      </w:pPr>
      <w:hyperlink w:anchor="_Toc184601369" w:history="1">
        <w:r w:rsidRPr="00A33231">
          <w:rPr>
            <w:rStyle w:val="Hyperlink"/>
            <w:noProof/>
          </w:rPr>
          <w:t>Abstract</w:t>
        </w:r>
        <w:r>
          <w:rPr>
            <w:noProof/>
            <w:webHidden/>
          </w:rPr>
          <w:tab/>
        </w:r>
        <w:r>
          <w:rPr>
            <w:noProof/>
            <w:webHidden/>
          </w:rPr>
          <w:fldChar w:fldCharType="begin"/>
        </w:r>
        <w:r>
          <w:rPr>
            <w:noProof/>
            <w:webHidden/>
          </w:rPr>
          <w:instrText xml:space="preserve"> PAGEREF _Toc184601369 \h </w:instrText>
        </w:r>
        <w:r>
          <w:rPr>
            <w:noProof/>
            <w:webHidden/>
          </w:rPr>
        </w:r>
        <w:r>
          <w:rPr>
            <w:noProof/>
            <w:webHidden/>
          </w:rPr>
          <w:fldChar w:fldCharType="separate"/>
        </w:r>
        <w:r>
          <w:rPr>
            <w:noProof/>
            <w:webHidden/>
          </w:rPr>
          <w:t>4</w:t>
        </w:r>
        <w:r>
          <w:rPr>
            <w:noProof/>
            <w:webHidden/>
          </w:rPr>
          <w:fldChar w:fldCharType="end"/>
        </w:r>
      </w:hyperlink>
    </w:p>
    <w:p w14:paraId="4162A1A9" w14:textId="16B15079" w:rsidR="003E3D54" w:rsidRDefault="003E3D54">
      <w:pPr>
        <w:pStyle w:val="TOC2"/>
        <w:tabs>
          <w:tab w:val="right" w:leader="dot" w:pos="9062"/>
        </w:tabs>
        <w:rPr>
          <w:rFonts w:asciiTheme="minorHAnsi" w:eastAsiaTheme="minorEastAsia" w:hAnsiTheme="minorHAnsi"/>
          <w:bCs w:val="0"/>
          <w:noProof/>
          <w:sz w:val="24"/>
          <w:szCs w:val="24"/>
          <w:lang w:val="en-150" w:eastAsia="ja-JP"/>
        </w:rPr>
      </w:pPr>
      <w:hyperlink w:anchor="_Toc184601370" w:history="1">
        <w:r w:rsidRPr="00A33231">
          <w:rPr>
            <w:rStyle w:val="Hyperlink"/>
            <w:noProof/>
          </w:rPr>
          <w:t>Situation / Problem</w:t>
        </w:r>
        <w:r>
          <w:rPr>
            <w:noProof/>
            <w:webHidden/>
          </w:rPr>
          <w:tab/>
        </w:r>
        <w:r>
          <w:rPr>
            <w:noProof/>
            <w:webHidden/>
          </w:rPr>
          <w:fldChar w:fldCharType="begin"/>
        </w:r>
        <w:r>
          <w:rPr>
            <w:noProof/>
            <w:webHidden/>
          </w:rPr>
          <w:instrText xml:space="preserve"> PAGEREF _Toc184601370 \h </w:instrText>
        </w:r>
        <w:r>
          <w:rPr>
            <w:noProof/>
            <w:webHidden/>
          </w:rPr>
        </w:r>
        <w:r>
          <w:rPr>
            <w:noProof/>
            <w:webHidden/>
          </w:rPr>
          <w:fldChar w:fldCharType="separate"/>
        </w:r>
        <w:r>
          <w:rPr>
            <w:noProof/>
            <w:webHidden/>
          </w:rPr>
          <w:t>4</w:t>
        </w:r>
        <w:r>
          <w:rPr>
            <w:noProof/>
            <w:webHidden/>
          </w:rPr>
          <w:fldChar w:fldCharType="end"/>
        </w:r>
      </w:hyperlink>
    </w:p>
    <w:p w14:paraId="7FE0A31D" w14:textId="4682A89A" w:rsidR="003E3D54" w:rsidRDefault="003E3D54">
      <w:pPr>
        <w:pStyle w:val="TOC2"/>
        <w:tabs>
          <w:tab w:val="right" w:leader="dot" w:pos="9062"/>
        </w:tabs>
        <w:rPr>
          <w:rFonts w:asciiTheme="minorHAnsi" w:eastAsiaTheme="minorEastAsia" w:hAnsiTheme="minorHAnsi"/>
          <w:bCs w:val="0"/>
          <w:noProof/>
          <w:sz w:val="24"/>
          <w:szCs w:val="24"/>
          <w:lang w:val="en-150" w:eastAsia="ja-JP"/>
        </w:rPr>
      </w:pPr>
      <w:hyperlink w:anchor="_Toc184601371" w:history="1">
        <w:r w:rsidRPr="00A33231">
          <w:rPr>
            <w:rStyle w:val="Hyperlink"/>
            <w:noProof/>
          </w:rPr>
          <w:t>Solution</w:t>
        </w:r>
        <w:r>
          <w:rPr>
            <w:noProof/>
            <w:webHidden/>
          </w:rPr>
          <w:tab/>
        </w:r>
        <w:r>
          <w:rPr>
            <w:noProof/>
            <w:webHidden/>
          </w:rPr>
          <w:fldChar w:fldCharType="begin"/>
        </w:r>
        <w:r>
          <w:rPr>
            <w:noProof/>
            <w:webHidden/>
          </w:rPr>
          <w:instrText xml:space="preserve"> PAGEREF _Toc184601371 \h </w:instrText>
        </w:r>
        <w:r>
          <w:rPr>
            <w:noProof/>
            <w:webHidden/>
          </w:rPr>
        </w:r>
        <w:r>
          <w:rPr>
            <w:noProof/>
            <w:webHidden/>
          </w:rPr>
          <w:fldChar w:fldCharType="separate"/>
        </w:r>
        <w:r>
          <w:rPr>
            <w:noProof/>
            <w:webHidden/>
          </w:rPr>
          <w:t>4</w:t>
        </w:r>
        <w:r>
          <w:rPr>
            <w:noProof/>
            <w:webHidden/>
          </w:rPr>
          <w:fldChar w:fldCharType="end"/>
        </w:r>
      </w:hyperlink>
    </w:p>
    <w:p w14:paraId="67DE7DC1" w14:textId="461AF858" w:rsidR="003E3D54" w:rsidRDefault="003E3D54">
      <w:pPr>
        <w:pStyle w:val="TOC1"/>
        <w:tabs>
          <w:tab w:val="right" w:leader="dot" w:pos="9062"/>
        </w:tabs>
        <w:rPr>
          <w:rFonts w:asciiTheme="minorHAnsi" w:eastAsiaTheme="minorEastAsia" w:hAnsiTheme="minorHAnsi"/>
          <w:b w:val="0"/>
          <w:bCs w:val="0"/>
          <w:noProof/>
          <w:sz w:val="24"/>
          <w:szCs w:val="24"/>
          <w:lang w:val="en-150" w:eastAsia="ja-JP"/>
        </w:rPr>
      </w:pPr>
      <w:hyperlink w:anchor="_Toc184601372" w:history="1">
        <w:r w:rsidRPr="00A33231">
          <w:rPr>
            <w:rStyle w:val="Hyperlink"/>
            <w:noProof/>
          </w:rPr>
          <w:t>Design GUI</w:t>
        </w:r>
        <w:r>
          <w:rPr>
            <w:noProof/>
            <w:webHidden/>
          </w:rPr>
          <w:tab/>
        </w:r>
        <w:r>
          <w:rPr>
            <w:noProof/>
            <w:webHidden/>
          </w:rPr>
          <w:fldChar w:fldCharType="begin"/>
        </w:r>
        <w:r>
          <w:rPr>
            <w:noProof/>
            <w:webHidden/>
          </w:rPr>
          <w:instrText xml:space="preserve"> PAGEREF _Toc184601372 \h </w:instrText>
        </w:r>
        <w:r>
          <w:rPr>
            <w:noProof/>
            <w:webHidden/>
          </w:rPr>
        </w:r>
        <w:r>
          <w:rPr>
            <w:noProof/>
            <w:webHidden/>
          </w:rPr>
          <w:fldChar w:fldCharType="separate"/>
        </w:r>
        <w:r>
          <w:rPr>
            <w:noProof/>
            <w:webHidden/>
          </w:rPr>
          <w:t>5</w:t>
        </w:r>
        <w:r>
          <w:rPr>
            <w:noProof/>
            <w:webHidden/>
          </w:rPr>
          <w:fldChar w:fldCharType="end"/>
        </w:r>
      </w:hyperlink>
    </w:p>
    <w:p w14:paraId="5D8B3672" w14:textId="7D6F3A86" w:rsidR="003E3D54" w:rsidRDefault="003E3D54">
      <w:pPr>
        <w:pStyle w:val="TOC2"/>
        <w:tabs>
          <w:tab w:val="right" w:leader="dot" w:pos="9062"/>
        </w:tabs>
        <w:rPr>
          <w:rFonts w:asciiTheme="minorHAnsi" w:eastAsiaTheme="minorEastAsia" w:hAnsiTheme="minorHAnsi"/>
          <w:bCs w:val="0"/>
          <w:noProof/>
          <w:sz w:val="24"/>
          <w:szCs w:val="24"/>
          <w:lang w:val="en-150" w:eastAsia="ja-JP"/>
        </w:rPr>
      </w:pPr>
      <w:hyperlink w:anchor="_Toc184601373" w:history="1">
        <w:r w:rsidRPr="00A33231">
          <w:rPr>
            <w:rStyle w:val="Hyperlink"/>
            <w:noProof/>
          </w:rPr>
          <w:t>Application Overview</w:t>
        </w:r>
        <w:r>
          <w:rPr>
            <w:noProof/>
            <w:webHidden/>
          </w:rPr>
          <w:tab/>
        </w:r>
        <w:r>
          <w:rPr>
            <w:noProof/>
            <w:webHidden/>
          </w:rPr>
          <w:fldChar w:fldCharType="begin"/>
        </w:r>
        <w:r>
          <w:rPr>
            <w:noProof/>
            <w:webHidden/>
          </w:rPr>
          <w:instrText xml:space="preserve"> PAGEREF _Toc184601373 \h </w:instrText>
        </w:r>
        <w:r>
          <w:rPr>
            <w:noProof/>
            <w:webHidden/>
          </w:rPr>
        </w:r>
        <w:r>
          <w:rPr>
            <w:noProof/>
            <w:webHidden/>
          </w:rPr>
          <w:fldChar w:fldCharType="separate"/>
        </w:r>
        <w:r>
          <w:rPr>
            <w:noProof/>
            <w:webHidden/>
          </w:rPr>
          <w:t>5</w:t>
        </w:r>
        <w:r>
          <w:rPr>
            <w:noProof/>
            <w:webHidden/>
          </w:rPr>
          <w:fldChar w:fldCharType="end"/>
        </w:r>
      </w:hyperlink>
    </w:p>
    <w:p w14:paraId="40B48B61" w14:textId="2AB15CE5" w:rsidR="003E3D54" w:rsidRDefault="003E3D54">
      <w:pPr>
        <w:pStyle w:val="TOC2"/>
        <w:tabs>
          <w:tab w:val="right" w:leader="dot" w:pos="9062"/>
        </w:tabs>
        <w:rPr>
          <w:rFonts w:asciiTheme="minorHAnsi" w:eastAsiaTheme="minorEastAsia" w:hAnsiTheme="minorHAnsi"/>
          <w:bCs w:val="0"/>
          <w:noProof/>
          <w:sz w:val="24"/>
          <w:szCs w:val="24"/>
          <w:lang w:val="en-150" w:eastAsia="ja-JP"/>
        </w:rPr>
      </w:pPr>
      <w:hyperlink w:anchor="_Toc184601374" w:history="1">
        <w:r w:rsidRPr="00A33231">
          <w:rPr>
            <w:rStyle w:val="Hyperlink"/>
            <w:noProof/>
          </w:rPr>
          <w:t>Impedances and Equivalent Circuits</w:t>
        </w:r>
        <w:r>
          <w:rPr>
            <w:noProof/>
            <w:webHidden/>
          </w:rPr>
          <w:tab/>
        </w:r>
        <w:r>
          <w:rPr>
            <w:noProof/>
            <w:webHidden/>
          </w:rPr>
          <w:fldChar w:fldCharType="begin"/>
        </w:r>
        <w:r>
          <w:rPr>
            <w:noProof/>
            <w:webHidden/>
          </w:rPr>
          <w:instrText xml:space="preserve"> PAGEREF _Toc184601374 \h </w:instrText>
        </w:r>
        <w:r>
          <w:rPr>
            <w:noProof/>
            <w:webHidden/>
          </w:rPr>
        </w:r>
        <w:r>
          <w:rPr>
            <w:noProof/>
            <w:webHidden/>
          </w:rPr>
          <w:fldChar w:fldCharType="separate"/>
        </w:r>
        <w:r>
          <w:rPr>
            <w:noProof/>
            <w:webHidden/>
          </w:rPr>
          <w:t>6</w:t>
        </w:r>
        <w:r>
          <w:rPr>
            <w:noProof/>
            <w:webHidden/>
          </w:rPr>
          <w:fldChar w:fldCharType="end"/>
        </w:r>
      </w:hyperlink>
    </w:p>
    <w:p w14:paraId="6953EB84" w14:textId="14FADDFE" w:rsidR="003E3D54" w:rsidRDefault="003E3D54">
      <w:pPr>
        <w:pStyle w:val="TOC2"/>
        <w:tabs>
          <w:tab w:val="right" w:leader="dot" w:pos="9062"/>
        </w:tabs>
        <w:rPr>
          <w:rFonts w:asciiTheme="minorHAnsi" w:eastAsiaTheme="minorEastAsia" w:hAnsiTheme="minorHAnsi"/>
          <w:bCs w:val="0"/>
          <w:noProof/>
          <w:sz w:val="24"/>
          <w:szCs w:val="24"/>
          <w:lang w:val="en-150" w:eastAsia="ja-JP"/>
        </w:rPr>
      </w:pPr>
      <w:hyperlink w:anchor="_Toc184601375" w:history="1">
        <w:r w:rsidRPr="00A33231">
          <w:rPr>
            <w:rStyle w:val="Hyperlink"/>
            <w:noProof/>
          </w:rPr>
          <w:t>Voltage Regulation and Plot</w:t>
        </w:r>
        <w:r>
          <w:rPr>
            <w:noProof/>
            <w:webHidden/>
          </w:rPr>
          <w:tab/>
        </w:r>
        <w:r>
          <w:rPr>
            <w:noProof/>
            <w:webHidden/>
          </w:rPr>
          <w:fldChar w:fldCharType="begin"/>
        </w:r>
        <w:r>
          <w:rPr>
            <w:noProof/>
            <w:webHidden/>
          </w:rPr>
          <w:instrText xml:space="preserve"> PAGEREF _Toc184601375 \h </w:instrText>
        </w:r>
        <w:r>
          <w:rPr>
            <w:noProof/>
            <w:webHidden/>
          </w:rPr>
        </w:r>
        <w:r>
          <w:rPr>
            <w:noProof/>
            <w:webHidden/>
          </w:rPr>
          <w:fldChar w:fldCharType="separate"/>
        </w:r>
        <w:r>
          <w:rPr>
            <w:noProof/>
            <w:webHidden/>
          </w:rPr>
          <w:t>7</w:t>
        </w:r>
        <w:r>
          <w:rPr>
            <w:noProof/>
            <w:webHidden/>
          </w:rPr>
          <w:fldChar w:fldCharType="end"/>
        </w:r>
      </w:hyperlink>
    </w:p>
    <w:p w14:paraId="537F1AA4" w14:textId="5E0DADE1" w:rsidR="003E3D54" w:rsidRDefault="003E3D54">
      <w:pPr>
        <w:pStyle w:val="TOC2"/>
        <w:tabs>
          <w:tab w:val="right" w:leader="dot" w:pos="9062"/>
        </w:tabs>
        <w:rPr>
          <w:rFonts w:asciiTheme="minorHAnsi" w:eastAsiaTheme="minorEastAsia" w:hAnsiTheme="minorHAnsi"/>
          <w:bCs w:val="0"/>
          <w:noProof/>
          <w:sz w:val="24"/>
          <w:szCs w:val="24"/>
          <w:lang w:val="en-150" w:eastAsia="ja-JP"/>
        </w:rPr>
      </w:pPr>
      <w:hyperlink w:anchor="_Toc184601376" w:history="1">
        <w:r w:rsidRPr="00A33231">
          <w:rPr>
            <w:rStyle w:val="Hyperlink"/>
            <w:noProof/>
          </w:rPr>
          <w:t>Efficiency, Power Losses and Plot</w:t>
        </w:r>
        <w:r>
          <w:rPr>
            <w:noProof/>
            <w:webHidden/>
          </w:rPr>
          <w:tab/>
        </w:r>
        <w:r>
          <w:rPr>
            <w:noProof/>
            <w:webHidden/>
          </w:rPr>
          <w:fldChar w:fldCharType="begin"/>
        </w:r>
        <w:r>
          <w:rPr>
            <w:noProof/>
            <w:webHidden/>
          </w:rPr>
          <w:instrText xml:space="preserve"> PAGEREF _Toc184601376 \h </w:instrText>
        </w:r>
        <w:r>
          <w:rPr>
            <w:noProof/>
            <w:webHidden/>
          </w:rPr>
        </w:r>
        <w:r>
          <w:rPr>
            <w:noProof/>
            <w:webHidden/>
          </w:rPr>
          <w:fldChar w:fldCharType="separate"/>
        </w:r>
        <w:r>
          <w:rPr>
            <w:noProof/>
            <w:webHidden/>
          </w:rPr>
          <w:t>8</w:t>
        </w:r>
        <w:r>
          <w:rPr>
            <w:noProof/>
            <w:webHidden/>
          </w:rPr>
          <w:fldChar w:fldCharType="end"/>
        </w:r>
      </w:hyperlink>
    </w:p>
    <w:p w14:paraId="4E2DF0CD" w14:textId="203620BC" w:rsidR="003E3D54" w:rsidRDefault="003E3D54">
      <w:pPr>
        <w:pStyle w:val="TOC1"/>
        <w:tabs>
          <w:tab w:val="right" w:leader="dot" w:pos="9062"/>
        </w:tabs>
        <w:rPr>
          <w:rFonts w:asciiTheme="minorHAnsi" w:eastAsiaTheme="minorEastAsia" w:hAnsiTheme="minorHAnsi"/>
          <w:b w:val="0"/>
          <w:bCs w:val="0"/>
          <w:noProof/>
          <w:sz w:val="24"/>
          <w:szCs w:val="24"/>
          <w:lang w:val="en-150" w:eastAsia="ja-JP"/>
        </w:rPr>
      </w:pPr>
      <w:hyperlink w:anchor="_Toc184601377" w:history="1">
        <w:r w:rsidRPr="00A33231">
          <w:rPr>
            <w:rStyle w:val="Hyperlink"/>
            <w:noProof/>
          </w:rPr>
          <w:t>Links</w:t>
        </w:r>
        <w:r>
          <w:rPr>
            <w:noProof/>
            <w:webHidden/>
          </w:rPr>
          <w:tab/>
        </w:r>
        <w:r>
          <w:rPr>
            <w:noProof/>
            <w:webHidden/>
          </w:rPr>
          <w:fldChar w:fldCharType="begin"/>
        </w:r>
        <w:r>
          <w:rPr>
            <w:noProof/>
            <w:webHidden/>
          </w:rPr>
          <w:instrText xml:space="preserve"> PAGEREF _Toc184601377 \h </w:instrText>
        </w:r>
        <w:r>
          <w:rPr>
            <w:noProof/>
            <w:webHidden/>
          </w:rPr>
        </w:r>
        <w:r>
          <w:rPr>
            <w:noProof/>
            <w:webHidden/>
          </w:rPr>
          <w:fldChar w:fldCharType="separate"/>
        </w:r>
        <w:r>
          <w:rPr>
            <w:noProof/>
            <w:webHidden/>
          </w:rPr>
          <w:t>9</w:t>
        </w:r>
        <w:r>
          <w:rPr>
            <w:noProof/>
            <w:webHidden/>
          </w:rPr>
          <w:fldChar w:fldCharType="end"/>
        </w:r>
      </w:hyperlink>
    </w:p>
    <w:p w14:paraId="537BBF8A" w14:textId="25D29448" w:rsidR="003E3D54" w:rsidRDefault="003E3D54">
      <w:pPr>
        <w:pStyle w:val="TOC2"/>
        <w:tabs>
          <w:tab w:val="right" w:leader="dot" w:pos="9062"/>
        </w:tabs>
        <w:rPr>
          <w:rFonts w:asciiTheme="minorHAnsi" w:eastAsiaTheme="minorEastAsia" w:hAnsiTheme="minorHAnsi"/>
          <w:bCs w:val="0"/>
          <w:noProof/>
          <w:sz w:val="24"/>
          <w:szCs w:val="24"/>
          <w:lang w:val="en-150" w:eastAsia="ja-JP"/>
        </w:rPr>
      </w:pPr>
      <w:hyperlink w:anchor="_Toc184601378" w:history="1">
        <w:r w:rsidRPr="00A33231">
          <w:rPr>
            <w:rStyle w:val="Hyperlink"/>
            <w:noProof/>
          </w:rPr>
          <w:t>Link to Video presenting the GUI</w:t>
        </w:r>
        <w:r>
          <w:rPr>
            <w:noProof/>
            <w:webHidden/>
          </w:rPr>
          <w:tab/>
        </w:r>
        <w:r>
          <w:rPr>
            <w:noProof/>
            <w:webHidden/>
          </w:rPr>
          <w:fldChar w:fldCharType="begin"/>
        </w:r>
        <w:r>
          <w:rPr>
            <w:noProof/>
            <w:webHidden/>
          </w:rPr>
          <w:instrText xml:space="preserve"> PAGEREF _Toc184601378 \h </w:instrText>
        </w:r>
        <w:r>
          <w:rPr>
            <w:noProof/>
            <w:webHidden/>
          </w:rPr>
        </w:r>
        <w:r>
          <w:rPr>
            <w:noProof/>
            <w:webHidden/>
          </w:rPr>
          <w:fldChar w:fldCharType="separate"/>
        </w:r>
        <w:r>
          <w:rPr>
            <w:noProof/>
            <w:webHidden/>
          </w:rPr>
          <w:t>9</w:t>
        </w:r>
        <w:r>
          <w:rPr>
            <w:noProof/>
            <w:webHidden/>
          </w:rPr>
          <w:fldChar w:fldCharType="end"/>
        </w:r>
      </w:hyperlink>
    </w:p>
    <w:p w14:paraId="4D6FED85" w14:textId="42B66CB7" w:rsidR="003E3D54" w:rsidRDefault="003E3D54">
      <w:pPr>
        <w:pStyle w:val="TOC2"/>
        <w:tabs>
          <w:tab w:val="right" w:leader="dot" w:pos="9062"/>
        </w:tabs>
        <w:rPr>
          <w:rFonts w:asciiTheme="minorHAnsi" w:eastAsiaTheme="minorEastAsia" w:hAnsiTheme="minorHAnsi"/>
          <w:bCs w:val="0"/>
          <w:noProof/>
          <w:sz w:val="24"/>
          <w:szCs w:val="24"/>
          <w:lang w:val="en-150" w:eastAsia="ja-JP"/>
        </w:rPr>
      </w:pPr>
      <w:hyperlink w:anchor="_Toc184601379" w:history="1">
        <w:r w:rsidRPr="00A33231">
          <w:rPr>
            <w:rStyle w:val="Hyperlink"/>
            <w:noProof/>
          </w:rPr>
          <w:t>Link to Source Code</w:t>
        </w:r>
        <w:r>
          <w:rPr>
            <w:noProof/>
            <w:webHidden/>
          </w:rPr>
          <w:tab/>
        </w:r>
        <w:r>
          <w:rPr>
            <w:noProof/>
            <w:webHidden/>
          </w:rPr>
          <w:fldChar w:fldCharType="begin"/>
        </w:r>
        <w:r>
          <w:rPr>
            <w:noProof/>
            <w:webHidden/>
          </w:rPr>
          <w:instrText xml:space="preserve"> PAGEREF _Toc184601379 \h </w:instrText>
        </w:r>
        <w:r>
          <w:rPr>
            <w:noProof/>
            <w:webHidden/>
          </w:rPr>
        </w:r>
        <w:r>
          <w:rPr>
            <w:noProof/>
            <w:webHidden/>
          </w:rPr>
          <w:fldChar w:fldCharType="separate"/>
        </w:r>
        <w:r>
          <w:rPr>
            <w:noProof/>
            <w:webHidden/>
          </w:rPr>
          <w:t>9</w:t>
        </w:r>
        <w:r>
          <w:rPr>
            <w:noProof/>
            <w:webHidden/>
          </w:rPr>
          <w:fldChar w:fldCharType="end"/>
        </w:r>
      </w:hyperlink>
    </w:p>
    <w:p w14:paraId="7A1D3AE8" w14:textId="59F7DFBB" w:rsidR="00042A63" w:rsidRDefault="003E3D54">
      <w:pPr>
        <w:rPr>
          <w:rFonts w:cs="Times New Roman"/>
          <w:sz w:val="28"/>
          <w:szCs w:val="28"/>
        </w:rPr>
      </w:pPr>
      <w:r>
        <w:rPr>
          <w:rFonts w:ascii="Helvetica" w:hAnsi="Helvetica" w:cs="Times New Roman"/>
          <w:sz w:val="28"/>
          <w:szCs w:val="28"/>
        </w:rPr>
        <w:fldChar w:fldCharType="end"/>
      </w:r>
      <w:r w:rsidR="00042A63">
        <w:rPr>
          <w:rFonts w:cs="Times New Roman"/>
          <w:sz w:val="28"/>
          <w:szCs w:val="28"/>
        </w:rPr>
        <w:br w:type="page"/>
      </w:r>
    </w:p>
    <w:p w14:paraId="2639648C" w14:textId="77777777" w:rsidR="002D20DD" w:rsidRDefault="002D20DD" w:rsidP="006A16C3">
      <w:pPr>
        <w:rPr>
          <w:rFonts w:cs="Times New Roman"/>
          <w:sz w:val="28"/>
          <w:szCs w:val="28"/>
        </w:rPr>
      </w:pPr>
    </w:p>
    <w:p w14:paraId="3E082E94" w14:textId="668B41EB" w:rsidR="002D20DD" w:rsidRPr="003E3D54" w:rsidRDefault="0010325E" w:rsidP="003E3D54">
      <w:pPr>
        <w:pStyle w:val="Heading1"/>
      </w:pPr>
      <w:bookmarkStart w:id="1" w:name="_Toc184601368"/>
      <w:r w:rsidRPr="003E3D54">
        <w:t>Design Problem</w:t>
      </w:r>
      <w:bookmarkEnd w:id="1"/>
    </w:p>
    <w:p w14:paraId="3813ADF1" w14:textId="0A86B688" w:rsidR="0010325E" w:rsidRPr="003E3D54" w:rsidRDefault="0010325E" w:rsidP="003E3D54">
      <w:pPr>
        <w:pStyle w:val="Heading2"/>
      </w:pPr>
      <w:bookmarkStart w:id="2" w:name="_Toc184601369"/>
      <w:r w:rsidRPr="003E3D54">
        <w:t>Abstract</w:t>
      </w:r>
      <w:bookmarkEnd w:id="2"/>
    </w:p>
    <w:p w14:paraId="62C948B3" w14:textId="6CA971C3" w:rsidR="0010325E" w:rsidRDefault="0010325E" w:rsidP="0010325E">
      <w:pPr>
        <w:pStyle w:val="MyNormal"/>
      </w:pPr>
      <w:r>
        <w:t xml:space="preserve">In a transformer, its excitation branch components, series impedances, and in addition various losses, voltage regulation and efficiency are quite essential quantities that taken </w:t>
      </w:r>
      <w:r w:rsidR="006A16C3">
        <w:t>together</w:t>
      </w:r>
      <w:r>
        <w:t xml:space="preserve"> can fully describe a transformer. </w:t>
      </w:r>
    </w:p>
    <w:p w14:paraId="55CBA071" w14:textId="721356A0" w:rsidR="0010325E" w:rsidRDefault="006A16C3" w:rsidP="0010325E">
      <w:pPr>
        <w:pStyle w:val="MyNormal"/>
      </w:pPr>
      <w:r>
        <w:t>All</w:t>
      </w:r>
      <w:r w:rsidR="0010325E">
        <w:t xml:space="preserve"> these quantities can be determined from a small set of initial data about the transformer and a few experimental tests, namely, the open- and short-circuit tests.</w:t>
      </w:r>
    </w:p>
    <w:p w14:paraId="1BDCE11B" w14:textId="77777777" w:rsidR="002D20DD" w:rsidRDefault="002D20DD" w:rsidP="0010325E">
      <w:pPr>
        <w:pStyle w:val="MyNormal"/>
      </w:pPr>
    </w:p>
    <w:p w14:paraId="385A0766" w14:textId="17825946" w:rsidR="0010325E" w:rsidRDefault="0010325E" w:rsidP="003E3D54">
      <w:pPr>
        <w:pStyle w:val="Heading2"/>
      </w:pPr>
      <w:bookmarkStart w:id="3" w:name="_Toc184601370"/>
      <w:r>
        <w:t>Situation / Problem</w:t>
      </w:r>
      <w:bookmarkEnd w:id="3"/>
    </w:p>
    <w:p w14:paraId="7F3B5F3F" w14:textId="67F79E29" w:rsidR="0010325E" w:rsidRDefault="0010325E" w:rsidP="0010325E">
      <w:pPr>
        <w:pStyle w:val="MyNormal"/>
        <w:rPr>
          <w:rFonts w:eastAsiaTheme="minorEastAsia"/>
        </w:rPr>
      </w:pPr>
      <w:r>
        <w:t xml:space="preserve">Suppose we have before us a </w:t>
      </w:r>
      <m:oMath>
        <m:r>
          <w:rPr>
            <w:rFonts w:ascii="Latin Modern Math" w:hAnsi="Latin Modern Math"/>
          </w:rPr>
          <m:t>15</m:t>
        </m:r>
        <m:r>
          <m:rPr>
            <m:nor/>
          </m:rPr>
          <w:rPr>
            <w:rFonts w:ascii="Latin Modern Math" w:hAnsi="Latin Modern Math"/>
          </w:rPr>
          <m:t>kVA</m:t>
        </m:r>
      </m:oMath>
      <w:r>
        <w:rPr>
          <w:rFonts w:eastAsiaTheme="minorEastAsia"/>
        </w:rPr>
        <w:t xml:space="preserve">, </w:t>
      </w:r>
      <m:oMath>
        <m:r>
          <w:rPr>
            <w:rFonts w:ascii="Latin Modern Math" w:eastAsiaTheme="minorEastAsia" w:hAnsi="Latin Modern Math"/>
          </w:rPr>
          <m:t>2300</m:t>
        </m:r>
        <m:r>
          <m:rPr>
            <m:lit/>
          </m:rPr>
          <w:rPr>
            <w:rFonts w:ascii="Latin Modern Math" w:eastAsiaTheme="minorEastAsia" w:hAnsi="Latin Modern Math"/>
          </w:rPr>
          <m:t>/</m:t>
        </m:r>
        <m:r>
          <w:rPr>
            <w:rFonts w:ascii="Latin Modern Math" w:eastAsiaTheme="minorEastAsia" w:hAnsi="Latin Modern Math"/>
          </w:rPr>
          <m:t>230</m:t>
        </m:r>
        <m:r>
          <m:rPr>
            <m:nor/>
          </m:rPr>
          <w:rPr>
            <w:rFonts w:ascii="Latin Modern Math" w:eastAsiaTheme="minorEastAsia" w:hAnsi="Latin Modern Math"/>
          </w:rPr>
          <m:t>V</m:t>
        </m:r>
      </m:oMath>
      <w:r>
        <w:rPr>
          <w:rFonts w:eastAsiaTheme="minorEastAsia"/>
        </w:rPr>
        <w:t xml:space="preserve"> transformer, and its open and short circuit test results are:</w:t>
      </w:r>
    </w:p>
    <w:tbl>
      <w:tblPr>
        <w:tblStyle w:val="TableGrid"/>
        <w:tblW w:w="0" w:type="auto"/>
        <w:tblInd w:w="2356" w:type="dxa"/>
        <w:tblLook w:val="04A0" w:firstRow="1" w:lastRow="0" w:firstColumn="1" w:lastColumn="0" w:noHBand="0" w:noVBand="1"/>
      </w:tblPr>
      <w:tblGrid>
        <w:gridCol w:w="2174"/>
        <w:gridCol w:w="2174"/>
      </w:tblGrid>
      <w:tr w:rsidR="0010325E" w14:paraId="7F7F578D" w14:textId="77777777" w:rsidTr="0010325E">
        <w:trPr>
          <w:trHeight w:val="450"/>
        </w:trPr>
        <w:tc>
          <w:tcPr>
            <w:tcW w:w="2174" w:type="dxa"/>
            <w:tcBorders>
              <w:top w:val="single" w:sz="12" w:space="0" w:color="auto"/>
              <w:left w:val="single" w:sz="12" w:space="0" w:color="auto"/>
              <w:bottom w:val="single" w:sz="12" w:space="0" w:color="auto"/>
              <w:right w:val="single" w:sz="12" w:space="0" w:color="auto"/>
            </w:tcBorders>
            <w:vAlign w:val="center"/>
          </w:tcPr>
          <w:p w14:paraId="589332E4" w14:textId="34550CE0" w:rsidR="0010325E" w:rsidRPr="0010325E" w:rsidRDefault="0010325E" w:rsidP="0010325E">
            <w:pPr>
              <w:pStyle w:val="MyNormal"/>
              <w:ind w:firstLine="0"/>
              <w:jc w:val="center"/>
              <w:rPr>
                <w:rFonts w:eastAsiaTheme="minorEastAsia"/>
                <w:b/>
                <w:bCs/>
              </w:rPr>
            </w:pPr>
            <w:r w:rsidRPr="0010325E">
              <w:rPr>
                <w:rFonts w:eastAsiaTheme="minorEastAsia"/>
                <w:b/>
                <w:bCs/>
              </w:rPr>
              <w:t>Open Circuit Test</w:t>
            </w:r>
          </w:p>
        </w:tc>
        <w:tc>
          <w:tcPr>
            <w:tcW w:w="2174" w:type="dxa"/>
            <w:tcBorders>
              <w:top w:val="single" w:sz="12" w:space="0" w:color="auto"/>
              <w:left w:val="single" w:sz="12" w:space="0" w:color="auto"/>
              <w:bottom w:val="single" w:sz="12" w:space="0" w:color="auto"/>
              <w:right w:val="single" w:sz="12" w:space="0" w:color="auto"/>
            </w:tcBorders>
            <w:vAlign w:val="center"/>
          </w:tcPr>
          <w:p w14:paraId="22144A9E" w14:textId="0B40905F" w:rsidR="0010325E" w:rsidRPr="0010325E" w:rsidRDefault="0010325E" w:rsidP="0010325E">
            <w:pPr>
              <w:pStyle w:val="MyNormal"/>
              <w:ind w:firstLine="0"/>
              <w:jc w:val="center"/>
              <w:rPr>
                <w:rFonts w:eastAsiaTheme="minorEastAsia"/>
                <w:b/>
                <w:bCs/>
              </w:rPr>
            </w:pPr>
            <w:r w:rsidRPr="0010325E">
              <w:rPr>
                <w:rFonts w:eastAsiaTheme="minorEastAsia"/>
                <w:b/>
                <w:bCs/>
              </w:rPr>
              <w:t>Short Circuit Test</w:t>
            </w:r>
          </w:p>
        </w:tc>
      </w:tr>
      <w:tr w:rsidR="0010325E" w14:paraId="6CD4C1AD" w14:textId="77777777" w:rsidTr="0010325E">
        <w:trPr>
          <w:trHeight w:val="425"/>
        </w:trPr>
        <w:tc>
          <w:tcPr>
            <w:tcW w:w="2174" w:type="dxa"/>
            <w:tcBorders>
              <w:top w:val="single" w:sz="12" w:space="0" w:color="auto"/>
            </w:tcBorders>
          </w:tcPr>
          <w:p w14:paraId="534EB95A" w14:textId="4ECA3121" w:rsidR="0010325E" w:rsidRPr="0010325E" w:rsidRDefault="00000000" w:rsidP="0010325E">
            <w:pPr>
              <w:pStyle w:val="MyNormal"/>
              <w:ind w:firstLine="0"/>
              <w:rPr>
                <w:rFonts w:ascii="Times New Roman" w:eastAsiaTheme="minorEastAsia" w:hAnsi="Times New Roman"/>
              </w:rPr>
            </w:pPr>
            <m:oMathPara>
              <m:oMath>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oc</m:t>
                    </m:r>
                  </m:sub>
                </m:sSub>
                <m:r>
                  <w:rPr>
                    <w:rFonts w:ascii="Latin Modern Math" w:eastAsiaTheme="minorEastAsia" w:hAnsi="Latin Modern Math"/>
                  </w:rPr>
                  <m:t>=230</m:t>
                </m:r>
                <m:r>
                  <m:rPr>
                    <m:nor/>
                  </m:rPr>
                  <w:rPr>
                    <w:rFonts w:ascii="Latin Modern Math" w:eastAsiaTheme="minorEastAsia" w:hAnsi="Latin Modern Math"/>
                  </w:rPr>
                  <m:t>V</m:t>
                </m:r>
              </m:oMath>
            </m:oMathPara>
          </w:p>
        </w:tc>
        <w:tc>
          <w:tcPr>
            <w:tcW w:w="2174" w:type="dxa"/>
            <w:tcBorders>
              <w:top w:val="single" w:sz="12" w:space="0" w:color="auto"/>
            </w:tcBorders>
          </w:tcPr>
          <w:p w14:paraId="0E2998BA" w14:textId="0F21573A" w:rsidR="0010325E" w:rsidRDefault="00000000" w:rsidP="0010325E">
            <w:pPr>
              <w:pStyle w:val="MyNormal"/>
              <w:ind w:firstLine="0"/>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sc</m:t>
                    </m:r>
                  </m:sub>
                </m:sSub>
                <m:r>
                  <w:rPr>
                    <w:rFonts w:ascii="Latin Modern Math" w:eastAsiaTheme="minorEastAsia" w:hAnsi="Latin Modern Math"/>
                  </w:rPr>
                  <m:t>=47</m:t>
                </m:r>
                <m:r>
                  <m:rPr>
                    <m:nor/>
                  </m:rPr>
                  <w:rPr>
                    <w:rFonts w:ascii="Latin Modern Math" w:eastAsiaTheme="minorEastAsia" w:hAnsi="Latin Modern Math"/>
                  </w:rPr>
                  <m:t>V</m:t>
                </m:r>
              </m:oMath>
            </m:oMathPara>
          </w:p>
        </w:tc>
      </w:tr>
      <w:tr w:rsidR="0010325E" w14:paraId="039A495D" w14:textId="77777777" w:rsidTr="0010325E">
        <w:trPr>
          <w:trHeight w:val="450"/>
        </w:trPr>
        <w:tc>
          <w:tcPr>
            <w:tcW w:w="2174" w:type="dxa"/>
          </w:tcPr>
          <w:p w14:paraId="39170D33" w14:textId="61422FE3" w:rsidR="0010325E" w:rsidRPr="0010325E" w:rsidRDefault="00000000" w:rsidP="0010325E">
            <w:pPr>
              <w:pStyle w:val="MyNormal"/>
              <w:ind w:firstLine="0"/>
              <w:rPr>
                <w:rFonts w:ascii="Times New Roman" w:eastAsiaTheme="minorEastAsia" w:hAnsi="Times New Roman"/>
              </w:rPr>
            </w:pPr>
            <m:oMathPara>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oc</m:t>
                    </m:r>
                  </m:sub>
                </m:sSub>
                <m:r>
                  <w:rPr>
                    <w:rFonts w:ascii="Latin Modern Math" w:eastAsiaTheme="minorEastAsia" w:hAnsi="Latin Modern Math"/>
                  </w:rPr>
                  <m:t>=2.1</m:t>
                </m:r>
                <m:r>
                  <m:rPr>
                    <m:nor/>
                  </m:rPr>
                  <w:rPr>
                    <w:rFonts w:ascii="Latin Modern Math" w:eastAsiaTheme="minorEastAsia" w:hAnsi="Latin Modern Math"/>
                  </w:rPr>
                  <m:t>A</m:t>
                </m:r>
              </m:oMath>
            </m:oMathPara>
          </w:p>
        </w:tc>
        <w:tc>
          <w:tcPr>
            <w:tcW w:w="2174" w:type="dxa"/>
          </w:tcPr>
          <w:p w14:paraId="4462210A" w14:textId="5FE9EF47" w:rsidR="0010325E" w:rsidRDefault="00000000" w:rsidP="0010325E">
            <w:pPr>
              <w:pStyle w:val="MyNormal"/>
              <w:ind w:firstLine="0"/>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sc</m:t>
                    </m:r>
                  </m:sub>
                </m:sSub>
                <m:r>
                  <w:rPr>
                    <w:rFonts w:ascii="Latin Modern Math" w:eastAsiaTheme="minorEastAsia" w:hAnsi="Latin Modern Math"/>
                  </w:rPr>
                  <m:t>=6.0</m:t>
                </m:r>
                <m:r>
                  <m:rPr>
                    <m:nor/>
                  </m:rPr>
                  <w:rPr>
                    <w:rFonts w:ascii="Latin Modern Math" w:eastAsiaTheme="minorEastAsia" w:hAnsi="Latin Modern Math"/>
                  </w:rPr>
                  <m:t>A</m:t>
                </m:r>
              </m:oMath>
            </m:oMathPara>
          </w:p>
        </w:tc>
      </w:tr>
      <w:tr w:rsidR="0010325E" w14:paraId="2C4FA07B" w14:textId="77777777" w:rsidTr="0010325E">
        <w:trPr>
          <w:trHeight w:val="425"/>
        </w:trPr>
        <w:tc>
          <w:tcPr>
            <w:tcW w:w="2174" w:type="dxa"/>
          </w:tcPr>
          <w:p w14:paraId="50FD2843" w14:textId="02385ED2" w:rsidR="0010325E" w:rsidRPr="0010325E" w:rsidRDefault="00000000" w:rsidP="0010325E">
            <w:pPr>
              <w:pStyle w:val="MyNormal"/>
              <w:ind w:firstLine="0"/>
              <w:rPr>
                <w:rFonts w:ascii="Times New Roman" w:eastAsiaTheme="minorEastAsia" w:hAnsi="Times New Roman"/>
              </w:rPr>
            </w:pPr>
            <m:oMathPara>
              <m:oMath>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oc</m:t>
                    </m:r>
                  </m:sub>
                </m:sSub>
                <m:r>
                  <w:rPr>
                    <w:rFonts w:ascii="Latin Modern Math" w:eastAsiaTheme="minorEastAsia" w:hAnsi="Latin Modern Math"/>
                  </w:rPr>
                  <m:t>=50</m:t>
                </m:r>
                <m:r>
                  <m:rPr>
                    <m:nor/>
                  </m:rPr>
                  <w:rPr>
                    <w:rFonts w:ascii="Latin Modern Math" w:eastAsiaTheme="minorEastAsia" w:hAnsi="Latin Modern Math"/>
                  </w:rPr>
                  <m:t>W</m:t>
                </m:r>
              </m:oMath>
            </m:oMathPara>
          </w:p>
        </w:tc>
        <w:tc>
          <w:tcPr>
            <w:tcW w:w="2174" w:type="dxa"/>
          </w:tcPr>
          <w:p w14:paraId="1AFE6404" w14:textId="221D099D" w:rsidR="0010325E" w:rsidRDefault="00000000" w:rsidP="0010325E">
            <w:pPr>
              <w:pStyle w:val="MyNormal"/>
              <w:ind w:firstLine="0"/>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sc</m:t>
                    </m:r>
                  </m:sub>
                </m:sSub>
                <m:r>
                  <w:rPr>
                    <w:rFonts w:ascii="Latin Modern Math" w:eastAsiaTheme="minorEastAsia" w:hAnsi="Latin Modern Math"/>
                  </w:rPr>
                  <m:t>=160</m:t>
                </m:r>
                <m:r>
                  <m:rPr>
                    <m:nor/>
                  </m:rPr>
                  <w:rPr>
                    <w:rFonts w:ascii="Latin Modern Math" w:eastAsiaTheme="minorEastAsia" w:hAnsi="Latin Modern Math"/>
                  </w:rPr>
                  <m:t>W</m:t>
                </m:r>
              </m:oMath>
            </m:oMathPara>
          </w:p>
        </w:tc>
      </w:tr>
    </w:tbl>
    <w:p w14:paraId="172D4274" w14:textId="77777777" w:rsidR="0010325E" w:rsidRPr="0010325E" w:rsidRDefault="0010325E" w:rsidP="0010325E">
      <w:pPr>
        <w:pStyle w:val="MyNormal"/>
        <w:rPr>
          <w:rFonts w:eastAsiaTheme="minorEastAsia"/>
        </w:rPr>
      </w:pPr>
    </w:p>
    <w:p w14:paraId="00CE825D" w14:textId="76E95EA9" w:rsidR="0010325E" w:rsidRPr="002D20DD" w:rsidRDefault="0010325E" w:rsidP="003E3D54">
      <w:pPr>
        <w:pStyle w:val="Heading2"/>
      </w:pPr>
      <w:bookmarkStart w:id="4" w:name="_Toc184601371"/>
      <w:r w:rsidRPr="002D20DD">
        <w:t>Solution</w:t>
      </w:r>
      <w:bookmarkEnd w:id="4"/>
    </w:p>
    <w:p w14:paraId="54731A0F" w14:textId="1425C7FA" w:rsidR="002D20DD" w:rsidRDefault="002D20DD" w:rsidP="002D20DD">
      <w:pPr>
        <w:pStyle w:val="MyNormal"/>
        <w:rPr>
          <w:i/>
          <w:iCs/>
        </w:rPr>
      </w:pPr>
      <w:r w:rsidRPr="002D20DD">
        <w:rPr>
          <w:i/>
          <w:iCs/>
        </w:rPr>
        <w:t xml:space="preserve">Submitted earlier on DYS, and as such is not copied here. </w:t>
      </w:r>
    </w:p>
    <w:p w14:paraId="1D04F794" w14:textId="77A23C0D" w:rsidR="002D20DD" w:rsidRDefault="002D20DD">
      <w:pPr>
        <w:rPr>
          <w:rFonts w:ascii="Garamond" w:hAnsi="Garamond"/>
          <w:i/>
          <w:iCs/>
        </w:rPr>
      </w:pPr>
      <w:r>
        <w:rPr>
          <w:i/>
          <w:iCs/>
        </w:rPr>
        <w:br w:type="page"/>
      </w:r>
    </w:p>
    <w:p w14:paraId="25E6BF4D" w14:textId="77777777" w:rsidR="002D20DD" w:rsidRPr="002D20DD" w:rsidRDefault="002D20DD" w:rsidP="002D20DD">
      <w:pPr>
        <w:pStyle w:val="MyNormal"/>
      </w:pPr>
    </w:p>
    <w:p w14:paraId="23EAFCA8" w14:textId="3B9A3325" w:rsidR="002D20DD" w:rsidRDefault="002D20DD" w:rsidP="003E3D54">
      <w:pPr>
        <w:pStyle w:val="Heading1"/>
      </w:pPr>
      <w:bookmarkStart w:id="5" w:name="_Toc184601372"/>
      <w:r>
        <w:t>Design GUI</w:t>
      </w:r>
      <w:bookmarkEnd w:id="5"/>
    </w:p>
    <w:p w14:paraId="7681188B" w14:textId="1E1E3332" w:rsidR="00A15906" w:rsidRDefault="00A15906" w:rsidP="003E3D54">
      <w:pPr>
        <w:pStyle w:val="Heading2"/>
      </w:pPr>
      <w:bookmarkStart w:id="6" w:name="_Toc184601373"/>
      <w:r>
        <w:t>Application Overview</w:t>
      </w:r>
      <w:bookmarkEnd w:id="6"/>
    </w:p>
    <w:p w14:paraId="6E8661F9" w14:textId="77777777" w:rsidR="00A15906" w:rsidRDefault="002D20DD" w:rsidP="002D20DD">
      <w:pPr>
        <w:pStyle w:val="MyNormal"/>
      </w:pPr>
      <w:r>
        <w:t xml:space="preserve">The GUI developed to provide quick solutions to problems such as these, was the aim of our group. </w:t>
      </w:r>
      <w:r w:rsidR="00A15906">
        <w:t>The Single-Phase Transformer Calculator, as its name suggests, i</w:t>
      </w:r>
      <w:r>
        <w:t xml:space="preserve">s aimed at </w:t>
      </w:r>
      <w:r w:rsidR="00A15906">
        <w:t>s</w:t>
      </w:r>
      <w:r>
        <w:t xml:space="preserve">ingle </w:t>
      </w:r>
      <w:r w:rsidR="00A15906">
        <w:t>p</w:t>
      </w:r>
      <w:r>
        <w:t xml:space="preserve">hase </w:t>
      </w:r>
      <w:r w:rsidR="00A15906">
        <w:t>t</w:t>
      </w:r>
      <w:r>
        <w:t xml:space="preserve">ransformers. </w:t>
      </w:r>
    </w:p>
    <w:p w14:paraId="57A9DDCF" w14:textId="346986D8" w:rsidR="00A15906" w:rsidRDefault="00A15906" w:rsidP="00A15906">
      <w:pPr>
        <w:pStyle w:val="MyNormal"/>
      </w:pPr>
      <w:r>
        <w:t>W</w:t>
      </w:r>
      <w:r w:rsidR="002D20DD">
        <w:t xml:space="preserve">ith a few initial quantities provided, such as those in the </w:t>
      </w:r>
      <w:proofErr w:type="gramStart"/>
      <w:r w:rsidR="002D20DD">
        <w:t>aforementioned problem</w:t>
      </w:r>
      <w:proofErr w:type="gramEnd"/>
      <w:r w:rsidR="002D20DD">
        <w:t xml:space="preserve">, namely transformer power ratings and open- and short-circuit test results, can output a whole range of transformer characteristics. </w:t>
      </w:r>
    </w:p>
    <w:p w14:paraId="3D0ABCAD" w14:textId="4F66C9D6" w:rsidR="00A15906" w:rsidRDefault="00A15906" w:rsidP="00A15906">
      <w:pPr>
        <w:pStyle w:val="MyNoSpacing"/>
      </w:pPr>
      <w:r>
        <w:rPr>
          <w:noProof/>
        </w:rPr>
        <w:drawing>
          <wp:inline distT="0" distB="0" distL="0" distR="0" wp14:anchorId="0A802649" wp14:editId="7288610B">
            <wp:extent cx="5757545" cy="5850255"/>
            <wp:effectExtent l="0" t="0" r="0" b="0"/>
            <wp:docPr id="2266593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5850255"/>
                    </a:xfrm>
                    <a:prstGeom prst="rect">
                      <a:avLst/>
                    </a:prstGeom>
                    <a:noFill/>
                    <a:ln>
                      <a:noFill/>
                    </a:ln>
                  </pic:spPr>
                </pic:pic>
              </a:graphicData>
            </a:graphic>
          </wp:inline>
        </w:drawing>
      </w:r>
    </w:p>
    <w:p w14:paraId="2D7397BB" w14:textId="17F56AB1" w:rsidR="002D20DD" w:rsidRDefault="002D20DD" w:rsidP="002D20DD">
      <w:pPr>
        <w:pStyle w:val="MyNormal"/>
      </w:pPr>
      <w:r>
        <w:t xml:space="preserve">For the sake of simplicity of code, it </w:t>
      </w:r>
      <w:r w:rsidR="00A15906">
        <w:t>provides accurate results only for step-down transformers. Step-up transformers are not permitted.</w:t>
      </w:r>
    </w:p>
    <w:p w14:paraId="1B8EC598" w14:textId="4F3F131D" w:rsidR="00A15906" w:rsidRDefault="00A15906">
      <w:pPr>
        <w:rPr>
          <w:rFonts w:ascii="Garamond" w:hAnsi="Garamond"/>
        </w:rPr>
      </w:pPr>
      <w:r>
        <w:br w:type="page"/>
      </w:r>
    </w:p>
    <w:p w14:paraId="16136C78" w14:textId="77777777" w:rsidR="00A15906" w:rsidRDefault="00A15906" w:rsidP="002D20DD">
      <w:pPr>
        <w:pStyle w:val="MyNormal"/>
      </w:pPr>
    </w:p>
    <w:p w14:paraId="41CD1088" w14:textId="4A07534C" w:rsidR="00A15906" w:rsidRDefault="00A15906" w:rsidP="002D20DD">
      <w:pPr>
        <w:pStyle w:val="MyNormal"/>
      </w:pPr>
      <w:r>
        <w:t>For our given problem, the output of the transformer calculator application are as follows:</w:t>
      </w:r>
    </w:p>
    <w:p w14:paraId="5A275E65" w14:textId="77777777" w:rsidR="00A15906" w:rsidRDefault="00A15906" w:rsidP="002D20DD">
      <w:pPr>
        <w:pStyle w:val="MyNormal"/>
      </w:pPr>
    </w:p>
    <w:p w14:paraId="2C33B142" w14:textId="0C7887F0" w:rsidR="00A15906" w:rsidRDefault="00A15906" w:rsidP="003E3D54">
      <w:pPr>
        <w:pStyle w:val="Heading2"/>
      </w:pPr>
      <w:bookmarkStart w:id="7" w:name="_Toc184601374"/>
      <w:r>
        <w:t>Impedances and Equivalent Circuits</w:t>
      </w:r>
      <w:bookmarkEnd w:id="7"/>
    </w:p>
    <w:p w14:paraId="7CC0BFDB" w14:textId="111F462E" w:rsidR="00A15906" w:rsidRDefault="00A15906" w:rsidP="00A15906">
      <w:pPr>
        <w:pStyle w:val="MyNormal"/>
      </w:pPr>
      <w:r>
        <w:t xml:space="preserve">All the equivalent impedances and corresponding components are determined. They are provided in context of which side they have been referred to. </w:t>
      </w:r>
    </w:p>
    <w:p w14:paraId="1FBE45EB" w14:textId="1A4A4FF3" w:rsidR="00A15906" w:rsidRDefault="00A15906" w:rsidP="00A15906">
      <w:pPr>
        <w:pStyle w:val="MyNormal"/>
      </w:pPr>
      <w:r>
        <w:t xml:space="preserve">Notice that since it is a step-down transformer, and impedances transform with square of </w:t>
      </w:r>
      <w:r w:rsidR="001227AB">
        <w:t>turns ratio, the impedances referred to secondary are smaller than their values in primary.</w:t>
      </w:r>
    </w:p>
    <w:p w14:paraId="35099BAA" w14:textId="2A056148" w:rsidR="00A15906" w:rsidRDefault="001227AB" w:rsidP="001227AB">
      <w:pPr>
        <w:pStyle w:val="MyNormal"/>
        <w:ind w:firstLine="0"/>
      </w:pPr>
      <w:r>
        <w:tab/>
        <w:t xml:space="preserve">Note: Admittance unit has been mistakenly input as </w:t>
      </w:r>
      <m:oMath>
        <m:r>
          <m:rPr>
            <m:sty m:val="p"/>
          </m:rPr>
          <w:rPr>
            <w:rFonts w:ascii="Latin Modern Math" w:hAnsi="Latin Modern Math" w:hint="eastAsia"/>
          </w:rPr>
          <m:t>Ω</m:t>
        </m:r>
      </m:oMath>
      <w:r>
        <w:rPr>
          <w:rFonts w:eastAsiaTheme="minorEastAsia"/>
        </w:rPr>
        <w:t xml:space="preserve">instead of </w:t>
      </w:r>
      <m:oMath>
        <m:r>
          <m:rPr>
            <m:nor/>
          </m:rPr>
          <w:rPr>
            <w:rFonts w:ascii="Latin Modern Math" w:eastAsiaTheme="minorEastAsia" w:hAnsi="Latin Modern Math"/>
          </w:rPr>
          <m:t>S</m:t>
        </m:r>
      </m:oMath>
      <w:r>
        <w:rPr>
          <w:rFonts w:eastAsiaTheme="minorEastAsia"/>
        </w:rPr>
        <w:t>, in the code, and has since been corrected.</w:t>
      </w:r>
    </w:p>
    <w:p w14:paraId="3DF99A08" w14:textId="0AC8879D" w:rsidR="00A15906" w:rsidRDefault="00A15906" w:rsidP="00A15906">
      <w:pPr>
        <w:pStyle w:val="MyNoSpacing"/>
      </w:pPr>
      <w:r>
        <w:rPr>
          <w:noProof/>
        </w:rPr>
        <w:drawing>
          <wp:inline distT="0" distB="0" distL="0" distR="0" wp14:anchorId="11E84E41" wp14:editId="4BC6200E">
            <wp:extent cx="5762625" cy="5857875"/>
            <wp:effectExtent l="0" t="0" r="9525" b="9525"/>
            <wp:docPr id="12355469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5857875"/>
                    </a:xfrm>
                    <a:prstGeom prst="rect">
                      <a:avLst/>
                    </a:prstGeom>
                    <a:noFill/>
                    <a:ln>
                      <a:noFill/>
                    </a:ln>
                  </pic:spPr>
                </pic:pic>
              </a:graphicData>
            </a:graphic>
          </wp:inline>
        </w:drawing>
      </w:r>
    </w:p>
    <w:p w14:paraId="7CE2D7FA" w14:textId="77777777" w:rsidR="00A15906" w:rsidRDefault="00A15906" w:rsidP="002D20DD">
      <w:pPr>
        <w:pStyle w:val="MyNormal"/>
      </w:pPr>
    </w:p>
    <w:p w14:paraId="6C82869D" w14:textId="6DA4F0B6" w:rsidR="00A15906" w:rsidRPr="001227AB" w:rsidRDefault="00A15906" w:rsidP="001227AB">
      <w:pPr>
        <w:rPr>
          <w:rFonts w:ascii="Garamond" w:hAnsi="Garamond"/>
        </w:rPr>
      </w:pPr>
    </w:p>
    <w:p w14:paraId="48ADB112" w14:textId="0217F79A" w:rsidR="00A15906" w:rsidRPr="00A15906" w:rsidRDefault="00A15906" w:rsidP="003E3D54">
      <w:pPr>
        <w:pStyle w:val="Heading2"/>
        <w:rPr>
          <w:rStyle w:val="MyHeading2Char"/>
        </w:rPr>
      </w:pPr>
      <w:bookmarkStart w:id="8" w:name="_Toc184601375"/>
      <w:r>
        <w:t>Voltage Regulation and Plot</w:t>
      </w:r>
      <w:bookmarkEnd w:id="8"/>
    </w:p>
    <w:p w14:paraId="4F3E146B" w14:textId="69E0FA52" w:rsidR="00A15906" w:rsidRDefault="00A15906" w:rsidP="00A15906">
      <w:pPr>
        <w:pStyle w:val="MyNormal"/>
      </w:pPr>
      <w:r>
        <w:t xml:space="preserve">Voltage Regulation is also calculated at an arbitrary 0.8 lagging and 0.8 leading power factor. </w:t>
      </w:r>
    </w:p>
    <w:p w14:paraId="7060FFA1" w14:textId="6DDE3EB1" w:rsidR="00A15906" w:rsidRDefault="00A15906" w:rsidP="00A15906">
      <w:pPr>
        <w:pStyle w:val="MyNormal"/>
      </w:pPr>
      <w:r>
        <w:t>A plot is also provided of the three VR values for comparison.</w:t>
      </w:r>
    </w:p>
    <w:p w14:paraId="6C91F0A0" w14:textId="77777777" w:rsidR="00A15906" w:rsidRPr="00A15906" w:rsidRDefault="00A15906" w:rsidP="00A15906">
      <w:pPr>
        <w:pStyle w:val="MyNormal"/>
      </w:pPr>
    </w:p>
    <w:p w14:paraId="1934744F" w14:textId="4F43F997" w:rsidR="00A15906" w:rsidRPr="002D20DD" w:rsidRDefault="00A15906" w:rsidP="00A15906">
      <w:pPr>
        <w:pStyle w:val="MyNoSpacing"/>
      </w:pPr>
      <w:r>
        <w:rPr>
          <w:noProof/>
        </w:rPr>
        <w:drawing>
          <wp:inline distT="0" distB="0" distL="0" distR="0" wp14:anchorId="63E88D77" wp14:editId="6D541F5C">
            <wp:extent cx="5762625" cy="5857875"/>
            <wp:effectExtent l="0" t="0" r="9525" b="9525"/>
            <wp:docPr id="12530389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857875"/>
                    </a:xfrm>
                    <a:prstGeom prst="rect">
                      <a:avLst/>
                    </a:prstGeom>
                    <a:noFill/>
                    <a:ln>
                      <a:noFill/>
                    </a:ln>
                  </pic:spPr>
                </pic:pic>
              </a:graphicData>
            </a:graphic>
          </wp:inline>
        </w:drawing>
      </w:r>
    </w:p>
    <w:p w14:paraId="64FC90FF" w14:textId="0B1FE75F" w:rsidR="008533F0" w:rsidRDefault="008533F0" w:rsidP="002D20DD">
      <w:pPr>
        <w:pStyle w:val="MyNoSpacing"/>
        <w:jc w:val="center"/>
      </w:pPr>
    </w:p>
    <w:p w14:paraId="16235DD2" w14:textId="77777777" w:rsidR="00A15906" w:rsidRDefault="00A15906" w:rsidP="002D20DD">
      <w:pPr>
        <w:pStyle w:val="MyNoSpacing"/>
        <w:jc w:val="center"/>
      </w:pPr>
    </w:p>
    <w:p w14:paraId="6C7A2D0A" w14:textId="261ED517" w:rsidR="00A15906" w:rsidRDefault="00A15906">
      <w:pPr>
        <w:rPr>
          <w:rFonts w:ascii="Garamond" w:hAnsi="Garamond"/>
        </w:rPr>
      </w:pPr>
      <w:r>
        <w:br w:type="page"/>
      </w:r>
    </w:p>
    <w:p w14:paraId="1A0D1E83" w14:textId="77777777" w:rsidR="00A15906" w:rsidRDefault="00A15906" w:rsidP="002D20DD">
      <w:pPr>
        <w:pStyle w:val="MyNoSpacing"/>
        <w:jc w:val="center"/>
      </w:pPr>
    </w:p>
    <w:p w14:paraId="481F8759" w14:textId="7F065A9F" w:rsidR="001227AB" w:rsidRDefault="001227AB" w:rsidP="003E3D54">
      <w:pPr>
        <w:pStyle w:val="Heading2"/>
      </w:pPr>
      <w:bookmarkStart w:id="9" w:name="_Toc184601376"/>
      <w:r>
        <w:t>Efficiency, Power Losses and Plot</w:t>
      </w:r>
      <w:bookmarkEnd w:id="9"/>
    </w:p>
    <w:p w14:paraId="311408D8" w14:textId="2BF3C422" w:rsidR="001227AB" w:rsidRDefault="001227AB" w:rsidP="001227AB">
      <w:pPr>
        <w:pStyle w:val="MyNormal"/>
      </w:pPr>
      <w:r>
        <w:t xml:space="preserve">The division of input power to the useful output power, and the different types of losses, such as Copper Loss and Core Loss (that include eddy current losses and hysteresis losses) are calculated. Subsequently transformer efficiency can be computed. </w:t>
      </w:r>
    </w:p>
    <w:p w14:paraId="6FE40BFD" w14:textId="3AF805C0" w:rsidR="001227AB" w:rsidRDefault="001227AB" w:rsidP="001227AB">
      <w:pPr>
        <w:pStyle w:val="MyNormal"/>
      </w:pPr>
      <w:r>
        <w:t xml:space="preserve">A graph is plotted of the variation of efficiency with increasing load (which corresponds with increasing load current). A comparison can be made with the graphs of losses on the right y-axis. </w:t>
      </w:r>
    </w:p>
    <w:p w14:paraId="49FE65E4" w14:textId="77777777" w:rsidR="001227AB" w:rsidRPr="001227AB" w:rsidRDefault="001227AB" w:rsidP="001227AB">
      <w:pPr>
        <w:pStyle w:val="MyNormal"/>
      </w:pPr>
    </w:p>
    <w:p w14:paraId="67981C55" w14:textId="0210835D" w:rsidR="00A15906" w:rsidRDefault="00A15906" w:rsidP="002D20DD">
      <w:pPr>
        <w:pStyle w:val="MyNoSpacing"/>
        <w:jc w:val="center"/>
      </w:pPr>
      <w:r>
        <w:rPr>
          <w:noProof/>
        </w:rPr>
        <w:drawing>
          <wp:inline distT="0" distB="0" distL="0" distR="0" wp14:anchorId="5926A0AC" wp14:editId="7FA1ED10">
            <wp:extent cx="5762625" cy="5857875"/>
            <wp:effectExtent l="0" t="0" r="9525" b="9525"/>
            <wp:docPr id="5046515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5857875"/>
                    </a:xfrm>
                    <a:prstGeom prst="rect">
                      <a:avLst/>
                    </a:prstGeom>
                    <a:noFill/>
                    <a:ln>
                      <a:noFill/>
                    </a:ln>
                  </pic:spPr>
                </pic:pic>
              </a:graphicData>
            </a:graphic>
          </wp:inline>
        </w:drawing>
      </w:r>
    </w:p>
    <w:p w14:paraId="141D6422" w14:textId="61FBE254" w:rsidR="002D20DD" w:rsidRDefault="002D20DD" w:rsidP="002D20DD">
      <w:pPr>
        <w:pStyle w:val="MyNoSpacing"/>
        <w:jc w:val="center"/>
      </w:pPr>
    </w:p>
    <w:p w14:paraId="77BF384C" w14:textId="58C86A70" w:rsidR="00BA5192" w:rsidRDefault="001227AB" w:rsidP="003E3D54">
      <w:pPr>
        <w:rPr>
          <w:rFonts w:ascii="Garamond" w:hAnsi="Garamond"/>
        </w:rPr>
      </w:pPr>
      <w:r>
        <w:br w:type="page"/>
      </w:r>
    </w:p>
    <w:p w14:paraId="15561C94" w14:textId="77777777" w:rsidR="00042A63" w:rsidRDefault="00042A63" w:rsidP="00BA5192">
      <w:pPr>
        <w:pStyle w:val="MyHeading2"/>
      </w:pPr>
    </w:p>
    <w:p w14:paraId="721D914C" w14:textId="75869B2B" w:rsidR="00BA5192" w:rsidRDefault="00042A63" w:rsidP="003E3D54">
      <w:pPr>
        <w:pStyle w:val="Heading1"/>
      </w:pPr>
      <w:bookmarkStart w:id="10" w:name="_Toc184601377"/>
      <w:r>
        <w:t>Links</w:t>
      </w:r>
      <w:bookmarkEnd w:id="10"/>
    </w:p>
    <w:p w14:paraId="01F1DA2E" w14:textId="77777777" w:rsidR="00042A63" w:rsidRDefault="00042A63" w:rsidP="00BA5192">
      <w:pPr>
        <w:pStyle w:val="MyHeading1"/>
      </w:pPr>
    </w:p>
    <w:p w14:paraId="1F271B94" w14:textId="1FDFA478" w:rsidR="00042A63" w:rsidRDefault="00042A63" w:rsidP="003E3D54">
      <w:pPr>
        <w:pStyle w:val="Heading2"/>
      </w:pPr>
      <w:bookmarkStart w:id="11" w:name="_Toc184601378"/>
      <w:r>
        <w:t>Link to Video presenting the GUI</w:t>
      </w:r>
      <w:bookmarkEnd w:id="11"/>
    </w:p>
    <w:p w14:paraId="017423E8" w14:textId="1BBA1CED" w:rsidR="00042A63" w:rsidRDefault="00042A63" w:rsidP="00042A63">
      <w:pPr>
        <w:pStyle w:val="MyNormal"/>
      </w:pPr>
      <w:hyperlink r:id="rId12" w:history="1">
        <w:r w:rsidRPr="0023093B">
          <w:rPr>
            <w:rStyle w:val="Hyperlink"/>
          </w:rPr>
          <w:t>https://youtu.be/XE</w:t>
        </w:r>
        <w:r w:rsidRPr="0023093B">
          <w:rPr>
            <w:rStyle w:val="Hyperlink"/>
          </w:rPr>
          <w:t>F</w:t>
        </w:r>
        <w:r w:rsidRPr="0023093B">
          <w:rPr>
            <w:rStyle w:val="Hyperlink"/>
          </w:rPr>
          <w:t>pZwII7mk</w:t>
        </w:r>
      </w:hyperlink>
    </w:p>
    <w:p w14:paraId="3B3A2259" w14:textId="77777777" w:rsidR="00042A63" w:rsidRDefault="00042A63" w:rsidP="00042A63">
      <w:pPr>
        <w:pStyle w:val="MyNormal"/>
      </w:pPr>
    </w:p>
    <w:p w14:paraId="069CD434" w14:textId="35B8B431" w:rsidR="00042A63" w:rsidRDefault="00042A63" w:rsidP="003E3D54">
      <w:pPr>
        <w:pStyle w:val="Heading2"/>
      </w:pPr>
      <w:bookmarkStart w:id="12" w:name="_Toc184601379"/>
      <w:r>
        <w:t>Link to Source Code</w:t>
      </w:r>
      <w:bookmarkEnd w:id="12"/>
    </w:p>
    <w:p w14:paraId="477C8852" w14:textId="19565EB0" w:rsidR="00042A63" w:rsidRDefault="00042A63" w:rsidP="00042A63">
      <w:pPr>
        <w:pStyle w:val="MyNormal"/>
      </w:pPr>
      <w:hyperlink r:id="rId13" w:history="1">
        <w:r w:rsidRPr="0023093B">
          <w:rPr>
            <w:rStyle w:val="Hyperlink"/>
          </w:rPr>
          <w:t>https://github.com/az-yugen/EEE-30</w:t>
        </w:r>
        <w:r w:rsidRPr="0023093B">
          <w:rPr>
            <w:rStyle w:val="Hyperlink"/>
          </w:rPr>
          <w:t>0</w:t>
        </w:r>
        <w:r w:rsidRPr="0023093B">
          <w:rPr>
            <w:rStyle w:val="Hyperlink"/>
          </w:rPr>
          <w:t>3-EM-Energy-Conversion-LAB</w:t>
        </w:r>
      </w:hyperlink>
    </w:p>
    <w:p w14:paraId="2C1429CF" w14:textId="77777777" w:rsidR="00042A63" w:rsidRDefault="00042A63" w:rsidP="00042A63">
      <w:pPr>
        <w:pStyle w:val="MyNormal"/>
      </w:pPr>
    </w:p>
    <w:p w14:paraId="5E4CD437" w14:textId="3AEB1A0B" w:rsidR="00042A63" w:rsidRDefault="003E3D54" w:rsidP="003E3D54">
      <w:pPr>
        <w:pStyle w:val="MyNoSpacing"/>
      </w:pPr>
      <w:r>
        <w:rPr>
          <w:noProof/>
        </w:rPr>
        <w:drawing>
          <wp:inline distT="0" distB="0" distL="0" distR="0" wp14:anchorId="6852EC70" wp14:editId="3315F7F1">
            <wp:extent cx="5760720" cy="5855939"/>
            <wp:effectExtent l="0" t="0" r="0" b="0"/>
            <wp:docPr id="56638769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87695" name="Picture 1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855939"/>
                    </a:xfrm>
                    <a:prstGeom prst="rect">
                      <a:avLst/>
                    </a:prstGeom>
                    <a:noFill/>
                    <a:ln>
                      <a:noFill/>
                    </a:ln>
                  </pic:spPr>
                </pic:pic>
              </a:graphicData>
            </a:graphic>
          </wp:inline>
        </w:drawing>
      </w:r>
    </w:p>
    <w:p w14:paraId="74B9B8FA" w14:textId="77777777" w:rsidR="008533F0" w:rsidRPr="008533F0" w:rsidRDefault="008533F0" w:rsidP="003E3D54">
      <w:pPr>
        <w:pStyle w:val="MyNormal"/>
        <w:ind w:firstLine="0"/>
        <w:rPr>
          <w:rFonts w:eastAsiaTheme="minorEastAsia"/>
        </w:rPr>
      </w:pPr>
    </w:p>
    <w:sectPr w:rsidR="008533F0" w:rsidRPr="008533F0" w:rsidSect="0067337A">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C9A40" w14:textId="77777777" w:rsidR="00407C40" w:rsidRDefault="00407C40" w:rsidP="005E3E25">
      <w:pPr>
        <w:spacing w:after="0" w:line="240" w:lineRule="auto"/>
      </w:pPr>
      <w:r>
        <w:separator/>
      </w:r>
    </w:p>
  </w:endnote>
  <w:endnote w:type="continuationSeparator" w:id="0">
    <w:p w14:paraId="34FCA4BA" w14:textId="77777777" w:rsidR="00407C40" w:rsidRDefault="00407C40" w:rsidP="005E3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19DDE" w14:textId="1C059BEF" w:rsidR="005E3E25" w:rsidRDefault="005E3E25">
    <w:pPr>
      <w:pStyle w:val="Footer"/>
    </w:pPr>
    <w:r w:rsidRPr="00DE0D21">
      <w:rPr>
        <w:rFonts w:cs="Times New Roman"/>
        <w:noProof/>
        <w:sz w:val="32"/>
        <w:szCs w:val="32"/>
      </w:rPr>
      <mc:AlternateContent>
        <mc:Choice Requires="wps">
          <w:drawing>
            <wp:anchor distT="0" distB="0" distL="114300" distR="114300" simplePos="0" relativeHeight="251659264" behindDoc="0" locked="0" layoutInCell="1" allowOverlap="1" wp14:anchorId="1E3BE6B5" wp14:editId="3B73DE57">
              <wp:simplePos x="0" y="0"/>
              <wp:positionH relativeFrom="page">
                <wp:posOffset>635</wp:posOffset>
              </wp:positionH>
              <wp:positionV relativeFrom="paragraph">
                <wp:posOffset>441960</wp:posOffset>
              </wp:positionV>
              <wp:extent cx="7551420" cy="182880"/>
              <wp:effectExtent l="0" t="0" r="11430" b="26670"/>
              <wp:wrapNone/>
              <wp:docPr id="1388135360" name="Dikdörtgen 1"/>
              <wp:cNvGraphicFramePr/>
              <a:graphic xmlns:a="http://schemas.openxmlformats.org/drawingml/2006/main">
                <a:graphicData uri="http://schemas.microsoft.com/office/word/2010/wordprocessingShape">
                  <wps:wsp>
                    <wps:cNvSpPr/>
                    <wps:spPr>
                      <a:xfrm>
                        <a:off x="0" y="0"/>
                        <a:ext cx="7551420" cy="182880"/>
                      </a:xfrm>
                      <a:prstGeom prst="rect">
                        <a:avLst/>
                      </a:prstGeom>
                      <a:gradFill flip="none" rotWithShape="1">
                        <a:gsLst>
                          <a:gs pos="36000">
                            <a:srgbClr val="4472C4">
                              <a:lumMod val="71000"/>
                            </a:srgbClr>
                          </a:gs>
                          <a:gs pos="98000">
                            <a:srgbClr val="122850">
                              <a:alpha val="20000"/>
                            </a:srgbClr>
                          </a:gs>
                          <a:gs pos="0">
                            <a:srgbClr val="102449"/>
                          </a:gs>
                        </a:gsLst>
                        <a:lin ang="0" scaled="1"/>
                        <a:tileRect/>
                      </a:gra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92B037" id="Dikdörtgen 1" o:spid="_x0000_s1026" style="position:absolute;margin-left:.05pt;margin-top:34.8pt;width:594.6pt;height:14.4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" fillcolor="#102449" strokecolor="#172c51" strokeweight="1pt">
              <v:fill opacity="13107f" color2="#122850" rotate="t" angle="90" colors="0 #102449;23593f #2d508e;64225f #122850" focus="100%" type="gradien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2D87F" w14:textId="77777777" w:rsidR="00407C40" w:rsidRDefault="00407C40" w:rsidP="005E3E25">
      <w:pPr>
        <w:spacing w:after="0" w:line="240" w:lineRule="auto"/>
      </w:pPr>
      <w:r>
        <w:separator/>
      </w:r>
    </w:p>
  </w:footnote>
  <w:footnote w:type="continuationSeparator" w:id="0">
    <w:p w14:paraId="68EF0752" w14:textId="77777777" w:rsidR="00407C40" w:rsidRDefault="00407C40" w:rsidP="005E3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D7"/>
    <w:rsid w:val="0000055F"/>
    <w:rsid w:val="000073A3"/>
    <w:rsid w:val="00031551"/>
    <w:rsid w:val="00036C1E"/>
    <w:rsid w:val="00042A63"/>
    <w:rsid w:val="00071979"/>
    <w:rsid w:val="000A3642"/>
    <w:rsid w:val="000E368E"/>
    <w:rsid w:val="000F7DE7"/>
    <w:rsid w:val="0010325E"/>
    <w:rsid w:val="001227AB"/>
    <w:rsid w:val="001257F5"/>
    <w:rsid w:val="001361A7"/>
    <w:rsid w:val="0014265A"/>
    <w:rsid w:val="0018097C"/>
    <w:rsid w:val="00217CBB"/>
    <w:rsid w:val="00247BD6"/>
    <w:rsid w:val="0026148C"/>
    <w:rsid w:val="00264147"/>
    <w:rsid w:val="00282947"/>
    <w:rsid w:val="002B0DA2"/>
    <w:rsid w:val="002D20DD"/>
    <w:rsid w:val="002D5AAA"/>
    <w:rsid w:val="002D7DD8"/>
    <w:rsid w:val="00323AF1"/>
    <w:rsid w:val="00386730"/>
    <w:rsid w:val="003A50EF"/>
    <w:rsid w:val="003B3DC8"/>
    <w:rsid w:val="003D1920"/>
    <w:rsid w:val="003E3D54"/>
    <w:rsid w:val="0040085F"/>
    <w:rsid w:val="00407C40"/>
    <w:rsid w:val="005643E9"/>
    <w:rsid w:val="005740BB"/>
    <w:rsid w:val="005A687F"/>
    <w:rsid w:val="005E3E25"/>
    <w:rsid w:val="00636E62"/>
    <w:rsid w:val="00671AF9"/>
    <w:rsid w:val="0067337A"/>
    <w:rsid w:val="006A16C3"/>
    <w:rsid w:val="006B626D"/>
    <w:rsid w:val="006C49BE"/>
    <w:rsid w:val="006E6306"/>
    <w:rsid w:val="00717D67"/>
    <w:rsid w:val="0073118A"/>
    <w:rsid w:val="00782721"/>
    <w:rsid w:val="007B049A"/>
    <w:rsid w:val="007C0549"/>
    <w:rsid w:val="007C3B0E"/>
    <w:rsid w:val="00805B1A"/>
    <w:rsid w:val="00834E9E"/>
    <w:rsid w:val="008449D7"/>
    <w:rsid w:val="00847F24"/>
    <w:rsid w:val="008533F0"/>
    <w:rsid w:val="00863FA0"/>
    <w:rsid w:val="00867621"/>
    <w:rsid w:val="008A4999"/>
    <w:rsid w:val="008B6F39"/>
    <w:rsid w:val="008B7AD1"/>
    <w:rsid w:val="008C3023"/>
    <w:rsid w:val="008C672A"/>
    <w:rsid w:val="008D0914"/>
    <w:rsid w:val="008D5B3A"/>
    <w:rsid w:val="009267A9"/>
    <w:rsid w:val="00931E03"/>
    <w:rsid w:val="009468BC"/>
    <w:rsid w:val="0096180F"/>
    <w:rsid w:val="00966988"/>
    <w:rsid w:val="009928DA"/>
    <w:rsid w:val="009A4223"/>
    <w:rsid w:val="00A000BE"/>
    <w:rsid w:val="00A15906"/>
    <w:rsid w:val="00A55CD7"/>
    <w:rsid w:val="00AD422F"/>
    <w:rsid w:val="00AE0177"/>
    <w:rsid w:val="00AF0D5B"/>
    <w:rsid w:val="00AF1904"/>
    <w:rsid w:val="00B2651B"/>
    <w:rsid w:val="00B343F7"/>
    <w:rsid w:val="00B87CE3"/>
    <w:rsid w:val="00BA042C"/>
    <w:rsid w:val="00BA2152"/>
    <w:rsid w:val="00BA390B"/>
    <w:rsid w:val="00BA5192"/>
    <w:rsid w:val="00BD1B1C"/>
    <w:rsid w:val="00BF397E"/>
    <w:rsid w:val="00BF5F20"/>
    <w:rsid w:val="00C177F7"/>
    <w:rsid w:val="00C46BEF"/>
    <w:rsid w:val="00CA009E"/>
    <w:rsid w:val="00CD3915"/>
    <w:rsid w:val="00CE15BE"/>
    <w:rsid w:val="00D12496"/>
    <w:rsid w:val="00D31C3A"/>
    <w:rsid w:val="00D3602E"/>
    <w:rsid w:val="00D51D1C"/>
    <w:rsid w:val="00D54D0A"/>
    <w:rsid w:val="00D71CA1"/>
    <w:rsid w:val="00D72FE7"/>
    <w:rsid w:val="00DA110D"/>
    <w:rsid w:val="00DD1A75"/>
    <w:rsid w:val="00DF7BE6"/>
    <w:rsid w:val="00E00908"/>
    <w:rsid w:val="00E04AAD"/>
    <w:rsid w:val="00E14ABE"/>
    <w:rsid w:val="00E17C58"/>
    <w:rsid w:val="00E26EE3"/>
    <w:rsid w:val="00F343BE"/>
    <w:rsid w:val="00F52E37"/>
  </w:rsids>
  <m:mathPr>
    <m:mathFont m:val="Latin Modern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B184"/>
  <w15:chartTrackingRefBased/>
  <w15:docId w15:val="{266E17DC-9211-46BD-9171-9862315C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AD1"/>
    <w:rPr>
      <w:rFonts w:ascii="Times New Roman" w:hAnsi="Times New Roman"/>
      <w:kern w:val="2"/>
      <w:sz w:val="24"/>
    </w:rPr>
  </w:style>
  <w:style w:type="paragraph" w:styleId="Heading1">
    <w:name w:val="heading 1"/>
    <w:basedOn w:val="MyHeading1"/>
    <w:next w:val="Normal"/>
    <w:link w:val="Heading1Char"/>
    <w:uiPriority w:val="9"/>
    <w:qFormat/>
    <w:rsid w:val="003E3D54"/>
    <w:pPr>
      <w:outlineLvl w:val="0"/>
    </w:pPr>
  </w:style>
  <w:style w:type="paragraph" w:styleId="Heading2">
    <w:name w:val="heading 2"/>
    <w:basedOn w:val="MyHeading2"/>
    <w:next w:val="Normal"/>
    <w:link w:val="Heading2Char"/>
    <w:uiPriority w:val="9"/>
    <w:unhideWhenUsed/>
    <w:qFormat/>
    <w:rsid w:val="003E3D54"/>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E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3E25"/>
    <w:rPr>
      <w:rFonts w:ascii="Times New Roman" w:hAnsi="Times New Roman"/>
      <w:kern w:val="2"/>
      <w:sz w:val="24"/>
    </w:rPr>
  </w:style>
  <w:style w:type="paragraph" w:styleId="Footer">
    <w:name w:val="footer"/>
    <w:basedOn w:val="Normal"/>
    <w:link w:val="FooterChar"/>
    <w:uiPriority w:val="99"/>
    <w:unhideWhenUsed/>
    <w:rsid w:val="005E3E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3E25"/>
    <w:rPr>
      <w:rFonts w:ascii="Times New Roman" w:hAnsi="Times New Roman"/>
      <w:kern w:val="2"/>
      <w:sz w:val="24"/>
    </w:rPr>
  </w:style>
  <w:style w:type="table" w:styleId="TableGrid">
    <w:name w:val="Table Grid"/>
    <w:basedOn w:val="TableNormal"/>
    <w:uiPriority w:val="39"/>
    <w:rsid w:val="00CD3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2947"/>
    <w:rPr>
      <w:color w:val="666666"/>
    </w:rPr>
  </w:style>
  <w:style w:type="paragraph" w:customStyle="1" w:styleId="MyHeading1">
    <w:name w:val="My Heading 1"/>
    <w:basedOn w:val="Normal"/>
    <w:link w:val="MyHeading1Char"/>
    <w:qFormat/>
    <w:rsid w:val="00E14ABE"/>
    <w:rPr>
      <w:rFonts w:ascii="Helvetica" w:hAnsi="Helvetica"/>
      <w:b/>
      <w:bCs/>
      <w:sz w:val="32"/>
      <w:szCs w:val="28"/>
    </w:rPr>
  </w:style>
  <w:style w:type="character" w:customStyle="1" w:styleId="MyHeading1Char">
    <w:name w:val="My Heading 1 Char"/>
    <w:basedOn w:val="DefaultParagraphFont"/>
    <w:link w:val="MyHeading1"/>
    <w:rsid w:val="00E14ABE"/>
    <w:rPr>
      <w:rFonts w:ascii="Helvetica" w:hAnsi="Helvetica"/>
      <w:b/>
      <w:bCs/>
      <w:kern w:val="2"/>
      <w:sz w:val="32"/>
      <w:szCs w:val="28"/>
    </w:rPr>
  </w:style>
  <w:style w:type="paragraph" w:customStyle="1" w:styleId="MyNormal">
    <w:name w:val="My Normal"/>
    <w:basedOn w:val="Normal"/>
    <w:link w:val="MyNormalChar"/>
    <w:qFormat/>
    <w:rsid w:val="00E14ABE"/>
    <w:pPr>
      <w:ind w:firstLine="680"/>
    </w:pPr>
    <w:rPr>
      <w:rFonts w:ascii="Garamond" w:hAnsi="Garamond"/>
    </w:rPr>
  </w:style>
  <w:style w:type="character" w:customStyle="1" w:styleId="MyNormalChar">
    <w:name w:val="My Normal Char"/>
    <w:basedOn w:val="DefaultParagraphFont"/>
    <w:link w:val="MyNormal"/>
    <w:rsid w:val="00E14ABE"/>
    <w:rPr>
      <w:rFonts w:ascii="Garamond" w:hAnsi="Garamond"/>
      <w:kern w:val="2"/>
      <w:sz w:val="24"/>
    </w:rPr>
  </w:style>
  <w:style w:type="paragraph" w:customStyle="1" w:styleId="MyNoSpacing">
    <w:name w:val="My No Spacing"/>
    <w:basedOn w:val="MyNormal"/>
    <w:link w:val="MyNoSpacingChar"/>
    <w:qFormat/>
    <w:rsid w:val="00E14ABE"/>
    <w:pPr>
      <w:ind w:firstLine="0"/>
    </w:pPr>
  </w:style>
  <w:style w:type="character" w:customStyle="1" w:styleId="MyNoSpacingChar">
    <w:name w:val="My No Spacing Char"/>
    <w:basedOn w:val="MyNormalChar"/>
    <w:link w:val="MyNoSpacing"/>
    <w:rsid w:val="00E14ABE"/>
    <w:rPr>
      <w:rFonts w:ascii="Garamond" w:hAnsi="Garamond"/>
      <w:kern w:val="2"/>
      <w:sz w:val="24"/>
    </w:rPr>
  </w:style>
  <w:style w:type="paragraph" w:customStyle="1" w:styleId="MyHeading2">
    <w:name w:val="My Heading 2"/>
    <w:basedOn w:val="MyHeading1"/>
    <w:link w:val="MyHeading2Char"/>
    <w:qFormat/>
    <w:rsid w:val="00D54D0A"/>
    <w:rPr>
      <w:sz w:val="24"/>
      <w:szCs w:val="22"/>
    </w:rPr>
  </w:style>
  <w:style w:type="character" w:customStyle="1" w:styleId="MyHeading2Char">
    <w:name w:val="My Heading 2 Char"/>
    <w:basedOn w:val="MyHeading1Char"/>
    <w:link w:val="MyHeading2"/>
    <w:rsid w:val="00D54D0A"/>
    <w:rPr>
      <w:rFonts w:ascii="Helvetica" w:hAnsi="Helvetica"/>
      <w:b/>
      <w:bCs/>
      <w:kern w:val="2"/>
      <w:sz w:val="24"/>
      <w:szCs w:val="28"/>
    </w:rPr>
  </w:style>
  <w:style w:type="character" w:styleId="Hyperlink">
    <w:name w:val="Hyperlink"/>
    <w:basedOn w:val="DefaultParagraphFont"/>
    <w:uiPriority w:val="99"/>
    <w:unhideWhenUsed/>
    <w:rsid w:val="00042A63"/>
    <w:rPr>
      <w:color w:val="0563C1" w:themeColor="hyperlink"/>
      <w:u w:val="single"/>
    </w:rPr>
  </w:style>
  <w:style w:type="character" w:styleId="UnresolvedMention">
    <w:name w:val="Unresolved Mention"/>
    <w:basedOn w:val="DefaultParagraphFont"/>
    <w:uiPriority w:val="99"/>
    <w:semiHidden/>
    <w:unhideWhenUsed/>
    <w:rsid w:val="00042A63"/>
    <w:rPr>
      <w:color w:val="605E5C"/>
      <w:shd w:val="clear" w:color="auto" w:fill="E1DFDD"/>
    </w:rPr>
  </w:style>
  <w:style w:type="character" w:styleId="FollowedHyperlink">
    <w:name w:val="FollowedHyperlink"/>
    <w:basedOn w:val="DefaultParagraphFont"/>
    <w:uiPriority w:val="99"/>
    <w:semiHidden/>
    <w:unhideWhenUsed/>
    <w:rsid w:val="00042A63"/>
    <w:rPr>
      <w:color w:val="954F72" w:themeColor="followedHyperlink"/>
      <w:u w:val="single"/>
    </w:rPr>
  </w:style>
  <w:style w:type="paragraph" w:styleId="TOC1">
    <w:name w:val="toc 1"/>
    <w:basedOn w:val="MyHeading1"/>
    <w:next w:val="Normal"/>
    <w:link w:val="TOC1Char"/>
    <w:autoRedefine/>
    <w:uiPriority w:val="39"/>
    <w:unhideWhenUsed/>
    <w:rsid w:val="003E3D54"/>
    <w:pPr>
      <w:spacing w:after="100"/>
    </w:pPr>
    <w:rPr>
      <w:sz w:val="28"/>
    </w:rPr>
  </w:style>
  <w:style w:type="character" w:customStyle="1" w:styleId="TOC1Char">
    <w:name w:val="TOC 1 Char"/>
    <w:basedOn w:val="MyHeading1Char"/>
    <w:link w:val="TOC1"/>
    <w:uiPriority w:val="39"/>
    <w:rsid w:val="003E3D54"/>
    <w:rPr>
      <w:rFonts w:ascii="Helvetica" w:hAnsi="Helvetica"/>
      <w:b/>
      <w:bCs/>
      <w:kern w:val="2"/>
      <w:sz w:val="28"/>
      <w:szCs w:val="28"/>
    </w:rPr>
  </w:style>
  <w:style w:type="paragraph" w:styleId="TOC2">
    <w:name w:val="toc 2"/>
    <w:basedOn w:val="MyHeading2"/>
    <w:next w:val="Normal"/>
    <w:link w:val="TOC2Char"/>
    <w:autoRedefine/>
    <w:uiPriority w:val="39"/>
    <w:unhideWhenUsed/>
    <w:rsid w:val="003E3D54"/>
    <w:pPr>
      <w:spacing w:after="100"/>
      <w:ind w:left="240"/>
    </w:pPr>
    <w:rPr>
      <w:b w:val="0"/>
      <w:sz w:val="22"/>
    </w:rPr>
  </w:style>
  <w:style w:type="character" w:customStyle="1" w:styleId="TOC2Char">
    <w:name w:val="TOC 2 Char"/>
    <w:basedOn w:val="MyHeading2Char"/>
    <w:link w:val="TOC2"/>
    <w:uiPriority w:val="39"/>
    <w:rsid w:val="003E3D54"/>
    <w:rPr>
      <w:rFonts w:ascii="Helvetica" w:hAnsi="Helvetica"/>
      <w:b w:val="0"/>
      <w:bCs/>
      <w:kern w:val="2"/>
      <w:sz w:val="24"/>
      <w:szCs w:val="28"/>
    </w:rPr>
  </w:style>
  <w:style w:type="character" w:customStyle="1" w:styleId="Heading1Char">
    <w:name w:val="Heading 1 Char"/>
    <w:basedOn w:val="DefaultParagraphFont"/>
    <w:link w:val="Heading1"/>
    <w:uiPriority w:val="9"/>
    <w:rsid w:val="003E3D54"/>
    <w:rPr>
      <w:rFonts w:ascii="Helvetica" w:hAnsi="Helvetica"/>
      <w:b/>
      <w:bCs/>
      <w:kern w:val="2"/>
      <w:sz w:val="32"/>
      <w:szCs w:val="28"/>
    </w:rPr>
  </w:style>
  <w:style w:type="character" w:customStyle="1" w:styleId="Heading2Char">
    <w:name w:val="Heading 2 Char"/>
    <w:basedOn w:val="DefaultParagraphFont"/>
    <w:link w:val="Heading2"/>
    <w:uiPriority w:val="9"/>
    <w:rsid w:val="003E3D54"/>
    <w:rPr>
      <w:rFonts w:ascii="Helvetica" w:hAnsi="Helvetica"/>
      <w:b/>
      <w:bCs/>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83054">
      <w:bodyDiv w:val="1"/>
      <w:marLeft w:val="0"/>
      <w:marRight w:val="0"/>
      <w:marTop w:val="0"/>
      <w:marBottom w:val="0"/>
      <w:divBdr>
        <w:top w:val="none" w:sz="0" w:space="0" w:color="auto"/>
        <w:left w:val="none" w:sz="0" w:space="0" w:color="auto"/>
        <w:bottom w:val="none" w:sz="0" w:space="0" w:color="auto"/>
        <w:right w:val="none" w:sz="0" w:space="0" w:color="auto"/>
      </w:divBdr>
    </w:div>
    <w:div w:id="91697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az-yugen/EEE-3003-EM-Energy-Conversion-LA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XEFpZwII7m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BCC86-F175-4E10-A9B2-81E519A65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Can ERÜST</dc:creator>
  <cp:keywords/>
  <dc:description/>
  <cp:lastModifiedBy>Ahmad Zameer</cp:lastModifiedBy>
  <cp:revision>5</cp:revision>
  <dcterms:created xsi:type="dcterms:W3CDTF">2024-11-24T22:56:00Z</dcterms:created>
  <dcterms:modified xsi:type="dcterms:W3CDTF">2024-12-08T22:49:00Z</dcterms:modified>
</cp:coreProperties>
</file>