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0B8F" w14:textId="77777777" w:rsidR="009E152B" w:rsidRDefault="009E152B">
      <w:pPr>
        <w:spacing w:after="0"/>
        <w:jc w:val="center"/>
        <w:rPr>
          <w:b/>
          <w:sz w:val="28"/>
          <w:szCs w:val="28"/>
        </w:rPr>
      </w:pPr>
    </w:p>
    <w:p w14:paraId="14032992" w14:textId="77777777" w:rsidR="009E152B" w:rsidRDefault="00C2545E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Pioneer Writing Center</w:t>
      </w:r>
    </w:p>
    <w:p w14:paraId="585E777E" w14:textId="77777777" w:rsidR="009E152B" w:rsidRDefault="00C2545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Draft Submission Form</w:t>
      </w:r>
    </w:p>
    <w:p w14:paraId="3B1AF21E" w14:textId="77777777" w:rsidR="009E152B" w:rsidRDefault="009E152B">
      <w:pPr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6810"/>
      </w:tblGrid>
      <w:tr w:rsidR="009E152B" w14:paraId="67E2E880" w14:textId="77777777" w:rsidTr="009E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36" w:space="0" w:color="EFEFEF"/>
              <w:left w:val="single" w:sz="36" w:space="0" w:color="EFEFEF"/>
              <w:bottom w:val="single" w:sz="36" w:space="0" w:color="EFEFEF"/>
              <w:right w:val="single" w:sz="36" w:space="0" w:color="EFEFEF"/>
            </w:tcBorders>
            <w:shd w:val="clear" w:color="auto" w:fill="EFEFEF"/>
            <w:vAlign w:val="center"/>
          </w:tcPr>
          <w:p w14:paraId="13C73E78" w14:textId="77777777" w:rsidR="009E152B" w:rsidRDefault="00C2545E">
            <w:pPr>
              <w:jc w:val="right"/>
            </w:pPr>
            <w:r>
              <w:t>Name</w:t>
            </w:r>
          </w:p>
        </w:tc>
        <w:tc>
          <w:tcPr>
            <w:tcW w:w="6810" w:type="dxa"/>
            <w:tcBorders>
              <w:top w:val="single" w:sz="36" w:space="0" w:color="F3F3F3"/>
              <w:left w:val="single" w:sz="36" w:space="0" w:color="EFEFEF"/>
              <w:bottom w:val="single" w:sz="36" w:space="0" w:color="F3F3F3"/>
              <w:right w:val="single" w:sz="36" w:space="0" w:color="F3F3F3"/>
            </w:tcBorders>
            <w:shd w:val="clear" w:color="auto" w:fill="FFFFFF"/>
            <w:vAlign w:val="center"/>
          </w:tcPr>
          <w:p w14:paraId="5DB445B4" w14:textId="248CD188" w:rsidR="009E152B" w:rsidRDefault="006B6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C0000"/>
              </w:rPr>
            </w:pPr>
            <w:r>
              <w:rPr>
                <w:color w:val="DC0000"/>
              </w:rPr>
              <w:t>Guang Yang</w:t>
            </w:r>
          </w:p>
        </w:tc>
      </w:tr>
      <w:tr w:rsidR="009E152B" w14:paraId="3C88A450" w14:textId="77777777" w:rsidTr="009E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36" w:space="0" w:color="EFEFEF"/>
              <w:left w:val="single" w:sz="36" w:space="0" w:color="EFEFEF"/>
              <w:bottom w:val="single" w:sz="36" w:space="0" w:color="EFEFEF"/>
              <w:right w:val="single" w:sz="36" w:space="0" w:color="EFEFEF"/>
            </w:tcBorders>
            <w:shd w:val="clear" w:color="auto" w:fill="EFEFEF"/>
            <w:vAlign w:val="center"/>
          </w:tcPr>
          <w:p w14:paraId="06FE55BD" w14:textId="77777777" w:rsidR="009E152B" w:rsidRDefault="00C2545E">
            <w:pPr>
              <w:spacing w:after="0" w:line="240" w:lineRule="auto"/>
              <w:jc w:val="right"/>
            </w:pPr>
            <w:r>
              <w:t>Research area</w:t>
            </w:r>
          </w:p>
        </w:tc>
        <w:tc>
          <w:tcPr>
            <w:tcW w:w="6810" w:type="dxa"/>
            <w:tcBorders>
              <w:top w:val="single" w:sz="36" w:space="0" w:color="F3F3F3"/>
              <w:left w:val="single" w:sz="36" w:space="0" w:color="EFEFEF"/>
              <w:bottom w:val="single" w:sz="36" w:space="0" w:color="F3F3F3"/>
              <w:right w:val="single" w:sz="36" w:space="0" w:color="F3F3F3"/>
            </w:tcBorders>
            <w:shd w:val="clear" w:color="auto" w:fill="FFFFFF"/>
            <w:vAlign w:val="center"/>
          </w:tcPr>
          <w:p w14:paraId="662BE1F7" w14:textId="498CF8FC" w:rsidR="009E152B" w:rsidRPr="006B6C11" w:rsidRDefault="006B6C11" w:rsidP="006B6C1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DC0000"/>
              </w:rPr>
            </w:pPr>
            <w:r w:rsidRPr="006B6C11">
              <w:rPr>
                <w:b/>
                <w:color w:val="DC0000"/>
              </w:rPr>
              <w:t>Your Number One - The Mathematics of Ranking: Section 1</w:t>
            </w:r>
          </w:p>
        </w:tc>
      </w:tr>
      <w:tr w:rsidR="009E152B" w14:paraId="1E804002" w14:textId="77777777" w:rsidTr="009E15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36" w:space="0" w:color="EFEFEF"/>
              <w:left w:val="single" w:sz="36" w:space="0" w:color="EFEFEF"/>
              <w:bottom w:val="single" w:sz="36" w:space="0" w:color="EFEFEF"/>
              <w:right w:val="single" w:sz="36" w:space="0" w:color="EFEFEF"/>
            </w:tcBorders>
            <w:shd w:val="clear" w:color="auto" w:fill="EFEFEF"/>
            <w:vAlign w:val="center"/>
          </w:tcPr>
          <w:p w14:paraId="611453E6" w14:textId="77777777" w:rsidR="009E152B" w:rsidRDefault="009E152B">
            <w:pPr>
              <w:spacing w:after="0" w:line="240" w:lineRule="auto"/>
              <w:jc w:val="right"/>
            </w:pPr>
          </w:p>
          <w:p w14:paraId="63E3794A" w14:textId="77777777" w:rsidR="009E152B" w:rsidRDefault="00C2545E">
            <w:pPr>
              <w:spacing w:after="0" w:line="240" w:lineRule="auto"/>
              <w:jc w:val="right"/>
            </w:pPr>
            <w:r>
              <w:t>Paper title</w:t>
            </w:r>
          </w:p>
          <w:p w14:paraId="28B10AD0" w14:textId="77777777" w:rsidR="009E152B" w:rsidRDefault="009E152B">
            <w:pPr>
              <w:spacing w:after="0" w:line="240" w:lineRule="auto"/>
              <w:jc w:val="right"/>
            </w:pPr>
          </w:p>
        </w:tc>
        <w:tc>
          <w:tcPr>
            <w:tcW w:w="6810" w:type="dxa"/>
            <w:tcBorders>
              <w:top w:val="single" w:sz="36" w:space="0" w:color="F3F3F3"/>
              <w:left w:val="single" w:sz="36" w:space="0" w:color="EFEFEF"/>
              <w:bottom w:val="single" w:sz="36" w:space="0" w:color="F3F3F3"/>
              <w:right w:val="single" w:sz="36" w:space="0" w:color="F3F3F3"/>
            </w:tcBorders>
            <w:shd w:val="clear" w:color="auto" w:fill="FFFFFF"/>
            <w:vAlign w:val="center"/>
          </w:tcPr>
          <w:p w14:paraId="2AF89BDD" w14:textId="386E9390" w:rsidR="009E152B" w:rsidRPr="00D755DA" w:rsidRDefault="006B6C11" w:rsidP="00D755DA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C0000"/>
              </w:rPr>
            </w:pPr>
            <w:r w:rsidRPr="00D755DA">
              <w:rPr>
                <w:color w:val="DC0000"/>
              </w:rPr>
              <w:t xml:space="preserve">An analysis of the </w:t>
            </w:r>
            <w:proofErr w:type="spellStart"/>
            <w:r w:rsidRPr="00D755DA">
              <w:rPr>
                <w:color w:val="DC0000"/>
              </w:rPr>
              <w:t>Codeforces</w:t>
            </w:r>
            <w:proofErr w:type="spellEnd"/>
            <w:r w:rsidRPr="00D755DA">
              <w:rPr>
                <w:color w:val="DC0000"/>
              </w:rPr>
              <w:t xml:space="preserve"> </w:t>
            </w:r>
            <w:r w:rsidR="0013772C">
              <w:rPr>
                <w:color w:val="DC0000"/>
              </w:rPr>
              <w:t>R</w:t>
            </w:r>
            <w:r w:rsidRPr="00D755DA">
              <w:rPr>
                <w:color w:val="DC0000"/>
              </w:rPr>
              <w:t xml:space="preserve">ating </w:t>
            </w:r>
            <w:r w:rsidR="0013772C">
              <w:rPr>
                <w:color w:val="DC0000"/>
              </w:rPr>
              <w:t>S</w:t>
            </w:r>
            <w:r w:rsidRPr="00D755DA">
              <w:rPr>
                <w:color w:val="DC0000"/>
              </w:rPr>
              <w:t>ystem</w:t>
            </w:r>
          </w:p>
        </w:tc>
      </w:tr>
      <w:tr w:rsidR="009E152B" w14:paraId="68267984" w14:textId="77777777" w:rsidTr="009E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36" w:space="0" w:color="EFEFEF"/>
              <w:left w:val="single" w:sz="36" w:space="0" w:color="EFEFEF"/>
              <w:bottom w:val="single" w:sz="36" w:space="0" w:color="EFEFEF"/>
              <w:right w:val="single" w:sz="36" w:space="0" w:color="EFEFEF"/>
            </w:tcBorders>
            <w:shd w:val="clear" w:color="auto" w:fill="EFEFEF"/>
            <w:vAlign w:val="center"/>
          </w:tcPr>
          <w:p w14:paraId="39245495" w14:textId="77777777" w:rsidR="009E152B" w:rsidRDefault="00C2545E">
            <w:pPr>
              <w:spacing w:after="0" w:line="240" w:lineRule="auto"/>
              <w:jc w:val="right"/>
              <w:rPr>
                <w:sz w:val="14"/>
                <w:szCs w:val="14"/>
              </w:rPr>
            </w:pPr>
            <w:r>
              <w:t>Final paper due date</w:t>
            </w:r>
          </w:p>
          <w:p w14:paraId="41CDB963" w14:textId="77777777" w:rsidR="009E152B" w:rsidRDefault="009E152B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  <w:p w14:paraId="0C4DDBF7" w14:textId="77777777" w:rsidR="009E152B" w:rsidRDefault="00C2545E">
            <w:pPr>
              <w:spacing w:after="0" w:line="240" w:lineRule="auto"/>
              <w:jc w:val="right"/>
            </w:pPr>
            <w:r>
              <w:rPr>
                <w:b w:val="0"/>
                <w:sz w:val="18"/>
                <w:szCs w:val="18"/>
              </w:rPr>
              <w:t>Check your syllabus if unsure.</w:t>
            </w:r>
          </w:p>
        </w:tc>
        <w:tc>
          <w:tcPr>
            <w:tcW w:w="6810" w:type="dxa"/>
            <w:tcBorders>
              <w:top w:val="single" w:sz="36" w:space="0" w:color="F3F3F3"/>
              <w:left w:val="single" w:sz="36" w:space="0" w:color="EFEFEF"/>
              <w:bottom w:val="single" w:sz="36" w:space="0" w:color="F3F3F3"/>
              <w:right w:val="single" w:sz="36" w:space="0" w:color="F3F3F3"/>
            </w:tcBorders>
            <w:shd w:val="clear" w:color="auto" w:fill="FFFFFF"/>
            <w:vAlign w:val="center"/>
          </w:tcPr>
          <w:p w14:paraId="21FC53C5" w14:textId="2AE4D551" w:rsidR="009E152B" w:rsidRDefault="006B6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C0000"/>
              </w:rPr>
            </w:pPr>
            <w:r>
              <w:rPr>
                <w:color w:val="DC0000"/>
              </w:rPr>
              <w:t>September 14</w:t>
            </w:r>
            <w:r w:rsidRPr="006B6C11">
              <w:rPr>
                <w:color w:val="DC0000"/>
                <w:vertAlign w:val="superscript"/>
              </w:rPr>
              <w:t>th</w:t>
            </w:r>
          </w:p>
        </w:tc>
      </w:tr>
      <w:tr w:rsidR="009E152B" w14:paraId="31B5CF61" w14:textId="77777777" w:rsidTr="009E15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36" w:space="0" w:color="EFEFEF"/>
              <w:left w:val="single" w:sz="36" w:space="0" w:color="EFEFEF"/>
              <w:bottom w:val="single" w:sz="36" w:space="0" w:color="EFEFEF"/>
              <w:right w:val="single" w:sz="36" w:space="0" w:color="EFEFEF"/>
            </w:tcBorders>
            <w:shd w:val="clear" w:color="auto" w:fill="EFEFEF"/>
            <w:vAlign w:val="center"/>
          </w:tcPr>
          <w:p w14:paraId="2710ABB3" w14:textId="77777777" w:rsidR="009E152B" w:rsidRDefault="00C2545E">
            <w:pPr>
              <w:spacing w:after="0" w:line="240" w:lineRule="auto"/>
              <w:jc w:val="right"/>
            </w:pPr>
            <w:r>
              <w:t>Submission number</w:t>
            </w:r>
          </w:p>
          <w:p w14:paraId="4597B756" w14:textId="77777777" w:rsidR="009E152B" w:rsidRDefault="009E152B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  <w:p w14:paraId="686138C1" w14:textId="77777777" w:rsidR="009E152B" w:rsidRDefault="00C2545E">
            <w:pPr>
              <w:spacing w:after="0" w:line="240" w:lineRule="auto"/>
              <w:jc w:val="right"/>
            </w:pPr>
            <w:r>
              <w:rPr>
                <w:b w:val="0"/>
                <w:sz w:val="18"/>
                <w:szCs w:val="18"/>
              </w:rPr>
              <w:t>Is this your 1st, 2nd, 3rd, or 4th Writing Center submission?</w:t>
            </w:r>
          </w:p>
        </w:tc>
        <w:tc>
          <w:tcPr>
            <w:tcW w:w="6810" w:type="dxa"/>
            <w:tcBorders>
              <w:top w:val="single" w:sz="36" w:space="0" w:color="F3F3F3"/>
              <w:left w:val="single" w:sz="36" w:space="0" w:color="EFEFEF"/>
              <w:bottom w:val="single" w:sz="36" w:space="0" w:color="F3F3F3"/>
              <w:right w:val="single" w:sz="36" w:space="0" w:color="F3F3F3"/>
            </w:tcBorders>
            <w:shd w:val="clear" w:color="auto" w:fill="FFFFFF"/>
            <w:vAlign w:val="center"/>
          </w:tcPr>
          <w:p w14:paraId="74CB2E22" w14:textId="65DA3ED0" w:rsidR="003250C8" w:rsidRPr="003250C8" w:rsidRDefault="003250C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/>
                <w:color w:val="DC0000"/>
              </w:rPr>
            </w:pPr>
            <w:r>
              <w:rPr>
                <w:rFonts w:eastAsia="Calibri"/>
                <w:color w:val="DC0000"/>
              </w:rPr>
              <w:t>2</w:t>
            </w:r>
            <w:r w:rsidRPr="003250C8">
              <w:rPr>
                <w:rFonts w:eastAsia="Calibri"/>
                <w:color w:val="DC0000"/>
                <w:vertAlign w:val="superscript"/>
              </w:rPr>
              <w:t>nd</w:t>
            </w:r>
          </w:p>
        </w:tc>
      </w:tr>
      <w:tr w:rsidR="009E152B" w14:paraId="3FF77A63" w14:textId="77777777" w:rsidTr="009E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36" w:space="0" w:color="EFEFEF"/>
              <w:left w:val="single" w:sz="36" w:space="0" w:color="EFEFEF"/>
              <w:bottom w:val="single" w:sz="36" w:space="0" w:color="EFEFEF"/>
              <w:right w:val="single" w:sz="36" w:space="0" w:color="EFEFEF"/>
            </w:tcBorders>
            <w:shd w:val="clear" w:color="auto" w:fill="EFEFEF"/>
            <w:vAlign w:val="center"/>
          </w:tcPr>
          <w:p w14:paraId="26E18DFD" w14:textId="77777777" w:rsidR="009E152B" w:rsidRDefault="00C2545E">
            <w:pPr>
              <w:spacing w:after="0" w:line="240" w:lineRule="auto"/>
              <w:jc w:val="right"/>
            </w:pPr>
            <w:r>
              <w:t>Why did you choose this paper topic?</w:t>
            </w:r>
          </w:p>
        </w:tc>
        <w:tc>
          <w:tcPr>
            <w:tcW w:w="6810" w:type="dxa"/>
            <w:tcBorders>
              <w:top w:val="single" w:sz="36" w:space="0" w:color="F3F3F3"/>
              <w:left w:val="single" w:sz="36" w:space="0" w:color="EFEFEF"/>
              <w:bottom w:val="single" w:sz="36" w:space="0" w:color="F3F3F3"/>
              <w:right w:val="single" w:sz="36" w:space="0" w:color="F3F3F3"/>
            </w:tcBorders>
            <w:shd w:val="clear" w:color="auto" w:fill="FFFFFF"/>
            <w:vAlign w:val="center"/>
          </w:tcPr>
          <w:p w14:paraId="3610DCE8" w14:textId="6E171495" w:rsidR="009E152B" w:rsidRDefault="009D628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C0000"/>
              </w:rPr>
            </w:pPr>
            <w:r>
              <w:rPr>
                <w:color w:val="DC0000"/>
              </w:rPr>
              <w:t>Because I participated in Codeforces competitions for several time.</w:t>
            </w:r>
            <w:r w:rsidR="00CD01EB">
              <w:rPr>
                <w:color w:val="DC0000"/>
              </w:rPr>
              <w:t xml:space="preserve"> The contest mechanism is interesting.</w:t>
            </w:r>
            <w:r>
              <w:rPr>
                <w:color w:val="DC0000"/>
              </w:rPr>
              <w:t xml:space="preserve"> </w:t>
            </w:r>
            <w:r w:rsidR="00AD0FAF">
              <w:rPr>
                <w:color w:val="DC0000"/>
              </w:rPr>
              <w:t xml:space="preserve">I believe the </w:t>
            </w:r>
            <w:r w:rsidR="00317512">
              <w:rPr>
                <w:color w:val="DC0000"/>
              </w:rPr>
              <w:t>rating system worth analyzing.</w:t>
            </w:r>
            <w:r w:rsidR="00CD01EB">
              <w:rPr>
                <w:color w:val="DC0000"/>
              </w:rPr>
              <w:t xml:space="preserve"> </w:t>
            </w:r>
          </w:p>
        </w:tc>
      </w:tr>
      <w:tr w:rsidR="009E152B" w14:paraId="0DC08D23" w14:textId="77777777" w:rsidTr="009E15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36" w:space="0" w:color="EFEFEF"/>
              <w:left w:val="single" w:sz="36" w:space="0" w:color="EFEFEF"/>
              <w:bottom w:val="single" w:sz="36" w:space="0" w:color="EFEFEF"/>
              <w:right w:val="single" w:sz="36" w:space="0" w:color="EFEFEF"/>
            </w:tcBorders>
            <w:shd w:val="clear" w:color="auto" w:fill="EFEFEF"/>
            <w:vAlign w:val="center"/>
          </w:tcPr>
          <w:p w14:paraId="141EF418" w14:textId="77777777" w:rsidR="009E152B" w:rsidRDefault="00C2545E">
            <w:pPr>
              <w:spacing w:after="0" w:line="240" w:lineRule="auto"/>
              <w:jc w:val="right"/>
            </w:pPr>
            <w:r>
              <w:t>What progress have you made in your paper since your last draft?</w:t>
            </w:r>
          </w:p>
          <w:p w14:paraId="0287052E" w14:textId="77777777" w:rsidR="009E152B" w:rsidRDefault="009E152B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  <w:p w14:paraId="10DE5BA1" w14:textId="77777777" w:rsidR="009E152B" w:rsidRDefault="00C2545E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Please indicate the page numbers where you added new content. </w:t>
            </w:r>
          </w:p>
          <w:p w14:paraId="3D6DDF85" w14:textId="77777777" w:rsidR="009E152B" w:rsidRDefault="00C2545E">
            <w:pPr>
              <w:spacing w:after="0" w:line="240" w:lineRule="auto"/>
              <w:jc w:val="right"/>
              <w:rPr>
                <w:sz w:val="12"/>
                <w:szCs w:val="12"/>
              </w:rPr>
            </w:pPr>
            <w:r>
              <w:rPr>
                <w:b w:val="0"/>
                <w:sz w:val="18"/>
                <w:szCs w:val="18"/>
              </w:rPr>
              <w:t>First draft? Write “N/A” for “not applicable”.</w:t>
            </w:r>
          </w:p>
        </w:tc>
        <w:tc>
          <w:tcPr>
            <w:tcW w:w="6810" w:type="dxa"/>
            <w:tcBorders>
              <w:top w:val="single" w:sz="36" w:space="0" w:color="F3F3F3"/>
              <w:left w:val="single" w:sz="36" w:space="0" w:color="EFEFEF"/>
              <w:bottom w:val="single" w:sz="36" w:space="0" w:color="F3F3F3"/>
              <w:right w:val="single" w:sz="36" w:space="0" w:color="F3F3F3"/>
            </w:tcBorders>
            <w:shd w:val="clear" w:color="auto" w:fill="FFFFFF"/>
            <w:vAlign w:val="center"/>
          </w:tcPr>
          <w:p w14:paraId="3B24CC5B" w14:textId="3CD27C46" w:rsidR="009E152B" w:rsidRDefault="0013772C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C0000"/>
              </w:rPr>
            </w:pPr>
            <w:r>
              <w:rPr>
                <w:color w:val="DC0000"/>
              </w:rPr>
              <w:t xml:space="preserve">I added a lot of new content, </w:t>
            </w:r>
            <w:r w:rsidR="00287467">
              <w:rPr>
                <w:color w:val="DC0000"/>
              </w:rPr>
              <w:t>from part</w:t>
            </w:r>
            <w:r w:rsidR="003F679B">
              <w:rPr>
                <w:color w:val="DC0000"/>
              </w:rPr>
              <w:t xml:space="preserve"> two to part five was almost new.</w:t>
            </w:r>
            <w:r w:rsidR="00CA2B8E">
              <w:rPr>
                <w:color w:val="DC0000"/>
              </w:rPr>
              <w:t xml:space="preserve"> From page 5 to page 19 is new.</w:t>
            </w:r>
          </w:p>
        </w:tc>
      </w:tr>
      <w:tr w:rsidR="009E152B" w14:paraId="5A28B842" w14:textId="77777777" w:rsidTr="009E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36" w:space="0" w:color="EFEFEF"/>
              <w:left w:val="single" w:sz="36" w:space="0" w:color="EFEFEF"/>
              <w:bottom w:val="single" w:sz="36" w:space="0" w:color="EFEFEF"/>
              <w:right w:val="single" w:sz="36" w:space="0" w:color="EFEFEF"/>
            </w:tcBorders>
            <w:shd w:val="clear" w:color="auto" w:fill="EFEFEF"/>
            <w:vAlign w:val="center"/>
          </w:tcPr>
          <w:p w14:paraId="2EF33588" w14:textId="77777777" w:rsidR="009E152B" w:rsidRDefault="00C2545E">
            <w:pPr>
              <w:spacing w:after="0" w:line="240" w:lineRule="auto"/>
              <w:jc w:val="right"/>
            </w:pPr>
            <w:r>
              <w:t>Is there anything else that you want us to know?</w:t>
            </w:r>
          </w:p>
        </w:tc>
        <w:tc>
          <w:tcPr>
            <w:tcW w:w="6810" w:type="dxa"/>
            <w:tcBorders>
              <w:top w:val="single" w:sz="36" w:space="0" w:color="F3F3F3"/>
              <w:left w:val="single" w:sz="36" w:space="0" w:color="EFEFEF"/>
              <w:bottom w:val="single" w:sz="36" w:space="0" w:color="F3F3F3"/>
              <w:right w:val="single" w:sz="36" w:space="0" w:color="F3F3F3"/>
            </w:tcBorders>
            <w:shd w:val="clear" w:color="auto" w:fill="FFFFFF"/>
            <w:vAlign w:val="center"/>
          </w:tcPr>
          <w:p w14:paraId="435976A0" w14:textId="3C29B1C4" w:rsidR="009E152B" w:rsidRDefault="009E15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DC0000"/>
              </w:rPr>
            </w:pPr>
          </w:p>
        </w:tc>
      </w:tr>
    </w:tbl>
    <w:p w14:paraId="67319789" w14:textId="77777777" w:rsidR="009E152B" w:rsidRDefault="009E152B">
      <w:pPr>
        <w:spacing w:after="0" w:line="240" w:lineRule="auto"/>
      </w:pPr>
    </w:p>
    <w:p w14:paraId="748F619F" w14:textId="77777777" w:rsidR="009E152B" w:rsidRDefault="009E152B">
      <w:pPr>
        <w:spacing w:after="0" w:line="240" w:lineRule="auto"/>
      </w:pPr>
    </w:p>
    <w:p w14:paraId="3BA0FE75" w14:textId="77777777" w:rsidR="009E152B" w:rsidRDefault="00C2545E">
      <w:pPr>
        <w:spacing w:after="0" w:line="360" w:lineRule="auto"/>
        <w:rPr>
          <w:b/>
          <w:color w:val="DC0000"/>
        </w:rPr>
      </w:pPr>
      <w:r>
        <w:rPr>
          <w:b/>
          <w:color w:val="DC0000"/>
        </w:rPr>
        <w:t>Remember…</w:t>
      </w:r>
    </w:p>
    <w:p w14:paraId="2A4EA559" w14:textId="77777777" w:rsidR="009E152B" w:rsidRDefault="00C2545E">
      <w:pPr>
        <w:numPr>
          <w:ilvl w:val="0"/>
          <w:numId w:val="1"/>
        </w:numPr>
        <w:spacing w:after="0" w:line="240" w:lineRule="auto"/>
      </w:pPr>
      <w:r>
        <w:t>The Writing Center only works on language, including structure, logic, and style.</w:t>
      </w:r>
    </w:p>
    <w:p w14:paraId="262A0ED1" w14:textId="77777777" w:rsidR="009E152B" w:rsidRDefault="00C2545E">
      <w:pPr>
        <w:numPr>
          <w:ilvl w:val="0"/>
          <w:numId w:val="1"/>
        </w:numPr>
        <w:spacing w:after="0" w:line="240" w:lineRule="auto"/>
      </w:pPr>
      <w:r>
        <w:t xml:space="preserve">We </w:t>
      </w:r>
      <w:r>
        <w:rPr>
          <w:b/>
        </w:rPr>
        <w:t>do not comment on content</w:t>
      </w:r>
      <w:r>
        <w:t xml:space="preserve"> or research methods - that’s your professor’s domain.</w:t>
      </w:r>
    </w:p>
    <w:p w14:paraId="36872658" w14:textId="77777777" w:rsidR="009E152B" w:rsidRDefault="00C2545E">
      <w:pPr>
        <w:numPr>
          <w:ilvl w:val="0"/>
          <w:numId w:val="1"/>
        </w:numPr>
        <w:spacing w:after="0" w:line="240" w:lineRule="auto"/>
      </w:pPr>
      <w:r>
        <w:t xml:space="preserve">We </w:t>
      </w:r>
      <w:r>
        <w:rPr>
          <w:b/>
        </w:rPr>
        <w:t>do not comment on your citations</w:t>
      </w:r>
      <w:r>
        <w:t xml:space="preserve"> - you have the Research Seminar materials to guide you on that part.</w:t>
      </w:r>
    </w:p>
    <w:p w14:paraId="79D6BD34" w14:textId="77777777" w:rsidR="009E152B" w:rsidRDefault="00C2545E">
      <w:pPr>
        <w:numPr>
          <w:ilvl w:val="0"/>
          <w:numId w:val="1"/>
        </w:numPr>
        <w:spacing w:after="0" w:line="240" w:lineRule="auto"/>
      </w:pPr>
      <w:r>
        <w:t xml:space="preserve">The Writing Center can only </w:t>
      </w:r>
      <w:r>
        <w:rPr>
          <w:b/>
        </w:rPr>
        <w:t>accept .docx submissions</w:t>
      </w:r>
      <w:r>
        <w:t xml:space="preserve">, or </w:t>
      </w:r>
      <w:r>
        <w:rPr>
          <w:b/>
        </w:rPr>
        <w:t>.pdf</w:t>
      </w:r>
      <w:r>
        <w:t xml:space="preserve"> if necessary. We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accept .pages </w:t>
      </w:r>
      <w:r>
        <w:t>submissions.</w:t>
      </w:r>
    </w:p>
    <w:p w14:paraId="3E257FC8" w14:textId="77777777" w:rsidR="009E152B" w:rsidRDefault="00C2545E">
      <w:pPr>
        <w:numPr>
          <w:ilvl w:val="0"/>
          <w:numId w:val="1"/>
        </w:numPr>
        <w:spacing w:after="0" w:line="240" w:lineRule="auto"/>
      </w:pPr>
      <w:r>
        <w:t xml:space="preserve">Email your submission form and draft paper to </w:t>
      </w:r>
      <w:hyperlink r:id="rId7">
        <w:r>
          <w:rPr>
            <w:color w:val="1155CC"/>
            <w:u w:val="single"/>
          </w:rPr>
          <w:t>writingcenter@pioneeracademics.com</w:t>
        </w:r>
      </w:hyperlink>
      <w:r>
        <w:t>. Feedback will be returned to you on the LMS within 2 days.</w:t>
      </w:r>
    </w:p>
    <w:sectPr w:rsidR="009E1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2746" w14:textId="77777777" w:rsidR="005D060C" w:rsidRDefault="005D060C">
      <w:pPr>
        <w:spacing w:after="0" w:line="240" w:lineRule="auto"/>
      </w:pPr>
      <w:r>
        <w:separator/>
      </w:r>
    </w:p>
  </w:endnote>
  <w:endnote w:type="continuationSeparator" w:id="0">
    <w:p w14:paraId="362513F1" w14:textId="77777777" w:rsidR="005D060C" w:rsidRDefault="005D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C76E" w14:textId="77777777" w:rsidR="009E152B" w:rsidRDefault="009E15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BFD1" w14:textId="77777777" w:rsidR="009E152B" w:rsidRDefault="009E15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D6C5" w14:textId="77777777" w:rsidR="009E152B" w:rsidRDefault="009E15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4D62" w14:textId="77777777" w:rsidR="005D060C" w:rsidRDefault="005D060C">
      <w:pPr>
        <w:spacing w:after="0" w:line="240" w:lineRule="auto"/>
      </w:pPr>
      <w:r>
        <w:separator/>
      </w:r>
    </w:p>
  </w:footnote>
  <w:footnote w:type="continuationSeparator" w:id="0">
    <w:p w14:paraId="73BA2A5E" w14:textId="77777777" w:rsidR="005D060C" w:rsidRDefault="005D0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C45C" w14:textId="77777777" w:rsidR="009E152B" w:rsidRDefault="009E15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C951" w14:textId="77777777" w:rsidR="009E152B" w:rsidRDefault="00C2545E">
    <w:pPr>
      <w:pBdr>
        <w:top w:val="nil"/>
        <w:left w:val="nil"/>
        <w:bottom w:val="nil"/>
        <w:right w:val="nil"/>
        <w:between w:val="nil"/>
      </w:pBdr>
      <w:tabs>
        <w:tab w:val="left" w:pos="5760"/>
      </w:tabs>
      <w:spacing w:after="0" w:line="240" w:lineRule="auto"/>
      <w:jc w:val="right"/>
    </w:pPr>
    <w:bookmarkStart w:id="0" w:name="_30j0zll" w:colFirst="0" w:colLast="0"/>
    <w:bookmarkEnd w:id="0"/>
    <w:r>
      <w:rPr>
        <w:noProof/>
      </w:rPr>
      <w:drawing>
        <wp:anchor distT="0" distB="0" distL="0" distR="0" simplePos="0" relativeHeight="251658240" behindDoc="0" locked="0" layoutInCell="1" hidden="0" allowOverlap="1" wp14:anchorId="19BE4AF8" wp14:editId="344EC0D8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69708" cy="438912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9708" cy="4389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Calibri"/>
        <w:color w:val="000000"/>
      </w:rPr>
      <w:t xml:space="preserve">          </w:t>
    </w:r>
    <w:r>
      <w:tab/>
      <w:t>30 S 15th St, 15th Floor</w:t>
    </w:r>
  </w:p>
  <w:p w14:paraId="21C02003" w14:textId="77777777" w:rsidR="009E152B" w:rsidRDefault="00C2545E">
    <w:pPr>
      <w:pBdr>
        <w:top w:val="nil"/>
        <w:left w:val="nil"/>
        <w:bottom w:val="nil"/>
        <w:right w:val="nil"/>
        <w:between w:val="nil"/>
      </w:pBdr>
      <w:tabs>
        <w:tab w:val="left" w:pos="6390"/>
        <w:tab w:val="right" w:pos="10260"/>
      </w:tabs>
      <w:spacing w:after="0" w:line="240" w:lineRule="auto"/>
      <w:jc w:val="right"/>
    </w:pPr>
    <w:bookmarkStart w:id="1" w:name="_gukrxcfk2xpa" w:colFirst="0" w:colLast="0"/>
    <w:bookmarkEnd w:id="1"/>
    <w:r>
      <w:t>Philadelphia, PA 19102</w:t>
    </w:r>
  </w:p>
  <w:p w14:paraId="6298E908" w14:textId="77777777" w:rsidR="009E152B" w:rsidRDefault="00C2545E">
    <w:pPr>
      <w:pBdr>
        <w:top w:val="nil"/>
        <w:left w:val="nil"/>
        <w:bottom w:val="nil"/>
        <w:right w:val="nil"/>
        <w:between w:val="nil"/>
      </w:pBdr>
      <w:tabs>
        <w:tab w:val="left" w:pos="6390"/>
      </w:tabs>
      <w:spacing w:after="0" w:line="240" w:lineRule="auto"/>
      <w:jc w:val="right"/>
    </w:pPr>
    <w:bookmarkStart w:id="2" w:name="_qx5src274qgl" w:colFirst="0" w:colLast="0"/>
    <w:bookmarkEnd w:id="2"/>
    <w:r>
      <w:t xml:space="preserve">+1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4C48F383" wp14:editId="25B2C8A6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369708" cy="438912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9708" cy="4389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(855) 572-8863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8EF5" w14:textId="77777777" w:rsidR="009E152B" w:rsidRDefault="009E15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704"/>
    <w:multiLevelType w:val="multilevel"/>
    <w:tmpl w:val="99D28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2B"/>
    <w:rsid w:val="0013772C"/>
    <w:rsid w:val="00287467"/>
    <w:rsid w:val="002B1996"/>
    <w:rsid w:val="00301B2C"/>
    <w:rsid w:val="00317512"/>
    <w:rsid w:val="003250C8"/>
    <w:rsid w:val="003F679B"/>
    <w:rsid w:val="00510389"/>
    <w:rsid w:val="00562EFD"/>
    <w:rsid w:val="00584B38"/>
    <w:rsid w:val="005D060C"/>
    <w:rsid w:val="006B6C11"/>
    <w:rsid w:val="009D6286"/>
    <w:rsid w:val="009E152B"/>
    <w:rsid w:val="009E3CEB"/>
    <w:rsid w:val="00A240C8"/>
    <w:rsid w:val="00AD0FAF"/>
    <w:rsid w:val="00C2545E"/>
    <w:rsid w:val="00CA2B8E"/>
    <w:rsid w:val="00CD01EB"/>
    <w:rsid w:val="00D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0C02A"/>
  <w15:docId w15:val="{2A8B4766-700B-5940-856F-A9325652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6C11"/>
    <w:rPr>
      <w:b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B6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writingcenter@pioneeracademic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18</cp:revision>
  <dcterms:created xsi:type="dcterms:W3CDTF">2021-08-31T14:10:00Z</dcterms:created>
  <dcterms:modified xsi:type="dcterms:W3CDTF">2021-09-08T00:14:00Z</dcterms:modified>
</cp:coreProperties>
</file>