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F34EB" w14:textId="6DBECD82" w:rsidR="00064998" w:rsidRDefault="008B165C">
      <w:pPr>
        <w:rPr>
          <w:lang w:val="en-US"/>
        </w:rPr>
      </w:pPr>
      <w:r>
        <w:rPr>
          <w:lang w:val="en-US"/>
        </w:rPr>
        <w:t>1</w:t>
      </w:r>
      <w:r w:rsidR="008A3155">
        <w:rPr>
          <w:lang w:val="en-US"/>
        </w:rPr>
        <w:t>.</w:t>
      </w:r>
      <w:r>
        <w:rPr>
          <w:lang w:val="en-US"/>
        </w:rPr>
        <w:t xml:space="preserve"> </w:t>
      </w:r>
      <w:r w:rsidR="00BC0197">
        <w:rPr>
          <w:lang w:val="en-US"/>
        </w:rPr>
        <w:t xml:space="preserve">I think </w:t>
      </w:r>
      <w:r w:rsidR="00B67C37">
        <w:rPr>
          <w:lang w:val="en-US"/>
        </w:rPr>
        <w:t xml:space="preserve">Mathews’ </w:t>
      </w:r>
      <w:r w:rsidR="004A5E3C">
        <w:rPr>
          <w:lang w:val="en-US"/>
        </w:rPr>
        <w:t xml:space="preserve">ranking method is </w:t>
      </w:r>
      <w:r w:rsidR="00E164D8">
        <w:rPr>
          <w:lang w:val="en-US"/>
        </w:rPr>
        <w:t xml:space="preserve">indeed misleading and inappropriate, but the reasons behind </w:t>
      </w:r>
      <w:r w:rsidR="00336E17">
        <w:rPr>
          <w:lang w:val="en-US"/>
        </w:rPr>
        <w:t xml:space="preserve">it </w:t>
      </w:r>
      <w:r w:rsidR="008A3155">
        <w:rPr>
          <w:lang w:val="en-US"/>
        </w:rPr>
        <w:t>are</w:t>
      </w:r>
      <w:r w:rsidR="000629EC">
        <w:rPr>
          <w:lang w:val="en-US"/>
        </w:rPr>
        <w:t xml:space="preserve"> some</w:t>
      </w:r>
      <w:r w:rsidR="00587D3D">
        <w:rPr>
          <w:lang w:val="en-US"/>
        </w:rPr>
        <w:t xml:space="preserve">what interesting to me. </w:t>
      </w:r>
      <w:r w:rsidR="00913E3B">
        <w:rPr>
          <w:lang w:val="en-US"/>
        </w:rPr>
        <w:t xml:space="preserve">The </w:t>
      </w:r>
      <w:r w:rsidR="00B21436">
        <w:rPr>
          <w:lang w:val="en-US"/>
        </w:rPr>
        <w:t xml:space="preserve">article </w:t>
      </w:r>
      <w:r w:rsidR="00EB196F">
        <w:rPr>
          <w:lang w:val="en-US"/>
        </w:rPr>
        <w:t xml:space="preserve">analyzes the </w:t>
      </w:r>
      <w:r w:rsidR="007E28A8">
        <w:rPr>
          <w:lang w:val="en-US"/>
        </w:rPr>
        <w:t xml:space="preserve">reasons </w:t>
      </w:r>
      <w:r w:rsidR="008A3155">
        <w:rPr>
          <w:lang w:val="en-US"/>
        </w:rPr>
        <w:t>from</w:t>
      </w:r>
      <w:r w:rsidR="007E28A8">
        <w:rPr>
          <w:lang w:val="en-US"/>
        </w:rPr>
        <w:t xml:space="preserve"> three perspectives</w:t>
      </w:r>
      <w:r w:rsidR="00F81A35">
        <w:rPr>
          <w:lang w:val="en-US"/>
        </w:rPr>
        <w:t xml:space="preserve"> </w:t>
      </w:r>
      <w:r w:rsidR="00B22B24">
        <w:rPr>
          <w:lang w:val="en-US"/>
        </w:rPr>
        <w:t>in a logical way</w:t>
      </w:r>
      <w:r w:rsidR="00CD634B">
        <w:rPr>
          <w:lang w:val="en-US"/>
        </w:rPr>
        <w:t xml:space="preserve">. </w:t>
      </w:r>
      <w:r w:rsidR="00277BC4">
        <w:rPr>
          <w:lang w:val="en-US"/>
        </w:rPr>
        <w:t>One of th</w:t>
      </w:r>
      <w:r w:rsidR="003B0D21">
        <w:rPr>
          <w:lang w:val="en-US"/>
        </w:rPr>
        <w:t>e most straightforward</w:t>
      </w:r>
      <w:r w:rsidR="00277BC4">
        <w:rPr>
          <w:lang w:val="en-US"/>
        </w:rPr>
        <w:t xml:space="preserve"> </w:t>
      </w:r>
      <w:r w:rsidR="008A3155">
        <w:rPr>
          <w:lang w:val="en-US"/>
        </w:rPr>
        <w:t>drawbacks</w:t>
      </w:r>
      <w:r w:rsidR="007135EE">
        <w:rPr>
          <w:lang w:val="en-US"/>
        </w:rPr>
        <w:t xml:space="preserve"> is that </w:t>
      </w:r>
      <w:r w:rsidR="000912CF">
        <w:rPr>
          <w:lang w:val="en-US"/>
        </w:rPr>
        <w:t xml:space="preserve">it only </w:t>
      </w:r>
      <w:r w:rsidR="005446F3">
        <w:rPr>
          <w:lang w:val="en-US"/>
        </w:rPr>
        <w:t xml:space="preserve">uses one </w:t>
      </w:r>
      <w:r w:rsidR="00ED675E">
        <w:rPr>
          <w:lang w:val="en-US"/>
        </w:rPr>
        <w:t>factor</w:t>
      </w:r>
      <w:r w:rsidR="00DA2733">
        <w:rPr>
          <w:lang w:val="en-US"/>
        </w:rPr>
        <w:t xml:space="preserve">, and the </w:t>
      </w:r>
      <w:r w:rsidR="00F41523">
        <w:rPr>
          <w:lang w:val="en-US"/>
        </w:rPr>
        <w:t xml:space="preserve">ranking of schools </w:t>
      </w:r>
      <w:r w:rsidR="008A3155">
        <w:rPr>
          <w:lang w:val="en-US"/>
        </w:rPr>
        <w:t>is</w:t>
      </w:r>
      <w:r w:rsidR="00F41523">
        <w:rPr>
          <w:lang w:val="en-US"/>
        </w:rPr>
        <w:t xml:space="preserve"> </w:t>
      </w:r>
      <w:r w:rsidR="001D329C">
        <w:rPr>
          <w:lang w:val="en-US"/>
        </w:rPr>
        <w:t xml:space="preserve">not unary. </w:t>
      </w:r>
    </w:p>
    <w:p w14:paraId="3238542C" w14:textId="2877AB77" w:rsidR="0076531A" w:rsidRDefault="0076531A">
      <w:pPr>
        <w:rPr>
          <w:lang w:val="en-US"/>
        </w:rPr>
      </w:pPr>
    </w:p>
    <w:p w14:paraId="0FEFBF16" w14:textId="2F8246F3" w:rsidR="00E27AEC" w:rsidRDefault="0076531A">
      <w:pPr>
        <w:rPr>
          <w:lang w:val="en-US"/>
        </w:rPr>
      </w:pPr>
      <w:r>
        <w:rPr>
          <w:lang w:val="en-US"/>
        </w:rPr>
        <w:t>Also</w:t>
      </w:r>
      <w:r w:rsidR="008A3155">
        <w:rPr>
          <w:lang w:val="en-US"/>
        </w:rPr>
        <w:t>,</w:t>
      </w:r>
      <w:r>
        <w:rPr>
          <w:lang w:val="en-US"/>
        </w:rPr>
        <w:t xml:space="preserve"> I </w:t>
      </w:r>
      <w:r w:rsidR="0023019C">
        <w:rPr>
          <w:lang w:val="en-US"/>
        </w:rPr>
        <w:t xml:space="preserve">want to know if </w:t>
      </w:r>
      <w:r w:rsidR="008A3155">
        <w:rPr>
          <w:lang w:val="en-US"/>
        </w:rPr>
        <w:t>an alternative index</w:t>
      </w:r>
      <w:r w:rsidR="009C199B">
        <w:rPr>
          <w:lang w:val="en-US"/>
        </w:rPr>
        <w:t xml:space="preserve"> </w:t>
      </w:r>
      <w:r w:rsidR="000151D2">
        <w:rPr>
          <w:lang w:val="en-US"/>
        </w:rPr>
        <w:t xml:space="preserve">works much better than </w:t>
      </w:r>
      <w:r w:rsidR="008A3155">
        <w:rPr>
          <w:lang w:val="en-US"/>
        </w:rPr>
        <w:t xml:space="preserve">the </w:t>
      </w:r>
      <w:r w:rsidR="00CF7D57">
        <w:rPr>
          <w:lang w:val="en-US"/>
        </w:rPr>
        <w:t xml:space="preserve">Mathews index. </w:t>
      </w:r>
      <w:r w:rsidR="004A3DED">
        <w:rPr>
          <w:lang w:val="en-US"/>
        </w:rPr>
        <w:t xml:space="preserve">I hold the idea that </w:t>
      </w:r>
      <w:r w:rsidR="00D23FC4">
        <w:rPr>
          <w:lang w:val="en-US"/>
        </w:rPr>
        <w:t xml:space="preserve">it is necessary to rank high schools. I </w:t>
      </w:r>
      <w:r w:rsidR="007B4ED6">
        <w:rPr>
          <w:lang w:val="en-US"/>
        </w:rPr>
        <w:t xml:space="preserve">am currently studying in the </w:t>
      </w:r>
      <w:r w:rsidR="00A0682C">
        <w:rPr>
          <w:lang w:val="en-US"/>
        </w:rPr>
        <w:t xml:space="preserve">best </w:t>
      </w:r>
      <w:r w:rsidR="002B3889">
        <w:rPr>
          <w:lang w:val="en-US"/>
        </w:rPr>
        <w:t xml:space="preserve">international high school in </w:t>
      </w:r>
      <w:r w:rsidR="008A3155">
        <w:rPr>
          <w:lang w:val="en-US"/>
        </w:rPr>
        <w:t xml:space="preserve">the </w:t>
      </w:r>
      <w:r w:rsidR="002B3889">
        <w:rPr>
          <w:lang w:val="en-US"/>
        </w:rPr>
        <w:t xml:space="preserve">central China region, and I appreciate it a lot since </w:t>
      </w:r>
      <w:r w:rsidR="00733FFC">
        <w:rPr>
          <w:lang w:val="en-US"/>
        </w:rPr>
        <w:t xml:space="preserve">the </w:t>
      </w:r>
      <w:r w:rsidR="00C9391E">
        <w:rPr>
          <w:lang w:val="en-US"/>
        </w:rPr>
        <w:t xml:space="preserve">faculty </w:t>
      </w:r>
      <w:r w:rsidR="00733FFC">
        <w:rPr>
          <w:lang w:val="en-US"/>
        </w:rPr>
        <w:t xml:space="preserve">resources and </w:t>
      </w:r>
      <w:r w:rsidR="00C9391E">
        <w:rPr>
          <w:lang w:val="en-US"/>
        </w:rPr>
        <w:t xml:space="preserve">peer environment </w:t>
      </w:r>
      <w:r w:rsidR="0094770A">
        <w:rPr>
          <w:lang w:val="en-US"/>
        </w:rPr>
        <w:t>suits</w:t>
      </w:r>
      <w:r w:rsidR="009E08C2">
        <w:rPr>
          <w:lang w:val="en-US"/>
        </w:rPr>
        <w:t xml:space="preserve"> me.</w:t>
      </w:r>
      <w:r w:rsidR="000B6E63">
        <w:rPr>
          <w:lang w:val="en-US"/>
        </w:rPr>
        <w:t xml:space="preserve"> Almost all people pursue higher ranking</w:t>
      </w:r>
      <w:r w:rsidR="00BE7FC5">
        <w:rPr>
          <w:lang w:val="en-US"/>
        </w:rPr>
        <w:t xml:space="preserve">s, and the </w:t>
      </w:r>
      <w:r w:rsidR="004217B8">
        <w:rPr>
          <w:lang w:val="en-US"/>
        </w:rPr>
        <w:t xml:space="preserve">desire </w:t>
      </w:r>
      <w:r w:rsidR="008A3155">
        <w:rPr>
          <w:lang w:val="en-US"/>
        </w:rPr>
        <w:t>to enter</w:t>
      </w:r>
      <w:r w:rsidR="004217B8">
        <w:rPr>
          <w:lang w:val="en-US"/>
        </w:rPr>
        <w:t xml:space="preserve"> high-leveled schools can stimulate students to work harder to get better grades.</w:t>
      </w:r>
    </w:p>
    <w:p w14:paraId="42C9845E" w14:textId="47E7DCF2" w:rsidR="004217B8" w:rsidRDefault="004217B8">
      <w:pPr>
        <w:rPr>
          <w:lang w:val="en-US"/>
        </w:rPr>
      </w:pPr>
    </w:p>
    <w:p w14:paraId="2513FEBE" w14:textId="68D2DBB6" w:rsidR="004217B8" w:rsidRDefault="004217B8">
      <w:pPr>
        <w:rPr>
          <w:lang w:val="en-US"/>
        </w:rPr>
      </w:pPr>
      <w:r>
        <w:rPr>
          <w:lang w:val="en-US"/>
        </w:rPr>
        <w:t>2</w:t>
      </w:r>
      <w:r w:rsidR="00374D08">
        <w:rPr>
          <w:lang w:val="en-US"/>
        </w:rPr>
        <w:t>.</w:t>
      </w:r>
      <w:r>
        <w:rPr>
          <w:lang w:val="en-US"/>
        </w:rPr>
        <w:t xml:space="preserve"> </w:t>
      </w:r>
      <w:r w:rsidR="008A3155">
        <w:rPr>
          <w:lang w:val="en-US"/>
        </w:rPr>
        <w:t xml:space="preserve">(a) </w:t>
      </w:r>
    </w:p>
    <w:p w14:paraId="656F9CE4" w14:textId="27A08F3E" w:rsidR="008A3155" w:rsidRPr="00CC116A" w:rsidRDefault="008A315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alpha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beta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gamma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delta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sigma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rho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alpha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0.025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0.875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0.025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0.025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0.025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0.025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beta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0.025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0.025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0.025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0.025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gamma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0.025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0.025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0.025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0.3083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0.3083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0.3083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delta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0.875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0.025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0.025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0.025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0.025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0.025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sigma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0.875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0.025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0.025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0.025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0.025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0.025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rho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0.025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0.025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0.025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0.025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0.875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0.025</m:t>
                    </m:r>
                  </m:e>
                </m:mr>
              </m:m>
            </m:e>
          </m:d>
        </m:oMath>
      </m:oMathPara>
    </w:p>
    <w:p w14:paraId="29839CD1" w14:textId="3923D465" w:rsidR="00CC116A" w:rsidRDefault="00CC116A">
      <w:pPr>
        <w:rPr>
          <w:lang w:val="en-US"/>
        </w:rPr>
      </w:pPr>
    </w:p>
    <w:p w14:paraId="0E299005" w14:textId="77777777" w:rsidR="00637C50" w:rsidRPr="00411423" w:rsidRDefault="007E7884" w:rsidP="00411423">
      <w:pPr>
        <w:rPr>
          <w:rFonts w:ascii="Consolas" w:hAnsi="Consolas" w:cs="Consolas"/>
          <w:sz w:val="21"/>
          <w:szCs w:val="21"/>
          <w:lang w:val="en-US"/>
        </w:rPr>
      </w:pPr>
      <w:r w:rsidRPr="00411423">
        <w:rPr>
          <w:rFonts w:ascii="Consolas" w:hAnsi="Consolas" w:cs="Consolas"/>
          <w:sz w:val="21"/>
          <w:szCs w:val="21"/>
          <w:lang w:val="en-US"/>
        </w:rPr>
        <w:t xml:space="preserve">(b) </w:t>
      </w:r>
    </w:p>
    <w:p w14:paraId="41F5952D" w14:textId="0C17F548" w:rsidR="007E7884" w:rsidRPr="00411423" w:rsidRDefault="007E7884" w:rsidP="00411423">
      <w:pPr>
        <w:rPr>
          <w:rFonts w:ascii="Consolas" w:hAnsi="Consolas" w:cs="Consolas"/>
          <w:sz w:val="21"/>
          <w:szCs w:val="21"/>
          <w:lang w:val="en-US"/>
        </w:rPr>
      </w:pPr>
      <w:r w:rsidRPr="00411423">
        <w:rPr>
          <w:rFonts w:ascii="Consolas" w:hAnsi="Consolas" w:cs="Consolas"/>
          <w:sz w:val="21"/>
          <w:szCs w:val="21"/>
          <w:lang w:val="en-US"/>
        </w:rPr>
        <w:t>[[</w:t>
      </w:r>
      <w:r w:rsidR="00637C50" w:rsidRPr="00411423">
        <w:rPr>
          <w:rFonts w:ascii="Consolas" w:hAnsi="Consolas" w:cs="Consolas"/>
          <w:sz w:val="21"/>
          <w:szCs w:val="21"/>
          <w:lang w:val="en-US"/>
        </w:rPr>
        <w:t xml:space="preserve">‘alpha’, </w:t>
      </w:r>
      <w:r w:rsidRPr="00411423">
        <w:rPr>
          <w:rFonts w:ascii="Consolas" w:hAnsi="Consolas" w:cs="Consolas"/>
          <w:sz w:val="21"/>
          <w:szCs w:val="21"/>
          <w:lang w:val="en-US"/>
        </w:rPr>
        <w:t>0.2789]</w:t>
      </w:r>
    </w:p>
    <w:p w14:paraId="0568C8B3" w14:textId="4913BC9F" w:rsidR="007E7884" w:rsidRPr="00411423" w:rsidRDefault="007E7884" w:rsidP="00411423">
      <w:pPr>
        <w:rPr>
          <w:rFonts w:ascii="Consolas" w:hAnsi="Consolas" w:cs="Consolas"/>
          <w:sz w:val="21"/>
          <w:szCs w:val="21"/>
          <w:lang w:val="en-US"/>
        </w:rPr>
      </w:pPr>
      <w:r w:rsidRPr="007E7884">
        <w:rPr>
          <w:rFonts w:ascii="Consolas" w:hAnsi="Consolas" w:cs="Consolas"/>
          <w:sz w:val="21"/>
          <w:szCs w:val="21"/>
          <w:lang w:val="en-US"/>
        </w:rPr>
        <w:t xml:space="preserve"> [</w:t>
      </w:r>
      <w:r w:rsidR="00637C50" w:rsidRPr="00411423">
        <w:rPr>
          <w:rFonts w:ascii="Consolas" w:hAnsi="Consolas" w:cs="Consolas"/>
          <w:sz w:val="21"/>
          <w:szCs w:val="21"/>
          <w:lang w:val="en-US"/>
        </w:rPr>
        <w:t xml:space="preserve">‘beta’, </w:t>
      </w:r>
      <w:r w:rsidRPr="007E7884">
        <w:rPr>
          <w:rFonts w:ascii="Consolas" w:hAnsi="Consolas" w:cs="Consolas"/>
          <w:sz w:val="21"/>
          <w:szCs w:val="21"/>
          <w:lang w:val="en-US"/>
        </w:rPr>
        <w:t>0.2625]</w:t>
      </w:r>
    </w:p>
    <w:p w14:paraId="153809B7" w14:textId="324AC734" w:rsidR="00FA497F" w:rsidRPr="007E7884" w:rsidRDefault="00FA497F" w:rsidP="00411423">
      <w:pPr>
        <w:rPr>
          <w:rFonts w:ascii="Consolas" w:hAnsi="Consolas" w:cs="Consolas"/>
          <w:sz w:val="21"/>
          <w:szCs w:val="21"/>
          <w:lang w:val="en-US"/>
        </w:rPr>
      </w:pPr>
      <w:r w:rsidRPr="0041142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E7884">
        <w:rPr>
          <w:rFonts w:ascii="Consolas" w:hAnsi="Consolas" w:cs="Consolas"/>
          <w:sz w:val="21"/>
          <w:szCs w:val="21"/>
          <w:lang w:val="en-US"/>
        </w:rPr>
        <w:t>[</w:t>
      </w:r>
      <w:r w:rsidRPr="00411423">
        <w:rPr>
          <w:rFonts w:ascii="Consolas" w:hAnsi="Consolas" w:cs="Consolas"/>
          <w:sz w:val="21"/>
          <w:szCs w:val="21"/>
          <w:lang w:val="en-US"/>
        </w:rPr>
        <w:t xml:space="preserve">‘delta’, </w:t>
      </w:r>
      <w:r w:rsidRPr="007E7884">
        <w:rPr>
          <w:rFonts w:ascii="Consolas" w:hAnsi="Consolas" w:cs="Consolas"/>
          <w:sz w:val="21"/>
          <w:szCs w:val="21"/>
          <w:lang w:val="en-US"/>
        </w:rPr>
        <w:t>0.1908]</w:t>
      </w:r>
    </w:p>
    <w:p w14:paraId="1FE83D57" w14:textId="0570544D" w:rsidR="007E7884" w:rsidRPr="007E7884" w:rsidRDefault="007E7884" w:rsidP="00411423">
      <w:pPr>
        <w:rPr>
          <w:rFonts w:ascii="Consolas" w:hAnsi="Consolas" w:cs="Consolas"/>
          <w:sz w:val="21"/>
          <w:szCs w:val="21"/>
          <w:lang w:val="en-US"/>
        </w:rPr>
      </w:pPr>
      <w:r w:rsidRPr="007E7884">
        <w:rPr>
          <w:rFonts w:ascii="Consolas" w:hAnsi="Consolas" w:cs="Consolas"/>
          <w:sz w:val="21"/>
          <w:szCs w:val="21"/>
          <w:lang w:val="en-US"/>
        </w:rPr>
        <w:t xml:space="preserve"> [</w:t>
      </w:r>
      <w:r w:rsidR="00637C50" w:rsidRPr="00411423">
        <w:rPr>
          <w:rFonts w:ascii="Consolas" w:hAnsi="Consolas" w:cs="Consolas"/>
          <w:sz w:val="21"/>
          <w:szCs w:val="21"/>
          <w:lang w:val="en-US"/>
        </w:rPr>
        <w:t xml:space="preserve">‘gamma’, </w:t>
      </w:r>
      <w:r w:rsidRPr="007E7884">
        <w:rPr>
          <w:rFonts w:ascii="Consolas" w:hAnsi="Consolas" w:cs="Consolas"/>
          <w:sz w:val="21"/>
          <w:szCs w:val="21"/>
          <w:lang w:val="en-US"/>
        </w:rPr>
        <w:t>0.1338]</w:t>
      </w:r>
    </w:p>
    <w:p w14:paraId="4F2B3382" w14:textId="79C8EBC1" w:rsidR="007E7884" w:rsidRPr="007E7884" w:rsidRDefault="00FA497F" w:rsidP="00411423">
      <w:pPr>
        <w:rPr>
          <w:rFonts w:ascii="Consolas" w:hAnsi="Consolas" w:cs="Consolas"/>
          <w:sz w:val="21"/>
          <w:szCs w:val="21"/>
          <w:lang w:val="en-US"/>
        </w:rPr>
      </w:pPr>
      <w:r w:rsidRPr="0041142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="007E7884" w:rsidRPr="007E7884">
        <w:rPr>
          <w:rFonts w:ascii="Consolas" w:hAnsi="Consolas" w:cs="Consolas"/>
          <w:sz w:val="21"/>
          <w:szCs w:val="21"/>
          <w:lang w:val="en-US"/>
        </w:rPr>
        <w:t>[</w:t>
      </w:r>
      <w:r w:rsidR="00637C50" w:rsidRPr="00411423">
        <w:rPr>
          <w:rFonts w:ascii="Consolas" w:hAnsi="Consolas" w:cs="Consolas"/>
          <w:sz w:val="21"/>
          <w:szCs w:val="21"/>
          <w:lang w:val="en-US"/>
        </w:rPr>
        <w:t xml:space="preserve">‘sigma’, </w:t>
      </w:r>
      <w:r w:rsidR="007E7884" w:rsidRPr="007E7884">
        <w:rPr>
          <w:rFonts w:ascii="Consolas" w:hAnsi="Consolas" w:cs="Consolas"/>
          <w:sz w:val="21"/>
          <w:szCs w:val="21"/>
          <w:lang w:val="en-US"/>
        </w:rPr>
        <w:t>0.1056]</w:t>
      </w:r>
    </w:p>
    <w:p w14:paraId="4763F444" w14:textId="469971F1" w:rsidR="007E7884" w:rsidRPr="007E7884" w:rsidRDefault="007E7884" w:rsidP="00411423">
      <w:pPr>
        <w:rPr>
          <w:rFonts w:ascii="Consolas" w:hAnsi="Consolas" w:cs="Consolas"/>
          <w:sz w:val="21"/>
          <w:szCs w:val="21"/>
          <w:lang w:val="en-US"/>
        </w:rPr>
      </w:pPr>
      <w:r w:rsidRPr="007E7884">
        <w:rPr>
          <w:rFonts w:ascii="Consolas" w:hAnsi="Consolas" w:cs="Consolas"/>
          <w:sz w:val="21"/>
          <w:szCs w:val="21"/>
          <w:lang w:val="en-US"/>
        </w:rPr>
        <w:t xml:space="preserve"> [</w:t>
      </w:r>
      <w:r w:rsidR="00637C50" w:rsidRPr="00411423">
        <w:rPr>
          <w:rFonts w:ascii="Consolas" w:hAnsi="Consolas" w:cs="Consolas"/>
          <w:sz w:val="21"/>
          <w:szCs w:val="21"/>
          <w:lang w:val="en-US"/>
        </w:rPr>
        <w:t xml:space="preserve">‘rho’, </w:t>
      </w:r>
      <w:r w:rsidRPr="007E7884">
        <w:rPr>
          <w:rFonts w:ascii="Consolas" w:hAnsi="Consolas" w:cs="Consolas"/>
          <w:sz w:val="21"/>
          <w:szCs w:val="21"/>
          <w:lang w:val="en-US"/>
        </w:rPr>
        <w:t>0.0284]]</w:t>
      </w:r>
    </w:p>
    <w:p w14:paraId="473CE2AB" w14:textId="2252A2A2" w:rsidR="00CC116A" w:rsidRDefault="00CC116A">
      <w:pPr>
        <w:rPr>
          <w:rFonts w:ascii="Consolas" w:hAnsi="Consolas" w:cs="Consolas"/>
          <w:sz w:val="21"/>
          <w:szCs w:val="21"/>
          <w:lang w:val="en-US"/>
        </w:rPr>
      </w:pPr>
    </w:p>
    <w:p w14:paraId="5735E6FC" w14:textId="77777777" w:rsidR="00B67A30" w:rsidRPr="00411423" w:rsidRDefault="00B67A30">
      <w:pPr>
        <w:rPr>
          <w:rFonts w:ascii="Consolas" w:hAnsi="Consolas" w:cs="Consolas"/>
          <w:sz w:val="21"/>
          <w:szCs w:val="21"/>
          <w:lang w:val="en-US"/>
        </w:rPr>
      </w:pPr>
    </w:p>
    <w:p w14:paraId="2F5F111D" w14:textId="2B8A5D45" w:rsidR="00E13CA4" w:rsidRPr="00411423" w:rsidRDefault="00622895">
      <w:pPr>
        <w:rPr>
          <w:lang w:val="en-US"/>
        </w:rPr>
      </w:pPr>
      <w:r w:rsidRPr="00411423">
        <w:rPr>
          <w:lang w:val="en-US"/>
        </w:rPr>
        <w:t>3.</w:t>
      </w:r>
    </w:p>
    <w:p w14:paraId="0195639F" w14:textId="77777777" w:rsidR="003E04BD" w:rsidRPr="003E04BD" w:rsidRDefault="009A0031" w:rsidP="003E04B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FB50FA">
        <w:rPr>
          <w:rFonts w:ascii="Arial" w:eastAsia="SimSun" w:hAnsi="Arial" w:cs="Arial"/>
          <w:kern w:val="2"/>
          <w:sz w:val="24"/>
          <w:szCs w:val="24"/>
          <w:lang w:val="en-US"/>
        </w:rPr>
        <w:t xml:space="preserve">Root page: </w:t>
      </w:r>
      <w:r w:rsidR="003E04BD" w:rsidRPr="003E04BD">
        <w:rPr>
          <w:color w:val="BA2121"/>
          <w:sz w:val="21"/>
          <w:szCs w:val="21"/>
        </w:rPr>
        <w:t>https://en.wikipedia.org/wiki/Main_Page</w:t>
      </w:r>
    </w:p>
    <w:p w14:paraId="16B6AA2A" w14:textId="0906C071" w:rsidR="00D866E0" w:rsidRDefault="008553CA" w:rsidP="007F484E">
      <w:pPr>
        <w:rPr>
          <w:lang w:val="en-US"/>
        </w:rPr>
      </w:pPr>
      <w:r>
        <w:rPr>
          <w:lang w:val="en-US"/>
        </w:rPr>
        <w:t xml:space="preserve">Top 10: </w:t>
      </w:r>
    </w:p>
    <w:p w14:paraId="43332CEC" w14:textId="77777777" w:rsidR="00FB50FA" w:rsidRPr="00FB50FA" w:rsidRDefault="00FB50FA" w:rsidP="00FB5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FB50F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Rank  PageRank   Webpage</w:t>
      </w:r>
    </w:p>
    <w:p w14:paraId="1D4F3E37" w14:textId="77777777" w:rsidR="00FB50FA" w:rsidRPr="00FB50FA" w:rsidRDefault="00FB50FA" w:rsidP="00FB5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FB50F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==============================================</w:t>
      </w:r>
    </w:p>
    <w:p w14:paraId="04128DB7" w14:textId="77777777" w:rsidR="00FB50FA" w:rsidRPr="00FB50FA" w:rsidRDefault="00FB50FA" w:rsidP="00FB5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FB50F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 0   0.25008    /wiki/Main_Page</w:t>
      </w:r>
    </w:p>
    <w:p w14:paraId="56D34EC4" w14:textId="77777777" w:rsidR="00FB50FA" w:rsidRPr="00FB50FA" w:rsidRDefault="00FB50FA" w:rsidP="00FB5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FB50F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 1   0.10450    /wiki/ISBN_(identifier)</w:t>
      </w:r>
    </w:p>
    <w:p w14:paraId="03819245" w14:textId="77777777" w:rsidR="00FB50FA" w:rsidRPr="00FB50FA" w:rsidRDefault="00FB50FA" w:rsidP="00FB5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FB50F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 2   0.01568    /wiki/Vietnam_War</w:t>
      </w:r>
    </w:p>
    <w:p w14:paraId="1CD5051C" w14:textId="77777777" w:rsidR="00FB50FA" w:rsidRPr="00FB50FA" w:rsidRDefault="00FB50FA" w:rsidP="00FB5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FB50F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 3   0.01417    /wiki/Royal_Navy</w:t>
      </w:r>
    </w:p>
    <w:p w14:paraId="3331C4CF" w14:textId="77777777" w:rsidR="00FB50FA" w:rsidRPr="00FB50FA" w:rsidRDefault="00FB50FA" w:rsidP="00FB5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FB50F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 4   0.01289    /wiki/General_Motors</w:t>
      </w:r>
    </w:p>
    <w:p w14:paraId="17581789" w14:textId="77777777" w:rsidR="00FB50FA" w:rsidRPr="00FB50FA" w:rsidRDefault="00FB50FA" w:rsidP="00FB5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FB50F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 5   0.01238    /wiki/California</w:t>
      </w:r>
    </w:p>
    <w:p w14:paraId="298BB08C" w14:textId="77777777" w:rsidR="00FB50FA" w:rsidRPr="00FB50FA" w:rsidRDefault="00FB50FA" w:rsidP="00FB5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FB50F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 6   0.01236    /wiki/LaSalle_(automobile)</w:t>
      </w:r>
    </w:p>
    <w:p w14:paraId="6F00B32A" w14:textId="77777777" w:rsidR="00FB50FA" w:rsidRPr="00FB50FA" w:rsidRDefault="00FB50FA" w:rsidP="00FB5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FB50F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 7   0.01236    /wiki/Pontiac_(automobile)</w:t>
      </w:r>
    </w:p>
    <w:p w14:paraId="08E636F7" w14:textId="77777777" w:rsidR="00FB50FA" w:rsidRPr="00FB50FA" w:rsidRDefault="00FB50FA" w:rsidP="00FB5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FB50F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 8   0.01236    /wiki/Cadillac</w:t>
      </w:r>
    </w:p>
    <w:p w14:paraId="63115EEE" w14:textId="58507984" w:rsidR="008553CA" w:rsidRPr="00B67A30" w:rsidRDefault="00FB50FA" w:rsidP="00B6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FB50F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 9   0.01236    /wiki/Oldsmobile</w:t>
      </w:r>
    </w:p>
    <w:p w14:paraId="36EA2A59" w14:textId="77777777" w:rsidR="003E04BD" w:rsidRDefault="003E04BD" w:rsidP="007F484E">
      <w:pPr>
        <w:rPr>
          <w:lang w:val="en-US"/>
        </w:rPr>
      </w:pPr>
    </w:p>
    <w:p w14:paraId="48ED46C3" w14:textId="77777777" w:rsidR="00D866E0" w:rsidRDefault="00D866E0" w:rsidP="007F484E">
      <w:pPr>
        <w:rPr>
          <w:lang w:val="en-US"/>
        </w:rPr>
      </w:pPr>
    </w:p>
    <w:p w14:paraId="74DCA5C7" w14:textId="4F0BECD6" w:rsidR="00054430" w:rsidRDefault="002C607F" w:rsidP="007F484E">
      <w:pPr>
        <w:rPr>
          <w:lang w:val="en-US"/>
        </w:rPr>
      </w:pPr>
      <w:r w:rsidRPr="00AE097E">
        <w:rPr>
          <w:lang w:val="en-US"/>
        </w:rPr>
        <w:t xml:space="preserve">4. </w:t>
      </w:r>
      <w:r w:rsidR="0005596A" w:rsidRPr="00AE097E">
        <w:rPr>
          <w:lang w:val="en-US"/>
        </w:rPr>
        <w:t xml:space="preserve">The application </w:t>
      </w:r>
      <w:r w:rsidR="00AE097E">
        <w:rPr>
          <w:lang w:val="en-US"/>
        </w:rPr>
        <w:t xml:space="preserve">is the </w:t>
      </w:r>
      <w:r w:rsidR="0095207F">
        <w:rPr>
          <w:lang w:val="en-US"/>
        </w:rPr>
        <w:t>food chain relationship between brawlers in Brawl Stars, one of my most favorite videos games.</w:t>
      </w:r>
      <w:r w:rsidR="007345D0">
        <w:rPr>
          <w:lang w:val="en-US"/>
        </w:rPr>
        <w:t xml:space="preserve"> </w:t>
      </w:r>
      <w:r w:rsidR="009475C7">
        <w:rPr>
          <w:lang w:val="en-US"/>
        </w:rPr>
        <w:t>5</w:t>
      </w:r>
      <w:r w:rsidR="007345D0">
        <w:rPr>
          <w:lang w:val="en-US"/>
        </w:rPr>
        <w:t xml:space="preserve"> brawlers, </w:t>
      </w:r>
      <w:r w:rsidR="00463A3B">
        <w:rPr>
          <w:lang w:val="en-US"/>
        </w:rPr>
        <w:t xml:space="preserve">El </w:t>
      </w:r>
      <w:r w:rsidR="00AB4343">
        <w:rPr>
          <w:lang w:val="en-US"/>
        </w:rPr>
        <w:t>Primo</w:t>
      </w:r>
      <w:r w:rsidR="00D03872">
        <w:rPr>
          <w:lang w:val="en-US"/>
        </w:rPr>
        <w:t xml:space="preserve"> (tank)</w:t>
      </w:r>
      <w:r w:rsidR="00AB4343">
        <w:rPr>
          <w:lang w:val="en-US"/>
        </w:rPr>
        <w:t>, Barley</w:t>
      </w:r>
      <w:r w:rsidR="00D03872">
        <w:rPr>
          <w:lang w:val="en-US"/>
        </w:rPr>
        <w:t xml:space="preserve"> (thrower), </w:t>
      </w:r>
      <w:r w:rsidR="006308F7">
        <w:rPr>
          <w:lang w:val="en-US"/>
        </w:rPr>
        <w:t xml:space="preserve">Shelly </w:t>
      </w:r>
      <w:r w:rsidR="006308F7">
        <w:rPr>
          <w:lang w:val="en-US"/>
        </w:rPr>
        <w:lastRenderedPageBreak/>
        <w:t>(</w:t>
      </w:r>
      <w:r w:rsidR="00527A35">
        <w:rPr>
          <w:lang w:val="en-US"/>
        </w:rPr>
        <w:t>fighter</w:t>
      </w:r>
      <w:r w:rsidR="006308F7">
        <w:rPr>
          <w:lang w:val="en-US"/>
        </w:rPr>
        <w:t>)</w:t>
      </w:r>
      <w:r w:rsidR="002D037F">
        <w:rPr>
          <w:lang w:val="en-US"/>
        </w:rPr>
        <w:t>, colt (sharpshooter),</w:t>
      </w:r>
      <w:r w:rsidR="00AB4343">
        <w:rPr>
          <w:lang w:val="en-US"/>
        </w:rPr>
        <w:t xml:space="preserve"> </w:t>
      </w:r>
      <w:r w:rsidR="001C3D31">
        <w:rPr>
          <w:lang w:val="en-US"/>
        </w:rPr>
        <w:t xml:space="preserve">and </w:t>
      </w:r>
      <w:r w:rsidR="00F35CAA">
        <w:rPr>
          <w:lang w:val="en-US"/>
        </w:rPr>
        <w:t>Mortis (</w:t>
      </w:r>
      <w:r w:rsidR="00A44C7F">
        <w:rPr>
          <w:lang w:val="en-US"/>
        </w:rPr>
        <w:t>assassin) h</w:t>
      </w:r>
      <w:r w:rsidR="00D1240C">
        <w:rPr>
          <w:lang w:val="en-US"/>
        </w:rPr>
        <w:t xml:space="preserve">ave </w:t>
      </w:r>
      <w:r w:rsidR="00D00278">
        <w:rPr>
          <w:lang w:val="en-US"/>
        </w:rPr>
        <w:t>a sort of pre</w:t>
      </w:r>
      <w:r w:rsidR="00D3778A">
        <w:rPr>
          <w:lang w:val="en-US"/>
        </w:rPr>
        <w:t>dator and prey relationship.</w:t>
      </w:r>
    </w:p>
    <w:p w14:paraId="37D99414" w14:textId="33037F46" w:rsidR="003B18C6" w:rsidRDefault="003B18C6" w:rsidP="007F484E">
      <w:pPr>
        <w:rPr>
          <w:lang w:val="en-US"/>
        </w:rPr>
      </w:pPr>
      <w:r>
        <w:rPr>
          <w:lang w:val="en-US"/>
        </w:rPr>
        <w:t xml:space="preserve">The adjacency matrix is: </w:t>
      </w:r>
    </w:p>
    <w:p w14:paraId="28365C27" w14:textId="77777777" w:rsidR="00F4006B" w:rsidRDefault="00F4006B" w:rsidP="007F484E">
      <w:pPr>
        <w:rPr>
          <w:lang w:val="en-US"/>
        </w:rPr>
      </w:pPr>
    </w:p>
    <w:p w14:paraId="1979C376" w14:textId="6102BAA7" w:rsidR="003B18C6" w:rsidRPr="004730AC" w:rsidRDefault="00B67A30" w:rsidP="007F484E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El Primo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Barley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Shelly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Colt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Mortis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El Primo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Barley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Shelly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Colt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Mortis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2B7641C9" w14:textId="77777777" w:rsidR="004730AC" w:rsidRDefault="004730AC" w:rsidP="007F484E">
      <w:pPr>
        <w:rPr>
          <w:lang w:val="en-US"/>
        </w:rPr>
      </w:pPr>
    </w:p>
    <w:p w14:paraId="2781782F" w14:textId="77777777" w:rsidR="001411C9" w:rsidRDefault="001411C9" w:rsidP="001411C9">
      <w:pPr>
        <w:rPr>
          <w:lang w:val="en-US"/>
        </w:rPr>
      </w:pPr>
    </w:p>
    <w:p w14:paraId="24223451" w14:textId="2E1645D3" w:rsidR="001411C9" w:rsidRDefault="001411C9" w:rsidP="001411C9">
      <w:pPr>
        <w:rPr>
          <w:lang w:val="en-US"/>
        </w:rPr>
      </w:pPr>
      <w:r>
        <w:rPr>
          <w:lang w:val="en-US"/>
        </w:rPr>
        <w:t xml:space="preserve">Spy plot: </w:t>
      </w:r>
    </w:p>
    <w:p w14:paraId="35A0A0D7" w14:textId="4826B23E" w:rsidR="004730AC" w:rsidRDefault="001411C9" w:rsidP="004730AC">
      <w:pPr>
        <w:jc w:val="center"/>
        <w:rPr>
          <w:lang w:val="en-US"/>
        </w:rPr>
      </w:pPr>
      <w:r w:rsidRPr="001411C9">
        <w:rPr>
          <w:noProof/>
          <w:lang w:val="en-US"/>
        </w:rPr>
        <w:drawing>
          <wp:inline distT="0" distB="0" distL="0" distR="0" wp14:anchorId="0683FA10" wp14:editId="101CFC3A">
            <wp:extent cx="3289300" cy="332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CE11" w14:textId="413E17F9" w:rsidR="00D353ED" w:rsidRDefault="00D353ED" w:rsidP="004730AC">
      <w:pPr>
        <w:jc w:val="center"/>
        <w:rPr>
          <w:lang w:val="en-US"/>
        </w:rPr>
      </w:pPr>
    </w:p>
    <w:p w14:paraId="2AAFAA9B" w14:textId="77777777" w:rsidR="00D353ED" w:rsidRPr="00F4006B" w:rsidRDefault="00D353ED" w:rsidP="00D353ED">
      <w:pPr>
        <w:rPr>
          <w:lang w:val="en-US"/>
        </w:rPr>
      </w:pPr>
      <w:r>
        <w:rPr>
          <w:lang w:val="en-US"/>
        </w:rPr>
        <w:t>The graph look like this:</w:t>
      </w:r>
    </w:p>
    <w:p w14:paraId="3030D626" w14:textId="77777777" w:rsidR="00D353ED" w:rsidRDefault="00D353ED" w:rsidP="00D353ED">
      <w:pPr>
        <w:jc w:val="center"/>
        <w:rPr>
          <w:lang w:val="en-US"/>
        </w:rPr>
      </w:pPr>
      <w:r w:rsidRPr="004730AC">
        <w:rPr>
          <w:noProof/>
          <w:lang w:val="en-US"/>
        </w:rPr>
        <w:lastRenderedPageBreak/>
        <w:drawing>
          <wp:inline distT="0" distB="0" distL="0" distR="0" wp14:anchorId="5C94417A" wp14:editId="3EA0BEB6">
            <wp:extent cx="37338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9556" w14:textId="77777777" w:rsidR="00D353ED" w:rsidRDefault="00D353ED" w:rsidP="004730AC">
      <w:pPr>
        <w:jc w:val="center"/>
        <w:rPr>
          <w:lang w:val="en-US"/>
        </w:rPr>
      </w:pPr>
    </w:p>
    <w:p w14:paraId="42962276" w14:textId="4F4D5DD6" w:rsidR="004730AC" w:rsidRDefault="004730AC" w:rsidP="004730AC">
      <w:pPr>
        <w:rPr>
          <w:lang w:val="en-US"/>
        </w:rPr>
      </w:pPr>
      <w:r>
        <w:rPr>
          <w:lang w:val="en-US"/>
        </w:rPr>
        <w:t xml:space="preserve">Each node represents a brawler, and the arrow </w:t>
      </w:r>
      <w:r w:rsidR="008E002C">
        <w:rPr>
          <w:lang w:val="en-US"/>
        </w:rPr>
        <w:t xml:space="preserve">from A to B means A counters B. </w:t>
      </w:r>
    </w:p>
    <w:p w14:paraId="6615BBC6" w14:textId="0C2BD5E4" w:rsidR="00540C66" w:rsidRDefault="00540C66" w:rsidP="004730AC">
      <w:pPr>
        <w:rPr>
          <w:lang w:val="en-US"/>
        </w:rPr>
      </w:pPr>
    </w:p>
    <w:p w14:paraId="08B93C3C" w14:textId="4ADC6BC8" w:rsidR="00540C66" w:rsidRDefault="00540C66" w:rsidP="004730AC">
      <w:pPr>
        <w:rPr>
          <w:lang w:val="en-US"/>
        </w:rPr>
      </w:pPr>
      <w:r>
        <w:rPr>
          <w:lang w:val="en-US"/>
        </w:rPr>
        <w:t xml:space="preserve">The </w:t>
      </w:r>
      <w:r w:rsidR="00C04219">
        <w:rPr>
          <w:lang w:val="en-US"/>
        </w:rPr>
        <w:t>PageRank</w:t>
      </w:r>
      <w:r>
        <w:rPr>
          <w:lang w:val="en-US"/>
        </w:rPr>
        <w:t xml:space="preserve"> for this network is: </w:t>
      </w:r>
    </w:p>
    <w:p w14:paraId="2DA75E38" w14:textId="51E3D3DA" w:rsidR="00540C66" w:rsidRDefault="00540C66" w:rsidP="00540C6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</w:t>
      </w:r>
      <w:r w:rsidR="00017547">
        <w:rPr>
          <w:rFonts w:ascii="var(--jp-code-font-family)" w:hAnsi="var(--jp-code-font-family)"/>
          <w:lang w:val="en-US"/>
        </w:rPr>
        <w:t xml:space="preserve">‘El Primo’, </w:t>
      </w:r>
      <w:r>
        <w:rPr>
          <w:rFonts w:ascii="var(--jp-code-font-family)" w:hAnsi="var(--jp-code-font-family)"/>
        </w:rPr>
        <w:t>0.2209]</w:t>
      </w:r>
    </w:p>
    <w:p w14:paraId="08D664DC" w14:textId="12DFCDF0" w:rsidR="00540C66" w:rsidRDefault="00540C66" w:rsidP="00540C6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</w:t>
      </w:r>
      <w:r w:rsidR="00017547">
        <w:rPr>
          <w:rFonts w:ascii="var(--jp-code-font-family)" w:hAnsi="var(--jp-code-font-family)"/>
          <w:lang w:val="en-US"/>
        </w:rPr>
        <w:t xml:space="preserve">‘Barley’, </w:t>
      </w:r>
      <w:r>
        <w:rPr>
          <w:rFonts w:ascii="var(--jp-code-font-family)" w:hAnsi="var(--jp-code-font-family)"/>
        </w:rPr>
        <w:t>0.1938]</w:t>
      </w:r>
    </w:p>
    <w:p w14:paraId="23E80F96" w14:textId="4EB70EB6" w:rsidR="00540C66" w:rsidRDefault="00540C66" w:rsidP="00540C6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</w:t>
      </w:r>
      <w:r w:rsidR="00017547">
        <w:rPr>
          <w:rFonts w:ascii="var(--jp-code-font-family)" w:hAnsi="var(--jp-code-font-family)"/>
          <w:lang w:val="en-US"/>
        </w:rPr>
        <w:t xml:space="preserve">‘Shelly’, </w:t>
      </w:r>
      <w:r>
        <w:rPr>
          <w:rFonts w:ascii="var(--jp-code-font-family)" w:hAnsi="var(--jp-code-font-family)"/>
        </w:rPr>
        <w:t>0.1546]</w:t>
      </w:r>
    </w:p>
    <w:p w14:paraId="18AAA1CB" w14:textId="7B800735" w:rsidR="00540C66" w:rsidRDefault="00540C66" w:rsidP="00540C6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</w:t>
      </w:r>
      <w:r w:rsidR="00017547">
        <w:rPr>
          <w:rFonts w:ascii="var(--jp-code-font-family)" w:hAnsi="var(--jp-code-font-family)"/>
          <w:lang w:val="en-US"/>
        </w:rPr>
        <w:t xml:space="preserve">‘Colt’, </w:t>
      </w:r>
      <w:r>
        <w:rPr>
          <w:rFonts w:ascii="var(--jp-code-font-family)" w:hAnsi="var(--jp-code-font-family)"/>
        </w:rPr>
        <w:t>0.1483]</w:t>
      </w:r>
    </w:p>
    <w:p w14:paraId="650DBA57" w14:textId="631FA42C" w:rsidR="00540C66" w:rsidRDefault="00540C66" w:rsidP="00540C6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</w:t>
      </w:r>
      <w:r w:rsidR="00017547">
        <w:rPr>
          <w:rFonts w:ascii="var(--jp-code-font-family)" w:hAnsi="var(--jp-code-font-family)"/>
          <w:lang w:val="en-US"/>
        </w:rPr>
        <w:t xml:space="preserve">‘Mortis’, </w:t>
      </w:r>
      <w:r>
        <w:rPr>
          <w:rFonts w:ascii="var(--jp-code-font-family)" w:hAnsi="var(--jp-code-font-family)"/>
        </w:rPr>
        <w:t>0.2824]]</w:t>
      </w:r>
    </w:p>
    <w:p w14:paraId="33D78994" w14:textId="0983DC00" w:rsidR="00540C66" w:rsidRDefault="00540C66" w:rsidP="004730AC">
      <w:pPr>
        <w:rPr>
          <w:lang w:val="en-US"/>
        </w:rPr>
      </w:pPr>
    </w:p>
    <w:p w14:paraId="229BAC97" w14:textId="1CE43C4B" w:rsidR="001C5470" w:rsidRDefault="005F3429" w:rsidP="004730AC">
      <w:pPr>
        <w:rPr>
          <w:lang w:val="en-US"/>
        </w:rPr>
      </w:pPr>
      <w:r>
        <w:rPr>
          <w:lang w:val="en-US"/>
        </w:rPr>
        <w:t>5</w:t>
      </w:r>
      <w:r w:rsidR="007216CB">
        <w:rPr>
          <w:lang w:val="en-US"/>
        </w:rPr>
        <w:t>. I think</w:t>
      </w:r>
      <w:r w:rsidR="00C7279F">
        <w:rPr>
          <w:lang w:val="en-US"/>
        </w:rPr>
        <w:t xml:space="preserve"> PageRank</w:t>
      </w:r>
      <w:r w:rsidR="00841B7F">
        <w:rPr>
          <w:lang w:val="en-US"/>
        </w:rPr>
        <w:t xml:space="preserve"> is applicable</w:t>
      </w:r>
      <w:r w:rsidR="007216CB">
        <w:rPr>
          <w:lang w:val="en-US"/>
        </w:rPr>
        <w:t xml:space="preserve"> for my idea of ranking </w:t>
      </w:r>
      <w:r w:rsidR="00BC723A">
        <w:rPr>
          <w:lang w:val="en-US"/>
        </w:rPr>
        <w:t>economies around the world</w:t>
      </w:r>
      <w:r w:rsidR="00841B7F">
        <w:rPr>
          <w:lang w:val="en-US"/>
        </w:rPr>
        <w:t xml:space="preserve">. The nodes represent countries, and arrows represent </w:t>
      </w:r>
      <w:r w:rsidR="00A31FBC">
        <w:rPr>
          <w:lang w:val="en-US"/>
        </w:rPr>
        <w:t>relationships between countries, such as cooperation</w:t>
      </w:r>
      <w:r w:rsidR="00F3434E">
        <w:rPr>
          <w:lang w:val="en-US"/>
        </w:rPr>
        <w:t xml:space="preserve"> or</w:t>
      </w:r>
      <w:r w:rsidR="00DE020A">
        <w:rPr>
          <w:lang w:val="en-US"/>
        </w:rPr>
        <w:t xml:space="preserve"> economics sanctions</w:t>
      </w:r>
      <w:r w:rsidR="00F3434E">
        <w:rPr>
          <w:lang w:val="en-US"/>
        </w:rPr>
        <w:t xml:space="preserve">. The arrows, or directed edges, could be </w:t>
      </w:r>
      <w:r w:rsidR="00EE0A6B">
        <w:rPr>
          <w:lang w:val="en-US"/>
        </w:rPr>
        <w:t>weighted to represent import and export data</w:t>
      </w:r>
      <w:r w:rsidR="002B5FA4">
        <w:rPr>
          <w:lang w:val="en-US"/>
        </w:rPr>
        <w:t xml:space="preserve">. But this model seems a lot complicated than </w:t>
      </w:r>
      <w:r w:rsidR="00D5664E">
        <w:rPr>
          <w:lang w:val="en-US"/>
        </w:rPr>
        <w:t xml:space="preserve">the PageRank algorithm we are currently studying. I’m finding ways to simplify my application. </w:t>
      </w:r>
    </w:p>
    <w:p w14:paraId="7AE9CFE6" w14:textId="2C9E3AD4" w:rsidR="00B625FD" w:rsidRDefault="00B625FD" w:rsidP="004730AC">
      <w:pPr>
        <w:rPr>
          <w:lang w:val="en-US"/>
        </w:rPr>
      </w:pPr>
    </w:p>
    <w:p w14:paraId="4D43B340" w14:textId="1A3836F7" w:rsidR="00B625FD" w:rsidRPr="00AE097E" w:rsidRDefault="00E05876" w:rsidP="004730AC">
      <w:pPr>
        <w:rPr>
          <w:lang w:val="en-US"/>
        </w:rPr>
      </w:pPr>
      <w:r>
        <w:rPr>
          <w:lang w:val="en-US"/>
        </w:rPr>
        <w:t xml:space="preserve">My research question </w:t>
      </w:r>
      <w:r w:rsidR="00CA37F4">
        <w:rPr>
          <w:lang w:val="en-US"/>
        </w:rPr>
        <w:t>will</w:t>
      </w:r>
      <w:r>
        <w:rPr>
          <w:lang w:val="en-US"/>
        </w:rPr>
        <w:t xml:space="preserve"> still</w:t>
      </w:r>
      <w:r w:rsidR="00CA37F4">
        <w:rPr>
          <w:lang w:val="en-US"/>
        </w:rPr>
        <w:t xml:space="preserve"> be</w:t>
      </w:r>
      <w:r>
        <w:rPr>
          <w:lang w:val="en-US"/>
        </w:rPr>
        <w:t xml:space="preserve"> </w:t>
      </w:r>
      <w:r w:rsidR="00CA37F4">
        <w:rPr>
          <w:lang w:val="en-US"/>
        </w:rPr>
        <w:t xml:space="preserve">investigating rankings and relationships between </w:t>
      </w:r>
      <w:r w:rsidR="006D4403">
        <w:rPr>
          <w:lang w:val="en-US"/>
        </w:rPr>
        <w:t xml:space="preserve">countries and their economic development, but the detail </w:t>
      </w:r>
      <w:r w:rsidR="00551745">
        <w:rPr>
          <w:lang w:val="en-US"/>
        </w:rPr>
        <w:t>still requires time to</w:t>
      </w:r>
      <w:r w:rsidR="00F5700C">
        <w:rPr>
          <w:lang w:val="en-US"/>
        </w:rPr>
        <w:t xml:space="preserve"> be</w:t>
      </w:r>
      <w:r w:rsidR="00551745">
        <w:rPr>
          <w:lang w:val="en-US"/>
        </w:rPr>
        <w:t xml:space="preserve"> </w:t>
      </w:r>
      <w:r w:rsidR="00FE0788">
        <w:rPr>
          <w:lang w:val="en-US"/>
        </w:rPr>
        <w:t>settle</w:t>
      </w:r>
      <w:r w:rsidR="00F5700C">
        <w:rPr>
          <w:lang w:val="en-US"/>
        </w:rPr>
        <w:t>d</w:t>
      </w:r>
      <w:r w:rsidR="00FE0788">
        <w:rPr>
          <w:lang w:val="en-US"/>
        </w:rPr>
        <w:t xml:space="preserve"> down</w:t>
      </w:r>
      <w:r w:rsidR="00BE1558">
        <w:rPr>
          <w:lang w:val="en-US"/>
        </w:rPr>
        <w:t>.</w:t>
      </w:r>
    </w:p>
    <w:sectPr w:rsidR="00B625FD" w:rsidRPr="00AE09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F4"/>
    <w:rsid w:val="000151D2"/>
    <w:rsid w:val="00017547"/>
    <w:rsid w:val="000356C6"/>
    <w:rsid w:val="00050A0E"/>
    <w:rsid w:val="000510CC"/>
    <w:rsid w:val="00054430"/>
    <w:rsid w:val="0005596A"/>
    <w:rsid w:val="000629EC"/>
    <w:rsid w:val="00064998"/>
    <w:rsid w:val="00077EA6"/>
    <w:rsid w:val="000850FE"/>
    <w:rsid w:val="000912CF"/>
    <w:rsid w:val="00095447"/>
    <w:rsid w:val="000B674D"/>
    <w:rsid w:val="000B6E63"/>
    <w:rsid w:val="001411C9"/>
    <w:rsid w:val="00167258"/>
    <w:rsid w:val="00185A86"/>
    <w:rsid w:val="0019215E"/>
    <w:rsid w:val="001B675A"/>
    <w:rsid w:val="001C3D31"/>
    <w:rsid w:val="001C5470"/>
    <w:rsid w:val="001D1B73"/>
    <w:rsid w:val="001D329C"/>
    <w:rsid w:val="001F5223"/>
    <w:rsid w:val="001F79D5"/>
    <w:rsid w:val="0023019C"/>
    <w:rsid w:val="00254A18"/>
    <w:rsid w:val="0027460E"/>
    <w:rsid w:val="00277BC4"/>
    <w:rsid w:val="002B3889"/>
    <w:rsid w:val="002B5FA4"/>
    <w:rsid w:val="002C19AA"/>
    <w:rsid w:val="002C607F"/>
    <w:rsid w:val="002D037F"/>
    <w:rsid w:val="00336E17"/>
    <w:rsid w:val="003475FF"/>
    <w:rsid w:val="00364A93"/>
    <w:rsid w:val="00374D08"/>
    <w:rsid w:val="003B0D21"/>
    <w:rsid w:val="003B18C6"/>
    <w:rsid w:val="003E04BD"/>
    <w:rsid w:val="003E7789"/>
    <w:rsid w:val="003F5607"/>
    <w:rsid w:val="0040222A"/>
    <w:rsid w:val="004100E0"/>
    <w:rsid w:val="00411423"/>
    <w:rsid w:val="004138ED"/>
    <w:rsid w:val="004217B8"/>
    <w:rsid w:val="004254F3"/>
    <w:rsid w:val="00434AF1"/>
    <w:rsid w:val="00457395"/>
    <w:rsid w:val="00463A3B"/>
    <w:rsid w:val="00470CF2"/>
    <w:rsid w:val="004730AC"/>
    <w:rsid w:val="004A3DED"/>
    <w:rsid w:val="004A5E3C"/>
    <w:rsid w:val="004B1692"/>
    <w:rsid w:val="004D61CE"/>
    <w:rsid w:val="004D7489"/>
    <w:rsid w:val="0050684F"/>
    <w:rsid w:val="00525C7B"/>
    <w:rsid w:val="00527A35"/>
    <w:rsid w:val="00535DF8"/>
    <w:rsid w:val="00540C66"/>
    <w:rsid w:val="005446F3"/>
    <w:rsid w:val="00551745"/>
    <w:rsid w:val="005644BF"/>
    <w:rsid w:val="00587D3D"/>
    <w:rsid w:val="005D1449"/>
    <w:rsid w:val="005F3429"/>
    <w:rsid w:val="00622895"/>
    <w:rsid w:val="006308F7"/>
    <w:rsid w:val="00637C50"/>
    <w:rsid w:val="00647854"/>
    <w:rsid w:val="00647F0C"/>
    <w:rsid w:val="00690179"/>
    <w:rsid w:val="006A53C1"/>
    <w:rsid w:val="006B1C06"/>
    <w:rsid w:val="006B7FAF"/>
    <w:rsid w:val="006D271F"/>
    <w:rsid w:val="006D4403"/>
    <w:rsid w:val="006D5496"/>
    <w:rsid w:val="006F7AB8"/>
    <w:rsid w:val="007135EE"/>
    <w:rsid w:val="007216CB"/>
    <w:rsid w:val="007316AF"/>
    <w:rsid w:val="00733FFC"/>
    <w:rsid w:val="007345D0"/>
    <w:rsid w:val="007610F3"/>
    <w:rsid w:val="007639B0"/>
    <w:rsid w:val="0076531A"/>
    <w:rsid w:val="007B4ED6"/>
    <w:rsid w:val="007E0231"/>
    <w:rsid w:val="007E1B95"/>
    <w:rsid w:val="007E28A8"/>
    <w:rsid w:val="007E70D5"/>
    <w:rsid w:val="007E7884"/>
    <w:rsid w:val="007F484E"/>
    <w:rsid w:val="00810471"/>
    <w:rsid w:val="0081234E"/>
    <w:rsid w:val="00813FCE"/>
    <w:rsid w:val="00841B7F"/>
    <w:rsid w:val="008553CA"/>
    <w:rsid w:val="008561B7"/>
    <w:rsid w:val="00871B2C"/>
    <w:rsid w:val="00872290"/>
    <w:rsid w:val="00887033"/>
    <w:rsid w:val="00892D89"/>
    <w:rsid w:val="008A3155"/>
    <w:rsid w:val="008B165C"/>
    <w:rsid w:val="008C2784"/>
    <w:rsid w:val="008C3EE6"/>
    <w:rsid w:val="008C4DD2"/>
    <w:rsid w:val="008E002C"/>
    <w:rsid w:val="008E5712"/>
    <w:rsid w:val="0090300F"/>
    <w:rsid w:val="009122D1"/>
    <w:rsid w:val="00913E3B"/>
    <w:rsid w:val="009241B7"/>
    <w:rsid w:val="009454C6"/>
    <w:rsid w:val="009475C7"/>
    <w:rsid w:val="0094770A"/>
    <w:rsid w:val="0095207F"/>
    <w:rsid w:val="0096335B"/>
    <w:rsid w:val="009A0031"/>
    <w:rsid w:val="009A1E41"/>
    <w:rsid w:val="009B2A92"/>
    <w:rsid w:val="009C199B"/>
    <w:rsid w:val="009E08C2"/>
    <w:rsid w:val="00A0682C"/>
    <w:rsid w:val="00A25ECB"/>
    <w:rsid w:val="00A30013"/>
    <w:rsid w:val="00A31FBC"/>
    <w:rsid w:val="00A36449"/>
    <w:rsid w:val="00A44C7F"/>
    <w:rsid w:val="00A728A8"/>
    <w:rsid w:val="00A85CB0"/>
    <w:rsid w:val="00A87855"/>
    <w:rsid w:val="00A96EB5"/>
    <w:rsid w:val="00AB4343"/>
    <w:rsid w:val="00AE097E"/>
    <w:rsid w:val="00AE3597"/>
    <w:rsid w:val="00AF5649"/>
    <w:rsid w:val="00B1657F"/>
    <w:rsid w:val="00B21436"/>
    <w:rsid w:val="00B22B24"/>
    <w:rsid w:val="00B317A7"/>
    <w:rsid w:val="00B41E51"/>
    <w:rsid w:val="00B625FD"/>
    <w:rsid w:val="00B65226"/>
    <w:rsid w:val="00B67A30"/>
    <w:rsid w:val="00B67C37"/>
    <w:rsid w:val="00B84921"/>
    <w:rsid w:val="00B929BB"/>
    <w:rsid w:val="00BA0447"/>
    <w:rsid w:val="00BA6CF4"/>
    <w:rsid w:val="00BC0197"/>
    <w:rsid w:val="00BC723A"/>
    <w:rsid w:val="00BE1558"/>
    <w:rsid w:val="00BE48F6"/>
    <w:rsid w:val="00BE4977"/>
    <w:rsid w:val="00BE7FC5"/>
    <w:rsid w:val="00C04219"/>
    <w:rsid w:val="00C0518E"/>
    <w:rsid w:val="00C15BA5"/>
    <w:rsid w:val="00C2737A"/>
    <w:rsid w:val="00C7279F"/>
    <w:rsid w:val="00C73014"/>
    <w:rsid w:val="00C8595C"/>
    <w:rsid w:val="00C9391E"/>
    <w:rsid w:val="00C9410D"/>
    <w:rsid w:val="00CA37F4"/>
    <w:rsid w:val="00CC116A"/>
    <w:rsid w:val="00CD634B"/>
    <w:rsid w:val="00CE04E9"/>
    <w:rsid w:val="00CE6634"/>
    <w:rsid w:val="00CF5985"/>
    <w:rsid w:val="00CF62DB"/>
    <w:rsid w:val="00CF7D57"/>
    <w:rsid w:val="00D00278"/>
    <w:rsid w:val="00D03872"/>
    <w:rsid w:val="00D1240C"/>
    <w:rsid w:val="00D23FC4"/>
    <w:rsid w:val="00D353ED"/>
    <w:rsid w:val="00D3778A"/>
    <w:rsid w:val="00D5664E"/>
    <w:rsid w:val="00D866E0"/>
    <w:rsid w:val="00D945AD"/>
    <w:rsid w:val="00DA2733"/>
    <w:rsid w:val="00DE020A"/>
    <w:rsid w:val="00E05876"/>
    <w:rsid w:val="00E13CA4"/>
    <w:rsid w:val="00E15C07"/>
    <w:rsid w:val="00E164D8"/>
    <w:rsid w:val="00E2398E"/>
    <w:rsid w:val="00E27AEC"/>
    <w:rsid w:val="00E91A84"/>
    <w:rsid w:val="00E95325"/>
    <w:rsid w:val="00EA1F42"/>
    <w:rsid w:val="00EA3FBA"/>
    <w:rsid w:val="00EB196F"/>
    <w:rsid w:val="00EB2EDB"/>
    <w:rsid w:val="00EB7048"/>
    <w:rsid w:val="00ED0EAB"/>
    <w:rsid w:val="00ED675E"/>
    <w:rsid w:val="00EE0A6B"/>
    <w:rsid w:val="00EE11A0"/>
    <w:rsid w:val="00EE162F"/>
    <w:rsid w:val="00F1792C"/>
    <w:rsid w:val="00F3434E"/>
    <w:rsid w:val="00F35CAA"/>
    <w:rsid w:val="00F4006B"/>
    <w:rsid w:val="00F41523"/>
    <w:rsid w:val="00F5700C"/>
    <w:rsid w:val="00F6153E"/>
    <w:rsid w:val="00F7412E"/>
    <w:rsid w:val="00F81A35"/>
    <w:rsid w:val="00F864EF"/>
    <w:rsid w:val="00FA497F"/>
    <w:rsid w:val="00FB1AA2"/>
    <w:rsid w:val="00FB50FA"/>
    <w:rsid w:val="00FE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79A65"/>
  <w15:chartTrackingRefBased/>
  <w15:docId w15:val="{94FC02F0-B1C3-2C4B-9254-1E63E888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="Arial"/>
        <w:kern w:val="2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315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884"/>
    <w:rPr>
      <w:rFonts w:ascii="Courier New" w:eastAsia="Times New Roman" w:hAnsi="Courier New" w:cs="Courier New"/>
      <w:kern w:val="0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475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9BB"/>
    <w:rPr>
      <w:color w:val="954F72" w:themeColor="followedHyperlink"/>
      <w:u w:val="single"/>
    </w:rPr>
  </w:style>
  <w:style w:type="character" w:customStyle="1" w:styleId="s1">
    <w:name w:val="s1"/>
    <w:basedOn w:val="DefaultParagraphFont"/>
    <w:rsid w:val="003E0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CF08258-22E5-5D4A-95CD-47EAF32C77BA}">
  <we:reference id="wa200001011" version="1.2.0.0" store="zh-CN" storeType="OMEX"/>
  <we:alternateReferences>
    <we:reference id="wa200001011" version="1.2.0.0" store="zh-CN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228</cp:revision>
  <dcterms:created xsi:type="dcterms:W3CDTF">2021-07-14T13:56:00Z</dcterms:created>
  <dcterms:modified xsi:type="dcterms:W3CDTF">2021-07-15T12:29:00Z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documentId_7814</vt:lpwstr>
  </property>
  <property fmtid="{D5CDD505-2E9C-101B-9397-08002B2CF9AE}" pid="3" name="grammarly_documentContext">
    <vt:lpwstr>{"goals":[],"domain":"general","emotions":[],"dialect":"american"}</vt:lpwstr>
  </property>
</Properties>
</file>