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3B808" w14:textId="77777777" w:rsidR="000A73AB" w:rsidRDefault="00000000">
      <w:pPr>
        <w:spacing w:line="360" w:lineRule="auto"/>
        <w:jc w:val="center"/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6BD7EB56" w14:textId="77777777" w:rsidR="000A73AB" w:rsidRDefault="00000000">
      <w:pPr>
        <w:spacing w:line="360" w:lineRule="auto"/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</w:t>
      </w:r>
    </w:p>
    <w:p w14:paraId="556C39AD" w14:textId="77777777" w:rsidR="000A73AB" w:rsidRDefault="00000000">
      <w:pPr>
        <w:spacing w:line="360" w:lineRule="auto"/>
        <w:jc w:val="center"/>
      </w:pPr>
      <w:r>
        <w:rPr>
          <w:sz w:val="24"/>
          <w:szCs w:val="24"/>
        </w:rPr>
        <w:t>высшего образования</w:t>
      </w:r>
    </w:p>
    <w:p w14:paraId="33ED905E" w14:textId="77777777" w:rsidR="000A73AB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«Пермский национальный исследовательский</w:t>
      </w:r>
    </w:p>
    <w:p w14:paraId="3BC83CEA" w14:textId="77777777" w:rsidR="000A73AB" w:rsidRDefault="00000000">
      <w:pPr>
        <w:spacing w:after="200" w:line="360" w:lineRule="auto"/>
        <w:jc w:val="center"/>
      </w:pPr>
      <w:r>
        <w:rPr>
          <w:b/>
          <w:bCs/>
          <w:sz w:val="24"/>
          <w:szCs w:val="24"/>
        </w:rPr>
        <w:t>политехнический университет»</w:t>
      </w:r>
    </w:p>
    <w:p w14:paraId="0BD5C3E3" w14:textId="77777777" w:rsidR="000A73AB" w:rsidRDefault="00000000">
      <w:pPr>
        <w:spacing w:after="1200" w:line="360" w:lineRule="auto"/>
        <w:jc w:val="center"/>
      </w:pPr>
      <w:r>
        <w:rPr>
          <w:sz w:val="24"/>
          <w:szCs w:val="24"/>
        </w:rPr>
        <w:t>Электротехнический факультет</w:t>
      </w:r>
    </w:p>
    <w:p w14:paraId="22C89E01" w14:textId="77777777" w:rsidR="000A73AB" w:rsidRDefault="00000000">
      <w:pPr>
        <w:spacing w:after="200" w:line="360" w:lineRule="auto"/>
        <w:jc w:val="center"/>
      </w:pPr>
      <w:r>
        <w:rPr>
          <w:b/>
          <w:bCs/>
          <w:sz w:val="36"/>
          <w:szCs w:val="36"/>
        </w:rPr>
        <w:t>ОТЧЁТ</w:t>
      </w:r>
    </w:p>
    <w:p w14:paraId="05624B3B" w14:textId="77777777" w:rsidR="000A73AB" w:rsidRDefault="00000000">
      <w:pPr>
        <w:spacing w:after="200" w:line="360" w:lineRule="auto"/>
        <w:jc w:val="center"/>
      </w:pPr>
      <w:r>
        <w:t>по творческой работе</w:t>
      </w:r>
    </w:p>
    <w:p w14:paraId="26ECD91F" w14:textId="77777777" w:rsidR="000A73AB" w:rsidRDefault="00000000">
      <w:pPr>
        <w:spacing w:after="120" w:line="360" w:lineRule="auto"/>
        <w:jc w:val="center"/>
      </w:pPr>
      <w:r>
        <w:rPr>
          <w:b/>
          <w:bCs/>
        </w:rPr>
        <w:t>«Разработка автоматизированного рабочего места специалиста»</w:t>
      </w:r>
    </w:p>
    <w:p w14:paraId="67524710" w14:textId="77777777" w:rsidR="000A73AB" w:rsidRDefault="00000000">
      <w:pPr>
        <w:spacing w:after="1600" w:line="360" w:lineRule="auto"/>
        <w:jc w:val="center"/>
      </w:pPr>
      <w:r>
        <w:t>Тема: «АРМ менеджера магазина цифровых товаров»</w:t>
      </w:r>
    </w:p>
    <w:p w14:paraId="5A7D119E" w14:textId="77777777" w:rsidR="000A73AB" w:rsidRDefault="00000000">
      <w:pPr>
        <w:spacing w:line="360" w:lineRule="auto"/>
        <w:jc w:val="right"/>
      </w:pPr>
      <w:r>
        <w:t>Выполнили: студенты группы РИС-25-3б</w:t>
      </w:r>
    </w:p>
    <w:p w14:paraId="0B19CE51" w14:textId="77777777" w:rsidR="000A73AB" w:rsidRDefault="00000000">
      <w:pPr>
        <w:spacing w:line="360" w:lineRule="auto"/>
        <w:jc w:val="right"/>
      </w:pPr>
      <w:r>
        <w:t>Азьмухаметов Р.</w:t>
      </w:r>
    </w:p>
    <w:p w14:paraId="780CACD3" w14:textId="77777777" w:rsidR="000A73AB" w:rsidRDefault="00000000">
      <w:pPr>
        <w:spacing w:after="200" w:line="360" w:lineRule="auto"/>
        <w:jc w:val="right"/>
      </w:pPr>
      <w:r>
        <w:t>Макаров М.</w:t>
      </w:r>
    </w:p>
    <w:p w14:paraId="194F0BB9" w14:textId="77777777" w:rsidR="000A73AB" w:rsidRDefault="00000000">
      <w:pPr>
        <w:spacing w:after="1600" w:line="360" w:lineRule="auto"/>
        <w:jc w:val="right"/>
      </w:pPr>
      <w:r>
        <w:t>Преподаватель: Полякова О. А.</w:t>
      </w:r>
    </w:p>
    <w:p w14:paraId="08816F6F" w14:textId="77777777" w:rsidR="000A73AB" w:rsidRDefault="00000000">
      <w:pPr>
        <w:spacing w:line="360" w:lineRule="auto"/>
        <w:jc w:val="center"/>
      </w:pPr>
      <w:r>
        <w:rPr>
          <w:b/>
          <w:bCs/>
        </w:rPr>
        <w:t>Пермь, 2026</w:t>
      </w:r>
    </w:p>
    <w:p w14:paraId="689CA3C7" w14:textId="77777777" w:rsidR="000A73AB" w:rsidRDefault="00000000">
      <w:r>
        <w:br w:type="page"/>
      </w:r>
    </w:p>
    <w:p w14:paraId="5C43FACF" w14:textId="77777777" w:rsidR="000A73AB" w:rsidRDefault="000A73AB">
      <w:pPr>
        <w:sectPr w:rsidR="000A73AB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36F9B828" w14:textId="77777777" w:rsidR="000A73AB" w:rsidRDefault="00000000">
      <w:pPr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-1301228158"/>
      </w:sdtPr>
      <w:sdtContent>
        <w:p w14:paraId="070ED302" w14:textId="1253E84D" w:rsidR="00823A72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9934104" w:history="1">
            <w:r w:rsidR="00823A72" w:rsidRPr="00922C8B">
              <w:rPr>
                <w:rStyle w:val="a5"/>
                <w:noProof/>
              </w:rPr>
              <w:t>ВВЕДЕНИЕ</w:t>
            </w:r>
            <w:r w:rsidR="00823A72">
              <w:rPr>
                <w:noProof/>
              </w:rPr>
              <w:tab/>
            </w:r>
            <w:r w:rsidR="00823A72">
              <w:rPr>
                <w:noProof/>
              </w:rPr>
              <w:fldChar w:fldCharType="begin"/>
            </w:r>
            <w:r w:rsidR="00823A72">
              <w:rPr>
                <w:noProof/>
              </w:rPr>
              <w:instrText xml:space="preserve"> PAGEREF _Toc229934104 \h </w:instrText>
            </w:r>
            <w:r w:rsidR="00823A72">
              <w:rPr>
                <w:noProof/>
              </w:rPr>
            </w:r>
            <w:r w:rsidR="00823A72">
              <w:rPr>
                <w:noProof/>
              </w:rPr>
              <w:fldChar w:fldCharType="separate"/>
            </w:r>
            <w:r w:rsidR="00823A72">
              <w:rPr>
                <w:noProof/>
              </w:rPr>
              <w:t>3</w:t>
            </w:r>
            <w:r w:rsidR="00823A72">
              <w:rPr>
                <w:noProof/>
              </w:rPr>
              <w:fldChar w:fldCharType="end"/>
            </w:r>
          </w:hyperlink>
        </w:p>
        <w:p w14:paraId="5EC1B74F" w14:textId="31D3367C" w:rsidR="00823A72" w:rsidRDefault="00823A7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05" w:history="1">
            <w:r w:rsidRPr="00922C8B">
              <w:rPr>
                <w:rStyle w:val="a5"/>
                <w:noProof/>
              </w:rPr>
              <w:t>1 ПОСТАНОВКА ЗАДАЧИ И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A24BC2" w14:textId="7265AF81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06" w:history="1">
            <w:r w:rsidRPr="00922C8B">
              <w:rPr>
                <w:rStyle w:val="a5"/>
                <w:noProof/>
              </w:rPr>
              <w:t>1.1 Описание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412733" w14:textId="339D66F7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07" w:history="1">
            <w:r w:rsidRPr="00922C8B">
              <w:rPr>
                <w:rStyle w:val="a5"/>
                <w:noProof/>
              </w:rPr>
              <w:t>1.2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897B35" w14:textId="3A4D4ED9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08" w:history="1">
            <w:r w:rsidRPr="00922C8B">
              <w:rPr>
                <w:rStyle w:val="a5"/>
                <w:noProof/>
              </w:rPr>
              <w:t>1.3 Требования задания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489C7C" w14:textId="588D1A98" w:rsidR="00823A72" w:rsidRDefault="00823A7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09" w:history="1">
            <w:r w:rsidRPr="00922C8B">
              <w:rPr>
                <w:rStyle w:val="a5"/>
                <w:noProof/>
              </w:rPr>
              <w:t>2 ИСПОЛЬЗУЕМЫЕ ИНСТРУМЕНТЫ И ТЕХНОЛОГИИ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A8212D" w14:textId="567B0AF8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10" w:history="1">
            <w:r w:rsidRPr="00922C8B">
              <w:rPr>
                <w:rStyle w:val="a5"/>
                <w:noProof/>
              </w:rPr>
              <w:t>2.1 Язык программирования и среда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0DBD45" w14:textId="239FA90E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11" w:history="1">
            <w:r w:rsidRPr="00922C8B">
              <w:rPr>
                <w:rStyle w:val="a5"/>
                <w:noProof/>
              </w:rPr>
              <w:t>2.2 Библиотеки и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22FF12" w14:textId="2235FC78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12" w:history="1">
            <w:r w:rsidRPr="00922C8B">
              <w:rPr>
                <w:rStyle w:val="a5"/>
                <w:noProof/>
              </w:rPr>
              <w:t>2.3 Инструменты записи видео и подготовки материалов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A02AE2" w14:textId="6D78EEA0" w:rsidR="00823A72" w:rsidRDefault="00823A7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13" w:history="1">
            <w:r w:rsidRPr="00922C8B">
              <w:rPr>
                <w:rStyle w:val="a5"/>
                <w:noProof/>
              </w:rPr>
              <w:t>3 АРХИТЕКТУРА И СТРУКТУРА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99F5AC" w14:textId="5C3EBEB0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14" w:history="1">
            <w:r w:rsidRPr="00922C8B">
              <w:rPr>
                <w:rStyle w:val="a5"/>
                <w:noProof/>
              </w:rPr>
              <w:t>3.1 Слоистая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728B97" w14:textId="58129217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15" w:history="1">
            <w:r w:rsidRPr="00922C8B">
              <w:rPr>
                <w:rStyle w:val="a5"/>
                <w:noProof/>
              </w:rPr>
              <w:t>3.2 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622453" w14:textId="503D29EE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16" w:history="1">
            <w:r w:rsidRPr="00922C8B">
              <w:rPr>
                <w:rStyle w:val="a5"/>
                <w:noProof/>
              </w:rPr>
              <w:t>3.3 Структура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1889C0" w14:textId="1FC91347" w:rsidR="00823A72" w:rsidRDefault="00823A7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17" w:history="1">
            <w:r w:rsidRPr="00922C8B">
              <w:rPr>
                <w:rStyle w:val="a5"/>
                <w:noProof/>
              </w:rPr>
              <w:t>4 ДИАГРАММА КЛАССОВ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695F7F" w14:textId="1E35E69A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18" w:history="1">
            <w:r w:rsidRPr="00922C8B">
              <w:rPr>
                <w:rStyle w:val="a5"/>
                <w:noProof/>
              </w:rPr>
              <w:t>4.1 Разъяснение реализованных классов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814F53" w14:textId="05D72C94" w:rsidR="00823A72" w:rsidRDefault="00823A7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19" w:history="1">
            <w:r w:rsidRPr="00922C8B">
              <w:rPr>
                <w:rStyle w:val="a5"/>
                <w:noProof/>
              </w:rPr>
              <w:t>5 РЕАЛИЗАЦИЯ КЛЮЧЕВЫХ КЛАССОВ И ФУНКЦИЙ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9CCE1DE" w14:textId="152E005C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20" w:history="1">
            <w:r w:rsidRPr="00922C8B">
              <w:rPr>
                <w:rStyle w:val="a5"/>
                <w:noProof/>
              </w:rPr>
              <w:t>5.1 Защита от повторной выдачи ключа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01DCC3" w14:textId="1B0E5D6A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21" w:history="1">
            <w:r w:rsidRPr="00922C8B">
              <w:rPr>
                <w:rStyle w:val="a5"/>
                <w:noProof/>
              </w:rPr>
              <w:t>5.2 Хеширование паролей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67EF9E2" w14:textId="7DB5DB43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22" w:history="1">
            <w:r w:rsidRPr="00922C8B">
              <w:rPr>
                <w:rStyle w:val="a5"/>
                <w:noProof/>
              </w:rPr>
              <w:t>5.3 Менеджер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453329" w14:textId="15794F63" w:rsidR="00823A72" w:rsidRDefault="00823A72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23" w:history="1">
            <w:r w:rsidRPr="00922C8B">
              <w:rPr>
                <w:rStyle w:val="a5"/>
                <w:noProof/>
              </w:rPr>
              <w:t>5.4 Трёхмерная визуализация средствами OpenGL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C8807D" w14:textId="4F951D13" w:rsidR="00823A72" w:rsidRDefault="00823A7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24" w:history="1">
            <w:r w:rsidRPr="00922C8B">
              <w:rPr>
                <w:rStyle w:val="a5"/>
                <w:noProof/>
              </w:rPr>
              <w:t>6 РЕЗУЛЬТАТЫ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F61805" w14:textId="5A7A765B" w:rsidR="00823A72" w:rsidRDefault="00823A7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25" w:history="1">
            <w:r w:rsidRPr="00922C8B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046523" w14:textId="07BA7CE8" w:rsidR="00823A72" w:rsidRDefault="00823A7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4126" w:history="1">
            <w:r w:rsidRPr="00922C8B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_Toc229934126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E01FDD" w14:textId="32A8CA14" w:rsidR="000A73AB" w:rsidRDefault="00000000">
          <w:r>
            <w:fldChar w:fldCharType="end"/>
          </w:r>
        </w:p>
      </w:sdtContent>
    </w:sdt>
    <w:p w14:paraId="31330B05" w14:textId="77777777" w:rsidR="000A73AB" w:rsidRDefault="00000000">
      <w:r>
        <w:br w:type="page"/>
      </w:r>
    </w:p>
    <w:p w14:paraId="0E3A9F54" w14:textId="77777777" w:rsidR="000A73AB" w:rsidRDefault="00000000">
      <w:pPr>
        <w:pStyle w:val="1"/>
      </w:pPr>
      <w:bookmarkStart w:id="0" w:name="_Toc229934104"/>
      <w:r>
        <w:lastRenderedPageBreak/>
        <w:t>ВВЕДЕНИЕ</w:t>
      </w:r>
      <w:bookmarkEnd w:id="0"/>
    </w:p>
    <w:p w14:paraId="79FF16B1" w14:textId="77777777" w:rsidR="000A73AB" w:rsidRDefault="00000000">
      <w:pPr>
        <w:spacing w:line="360" w:lineRule="auto"/>
        <w:ind w:firstLine="709"/>
        <w:jc w:val="both"/>
      </w:pPr>
      <w:r>
        <w:t>В современной экономике значительную долю розничной торговли занимают цифровые товары: лицензионные ключи активации программного обеспечения, ключи для игровых платформ, подписки на онлайн-сервисы. Учёт таких товаров имеет особенность: единицей хранения является не физический предмет, а уникальный код, который должен быть выдан покупателю ровно один раз. Ошибочная повторная выдача одного ключа двум клиентам приводит к прямым убыткам и репутационным потерям продавца.</w:t>
      </w:r>
    </w:p>
    <w:p w14:paraId="4A167D33" w14:textId="77777777" w:rsidR="000A73AB" w:rsidRDefault="00000000">
      <w:pPr>
        <w:spacing w:line="360" w:lineRule="auto"/>
        <w:ind w:firstLine="709"/>
        <w:jc w:val="both"/>
      </w:pPr>
      <w:r>
        <w:t>Автоматизированное рабочее место (АРМ) менеджера такого магазина призвано решить задачи учёта товаров, клиентов, складских остатков ключей и обработки заказов, исключив ошибки ручного учёта и обеспечив контроль за движением каждого ключа.</w:t>
      </w:r>
    </w:p>
    <w:p w14:paraId="5BCDD72E" w14:textId="77777777" w:rsidR="000A73AB" w:rsidRDefault="00000000">
      <w:pPr>
        <w:spacing w:line="360" w:lineRule="auto"/>
        <w:ind w:firstLine="709"/>
        <w:jc w:val="both"/>
      </w:pPr>
      <w:r>
        <w:t>Целью настоящей работы является разработка автоматизированного рабочего места менеджера магазина цифровых товаров — настольного приложения с графическим интерфейсом, реляционной базой данных и модулем визуализации аналитики продаж средствами трёхмерной графики.</w:t>
      </w:r>
    </w:p>
    <w:p w14:paraId="02C4EEC2" w14:textId="77777777" w:rsidR="000A73AB" w:rsidRDefault="00000000">
      <w:pPr>
        <w:spacing w:line="360" w:lineRule="auto"/>
        <w:ind w:firstLine="709"/>
        <w:jc w:val="both"/>
      </w:pPr>
      <w:r>
        <w:t>Для достижения поставленной цели решаются следующие задачи:</w:t>
      </w:r>
    </w:p>
    <w:p w14:paraId="5808434B" w14:textId="77777777" w:rsidR="000A73A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анализ предметной области и проектирование структуры базы данных;</w:t>
      </w:r>
    </w:p>
    <w:p w14:paraId="500A84A4" w14:textId="77777777" w:rsidR="000A73A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разработка слоистой архитектуры приложения с разделением ответственности между слоями моделей, доступа к данным и интерфейса;</w:t>
      </w:r>
    </w:p>
    <w:p w14:paraId="3E8F63BE" w14:textId="77777777" w:rsidR="000A73A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реализация механизма защиты от повторной выдачи ключа на основе транзакций базы данных;</w:t>
      </w:r>
    </w:p>
    <w:p w14:paraId="1DF23389" w14:textId="77777777" w:rsidR="000A73A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разработка графического интерфейса пользователя средствами библиотеки </w:t>
      </w:r>
      <w:proofErr w:type="spellStart"/>
      <w:r>
        <w:t>Qt</w:t>
      </w:r>
      <w:proofErr w:type="spellEnd"/>
      <w:r>
        <w:t>;</w:t>
      </w:r>
    </w:p>
    <w:p w14:paraId="6FAFDB7E" w14:textId="77777777" w:rsidR="000A73A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реализация модуля трёхмерной визуализации аналитики продаж средствами OpenGL;</w:t>
      </w:r>
    </w:p>
    <w:p w14:paraId="488470FA" w14:textId="77777777" w:rsidR="000A73A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документирование структуры программы диаграммой классов UML.</w:t>
      </w:r>
    </w:p>
    <w:p w14:paraId="1BEEF892" w14:textId="77777777" w:rsidR="000A73AB" w:rsidRDefault="00000000">
      <w:pPr>
        <w:spacing w:line="360" w:lineRule="auto"/>
        <w:ind w:firstLine="709"/>
        <w:jc w:val="both"/>
      </w:pPr>
      <w:r>
        <w:lastRenderedPageBreak/>
        <w:t>Практическая значимость работы состоит в том, что разработанное приложение может применяться для учёта продаж в небольших магазинах цифровых товаров, а применённые архитектурные решения и приёмы работы с OpenGL могут быть использованы как образец при разработке аналогичных систем.</w:t>
      </w:r>
    </w:p>
    <w:p w14:paraId="39C2B309" w14:textId="77777777" w:rsidR="000A73AB" w:rsidRDefault="00000000">
      <w:r>
        <w:br w:type="page"/>
      </w:r>
    </w:p>
    <w:p w14:paraId="7D5B2A5F" w14:textId="77777777" w:rsidR="000A73AB" w:rsidRDefault="00000000">
      <w:pPr>
        <w:pStyle w:val="1"/>
      </w:pPr>
      <w:bookmarkStart w:id="1" w:name="_Toc229934105"/>
      <w:r>
        <w:lastRenderedPageBreak/>
        <w:t>1 ПОСТАНОВКА ЗАДАЧИ И АНАЛИЗ ПРЕДМЕТНОЙ ОБЛАСТИ</w:t>
      </w:r>
      <w:bookmarkEnd w:id="1"/>
    </w:p>
    <w:p w14:paraId="2D757101" w14:textId="77777777" w:rsidR="000A73AB" w:rsidRDefault="00000000">
      <w:pPr>
        <w:pStyle w:val="2"/>
      </w:pPr>
      <w:bookmarkStart w:id="2" w:name="_Toc229934106"/>
      <w:r>
        <w:t>1.1 Описание предметной области</w:t>
      </w:r>
      <w:bookmarkEnd w:id="2"/>
    </w:p>
    <w:p w14:paraId="0D7CFBD3" w14:textId="77777777" w:rsidR="000A73AB" w:rsidRDefault="00000000">
      <w:pPr>
        <w:spacing w:line="360" w:lineRule="auto"/>
        <w:ind w:firstLine="709"/>
        <w:jc w:val="both"/>
      </w:pPr>
      <w:r>
        <w:t>Магазин цифровых товаров оперирует следующими сущностями. Товар — позиция каталога (например, конкретная игра или подписка), характеризуется наименованием, описанием, ценой и принадлежностью к категории. Ключ — уникальный код активации, привязанный к товару; ключ имеет статус, отражающий его доступность для продажи. Клиент — покупатель с контактными данными. Заказ — факт продажи: связывает клиента, товар и конкретный выданный ключ, имеет цену и статус.</w:t>
      </w:r>
    </w:p>
    <w:p w14:paraId="0ED57392" w14:textId="77777777" w:rsidR="000A73AB" w:rsidRDefault="00000000">
      <w:pPr>
        <w:spacing w:line="360" w:lineRule="auto"/>
        <w:ind w:firstLine="709"/>
        <w:jc w:val="both"/>
      </w:pPr>
      <w:r>
        <w:t>Ключевым бизнес-правилом предметной области является требование однократной выдачи ключа. Один экземпляр ключа не может быть продан более чем одному клиенту. Это правило определяет жизненный цикл ключа: «свободен» — ключ доступен для продажи; «зарезервирован» — ключ привязан к неоплаченному заказу и временно недоступен; «продан» — ключ выдан и оплачен.</w:t>
      </w:r>
    </w:p>
    <w:p w14:paraId="2DBF5812" w14:textId="77777777" w:rsidR="000A73AB" w:rsidRDefault="00000000">
      <w:pPr>
        <w:pStyle w:val="2"/>
      </w:pPr>
      <w:bookmarkStart w:id="3" w:name="_Toc229934107"/>
      <w:r>
        <w:t>1.2 Функциональные требования</w:t>
      </w:r>
      <w:bookmarkEnd w:id="3"/>
    </w:p>
    <w:p w14:paraId="20A26E94" w14:textId="77777777" w:rsidR="000A73AB" w:rsidRDefault="00000000">
      <w:pPr>
        <w:spacing w:line="360" w:lineRule="auto"/>
        <w:ind w:firstLine="709"/>
        <w:jc w:val="both"/>
      </w:pPr>
      <w:r>
        <w:t>На основании анализа предметной области и требований задания сформулированы следующие функциональные требования к приложению:</w:t>
      </w:r>
    </w:p>
    <w:p w14:paraId="1278D48C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авторизация пользователя по логину и паролю с защищённым хранением пароля;</w:t>
      </w:r>
    </w:p>
    <w:p w14:paraId="407EBBDA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ведение каталога товаров и категорий с операциями добавления, изменения и удаления;</w:t>
      </w:r>
    </w:p>
    <w:p w14:paraId="58F96E7D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ведение базы клиентов;</w:t>
      </w:r>
    </w:p>
    <w:p w14:paraId="74109882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учёт складских остатков ключей с отслеживанием статуса каждого ключа;</w:t>
      </w:r>
    </w:p>
    <w:p w14:paraId="3BB7B108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оформление заказа с автоматическим резервированием свободного ключа;</w:t>
      </w:r>
    </w:p>
    <w:p w14:paraId="110F58D9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подтверждение оплаты заказа и отмена заказа с возвратом ключа на склад;</w:t>
      </w:r>
    </w:p>
    <w:p w14:paraId="14D0479D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вывод сводной статистики по каталогу, складу и финансам;</w:t>
      </w:r>
    </w:p>
    <w:p w14:paraId="15581027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lastRenderedPageBreak/>
        <w:t>визуализация динамики выручки по месяцам средствами трёхмерной графики.</w:t>
      </w:r>
    </w:p>
    <w:p w14:paraId="6E7071E5" w14:textId="77777777" w:rsidR="000A73AB" w:rsidRDefault="00000000">
      <w:pPr>
        <w:pStyle w:val="2"/>
      </w:pPr>
      <w:bookmarkStart w:id="4" w:name="_Toc229934108"/>
      <w:r>
        <w:t>1.3 Требования задания</w:t>
      </w:r>
      <w:bookmarkEnd w:id="4"/>
    </w:p>
    <w:p w14:paraId="6ACE5434" w14:textId="77777777" w:rsidR="000A73AB" w:rsidRDefault="00000000">
      <w:pPr>
        <w:spacing w:line="360" w:lineRule="auto"/>
        <w:ind w:firstLine="709"/>
        <w:jc w:val="both"/>
      </w:pPr>
      <w:r>
        <w:t>Согласно заданию на творческую работу, приложение должно удовлетворять следующим техническим требованиям: визуализирующая часть выполняется средствами OpenGL или иных открытых кроссплатформенных библиотек; ввод исходных данных осуществляется через графический интерфейс на базе библиотеки экосистемы языка C++; структура программы документируется диаграммой классов UML; исходный код размещается в системе контроля версий.</w:t>
      </w:r>
    </w:p>
    <w:p w14:paraId="08812C08" w14:textId="77777777" w:rsidR="000A73AB" w:rsidRDefault="00000000">
      <w:r>
        <w:br w:type="page"/>
      </w:r>
    </w:p>
    <w:p w14:paraId="5E82D9FD" w14:textId="77777777" w:rsidR="000A73AB" w:rsidRDefault="00000000">
      <w:pPr>
        <w:pStyle w:val="1"/>
      </w:pPr>
      <w:bookmarkStart w:id="5" w:name="_Toc229934109"/>
      <w:r>
        <w:lastRenderedPageBreak/>
        <w:t>2 ИСПОЛЬЗУЕМЫЕ ИНСТРУМЕНТЫ И ТЕХНОЛОГИИ</w:t>
      </w:r>
      <w:bookmarkEnd w:id="5"/>
    </w:p>
    <w:p w14:paraId="5CF1A9C2" w14:textId="77777777" w:rsidR="000A73AB" w:rsidRDefault="00000000">
      <w:pPr>
        <w:spacing w:line="360" w:lineRule="auto"/>
        <w:ind w:firstLine="709"/>
        <w:jc w:val="both"/>
      </w:pPr>
      <w:r>
        <w:t>В данном разделе приведено описание программных средств, библиотек и технологий, использованных при разработке приложения и подготовке отчётных материалов.</w:t>
      </w:r>
    </w:p>
    <w:p w14:paraId="3E0A5211" w14:textId="77777777" w:rsidR="000A73AB" w:rsidRDefault="00000000">
      <w:pPr>
        <w:pStyle w:val="2"/>
      </w:pPr>
      <w:bookmarkStart w:id="6" w:name="_Toc229934110"/>
      <w:r>
        <w:t>2.1 Язык программирования и среда разработки</w:t>
      </w:r>
      <w:bookmarkEnd w:id="6"/>
    </w:p>
    <w:p w14:paraId="2CFB20CE" w14:textId="77777777" w:rsidR="000A73AB" w:rsidRDefault="00000000">
      <w:pPr>
        <w:spacing w:line="360" w:lineRule="auto"/>
        <w:ind w:firstLine="709"/>
        <w:jc w:val="both"/>
      </w:pPr>
      <w:r>
        <w:t xml:space="preserve">Язык программирования — </w:t>
      </w:r>
      <w:r>
        <w:rPr>
          <w:b/>
          <w:bCs/>
        </w:rPr>
        <w:t>C++ стандарта C++17</w:t>
      </w:r>
      <w:r>
        <w:t>. Выбор обусловлен требованием задания (экосистема языка C++), высокой производительностью и наличием зрелых библиотек для построения графического интерфейса и работы с трёхмерной графикой.</w:t>
      </w:r>
    </w:p>
    <w:p w14:paraId="39265561" w14:textId="77777777" w:rsidR="000A73AB" w:rsidRDefault="00000000">
      <w:pPr>
        <w:spacing w:line="360" w:lineRule="auto"/>
        <w:ind w:firstLine="709"/>
        <w:jc w:val="both"/>
      </w:pPr>
      <w:r>
        <w:t>Среда</w:t>
      </w:r>
      <w:r w:rsidRPr="00941251">
        <w:rPr>
          <w:lang w:val="en-US"/>
        </w:rPr>
        <w:t xml:space="preserve"> </w:t>
      </w:r>
      <w:r>
        <w:t>разработки</w:t>
      </w:r>
      <w:r w:rsidRPr="00941251">
        <w:rPr>
          <w:lang w:val="en-US"/>
        </w:rPr>
        <w:t xml:space="preserve"> — </w:t>
      </w:r>
      <w:r w:rsidRPr="00941251">
        <w:rPr>
          <w:b/>
          <w:bCs/>
          <w:lang w:val="en-US"/>
        </w:rPr>
        <w:t>Microsoft Visual Studio 2022</w:t>
      </w:r>
      <w:r w:rsidRPr="00941251">
        <w:rPr>
          <w:lang w:val="en-US"/>
        </w:rPr>
        <w:t xml:space="preserve"> </w:t>
      </w:r>
      <w:r>
        <w:t>с</w:t>
      </w:r>
      <w:r w:rsidRPr="00941251">
        <w:rPr>
          <w:lang w:val="en-US"/>
        </w:rPr>
        <w:t xml:space="preserve"> </w:t>
      </w:r>
      <w:r>
        <w:t>расширением</w:t>
      </w:r>
      <w:r w:rsidRPr="00941251">
        <w:rPr>
          <w:lang w:val="en-US"/>
        </w:rPr>
        <w:t xml:space="preserve"> </w:t>
      </w:r>
      <w:r w:rsidRPr="00941251">
        <w:rPr>
          <w:b/>
          <w:bCs/>
          <w:lang w:val="en-US"/>
        </w:rPr>
        <w:t>Qt Visual Studio Tools</w:t>
      </w:r>
      <w:r w:rsidRPr="00941251">
        <w:rPr>
          <w:lang w:val="en-US"/>
        </w:rPr>
        <w:t xml:space="preserve">. </w:t>
      </w:r>
      <w:r>
        <w:t xml:space="preserve">Среда обеспечивает интеграцию системы сборки </w:t>
      </w:r>
      <w:proofErr w:type="spellStart"/>
      <w:r>
        <w:t>Qt</w:t>
      </w:r>
      <w:proofErr w:type="spellEnd"/>
      <w:r>
        <w:t xml:space="preserve"> (вызов мета-объектного компилятора </w:t>
      </w:r>
      <w:proofErr w:type="spellStart"/>
      <w:r>
        <w:t>moc</w:t>
      </w:r>
      <w:proofErr w:type="spellEnd"/>
      <w:r>
        <w:t xml:space="preserve">, компилятора ресурсов </w:t>
      </w:r>
      <w:proofErr w:type="spellStart"/>
      <w:r>
        <w:t>rcc</w:t>
      </w:r>
      <w:proofErr w:type="spellEnd"/>
      <w:r>
        <w:t xml:space="preserve">, компилятора форм </w:t>
      </w:r>
      <w:proofErr w:type="spellStart"/>
      <w:r>
        <w:t>uic</w:t>
      </w:r>
      <w:proofErr w:type="spellEnd"/>
      <w:r>
        <w:t>) непосредственно в процесс сборки проекта Visual Studio.</w:t>
      </w:r>
    </w:p>
    <w:p w14:paraId="0EA63C37" w14:textId="77777777" w:rsidR="000A73AB" w:rsidRDefault="00000000">
      <w:pPr>
        <w:spacing w:line="360" w:lineRule="auto"/>
        <w:ind w:firstLine="709"/>
        <w:jc w:val="both"/>
      </w:pPr>
      <w:r>
        <w:t xml:space="preserve">Менеджер пакетов — </w:t>
      </w:r>
      <w:proofErr w:type="spellStart"/>
      <w:r>
        <w:rPr>
          <w:b/>
          <w:bCs/>
        </w:rPr>
        <w:t>vcpkg</w:t>
      </w:r>
      <w:proofErr w:type="spellEnd"/>
      <w:r>
        <w:t xml:space="preserve">. Используется для установки и подключения библиотеки </w:t>
      </w:r>
      <w:proofErr w:type="spellStart"/>
      <w:r>
        <w:t>Qt</w:t>
      </w:r>
      <w:proofErr w:type="spellEnd"/>
      <w:r>
        <w:t xml:space="preserve"> 6 в составе проекта.</w:t>
      </w:r>
    </w:p>
    <w:p w14:paraId="1A60B285" w14:textId="77777777" w:rsidR="000A73AB" w:rsidRDefault="00000000">
      <w:pPr>
        <w:pStyle w:val="2"/>
      </w:pPr>
      <w:bookmarkStart w:id="7" w:name="_Toc229934111"/>
      <w:r>
        <w:t>2.2 Библиотеки и API</w:t>
      </w:r>
      <w:bookmarkEnd w:id="7"/>
    </w:p>
    <w:p w14:paraId="0AAD5610" w14:textId="77777777" w:rsidR="000A73AB" w:rsidRDefault="00000000">
      <w:pPr>
        <w:spacing w:line="360" w:lineRule="auto"/>
        <w:ind w:firstLine="709"/>
        <w:jc w:val="both"/>
      </w:pPr>
      <w:r>
        <w:t>В таблице 1 приведён перечень использованных библиотек и программных интерфейсов.</w:t>
      </w:r>
    </w:p>
    <w:p w14:paraId="36CB4AB4" w14:textId="77777777" w:rsidR="000A73AB" w:rsidRDefault="000A73AB"/>
    <w:p w14:paraId="2FFD9948" w14:textId="77777777" w:rsidR="000A73AB" w:rsidRDefault="00000000">
      <w:pPr>
        <w:spacing w:after="80"/>
      </w:pPr>
      <w:r>
        <w:rPr>
          <w:sz w:val="26"/>
          <w:szCs w:val="26"/>
        </w:rPr>
        <w:t>Таблица 1 — Использованные библиотеки и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A73AB" w14:paraId="5128021F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E3A58" w14:textId="77777777" w:rsidR="000A73AB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Компонент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1DFC" w14:textId="77777777" w:rsidR="000A73AB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Назначение</w:t>
            </w:r>
          </w:p>
        </w:tc>
      </w:tr>
      <w:tr w:rsidR="000A73AB" w14:paraId="5544B16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6343C" w14:textId="77777777" w:rsidR="000A73AB" w:rsidRDefault="00000000">
            <w:proofErr w:type="spellStart"/>
            <w:r>
              <w:rPr>
                <w:sz w:val="26"/>
                <w:szCs w:val="26"/>
              </w:rPr>
              <w:t>Qt</w:t>
            </w:r>
            <w:proofErr w:type="spellEnd"/>
            <w:r>
              <w:rPr>
                <w:sz w:val="26"/>
                <w:szCs w:val="26"/>
              </w:rPr>
              <w:t xml:space="preserve"> 6 (модуль </w:t>
            </w:r>
            <w:proofErr w:type="spellStart"/>
            <w:r>
              <w:rPr>
                <w:sz w:val="26"/>
                <w:szCs w:val="26"/>
              </w:rPr>
              <w:t>Widgets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9486" w14:textId="77777777" w:rsidR="000A73AB" w:rsidRDefault="00000000">
            <w:r>
              <w:rPr>
                <w:sz w:val="26"/>
                <w:szCs w:val="26"/>
              </w:rPr>
              <w:t>Построение графического интерфейса: окна, вкладки, диалоги, таблицы, элементы ввода</w:t>
            </w:r>
          </w:p>
        </w:tc>
      </w:tr>
      <w:tr w:rsidR="000A73AB" w14:paraId="5A22ED2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4BEE" w14:textId="77777777" w:rsidR="000A73AB" w:rsidRDefault="00000000">
            <w:proofErr w:type="spellStart"/>
            <w:r>
              <w:rPr>
                <w:sz w:val="26"/>
                <w:szCs w:val="26"/>
              </w:rPr>
              <w:t>Qt</w:t>
            </w:r>
            <w:proofErr w:type="spellEnd"/>
            <w:r>
              <w:rPr>
                <w:sz w:val="26"/>
                <w:szCs w:val="26"/>
              </w:rPr>
              <w:t xml:space="preserve"> 6 (модуль SQL)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BB3F0" w14:textId="77777777" w:rsidR="000A73AB" w:rsidRDefault="00000000">
            <w:r>
              <w:rPr>
                <w:sz w:val="26"/>
                <w:szCs w:val="26"/>
              </w:rPr>
              <w:t xml:space="preserve">Работа с базой данных </w:t>
            </w:r>
            <w:proofErr w:type="spellStart"/>
            <w:r>
              <w:rPr>
                <w:sz w:val="26"/>
                <w:szCs w:val="26"/>
              </w:rPr>
              <w:t>SQLite</w:t>
            </w:r>
            <w:proofErr w:type="spellEnd"/>
            <w:r>
              <w:rPr>
                <w:sz w:val="26"/>
                <w:szCs w:val="26"/>
              </w:rPr>
              <w:t>: подключение, запросы, транзакции</w:t>
            </w:r>
          </w:p>
        </w:tc>
      </w:tr>
      <w:tr w:rsidR="000A73AB" w14:paraId="557644E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F1C0" w14:textId="77777777" w:rsidR="000A73AB" w:rsidRDefault="00000000">
            <w:proofErr w:type="spellStart"/>
            <w:r>
              <w:rPr>
                <w:sz w:val="26"/>
                <w:szCs w:val="26"/>
              </w:rPr>
              <w:t>Qt</w:t>
            </w:r>
            <w:proofErr w:type="spellEnd"/>
            <w:r>
              <w:rPr>
                <w:sz w:val="26"/>
                <w:szCs w:val="26"/>
              </w:rPr>
              <w:t xml:space="preserve"> 6 (модули OpenGL, </w:t>
            </w:r>
            <w:proofErr w:type="spellStart"/>
            <w:r>
              <w:rPr>
                <w:sz w:val="26"/>
                <w:szCs w:val="26"/>
              </w:rPr>
              <w:t>OpenGLWidgets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FA8A" w14:textId="77777777" w:rsidR="000A73AB" w:rsidRDefault="00000000">
            <w:r>
              <w:rPr>
                <w:sz w:val="26"/>
                <w:szCs w:val="26"/>
              </w:rPr>
              <w:t xml:space="preserve">Интеграция контекста OpenGL в виджет </w:t>
            </w:r>
            <w:proofErr w:type="spellStart"/>
            <w:r>
              <w:rPr>
                <w:sz w:val="26"/>
                <w:szCs w:val="26"/>
              </w:rPr>
              <w:t>Qt</w:t>
            </w:r>
            <w:proofErr w:type="spellEnd"/>
            <w:r>
              <w:rPr>
                <w:sz w:val="26"/>
                <w:szCs w:val="26"/>
              </w:rPr>
              <w:t>, вспомогательные классы для шейдеров и буферов</w:t>
            </w:r>
          </w:p>
        </w:tc>
      </w:tr>
      <w:tr w:rsidR="000A73AB" w14:paraId="2D3E7C7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BB78" w14:textId="77777777" w:rsidR="000A73AB" w:rsidRDefault="00000000">
            <w:r>
              <w:rPr>
                <w:sz w:val="26"/>
                <w:szCs w:val="26"/>
              </w:rPr>
              <w:t>OpenGL 3.3 Core Profile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CB1A" w14:textId="77777777" w:rsidR="000A73AB" w:rsidRDefault="00000000">
            <w:r>
              <w:rPr>
                <w:sz w:val="26"/>
                <w:szCs w:val="26"/>
              </w:rPr>
              <w:t>Программный интерфейс трёхмерной графики: вершинные и фрагментные шейдеры, буферы вершин</w:t>
            </w:r>
          </w:p>
        </w:tc>
      </w:tr>
      <w:tr w:rsidR="000A73AB" w14:paraId="3E12362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A8B4B" w14:textId="77777777" w:rsidR="000A73AB" w:rsidRDefault="00000000">
            <w:proofErr w:type="spellStart"/>
            <w:r>
              <w:rPr>
                <w:sz w:val="26"/>
                <w:szCs w:val="26"/>
              </w:rPr>
              <w:lastRenderedPageBreak/>
              <w:t>SQLite</w:t>
            </w:r>
            <w:proofErr w:type="spellEnd"/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ABD0" w14:textId="77777777" w:rsidR="000A73AB" w:rsidRDefault="00000000">
            <w:r>
              <w:rPr>
                <w:sz w:val="26"/>
                <w:szCs w:val="26"/>
              </w:rPr>
              <w:t>Встраиваемая реляционная база данных, хранение в одном файле</w:t>
            </w:r>
          </w:p>
        </w:tc>
      </w:tr>
      <w:tr w:rsidR="000A73AB" w14:paraId="1B83A9A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49670" w14:textId="77777777" w:rsidR="000A73AB" w:rsidRDefault="00000000">
            <w:proofErr w:type="spellStart"/>
            <w:r>
              <w:rPr>
                <w:sz w:val="26"/>
                <w:szCs w:val="26"/>
              </w:rPr>
              <w:t>QCryptographicHash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Qt</w:t>
            </w:r>
            <w:proofErr w:type="spellEnd"/>
            <w:r>
              <w:rPr>
                <w:sz w:val="26"/>
                <w:szCs w:val="26"/>
              </w:rPr>
              <w:t xml:space="preserve"> Core)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34D5" w14:textId="77777777" w:rsidR="000A73AB" w:rsidRDefault="00000000">
            <w:r>
              <w:rPr>
                <w:sz w:val="26"/>
                <w:szCs w:val="26"/>
              </w:rPr>
              <w:t xml:space="preserve">Вычисление </w:t>
            </w:r>
            <w:proofErr w:type="spellStart"/>
            <w:r>
              <w:rPr>
                <w:sz w:val="26"/>
                <w:szCs w:val="26"/>
              </w:rPr>
              <w:t>хеша</w:t>
            </w:r>
            <w:proofErr w:type="spellEnd"/>
            <w:r>
              <w:rPr>
                <w:sz w:val="26"/>
                <w:szCs w:val="26"/>
              </w:rPr>
              <w:t xml:space="preserve"> SHA-256 для защищённого хранения паролей</w:t>
            </w:r>
          </w:p>
        </w:tc>
      </w:tr>
    </w:tbl>
    <w:p w14:paraId="2510DA3E" w14:textId="77777777" w:rsidR="000A73AB" w:rsidRDefault="000A73AB"/>
    <w:p w14:paraId="12913D31" w14:textId="77777777" w:rsidR="000A73AB" w:rsidRDefault="00000000">
      <w:pPr>
        <w:pStyle w:val="2"/>
      </w:pPr>
      <w:bookmarkStart w:id="8" w:name="_Toc229934112"/>
      <w:r>
        <w:t>2.3 Инструменты записи видео и подготовки материалов</w:t>
      </w:r>
      <w:bookmarkEnd w:id="8"/>
    </w:p>
    <w:p w14:paraId="68E52AE9" w14:textId="77777777" w:rsidR="000A73AB" w:rsidRDefault="00000000">
      <w:pPr>
        <w:spacing w:line="360" w:lineRule="auto"/>
        <w:ind w:firstLine="709"/>
        <w:jc w:val="both"/>
      </w:pPr>
      <w:r>
        <w:t xml:space="preserve">Запись видеоролика — </w:t>
      </w:r>
      <w:r>
        <w:rPr>
          <w:b/>
          <w:bCs/>
        </w:rPr>
        <w:t>OBS Studio</w:t>
      </w:r>
      <w:r>
        <w:t xml:space="preserve"> (Open </w:t>
      </w:r>
      <w:proofErr w:type="spellStart"/>
      <w:r>
        <w:t>Broadcaster</w:t>
      </w:r>
      <w:proofErr w:type="spellEnd"/>
      <w:r>
        <w:t xml:space="preserve"> Software), свободная программа захвата экрана с записью звукового комментария.</w:t>
      </w:r>
    </w:p>
    <w:p w14:paraId="3AAC09A2" w14:textId="77777777" w:rsidR="000A73AB" w:rsidRDefault="00000000">
      <w:pPr>
        <w:spacing w:line="360" w:lineRule="auto"/>
        <w:ind w:firstLine="709"/>
        <w:jc w:val="both"/>
      </w:pPr>
      <w:r>
        <w:t xml:space="preserve">Диаграмма классов UML — </w:t>
      </w:r>
      <w:proofErr w:type="spellStart"/>
      <w:r>
        <w:rPr>
          <w:b/>
          <w:bCs/>
        </w:rPr>
        <w:t>PlantUML</w:t>
      </w:r>
      <w:proofErr w:type="spellEnd"/>
      <w:r>
        <w:t xml:space="preserve">. Диаграмма описывается на текстовом языке, что позволяет хранить её исходный текст в системе контроля версий вместе с кодом и </w:t>
      </w:r>
      <w:proofErr w:type="spellStart"/>
      <w:r>
        <w:t>перегенерировать</w:t>
      </w:r>
      <w:proofErr w:type="spellEnd"/>
      <w:r>
        <w:t xml:space="preserve"> изображение при изменении структуры программы.</w:t>
      </w:r>
    </w:p>
    <w:p w14:paraId="74FA4F49" w14:textId="77777777" w:rsidR="000A73AB" w:rsidRDefault="00000000">
      <w:pPr>
        <w:spacing w:line="360" w:lineRule="auto"/>
        <w:ind w:firstLine="709"/>
        <w:jc w:val="both"/>
      </w:pPr>
      <w:r>
        <w:t xml:space="preserve">Система контроля версий — </w:t>
      </w:r>
      <w:proofErr w:type="spellStart"/>
      <w:r>
        <w:rPr>
          <w:b/>
          <w:bCs/>
        </w:rPr>
        <w:t>Git</w:t>
      </w:r>
      <w:proofErr w:type="spellEnd"/>
      <w:r>
        <w:t xml:space="preserve">, удалённый репозиторий размещён на платформе </w:t>
      </w:r>
      <w:proofErr w:type="spellStart"/>
      <w:r>
        <w:rPr>
          <w:b/>
          <w:bCs/>
        </w:rPr>
        <w:t>GitHub</w:t>
      </w:r>
      <w:proofErr w:type="spellEnd"/>
      <w:r>
        <w:t>.</w:t>
      </w:r>
    </w:p>
    <w:p w14:paraId="41C08FA4" w14:textId="77777777" w:rsidR="000A73AB" w:rsidRDefault="00000000">
      <w:r>
        <w:br w:type="page"/>
      </w:r>
    </w:p>
    <w:p w14:paraId="1353649E" w14:textId="77777777" w:rsidR="000A73AB" w:rsidRDefault="00000000">
      <w:pPr>
        <w:pStyle w:val="1"/>
      </w:pPr>
      <w:bookmarkStart w:id="9" w:name="_Toc229934113"/>
      <w:r>
        <w:lastRenderedPageBreak/>
        <w:t>3 АРХИТЕКТУРА И СТРУКТУРА ПРИЛОЖЕНИЯ</w:t>
      </w:r>
      <w:bookmarkEnd w:id="9"/>
    </w:p>
    <w:p w14:paraId="0147B34E" w14:textId="77777777" w:rsidR="000A73AB" w:rsidRDefault="00000000">
      <w:pPr>
        <w:pStyle w:val="2"/>
      </w:pPr>
      <w:bookmarkStart w:id="10" w:name="_Toc229934114"/>
      <w:r>
        <w:t>3.1 Слоистая архитектура</w:t>
      </w:r>
      <w:bookmarkEnd w:id="10"/>
    </w:p>
    <w:p w14:paraId="36B669C3" w14:textId="77777777" w:rsidR="000A73AB" w:rsidRDefault="00000000">
      <w:pPr>
        <w:spacing w:line="360" w:lineRule="auto"/>
        <w:ind w:firstLine="709"/>
        <w:jc w:val="both"/>
      </w:pPr>
      <w:r>
        <w:t>Приложение построено по принципу слоистой архитектуры с разделением ответственности. Выделены следующие слои:</w:t>
      </w:r>
    </w:p>
    <w:p w14:paraId="0F04410D" w14:textId="77777777" w:rsidR="000A73AB" w:rsidRDefault="00000000">
      <w:pPr>
        <w:spacing w:line="360" w:lineRule="auto"/>
        <w:ind w:firstLine="709"/>
        <w:jc w:val="both"/>
      </w:pPr>
      <w:r>
        <w:rPr>
          <w:b/>
          <w:bCs/>
        </w:rPr>
        <w:t>Слой моделей (</w:t>
      </w: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>)</w:t>
      </w:r>
      <w:r>
        <w:t xml:space="preserve"> — простые классы данных (Product, Customer, User, </w:t>
      </w:r>
      <w:proofErr w:type="spellStart"/>
      <w:r>
        <w:t>ProductKey</w:t>
      </w:r>
      <w:proofErr w:type="spellEnd"/>
      <w:r>
        <w:t xml:space="preserve">, </w:t>
      </w:r>
      <w:proofErr w:type="spellStart"/>
      <w:r>
        <w:t>Order</w:t>
      </w:r>
      <w:proofErr w:type="spellEnd"/>
      <w:r>
        <w:t>), описывающие сущности предметной области. Не содержат логики работы с базой данных.</w:t>
      </w:r>
    </w:p>
    <w:p w14:paraId="31403B2F" w14:textId="77777777" w:rsidR="000A73AB" w:rsidRDefault="00000000">
      <w:pPr>
        <w:spacing w:line="360" w:lineRule="auto"/>
        <w:ind w:firstLine="709"/>
        <w:jc w:val="both"/>
      </w:pPr>
      <w:r>
        <w:rPr>
          <w:b/>
          <w:bCs/>
        </w:rPr>
        <w:t>Слой доступа к данным (</w:t>
      </w:r>
      <w:proofErr w:type="spellStart"/>
      <w:r>
        <w:rPr>
          <w:b/>
          <w:bCs/>
        </w:rPr>
        <w:t>Repositories</w:t>
      </w:r>
      <w:proofErr w:type="spellEnd"/>
      <w:r>
        <w:rPr>
          <w:b/>
          <w:bCs/>
        </w:rPr>
        <w:t>)</w:t>
      </w:r>
      <w:r>
        <w:t xml:space="preserve"> — классы-репозитории, инкапсулирующие все SQL-запросы. Каждой модели соответствует свой репозиторий. Слой интерфейса не обращается к базе данных напрямую — только через репозитории.</w:t>
      </w:r>
    </w:p>
    <w:p w14:paraId="082B3B0A" w14:textId="77777777" w:rsidR="000A73AB" w:rsidRDefault="00000000">
      <w:pPr>
        <w:spacing w:line="360" w:lineRule="auto"/>
        <w:ind w:firstLine="709"/>
        <w:jc w:val="both"/>
      </w:pPr>
      <w:r>
        <w:rPr>
          <w:b/>
          <w:bCs/>
        </w:rPr>
        <w:t>Слой базы данных (Database)</w:t>
      </w:r>
      <w:r>
        <w:t xml:space="preserve"> — класс </w:t>
      </w:r>
      <w:proofErr w:type="spellStart"/>
      <w:r>
        <w:t>DatabaseManager</w:t>
      </w:r>
      <w:proofErr w:type="spellEnd"/>
      <w:r>
        <w:t>, реализующий паттерн «Одиночка» (</w:t>
      </w:r>
      <w:proofErr w:type="spellStart"/>
      <w:r>
        <w:t>Singleton</w:t>
      </w:r>
      <w:proofErr w:type="spellEnd"/>
      <w:r>
        <w:t>), отвечает за единственное подключение к базе данных на всё приложение.</w:t>
      </w:r>
    </w:p>
    <w:p w14:paraId="7D84B49D" w14:textId="77777777" w:rsidR="000A73AB" w:rsidRDefault="00000000">
      <w:pPr>
        <w:spacing w:line="360" w:lineRule="auto"/>
        <w:ind w:firstLine="709"/>
        <w:jc w:val="both"/>
      </w:pPr>
      <w:r>
        <w:rPr>
          <w:b/>
          <w:bCs/>
        </w:rPr>
        <w:t>Слой интерфейса (UI)</w:t>
      </w:r>
      <w:r>
        <w:t xml:space="preserve"> — главное окно, диалог авторизации, вкладки и диалоги редактирования, виджет трёхмерной визуализации.</w:t>
      </w:r>
    </w:p>
    <w:p w14:paraId="6711DDE6" w14:textId="77777777" w:rsidR="000A73AB" w:rsidRDefault="00000000">
      <w:pPr>
        <w:spacing w:line="360" w:lineRule="auto"/>
        <w:ind w:firstLine="709"/>
        <w:jc w:val="both"/>
      </w:pPr>
      <w:r>
        <w:rPr>
          <w:b/>
          <w:bCs/>
        </w:rPr>
        <w:t>Вспомогательный слой (</w:t>
      </w:r>
      <w:proofErr w:type="spellStart"/>
      <w:r>
        <w:rPr>
          <w:b/>
          <w:bCs/>
        </w:rPr>
        <w:t>Utils</w:t>
      </w:r>
      <w:proofErr w:type="spellEnd"/>
      <w:r>
        <w:rPr>
          <w:b/>
          <w:bCs/>
        </w:rPr>
        <w:t>)</w:t>
      </w:r>
      <w:r>
        <w:t xml:space="preserve"> — утилита хеширования паролей </w:t>
      </w:r>
      <w:proofErr w:type="spellStart"/>
      <w:r>
        <w:t>PasswordHasher</w:t>
      </w:r>
      <w:proofErr w:type="spellEnd"/>
      <w:r>
        <w:t>.</w:t>
      </w:r>
    </w:p>
    <w:p w14:paraId="337AABEE" w14:textId="77777777" w:rsidR="000A73AB" w:rsidRDefault="00000000">
      <w:pPr>
        <w:spacing w:line="360" w:lineRule="auto"/>
        <w:ind w:firstLine="709"/>
        <w:jc w:val="both"/>
      </w:pPr>
      <w:r>
        <w:t>Преимущество такого разделения состоит в том, что изменение способа хранения данных затрагивает только слой репозиториев, а изменение интерфейса не влияет на бизнес-логику.</w:t>
      </w:r>
    </w:p>
    <w:p w14:paraId="0422881B" w14:textId="77777777" w:rsidR="000A73AB" w:rsidRDefault="00000000">
      <w:pPr>
        <w:pStyle w:val="2"/>
      </w:pPr>
      <w:bookmarkStart w:id="11" w:name="_Toc229934115"/>
      <w:r>
        <w:t>3.2 Структура проекта</w:t>
      </w:r>
      <w:bookmarkEnd w:id="11"/>
    </w:p>
    <w:p w14:paraId="3BCC2197" w14:textId="77777777" w:rsidR="000A73AB" w:rsidRDefault="00000000">
      <w:pPr>
        <w:spacing w:line="360" w:lineRule="auto"/>
        <w:ind w:firstLine="709"/>
        <w:jc w:val="both"/>
      </w:pPr>
      <w:r>
        <w:t>Файлы проекта организованы в каталоги в соответствии со слоями архитектуры:</w:t>
      </w:r>
    </w:p>
    <w:p w14:paraId="21317706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database</w:t>
      </w:r>
      <w:proofErr w:type="spellEnd"/>
      <w:r>
        <w:t>/ — менеджер подключения к базе данных;</w:t>
      </w:r>
    </w:p>
    <w:p w14:paraId="01AFDA81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models</w:t>
      </w:r>
      <w:proofErr w:type="spellEnd"/>
      <w:r>
        <w:t>/ — модели данных;</w:t>
      </w:r>
    </w:p>
    <w:p w14:paraId="525E389D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repositories</w:t>
      </w:r>
      <w:proofErr w:type="spellEnd"/>
      <w:r>
        <w:t>/ — репозитории доступа к данным;</w:t>
      </w:r>
    </w:p>
    <w:p w14:paraId="03AED042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ui</w:t>
      </w:r>
      <w:proofErr w:type="spellEnd"/>
      <w:r>
        <w:t>/ — окна, вкладки и диалоги интерфейса;</w:t>
      </w:r>
    </w:p>
    <w:p w14:paraId="647829B3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opengl</w:t>
      </w:r>
      <w:proofErr w:type="spellEnd"/>
      <w:r>
        <w:t>/ — виджет трёхмерной диаграммы продаж;</w:t>
      </w:r>
    </w:p>
    <w:p w14:paraId="70E49AEE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utils</w:t>
      </w:r>
      <w:proofErr w:type="spellEnd"/>
      <w:r>
        <w:t>/ — вспомогательные классы;</w:t>
      </w:r>
    </w:p>
    <w:p w14:paraId="0D1893AD" w14:textId="77777777" w:rsidR="000A73AB" w:rsidRDefault="00000000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lastRenderedPageBreak/>
        <w:t>sql</w:t>
      </w:r>
      <w:proofErr w:type="spellEnd"/>
      <w:r>
        <w:t>/ — скрипт создания схемы базы данных.</w:t>
      </w:r>
    </w:p>
    <w:p w14:paraId="02E60707" w14:textId="77777777" w:rsidR="000A73AB" w:rsidRDefault="00000000">
      <w:pPr>
        <w:pStyle w:val="2"/>
      </w:pPr>
      <w:bookmarkStart w:id="12" w:name="_Toc229934116"/>
      <w:r>
        <w:t>3.3 Структура базы данных</w:t>
      </w:r>
      <w:bookmarkEnd w:id="12"/>
    </w:p>
    <w:p w14:paraId="4DA84D57" w14:textId="77777777" w:rsidR="000A73AB" w:rsidRDefault="00000000">
      <w:pPr>
        <w:spacing w:line="360" w:lineRule="auto"/>
        <w:ind w:firstLine="709"/>
        <w:jc w:val="both"/>
      </w:pPr>
      <w:r>
        <w:t xml:space="preserve">База данных реализована средствами </w:t>
      </w:r>
      <w:proofErr w:type="spellStart"/>
      <w:r>
        <w:t>SQLite</w:t>
      </w:r>
      <w:proofErr w:type="spellEnd"/>
      <w:r>
        <w:t xml:space="preserve"> и состоит из шести таблиц: </w:t>
      </w:r>
      <w:proofErr w:type="spellStart"/>
      <w:r>
        <w:t>users</w:t>
      </w:r>
      <w:proofErr w:type="spellEnd"/>
      <w:r>
        <w:t xml:space="preserve"> (пользователи системы), </w:t>
      </w:r>
      <w:proofErr w:type="spellStart"/>
      <w:r>
        <w:t>categories</w:t>
      </w:r>
      <w:proofErr w:type="spellEnd"/>
      <w:r>
        <w:t xml:space="preserve"> (категории товаров), </w:t>
      </w:r>
      <w:proofErr w:type="spellStart"/>
      <w:r>
        <w:t>products</w:t>
      </w:r>
      <w:proofErr w:type="spellEnd"/>
      <w:r>
        <w:t xml:space="preserve"> (товары), </w:t>
      </w:r>
      <w:proofErr w:type="spellStart"/>
      <w:r>
        <w:t>product_keys</w:t>
      </w:r>
      <w:proofErr w:type="spellEnd"/>
      <w:r>
        <w:t xml:space="preserve"> (ключи), </w:t>
      </w:r>
      <w:proofErr w:type="spellStart"/>
      <w:r>
        <w:t>customers</w:t>
      </w:r>
      <w:proofErr w:type="spellEnd"/>
      <w:r>
        <w:t xml:space="preserve"> (клиенты), </w:t>
      </w:r>
      <w:proofErr w:type="spellStart"/>
      <w:r>
        <w:t>orders</w:t>
      </w:r>
      <w:proofErr w:type="spellEnd"/>
      <w:r>
        <w:t xml:space="preserve"> (заказы). Между таблицами установлены связи по внешним ключам: товар ссылается на категорию, ключ ссылается на товар, заказ ссылается на клиента, товар и ключ.</w:t>
      </w:r>
    </w:p>
    <w:p w14:paraId="4CABEC7B" w14:textId="77777777" w:rsidR="000A73AB" w:rsidRDefault="00000000">
      <w:pPr>
        <w:spacing w:line="360" w:lineRule="auto"/>
        <w:ind w:firstLine="709"/>
        <w:jc w:val="both"/>
      </w:pPr>
      <w:r>
        <w:t>Схема базы данных создаётся автоматически при первом запуске приложения из SQL-скрипта, встроенного в исполняемый файл в качестве ресурса.</w:t>
      </w:r>
    </w:p>
    <w:p w14:paraId="7A9C0E69" w14:textId="77777777" w:rsidR="000A73AB" w:rsidRDefault="00000000">
      <w:r>
        <w:br w:type="page"/>
      </w:r>
    </w:p>
    <w:p w14:paraId="4FE1C948" w14:textId="77777777" w:rsidR="000A73AB" w:rsidRDefault="00000000">
      <w:pPr>
        <w:pStyle w:val="1"/>
      </w:pPr>
      <w:bookmarkStart w:id="13" w:name="_Toc229934117"/>
      <w:r>
        <w:lastRenderedPageBreak/>
        <w:t>4 ДИАГРАММА КЛАССОВ UML</w:t>
      </w:r>
      <w:bookmarkEnd w:id="13"/>
    </w:p>
    <w:p w14:paraId="23F3A1CE" w14:textId="77777777" w:rsidR="000A73AB" w:rsidRDefault="00000000">
      <w:pPr>
        <w:spacing w:line="360" w:lineRule="auto"/>
        <w:ind w:firstLine="709"/>
        <w:jc w:val="both"/>
      </w:pPr>
      <w:r>
        <w:t xml:space="preserve">Структура программы документирована диаграммой классов UML, представленной на рисунке 1. Диаграмма построена средствами </w:t>
      </w:r>
      <w:proofErr w:type="spellStart"/>
      <w:r>
        <w:t>PlantUML</w:t>
      </w:r>
      <w:proofErr w:type="spellEnd"/>
      <w:r>
        <w:t xml:space="preserve"> по фактической структуре исходного кода.</w:t>
      </w:r>
    </w:p>
    <w:p w14:paraId="54931CB9" w14:textId="77777777" w:rsidR="000A73AB" w:rsidRDefault="000A73AB"/>
    <w:p w14:paraId="2AC1CA96" w14:textId="77777777" w:rsidR="000A73AB" w:rsidRDefault="00000000">
      <w:pPr>
        <w:jc w:val="center"/>
      </w:pPr>
      <w:r>
        <w:rPr>
          <w:noProof/>
        </w:rPr>
        <w:drawing>
          <wp:inline distT="0" distB="0" distL="0" distR="0" wp14:anchorId="04DE593D" wp14:editId="61122BF6">
            <wp:extent cx="5905500" cy="3581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AD1D" w14:textId="77777777" w:rsidR="000A73AB" w:rsidRDefault="00000000">
      <w:pPr>
        <w:spacing w:before="80" w:after="120"/>
        <w:jc w:val="center"/>
      </w:pPr>
      <w:r>
        <w:rPr>
          <w:sz w:val="26"/>
          <w:szCs w:val="26"/>
        </w:rPr>
        <w:t xml:space="preserve">Рисунок 1 — Диаграмма классов приложения </w:t>
      </w:r>
      <w:proofErr w:type="spellStart"/>
      <w:r>
        <w:rPr>
          <w:sz w:val="26"/>
          <w:szCs w:val="26"/>
        </w:rPr>
        <w:t>DigitalShopAWS</w:t>
      </w:r>
      <w:proofErr w:type="spellEnd"/>
    </w:p>
    <w:p w14:paraId="0E4F1C76" w14:textId="77777777" w:rsidR="000A73AB" w:rsidRDefault="00000000">
      <w:pPr>
        <w:pStyle w:val="2"/>
      </w:pPr>
      <w:bookmarkStart w:id="14" w:name="_Toc229934118"/>
      <w:r>
        <w:t>4.1 Разъяснение реализованных классов</w:t>
      </w:r>
      <w:bookmarkEnd w:id="14"/>
    </w:p>
    <w:p w14:paraId="0C039610" w14:textId="77777777" w:rsidR="000A73AB" w:rsidRDefault="00000000">
      <w:pPr>
        <w:spacing w:line="360" w:lineRule="auto"/>
        <w:ind w:firstLine="709"/>
        <w:jc w:val="both"/>
      </w:pPr>
      <w:r>
        <w:t>Ниже приведено описание ключевых классов, представленных на диаграмме.</w:t>
      </w:r>
    </w:p>
    <w:p w14:paraId="00A0AA53" w14:textId="77777777" w:rsidR="000A73AB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Классы-модели (Product, Customer, User, </w:t>
      </w:r>
      <w:proofErr w:type="spellStart"/>
      <w:r>
        <w:rPr>
          <w:b/>
          <w:bCs/>
        </w:rPr>
        <w:t>ProductKey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>)</w:t>
      </w:r>
      <w:r>
        <w:t xml:space="preserve"> — содержат поля, соответствующие столбцам таблиц базы данных, и методы доступа к ним (геттеры и сеттеры). Классы </w:t>
      </w:r>
      <w:proofErr w:type="spellStart"/>
      <w:r>
        <w:t>ProductKey</w:t>
      </w:r>
      <w:proofErr w:type="spellEnd"/>
      <w:r>
        <w:t xml:space="preserve"> и </w:t>
      </w:r>
      <w:proofErr w:type="spellStart"/>
      <w:r>
        <w:t>Order</w:t>
      </w:r>
      <w:proofErr w:type="spellEnd"/>
      <w:r>
        <w:t xml:space="preserve"> дополнительно содержат перечисление </w:t>
      </w:r>
      <w:proofErr w:type="spellStart"/>
      <w:r>
        <w:t>Status</w:t>
      </w:r>
      <w:proofErr w:type="spellEnd"/>
      <w:r>
        <w:t xml:space="preserve">, описывающее статус сущности, и статические методы преобразования статуса в строку и обратно для хранения в базе данных. Метод </w:t>
      </w:r>
      <w:proofErr w:type="spellStart"/>
      <w:proofErr w:type="gramStart"/>
      <w:r>
        <w:t>isNew</w:t>
      </w:r>
      <w:proofErr w:type="spellEnd"/>
      <w:r>
        <w:t>(</w:t>
      </w:r>
      <w:proofErr w:type="gramEnd"/>
      <w:r>
        <w:t>) позволяет определить, сохранён ли объект в базе (по нулевому идентификатору).</w:t>
      </w:r>
    </w:p>
    <w:p w14:paraId="2EB2E2B5" w14:textId="77777777" w:rsidR="000A73AB" w:rsidRDefault="00000000">
      <w:pPr>
        <w:spacing w:line="360" w:lineRule="auto"/>
        <w:ind w:firstLine="709"/>
        <w:jc w:val="both"/>
      </w:pPr>
      <w:r>
        <w:rPr>
          <w:b/>
          <w:bCs/>
        </w:rPr>
        <w:t>Классы-репозитории (</w:t>
      </w:r>
      <w:proofErr w:type="spellStart"/>
      <w:r>
        <w:rPr>
          <w:b/>
          <w:bCs/>
        </w:rPr>
        <w:t>ProductRepository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CustomerRepository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UserRepository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KeyRepository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OrderRepository</w:t>
      </w:r>
      <w:proofErr w:type="spellEnd"/>
      <w:r>
        <w:rPr>
          <w:b/>
          <w:bCs/>
        </w:rPr>
        <w:t>)</w:t>
      </w:r>
      <w:r>
        <w:t xml:space="preserve"> — реализуют операции </w:t>
      </w:r>
      <w:r>
        <w:lastRenderedPageBreak/>
        <w:t xml:space="preserve">создания, чтения, обновления и удаления (CRUD) для соответствующих моделей. Получают подключение к базе данных через </w:t>
      </w:r>
      <w:proofErr w:type="spellStart"/>
      <w:r>
        <w:t>DatabaseManager</w:t>
      </w:r>
      <w:proofErr w:type="spellEnd"/>
      <w:r>
        <w:t xml:space="preserve">. На диаграмме связь репозитория с моделью и с </w:t>
      </w:r>
      <w:proofErr w:type="spellStart"/>
      <w:r>
        <w:t>DatabaseManager</w:t>
      </w:r>
      <w:proofErr w:type="spellEnd"/>
      <w:r>
        <w:t xml:space="preserve"> показана пунктирной стрелкой зависимости.</w:t>
      </w:r>
    </w:p>
    <w:p w14:paraId="1FB00835" w14:textId="77777777" w:rsidR="000A73AB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KeyRepository</w:t>
      </w:r>
      <w:proofErr w:type="spellEnd"/>
      <w:r>
        <w:t xml:space="preserve"> — помимо стандартных операций содержит метод </w:t>
      </w:r>
      <w:proofErr w:type="spellStart"/>
      <w:proofErr w:type="gramStart"/>
      <w:r>
        <w:t>reserveOneAvailable</w:t>
      </w:r>
      <w:proofErr w:type="spellEnd"/>
      <w:r>
        <w:t>(</w:t>
      </w:r>
      <w:proofErr w:type="gramEnd"/>
      <w:r>
        <w:t>), реализующий атомарное резервирование одного свободного ключа в рамках транзакции. Это ключевой механизм защиты от повторной выдачи ключа.</w:t>
      </w:r>
    </w:p>
    <w:p w14:paraId="3F379F0D" w14:textId="77777777" w:rsidR="000A73AB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OrderRepository</w:t>
      </w:r>
      <w:proofErr w:type="spellEnd"/>
      <w:r>
        <w:t xml:space="preserve"> — содержит методы жизненного цикла заказа: </w:t>
      </w:r>
      <w:proofErr w:type="spellStart"/>
      <w:proofErr w:type="gramStart"/>
      <w:r>
        <w:t>createOrder</w:t>
      </w:r>
      <w:proofErr w:type="spellEnd"/>
      <w:r>
        <w:t>(</w:t>
      </w:r>
      <w:proofErr w:type="gramEnd"/>
      <w:r>
        <w:t xml:space="preserve">) (создание заказа с резервированием ключа), </w:t>
      </w:r>
      <w:proofErr w:type="spellStart"/>
      <w:r>
        <w:t>confirmPayment</w:t>
      </w:r>
      <w:proofErr w:type="spellEnd"/>
      <w:r>
        <w:t xml:space="preserve">() (подтверждение оплаты с переводом ключа в статус «продан»), </w:t>
      </w:r>
      <w:proofErr w:type="spellStart"/>
      <w:r>
        <w:t>cancelOrder</w:t>
      </w:r>
      <w:proofErr w:type="spellEnd"/>
      <w:r>
        <w:t>() (отмена заказа с возвратом ключа на склад). Все три метода выполняются в транзакциях.</w:t>
      </w:r>
    </w:p>
    <w:p w14:paraId="53DD83FC" w14:textId="77777777" w:rsidR="000A73AB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DatabaseManager</w:t>
      </w:r>
      <w:proofErr w:type="spellEnd"/>
      <w:r>
        <w:t xml:space="preserve"> — реализует паттерн «Одиночка»: конструктор закрыт, доступ к единственному экземпляру осуществляется через статический метод </w:t>
      </w:r>
      <w:proofErr w:type="spellStart"/>
      <w:proofErr w:type="gramStart"/>
      <w:r>
        <w:t>instance</w:t>
      </w:r>
      <w:proofErr w:type="spellEnd"/>
      <w:r>
        <w:t>(</w:t>
      </w:r>
      <w:proofErr w:type="gramEnd"/>
      <w:r>
        <w:t>). Отвечает за открытие базы данных и создание схемы при первом запуске. На диаграмме стереотип «</w:t>
      </w:r>
      <w:proofErr w:type="spellStart"/>
      <w:r>
        <w:t>Singleton</w:t>
      </w:r>
      <w:proofErr w:type="spellEnd"/>
      <w:r>
        <w:t>» указан над именем класса.</w:t>
      </w:r>
    </w:p>
    <w:p w14:paraId="741D3D00" w14:textId="77777777" w:rsidR="000A73AB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DigitalShopAWS</w:t>
      </w:r>
      <w:proofErr w:type="spellEnd"/>
      <w:r>
        <w:t xml:space="preserve"> — главное окно приложения (наследник </w:t>
      </w:r>
      <w:proofErr w:type="spellStart"/>
      <w:r>
        <w:t>QMainWindow</w:t>
      </w:r>
      <w:proofErr w:type="spellEnd"/>
      <w:r>
        <w:t>). Содержит набор вкладок (</w:t>
      </w:r>
      <w:proofErr w:type="spellStart"/>
      <w:r>
        <w:t>QTabWidget</w:t>
      </w:r>
      <w:proofErr w:type="spellEnd"/>
      <w:r>
        <w:t>) и связано с ними отношением композиции (на диаграмме — линия с закрашенным ромбом): время жизни вкладок совпадает со временем жизни главного окна.</w:t>
      </w:r>
    </w:p>
    <w:p w14:paraId="20BA1CC4" w14:textId="77777777" w:rsidR="000A73AB" w:rsidRDefault="00000000">
      <w:pPr>
        <w:spacing w:line="360" w:lineRule="auto"/>
        <w:ind w:firstLine="709"/>
        <w:jc w:val="both"/>
      </w:pPr>
      <w:r>
        <w:rPr>
          <w:b/>
          <w:bCs/>
        </w:rPr>
        <w:t>SalesChart3D</w:t>
      </w:r>
      <w:r>
        <w:t xml:space="preserve"> — виджет трёхмерной диаграммы продаж (наследник </w:t>
      </w:r>
      <w:proofErr w:type="spellStart"/>
      <w:r>
        <w:t>QOpenGLWidget</w:t>
      </w:r>
      <w:proofErr w:type="spellEnd"/>
      <w:r>
        <w:t xml:space="preserve">). Содержит </w:t>
      </w:r>
      <w:proofErr w:type="spellStart"/>
      <w:r>
        <w:t>шейдерную</w:t>
      </w:r>
      <w:proofErr w:type="spellEnd"/>
      <w:r>
        <w:t xml:space="preserve"> программу, буферы вершин и массив данных столбцов. Подробно рассмотрен в разделе 5.</w:t>
      </w:r>
    </w:p>
    <w:p w14:paraId="1EEE571C" w14:textId="77777777" w:rsidR="000A73AB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PasswordHasher</w:t>
      </w:r>
      <w:proofErr w:type="spellEnd"/>
      <w:r>
        <w:t xml:space="preserve"> — вспомогательный класс с двумя статическими методами: </w:t>
      </w:r>
      <w:proofErr w:type="spellStart"/>
      <w:proofErr w:type="gramStart"/>
      <w:r>
        <w:t>hash</w:t>
      </w:r>
      <w:proofErr w:type="spellEnd"/>
      <w:r>
        <w:t>(</w:t>
      </w:r>
      <w:proofErr w:type="gramEnd"/>
      <w:r>
        <w:t xml:space="preserve">) вычисляет SHA-256-хеш пароля, </w:t>
      </w:r>
      <w:proofErr w:type="spellStart"/>
      <w:r>
        <w:t>verify</w:t>
      </w:r>
      <w:proofErr w:type="spellEnd"/>
      <w:r>
        <w:t xml:space="preserve">() сверяет пароль с эталонным </w:t>
      </w:r>
      <w:proofErr w:type="spellStart"/>
      <w:r>
        <w:t>хешем</w:t>
      </w:r>
      <w:proofErr w:type="spellEnd"/>
      <w:r>
        <w:t xml:space="preserve">. Используется классом </w:t>
      </w:r>
      <w:proofErr w:type="spellStart"/>
      <w:r>
        <w:t>LoginDialog</w:t>
      </w:r>
      <w:proofErr w:type="spellEnd"/>
      <w:r>
        <w:t xml:space="preserve"> при авторизации.</w:t>
      </w:r>
    </w:p>
    <w:p w14:paraId="389080B9" w14:textId="77777777" w:rsidR="000A73AB" w:rsidRDefault="00000000">
      <w:r>
        <w:br w:type="page"/>
      </w:r>
    </w:p>
    <w:p w14:paraId="1AA711DA" w14:textId="77777777" w:rsidR="000A73AB" w:rsidRDefault="00000000">
      <w:pPr>
        <w:pStyle w:val="1"/>
      </w:pPr>
      <w:bookmarkStart w:id="15" w:name="_Toc229934119"/>
      <w:r>
        <w:lastRenderedPageBreak/>
        <w:t>5 РЕАЛИЗАЦИЯ КЛЮЧЕВЫХ КЛАССОВ И ФУНКЦИЙ</w:t>
      </w:r>
      <w:bookmarkEnd w:id="15"/>
    </w:p>
    <w:p w14:paraId="1664871A" w14:textId="77777777" w:rsidR="000A73AB" w:rsidRDefault="00000000">
      <w:pPr>
        <w:pStyle w:val="2"/>
      </w:pPr>
      <w:bookmarkStart w:id="16" w:name="_Toc229934120"/>
      <w:r>
        <w:t>5.1 Защита от повторной выдачи ключа</w:t>
      </w:r>
      <w:bookmarkEnd w:id="16"/>
    </w:p>
    <w:p w14:paraId="299FBF0C" w14:textId="77777777" w:rsidR="000A73AB" w:rsidRDefault="00000000">
      <w:pPr>
        <w:spacing w:line="360" w:lineRule="auto"/>
        <w:ind w:firstLine="709"/>
        <w:jc w:val="both"/>
      </w:pPr>
      <w:r>
        <w:t xml:space="preserve">Центральным элементом бизнес-логики является механизм, гарантирующий, что один ключ не будет выдан двум клиентам. Реализация основана на транзакциях базы данных. При создании заказа методом </w:t>
      </w:r>
      <w:proofErr w:type="spellStart"/>
      <w:proofErr w:type="gramStart"/>
      <w:r>
        <w:t>OrderRepository</w:t>
      </w:r>
      <w:proofErr w:type="spellEnd"/>
      <w:r>
        <w:t>::</w:t>
      </w:r>
      <w:proofErr w:type="spellStart"/>
      <w:proofErr w:type="gramEnd"/>
      <w:r>
        <w:t>createOrder</w:t>
      </w:r>
      <w:proofErr w:type="spellEnd"/>
      <w:r>
        <w:t>() последовательно выполняются три действия в рамках единой транзакции: определяется цена товара; выбирается и резервируется один свободный ключ; создаётся запись заказа со статусом «ожидает оплаты».</w:t>
      </w:r>
    </w:p>
    <w:p w14:paraId="7070F796" w14:textId="77777777" w:rsidR="000A73AB" w:rsidRDefault="00000000">
      <w:pPr>
        <w:spacing w:line="360" w:lineRule="auto"/>
        <w:ind w:firstLine="709"/>
        <w:jc w:val="both"/>
      </w:pPr>
      <w:r>
        <w:t>Резервирование ключа выполняется условным запросом обновления, который переводит ключ в статус «зарезервирован» только при условии, что его текущий статус — «свободен». Проверка количества затронутых запросом строк гарантирует, что ключ не был одновременно зарезервирован другой операцией. Если на любом из шагов возникает ошибка, транзакция откатывается, и база данных остаётся в согласованном состоянии — никаких частичных изменений не сохраняется.</w:t>
      </w:r>
    </w:p>
    <w:p w14:paraId="38D73997" w14:textId="77777777" w:rsidR="000A73AB" w:rsidRDefault="00000000">
      <w:pPr>
        <w:spacing w:line="360" w:lineRule="auto"/>
        <w:ind w:firstLine="709"/>
        <w:jc w:val="both"/>
      </w:pPr>
      <w:r>
        <w:t>Аналогичный транзакционный подход применён в методах подтверждения оплаты и отмены заказа, что обеспечивает согласованность данных таблиц заказов и ключей при любом исходе операции.</w:t>
      </w:r>
    </w:p>
    <w:p w14:paraId="33C938B0" w14:textId="77777777" w:rsidR="000A73AB" w:rsidRDefault="00000000">
      <w:pPr>
        <w:pStyle w:val="2"/>
      </w:pPr>
      <w:bookmarkStart w:id="17" w:name="_Toc229934121"/>
      <w:r>
        <w:t>5.2 Хеширование паролей</w:t>
      </w:r>
      <w:bookmarkEnd w:id="17"/>
    </w:p>
    <w:p w14:paraId="499081D1" w14:textId="77777777" w:rsidR="000A73AB" w:rsidRDefault="00000000">
      <w:pPr>
        <w:spacing w:line="360" w:lineRule="auto"/>
        <w:ind w:firstLine="709"/>
        <w:jc w:val="both"/>
      </w:pPr>
      <w:r>
        <w:t xml:space="preserve">Пароли пользователей не хранятся в базе данных в открытом виде. Класс </w:t>
      </w:r>
      <w:proofErr w:type="spellStart"/>
      <w:r>
        <w:t>PasswordHasher</w:t>
      </w:r>
      <w:proofErr w:type="spellEnd"/>
      <w:r>
        <w:t xml:space="preserve"> вычисляет криптографический </w:t>
      </w:r>
      <w:proofErr w:type="spellStart"/>
      <w:r>
        <w:t>хеш</w:t>
      </w:r>
      <w:proofErr w:type="spellEnd"/>
      <w:r>
        <w:t xml:space="preserve"> пароля по алгоритму SHA-256 средствами класса </w:t>
      </w:r>
      <w:proofErr w:type="spellStart"/>
      <w:r>
        <w:t>QCryptographicHash</w:t>
      </w:r>
      <w:proofErr w:type="spellEnd"/>
      <w:r>
        <w:t xml:space="preserve">. При авторизации введённый пароль </w:t>
      </w:r>
      <w:proofErr w:type="spellStart"/>
      <w:r>
        <w:t>хешируется</w:t>
      </w:r>
      <w:proofErr w:type="spellEnd"/>
      <w:r>
        <w:t xml:space="preserve"> и сравнивается с </w:t>
      </w:r>
      <w:proofErr w:type="spellStart"/>
      <w:r>
        <w:t>хешем</w:t>
      </w:r>
      <w:proofErr w:type="spellEnd"/>
      <w:r>
        <w:t>, хранящимся в базе. Такой подход защищает учётные данные при прямом доступе к файлу базы данных.</w:t>
      </w:r>
    </w:p>
    <w:p w14:paraId="47D10C83" w14:textId="77777777" w:rsidR="000A73AB" w:rsidRDefault="00000000">
      <w:pPr>
        <w:pStyle w:val="2"/>
      </w:pPr>
      <w:bookmarkStart w:id="18" w:name="_Toc229934122"/>
      <w:r>
        <w:t>5.3 Менеджер базы данных</w:t>
      </w:r>
      <w:bookmarkEnd w:id="18"/>
    </w:p>
    <w:p w14:paraId="39D9D269" w14:textId="77777777" w:rsidR="000A73AB" w:rsidRDefault="00000000">
      <w:pPr>
        <w:spacing w:line="360" w:lineRule="auto"/>
        <w:ind w:firstLine="709"/>
        <w:jc w:val="both"/>
      </w:pPr>
      <w:r>
        <w:t xml:space="preserve">Класс </w:t>
      </w:r>
      <w:proofErr w:type="spellStart"/>
      <w:r>
        <w:t>DatabaseManager</w:t>
      </w:r>
      <w:proofErr w:type="spellEnd"/>
      <w:r>
        <w:t xml:space="preserve"> реализует паттерн «Одиночка», что гарантирует единственное подключение к базе данных на всё приложение и исключает конфликты одновременных соединений. При первом запуске, когда файл базы </w:t>
      </w:r>
      <w:r>
        <w:lastRenderedPageBreak/>
        <w:t>данных ещё не существует, менеджер считывает SQL-скрипт схемы из встроенного ресурса и последовательно выполняет содержащиеся в нём инструкции, создавая структуру базы и заполняя её начальными данными.</w:t>
      </w:r>
    </w:p>
    <w:p w14:paraId="7469D14B" w14:textId="77777777" w:rsidR="000A73AB" w:rsidRDefault="00000000">
      <w:pPr>
        <w:pStyle w:val="2"/>
      </w:pPr>
      <w:bookmarkStart w:id="19" w:name="_Toc229934123"/>
      <w:r>
        <w:t>5.4 Трёхмерная визуализация средствами OpenGL</w:t>
      </w:r>
      <w:bookmarkEnd w:id="19"/>
    </w:p>
    <w:p w14:paraId="1A8F3192" w14:textId="77777777" w:rsidR="000A73AB" w:rsidRDefault="00000000">
      <w:pPr>
        <w:spacing w:line="360" w:lineRule="auto"/>
        <w:ind w:firstLine="709"/>
        <w:jc w:val="both"/>
      </w:pPr>
      <w:r>
        <w:t xml:space="preserve">Модуль визуализации реализован в классе SalesChart3D — наследнике </w:t>
      </w:r>
      <w:proofErr w:type="spellStart"/>
      <w:r>
        <w:t>QOpenGLWidget</w:t>
      </w:r>
      <w:proofErr w:type="spellEnd"/>
      <w:r>
        <w:t>. Класс использует современный программируемый конвейер OpenGL версии 3.3 (Core Profile). Геометрия столбца (единичный куб) и плоскости основания загружается в видеопамять в виде буферов вершин (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Object) с привязкой через объект массива вершин (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Object).</w:t>
      </w:r>
    </w:p>
    <w:p w14:paraId="026D6351" w14:textId="77777777" w:rsidR="000A73AB" w:rsidRDefault="00000000">
      <w:pPr>
        <w:spacing w:line="360" w:lineRule="auto"/>
        <w:ind w:firstLine="709"/>
        <w:jc w:val="both"/>
      </w:pPr>
      <w:r>
        <w:t>Каждая вершина содержит координаты и коэффициент яркости грани, что позволяет создать эффект объёмного освещения без расчёта освещения в реальном времени. Вершинный шейдер выполняет преобразование координат умножением на матрицу «модель — вид — проекция», фрагментный шейдер закрашивает грани с учётом коэффициента яркости.</w:t>
      </w:r>
    </w:p>
    <w:p w14:paraId="3987D386" w14:textId="77777777" w:rsidR="000A73AB" w:rsidRDefault="00000000">
      <w:pPr>
        <w:spacing w:line="360" w:lineRule="auto"/>
        <w:ind w:firstLine="709"/>
        <w:jc w:val="both"/>
      </w:pPr>
      <w:r>
        <w:t xml:space="preserve">Положение камеры рассчитывается адаптивно в зависимости от количества отображаемых столбцов, что обеспечивает корректное отображение диаграммы при любом объёме данных. Подписи значений и месяцев наносятся поверх трёхмерной сцены средствами класса </w:t>
      </w:r>
      <w:proofErr w:type="spellStart"/>
      <w:r>
        <w:t>QPainter</w:t>
      </w:r>
      <w:proofErr w:type="spellEnd"/>
      <w:r>
        <w:t xml:space="preserve"> с использованием обратного проецирования мировых координат в экранные. Сцену можно вращать перемещением указателя мыши при зажатой кнопке.</w:t>
      </w:r>
    </w:p>
    <w:p w14:paraId="2ACA7EE5" w14:textId="77777777" w:rsidR="000A73AB" w:rsidRDefault="00000000">
      <w:pPr>
        <w:spacing w:line="360" w:lineRule="auto"/>
        <w:ind w:firstLine="709"/>
        <w:jc w:val="both"/>
      </w:pPr>
      <w:r>
        <w:t>Данные для диаграммы формируются на основании реальных оплаченных заказов: выручка агрегируется по месяцам за последние шесть месяцев, что демонстрирует динамику продаж.</w:t>
      </w:r>
    </w:p>
    <w:p w14:paraId="3572DF0C" w14:textId="77777777" w:rsidR="000A73AB" w:rsidRDefault="00000000">
      <w:r>
        <w:br w:type="page"/>
      </w:r>
    </w:p>
    <w:p w14:paraId="12E3B09F" w14:textId="77777777" w:rsidR="000A73AB" w:rsidRDefault="00000000">
      <w:pPr>
        <w:pStyle w:val="1"/>
      </w:pPr>
      <w:bookmarkStart w:id="20" w:name="_Toc229934124"/>
      <w:r>
        <w:lastRenderedPageBreak/>
        <w:t>6 РЕЗУЛЬТАТЫ РАЗРАБОТКИ</w:t>
      </w:r>
      <w:bookmarkEnd w:id="20"/>
    </w:p>
    <w:p w14:paraId="43FB6E65" w14:textId="77777777" w:rsidR="000A73AB" w:rsidRDefault="00000000">
      <w:pPr>
        <w:spacing w:line="360" w:lineRule="auto"/>
        <w:ind w:firstLine="709"/>
        <w:jc w:val="both"/>
      </w:pPr>
      <w:r>
        <w:t>В результате работы разработано полнофункциональное настольное приложение, удовлетворяющее всем требованиям задания. Приложение предоставляет менеджеру следующие возможности: авторизация в системе; ведение каталога товаров и категорий; ведение базы клиентов; учёт складских остатков ключей с цветовой индикацией статусов; оформление заказов с автоматическим резервированием ключа и контролем доступности; подтверждение оплаты и отмена заказов; просмотр сводной статистики; анализ динамики выручки на трёхмерной диаграмме.</w:t>
      </w:r>
    </w:p>
    <w:p w14:paraId="1FC70018" w14:textId="77777777" w:rsidR="000A73AB" w:rsidRDefault="00000000">
      <w:pPr>
        <w:spacing w:line="360" w:lineRule="auto"/>
        <w:ind w:firstLine="709"/>
        <w:jc w:val="both"/>
      </w:pPr>
      <w:r>
        <w:t xml:space="preserve">Реализованный механизм транзакционного резервирования ключей полностью исключает возможность повторной выдачи одного ключа. Слоистая архитектура обеспечивает </w:t>
      </w:r>
      <w:proofErr w:type="spellStart"/>
      <w:r>
        <w:t>сопровождаемость</w:t>
      </w:r>
      <w:proofErr w:type="spellEnd"/>
      <w:r>
        <w:t xml:space="preserve"> и расширяемость кода. Модуль трёхмерной визуализации демонстрирует применение современного программируемого конвейера OpenGL.</w:t>
      </w:r>
    </w:p>
    <w:p w14:paraId="305B65AC" w14:textId="77777777" w:rsidR="000A73AB" w:rsidRDefault="00000000">
      <w:pPr>
        <w:spacing w:line="360" w:lineRule="auto"/>
        <w:ind w:firstLine="709"/>
        <w:jc w:val="both"/>
      </w:pPr>
      <w:r>
        <w:t>Авторы считают наиболее значимыми достижениями работы следующие: проектирование и реализацию транзакционного механизма защиты целостности данных; построение чистой слоистой архитектуры с полным разделением слоёв; самостоятельную реализацию трёхмерной визуализации на низкоуровневом программном интерфейсе OpenGL с шейдерами и наложением текстовых подписей поверх трёхмерной сцены.</w:t>
      </w:r>
    </w:p>
    <w:p w14:paraId="3D583FDE" w14:textId="77777777" w:rsidR="000A73AB" w:rsidRDefault="00000000">
      <w:r>
        <w:br w:type="page"/>
      </w:r>
    </w:p>
    <w:p w14:paraId="7D96ECF4" w14:textId="77777777" w:rsidR="000A73AB" w:rsidRDefault="00000000">
      <w:pPr>
        <w:pStyle w:val="1"/>
      </w:pPr>
      <w:bookmarkStart w:id="21" w:name="_Toc229934125"/>
      <w:r>
        <w:lastRenderedPageBreak/>
        <w:t>ЗАКЛЮЧЕНИЕ</w:t>
      </w:r>
      <w:bookmarkEnd w:id="21"/>
    </w:p>
    <w:p w14:paraId="220D4D85" w14:textId="77777777" w:rsidR="000A73AB" w:rsidRDefault="00000000">
      <w:pPr>
        <w:spacing w:line="360" w:lineRule="auto"/>
        <w:ind w:firstLine="709"/>
        <w:jc w:val="both"/>
      </w:pPr>
      <w:r>
        <w:t>В ходе выполнения творческой работы разработано автоматизированное рабочее место менеджера магазина цифровых товаров. Поставленная цель достигнута, все задачи решены.</w:t>
      </w:r>
    </w:p>
    <w:p w14:paraId="7363AAF9" w14:textId="77777777" w:rsidR="000A73AB" w:rsidRDefault="00000000">
      <w:pPr>
        <w:spacing w:line="360" w:lineRule="auto"/>
        <w:ind w:firstLine="709"/>
        <w:jc w:val="both"/>
      </w:pPr>
      <w:r>
        <w:t xml:space="preserve">Проведён анализ предметной области, спроектирована структура реляционной базы данных, реализована слоистая архитектура приложения с разделением ответственности между слоями. Разработан графический интерфейс пользователя средствами библиотеки </w:t>
      </w:r>
      <w:proofErr w:type="spellStart"/>
      <w:r>
        <w:t>Qt</w:t>
      </w:r>
      <w:proofErr w:type="spellEnd"/>
      <w:r>
        <w:t xml:space="preserve"> 6. Реализован транзакционный механизм защиты от повторной выдачи ключа, обеспечивающий целостность данных. Создан модуль трёхмерной визуализации аналитики продаж средствами OpenGL. Структура программы задокументирована диаграммой классов UML. Исходный код размещён в системе контроля версий на платформе </w:t>
      </w:r>
      <w:proofErr w:type="spellStart"/>
      <w:r>
        <w:t>GitHub</w:t>
      </w:r>
      <w:proofErr w:type="spellEnd"/>
      <w:r>
        <w:t>.</w:t>
      </w:r>
    </w:p>
    <w:p w14:paraId="51A3137C" w14:textId="77777777" w:rsidR="000A73AB" w:rsidRDefault="00000000">
      <w:pPr>
        <w:spacing w:line="360" w:lineRule="auto"/>
        <w:ind w:firstLine="709"/>
        <w:jc w:val="both"/>
      </w:pPr>
      <w:r>
        <w:t>Полученные в ходе работы навыки проектирования архитектуры приложений, работы с реляционными базами данных, построения графического интерфейса и трёхмерной визуализации средствами OpenGL имеют практическую ценность и могут быть применены при разработке более сложных программных систем.</w:t>
      </w:r>
    </w:p>
    <w:p w14:paraId="782F4DCA" w14:textId="77777777" w:rsidR="000A73AB" w:rsidRDefault="00000000">
      <w:r>
        <w:br w:type="page"/>
      </w:r>
    </w:p>
    <w:p w14:paraId="49C8451B" w14:textId="77777777" w:rsidR="000A73AB" w:rsidRDefault="00000000">
      <w:pPr>
        <w:pStyle w:val="1"/>
      </w:pPr>
      <w:bookmarkStart w:id="22" w:name="_Toc229934126"/>
      <w:r>
        <w:lastRenderedPageBreak/>
        <w:t>СПИСОК ИСПОЛЬЗОВАННЫХ ИСТОЧНИКОВ</w:t>
      </w:r>
      <w:bookmarkEnd w:id="22"/>
    </w:p>
    <w:p w14:paraId="230FE711" w14:textId="77777777" w:rsidR="000A73AB" w:rsidRDefault="00000000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Qt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https://doc.qt.io (дата обращения: 17.05.2026).</w:t>
      </w:r>
    </w:p>
    <w:p w14:paraId="34202AE1" w14:textId="77777777" w:rsidR="000A73AB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OpenGL 3.3 Core Profile </w:t>
      </w:r>
      <w:proofErr w:type="spellStart"/>
      <w:r>
        <w:t>Specification</w:t>
      </w:r>
      <w:proofErr w:type="spellEnd"/>
      <w:r>
        <w:t xml:space="preserve"> [Электронный ресурс]. — Режим доступа: https://www.khronos.org/opengl (дата обращения: 17.05.2026).</w:t>
      </w:r>
    </w:p>
    <w:p w14:paraId="5119B9F3" w14:textId="77777777" w:rsidR="000A73AB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OpenGL </w:t>
      </w:r>
      <w:proofErr w:type="spellStart"/>
      <w:r>
        <w:t>Shading</w:t>
      </w:r>
      <w:proofErr w:type="spellEnd"/>
      <w:r>
        <w:t xml:space="preserve"> Language (GLSL) </w:t>
      </w:r>
      <w:proofErr w:type="spellStart"/>
      <w:r>
        <w:t>Specification</w:t>
      </w:r>
      <w:proofErr w:type="spellEnd"/>
      <w:r>
        <w:t xml:space="preserve"> [Электронный ресурс]. — Режим доступа: https://www.khronos.org/opengl/wiki (дата обращения: 17.05.2026).</w:t>
      </w:r>
    </w:p>
    <w:p w14:paraId="62FF92AA" w14:textId="77777777" w:rsidR="000A73AB" w:rsidRDefault="00000000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SQLite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https://www.sqlite.org/docs.html (дата обращения: 17.05.2026).</w:t>
      </w:r>
    </w:p>
    <w:p w14:paraId="01AA7979" w14:textId="77777777" w:rsidR="000A73AB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Учебник OpenGL: </w:t>
      </w:r>
      <w:proofErr w:type="spellStart"/>
      <w:r>
        <w:t>Learn</w:t>
      </w:r>
      <w:proofErr w:type="spellEnd"/>
      <w:r>
        <w:t xml:space="preserve"> OpenGL [Электронный ресурс]. — Режим доступа: https://learnopengl.com (дата обращения: 17.05.2026).</w:t>
      </w:r>
    </w:p>
    <w:p w14:paraId="0402D826" w14:textId="77777777" w:rsidR="000A73AB" w:rsidRDefault="00000000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PlantUML</w:t>
      </w:r>
      <w:proofErr w:type="spellEnd"/>
      <w:r>
        <w:t>. Язык описания диаграмм UML [Электронный ресурс]. — Режим доступа: https://plantuml.com (дата обращения: 17.05.2026).</w:t>
      </w:r>
    </w:p>
    <w:p w14:paraId="7C2ADE54" w14:textId="77777777" w:rsidR="000A73AB" w:rsidRDefault="00000000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https://git-scm.com/doc (дата обращения: 17.05.2026).</w:t>
      </w:r>
    </w:p>
    <w:p w14:paraId="13A03A04" w14:textId="77777777" w:rsidR="000A73AB" w:rsidRDefault="00000000">
      <w:pPr>
        <w:pStyle w:val="a4"/>
        <w:numPr>
          <w:ilvl w:val="0"/>
          <w:numId w:val="4"/>
        </w:numPr>
        <w:spacing w:line="360" w:lineRule="auto"/>
        <w:jc w:val="both"/>
      </w:pPr>
      <w:r>
        <w:t>Страуструп Б. Язык программирования C++ / Б. Страуструп. — М.: Бином, 2015. — 1136 с.</w:t>
      </w:r>
    </w:p>
    <w:sectPr w:rsidR="000A73AB">
      <w:footerReference w:type="default" r:id="rId8"/>
      <w:pgSz w:w="11906" w:h="16838"/>
      <w:pgMar w:top="1134" w:right="851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C6493" w14:textId="77777777" w:rsidR="00823E18" w:rsidRDefault="00823E18">
      <w:r>
        <w:separator/>
      </w:r>
    </w:p>
  </w:endnote>
  <w:endnote w:type="continuationSeparator" w:id="0">
    <w:p w14:paraId="54A63DFD" w14:textId="77777777" w:rsidR="00823E18" w:rsidRDefault="00823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031A4" w14:textId="77777777" w:rsidR="000A73AB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41251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E12D4" w14:textId="77777777" w:rsidR="00823E18" w:rsidRDefault="00823E18">
      <w:r>
        <w:separator/>
      </w:r>
    </w:p>
  </w:footnote>
  <w:footnote w:type="continuationSeparator" w:id="0">
    <w:p w14:paraId="7B6EC5CC" w14:textId="77777777" w:rsidR="00823E18" w:rsidRDefault="00823E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23F1B"/>
    <w:multiLevelType w:val="hybridMultilevel"/>
    <w:tmpl w:val="6D3275A2"/>
    <w:lvl w:ilvl="0" w:tplc="4B14BA2E">
      <w:start w:val="1"/>
      <w:numFmt w:val="decimal"/>
      <w:lvlText w:val="%1)"/>
      <w:lvlJc w:val="left"/>
      <w:pPr>
        <w:ind w:left="1069" w:hanging="360"/>
      </w:pPr>
    </w:lvl>
    <w:lvl w:ilvl="1" w:tplc="F1340738">
      <w:numFmt w:val="decimal"/>
      <w:lvlText w:val=""/>
      <w:lvlJc w:val="left"/>
    </w:lvl>
    <w:lvl w:ilvl="2" w:tplc="30C8DF1A">
      <w:numFmt w:val="decimal"/>
      <w:lvlText w:val=""/>
      <w:lvlJc w:val="left"/>
    </w:lvl>
    <w:lvl w:ilvl="3" w:tplc="6AF8065A">
      <w:numFmt w:val="decimal"/>
      <w:lvlText w:val=""/>
      <w:lvlJc w:val="left"/>
    </w:lvl>
    <w:lvl w:ilvl="4" w:tplc="E982A3D8">
      <w:numFmt w:val="decimal"/>
      <w:lvlText w:val=""/>
      <w:lvlJc w:val="left"/>
    </w:lvl>
    <w:lvl w:ilvl="5" w:tplc="3F5AE43E">
      <w:numFmt w:val="decimal"/>
      <w:lvlText w:val=""/>
      <w:lvlJc w:val="left"/>
    </w:lvl>
    <w:lvl w:ilvl="6" w:tplc="A8D20CAE">
      <w:numFmt w:val="decimal"/>
      <w:lvlText w:val=""/>
      <w:lvlJc w:val="left"/>
    </w:lvl>
    <w:lvl w:ilvl="7" w:tplc="E8162968">
      <w:numFmt w:val="decimal"/>
      <w:lvlText w:val=""/>
      <w:lvlJc w:val="left"/>
    </w:lvl>
    <w:lvl w:ilvl="8" w:tplc="EB501130">
      <w:numFmt w:val="decimal"/>
      <w:lvlText w:val=""/>
      <w:lvlJc w:val="left"/>
    </w:lvl>
  </w:abstractNum>
  <w:abstractNum w:abstractNumId="1" w15:restartNumberingAfterBreak="0">
    <w:nsid w:val="4C77255B"/>
    <w:multiLevelType w:val="hybridMultilevel"/>
    <w:tmpl w:val="74DE0D2C"/>
    <w:lvl w:ilvl="0" w:tplc="B49A2A68">
      <w:start w:val="1"/>
      <w:numFmt w:val="bullet"/>
      <w:lvlText w:val="–"/>
      <w:lvlJc w:val="left"/>
      <w:pPr>
        <w:ind w:left="1069" w:hanging="360"/>
      </w:pPr>
    </w:lvl>
    <w:lvl w:ilvl="1" w:tplc="5DCA64D8">
      <w:numFmt w:val="decimal"/>
      <w:lvlText w:val=""/>
      <w:lvlJc w:val="left"/>
    </w:lvl>
    <w:lvl w:ilvl="2" w:tplc="37923980">
      <w:numFmt w:val="decimal"/>
      <w:lvlText w:val=""/>
      <w:lvlJc w:val="left"/>
    </w:lvl>
    <w:lvl w:ilvl="3" w:tplc="59DE2458">
      <w:numFmt w:val="decimal"/>
      <w:lvlText w:val=""/>
      <w:lvlJc w:val="left"/>
    </w:lvl>
    <w:lvl w:ilvl="4" w:tplc="B73C1B0A">
      <w:numFmt w:val="decimal"/>
      <w:lvlText w:val=""/>
      <w:lvlJc w:val="left"/>
    </w:lvl>
    <w:lvl w:ilvl="5" w:tplc="96FA75BC">
      <w:numFmt w:val="decimal"/>
      <w:lvlText w:val=""/>
      <w:lvlJc w:val="left"/>
    </w:lvl>
    <w:lvl w:ilvl="6" w:tplc="4B684F4E">
      <w:numFmt w:val="decimal"/>
      <w:lvlText w:val=""/>
      <w:lvlJc w:val="left"/>
    </w:lvl>
    <w:lvl w:ilvl="7" w:tplc="FB162F9C">
      <w:numFmt w:val="decimal"/>
      <w:lvlText w:val=""/>
      <w:lvlJc w:val="left"/>
    </w:lvl>
    <w:lvl w:ilvl="8" w:tplc="DDA8F34E">
      <w:numFmt w:val="decimal"/>
      <w:lvlText w:val=""/>
      <w:lvlJc w:val="left"/>
    </w:lvl>
  </w:abstractNum>
  <w:abstractNum w:abstractNumId="2" w15:restartNumberingAfterBreak="0">
    <w:nsid w:val="658B4923"/>
    <w:multiLevelType w:val="hybridMultilevel"/>
    <w:tmpl w:val="E9BA1E80"/>
    <w:lvl w:ilvl="0" w:tplc="73C4B5FA">
      <w:start w:val="1"/>
      <w:numFmt w:val="decimal"/>
      <w:lvlText w:val="%1."/>
      <w:lvlJc w:val="left"/>
      <w:pPr>
        <w:ind w:left="709" w:hanging="360"/>
      </w:pPr>
    </w:lvl>
    <w:lvl w:ilvl="1" w:tplc="C07CE3D8">
      <w:numFmt w:val="decimal"/>
      <w:lvlText w:val=""/>
      <w:lvlJc w:val="left"/>
    </w:lvl>
    <w:lvl w:ilvl="2" w:tplc="9594F0E8">
      <w:numFmt w:val="decimal"/>
      <w:lvlText w:val=""/>
      <w:lvlJc w:val="left"/>
    </w:lvl>
    <w:lvl w:ilvl="3" w:tplc="AEBE5F92">
      <w:numFmt w:val="decimal"/>
      <w:lvlText w:val=""/>
      <w:lvlJc w:val="left"/>
    </w:lvl>
    <w:lvl w:ilvl="4" w:tplc="BA6AECC0">
      <w:numFmt w:val="decimal"/>
      <w:lvlText w:val=""/>
      <w:lvlJc w:val="left"/>
    </w:lvl>
    <w:lvl w:ilvl="5" w:tplc="1118283C">
      <w:numFmt w:val="decimal"/>
      <w:lvlText w:val=""/>
      <w:lvlJc w:val="left"/>
    </w:lvl>
    <w:lvl w:ilvl="6" w:tplc="DDF8211A">
      <w:numFmt w:val="decimal"/>
      <w:lvlText w:val=""/>
      <w:lvlJc w:val="left"/>
    </w:lvl>
    <w:lvl w:ilvl="7" w:tplc="3CFAC324">
      <w:numFmt w:val="decimal"/>
      <w:lvlText w:val=""/>
      <w:lvlJc w:val="left"/>
    </w:lvl>
    <w:lvl w:ilvl="8" w:tplc="B576F41E">
      <w:numFmt w:val="decimal"/>
      <w:lvlText w:val=""/>
      <w:lvlJc w:val="left"/>
    </w:lvl>
  </w:abstractNum>
  <w:abstractNum w:abstractNumId="3" w15:restartNumberingAfterBreak="0">
    <w:nsid w:val="6D1D5240"/>
    <w:multiLevelType w:val="hybridMultilevel"/>
    <w:tmpl w:val="2FC0596C"/>
    <w:lvl w:ilvl="0" w:tplc="EB00E32C">
      <w:start w:val="1"/>
      <w:numFmt w:val="bullet"/>
      <w:lvlText w:val="●"/>
      <w:lvlJc w:val="left"/>
      <w:pPr>
        <w:ind w:left="720" w:hanging="360"/>
      </w:pPr>
    </w:lvl>
    <w:lvl w:ilvl="1" w:tplc="D570C8D6">
      <w:start w:val="1"/>
      <w:numFmt w:val="bullet"/>
      <w:lvlText w:val="○"/>
      <w:lvlJc w:val="left"/>
      <w:pPr>
        <w:ind w:left="1440" w:hanging="360"/>
      </w:pPr>
    </w:lvl>
    <w:lvl w:ilvl="2" w:tplc="3F365E50">
      <w:start w:val="1"/>
      <w:numFmt w:val="bullet"/>
      <w:lvlText w:val="■"/>
      <w:lvlJc w:val="left"/>
      <w:pPr>
        <w:ind w:left="2160" w:hanging="360"/>
      </w:pPr>
    </w:lvl>
    <w:lvl w:ilvl="3" w:tplc="BEDCB3DC">
      <w:start w:val="1"/>
      <w:numFmt w:val="bullet"/>
      <w:lvlText w:val="●"/>
      <w:lvlJc w:val="left"/>
      <w:pPr>
        <w:ind w:left="2880" w:hanging="360"/>
      </w:pPr>
    </w:lvl>
    <w:lvl w:ilvl="4" w:tplc="9B22DF00">
      <w:start w:val="1"/>
      <w:numFmt w:val="bullet"/>
      <w:lvlText w:val="○"/>
      <w:lvlJc w:val="left"/>
      <w:pPr>
        <w:ind w:left="3600" w:hanging="360"/>
      </w:pPr>
    </w:lvl>
    <w:lvl w:ilvl="5" w:tplc="862A57E8">
      <w:start w:val="1"/>
      <w:numFmt w:val="bullet"/>
      <w:lvlText w:val="■"/>
      <w:lvlJc w:val="left"/>
      <w:pPr>
        <w:ind w:left="4320" w:hanging="360"/>
      </w:pPr>
    </w:lvl>
    <w:lvl w:ilvl="6" w:tplc="D730063E">
      <w:start w:val="1"/>
      <w:numFmt w:val="bullet"/>
      <w:lvlText w:val="●"/>
      <w:lvlJc w:val="left"/>
      <w:pPr>
        <w:ind w:left="5040" w:hanging="360"/>
      </w:pPr>
    </w:lvl>
    <w:lvl w:ilvl="7" w:tplc="E5966B80">
      <w:start w:val="1"/>
      <w:numFmt w:val="bullet"/>
      <w:lvlText w:val="●"/>
      <w:lvlJc w:val="left"/>
      <w:pPr>
        <w:ind w:left="5760" w:hanging="360"/>
      </w:pPr>
    </w:lvl>
    <w:lvl w:ilvl="8" w:tplc="8760067C">
      <w:start w:val="1"/>
      <w:numFmt w:val="bullet"/>
      <w:lvlText w:val="●"/>
      <w:lvlJc w:val="left"/>
      <w:pPr>
        <w:ind w:left="6480" w:hanging="360"/>
      </w:pPr>
    </w:lvl>
  </w:abstractNum>
  <w:num w:numId="1" w16cid:durableId="143552500">
    <w:abstractNumId w:val="3"/>
    <w:lvlOverride w:ilvl="0">
      <w:startOverride w:val="1"/>
    </w:lvlOverride>
  </w:num>
  <w:num w:numId="2" w16cid:durableId="1800220141">
    <w:abstractNumId w:val="0"/>
    <w:lvlOverride w:ilvl="0">
      <w:startOverride w:val="1"/>
    </w:lvlOverride>
  </w:num>
  <w:num w:numId="3" w16cid:durableId="1579173038">
    <w:abstractNumId w:val="1"/>
    <w:lvlOverride w:ilvl="0">
      <w:startOverride w:val="1"/>
    </w:lvlOverride>
  </w:num>
  <w:num w:numId="4" w16cid:durableId="1858753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3AB"/>
    <w:rsid w:val="000A73AB"/>
    <w:rsid w:val="003516F1"/>
    <w:rsid w:val="006B1ADA"/>
    <w:rsid w:val="00823A72"/>
    <w:rsid w:val="00823E18"/>
    <w:rsid w:val="00941251"/>
    <w:rsid w:val="00DC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94F9E"/>
  <w15:docId w15:val="{7D2619D3-11D2-4E68-A881-92A60762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40" w:after="20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keepNext/>
      <w:spacing w:before="180" w:after="16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4125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4125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2954</Words>
  <Characters>16839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Руслан</dc:creator>
  <cp:lastModifiedBy>Руслан Азьмухаметов</cp:lastModifiedBy>
  <cp:revision>4</cp:revision>
  <dcterms:created xsi:type="dcterms:W3CDTF">2026-05-17T12:21:00Z</dcterms:created>
  <dcterms:modified xsi:type="dcterms:W3CDTF">2026-05-17T13:14:00Z</dcterms:modified>
</cp:coreProperties>
</file>