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p>
      <w:pPr>
        <w:spacing w:before="0" w:after="80"/>
        <w:jc w:val="center"/>
      </w:pPr>
      <w:r>
        <w:rPr>
          <w:rFonts w:ascii="Segoe UI Emoji" w:cs="Segoe UI Emoji" w:eastAsia="Segoe UI Emoji" w:hAnsi="Segoe UI Emoji"/>
          <w:sz w:val="120"/>
          <w:szCs w:val="120"/>
        </w:rPr>
        <w:t xml:space="preserve">🛒</w:t>
      </w:r>
    </w:p>
    <w:p>
      <w:pPr>
        <w:spacing w:before="60" w:after="60"/>
        <w:jc w:val="center"/>
      </w:pPr>
      <w:r>
        <w:rPr>
          <w:rFonts w:ascii="Arial" w:cs="Arial" w:eastAsia="Arial" w:hAnsi="Arial"/>
          <w:b/>
          <w:bCs/>
          <w:color w:val="4F46E5"/>
          <w:sz w:val="80"/>
          <w:szCs w:val="80"/>
        </w:rPr>
        <w:t xml:space="preserve">GroceryOS</w:t>
      </w:r>
    </w:p>
    <w:p>
      <w:pPr>
        <w:spacing w:before="0" w:after="80"/>
        <w:jc w:val="center"/>
      </w:pPr>
      <w:r>
        <w:rPr>
          <w:rFonts w:ascii="Arial" w:cs="Arial" w:eastAsia="Arial" w:hAnsi="Arial"/>
          <w:b/>
          <w:bCs/>
          <w:color w:val="111827"/>
          <w:sz w:val="40"/>
          <w:szCs w:val="40"/>
        </w:rPr>
        <w:t xml:space="preserve">Multi-Tenant SaaS POS Platform</w:t>
      </w:r>
    </w:p>
    <w:p>
      <w:pPr>
        <w:spacing w:before="0" w:after="60"/>
        <w:jc w:val="center"/>
      </w:pPr>
      <w:r>
        <w:rPr>
          <w:rFonts w:ascii="Arial" w:cs="Arial" w:eastAsia="Arial" w:hAnsi="Arial"/>
          <w:i/>
          <w:iCs/>
          <w:color w:val="6B7280"/>
          <w:sz w:val="26"/>
          <w:szCs w:val="26"/>
        </w:rPr>
        <w:t xml:space="preserve">Technical Specification  v1.0</w:t>
      </w:r>
    </w:p>
    <w:p>
      <w:pPr>
        <w:spacing w:before="200" w:after="0"/>
      </w:pP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Field</w:t>
            </w:r>
          </w:p>
        </w:tc>
        <w:tc>
          <w:tcPr>
            <w:tcW w:type="dxa" w:w="3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Value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Version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v1.0 — Initial Release</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w:t>
            </w:r>
          </w:p>
        </w:tc>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GroceryOS SaaS Platform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Model</w:t>
            </w:r>
          </w:p>
        </w:tc>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SaaS — Manual Access Control</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Frontend</w:t>
            </w:r>
          </w:p>
        </w:tc>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React.js 18 + Vite + Tailwind CSS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Backend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Node.js + Express.js + Prisma</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Database</w:t>
            </w:r>
          </w:p>
        </w:tc>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PostgreSQL 16 (Schema-per-Tenant)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Auth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JWT + bcrypt</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Infra</w:t>
            </w:r>
          </w:p>
        </w:tc>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Docker + Docker Compose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Target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Small &amp; mid-size grocery stores</w:t>
            </w:r>
          </w:p>
        </w:tc>
      </w:tr>
    </w:tbl>
    <w:p>
      <w:pPr>
        <w:spacing w:before="400" w:after="0"/>
      </w:pPr>
    </w:p>
    <w:p>
      <w:r>
        <w:br w:type="page"/>
      </w:r>
    </w:p>
    <w:p>
      <w:pPr>
        <w:pStyle w:val="Heading1"/>
        <w:spacing w:before="400" w:after="160"/>
      </w:pPr>
      <w:r>
        <w:rPr>
          <w:rFonts w:ascii="Arial" w:cs="Arial" w:eastAsia="Arial" w:hAnsi="Arial"/>
          <w:b/>
          <w:bCs/>
          <w:color w:val="4F46E5"/>
          <w:sz w:val="40"/>
          <w:szCs w:val="40"/>
        </w:rPr>
        <w:t xml:space="preserve">1. Platform Overview</w:t>
      </w:r>
    </w:p>
    <w:p>
      <w:pPr>
        <w:spacing w:before="80" w:after="80"/>
      </w:pPr>
      <w:r>
        <w:rPr>
          <w:rFonts w:ascii="Arial" w:cs="Arial" w:eastAsia="Arial" w:hAnsi="Arial"/>
          <w:color w:val="111827"/>
          <w:sz w:val="22"/>
          <w:szCs w:val="22"/>
        </w:rPr>
        <w:t xml:space="preserve">GroceryOS is a multi-tenant SaaS platform that provides grocery stores with a complete point-of-sale and inventory management system. The platform owner (Super Admin) controls which stores have access, sets activation status manually, and monitors platform-wide activity through a dedicated super admin dashboard.</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3"/>
              <w:left w:val="single" w:color="4F46E5"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4F46E5"/>
                <w:sz w:val="22"/>
                <w:szCs w:val="22"/>
              </w:rPr>
              <w:t xml:space="preserve">Core Business Model</w:t>
            </w:r>
          </w:p>
          <w:p>
            <w:pPr>
              <w:spacing w:before="60"/>
            </w:pPr>
            <w:r>
              <w:rPr>
                <w:rFonts w:ascii="Arial" w:cs="Arial" w:eastAsia="Arial" w:hAnsi="Arial"/>
                <w:color w:val="111827"/>
                <w:sz w:val="21"/>
                <w:szCs w:val="21"/>
              </w:rPr>
              <w:t xml:space="preserve">The platform owner signs agreements with store owners offline. Access is then granted or revoked manually via the Super Admin Panel. No automated payment processing is required — the platform owner decides who gets access, on what terms, and for how long.</w:t>
            </w:r>
          </w:p>
        </w:tc>
      </w:tr>
    </w:tbl>
    <w:p>
      <w:pPr>
        <w:spacing w:before="120" w:after="0"/>
      </w:pPr>
    </w:p>
    <w:p>
      <w:pPr>
        <w:pStyle w:val="Heading2"/>
        <w:spacing w:before="300" w:after="120"/>
      </w:pPr>
      <w:r>
        <w:rPr>
          <w:rFonts w:ascii="Arial" w:cs="Arial" w:eastAsia="Arial" w:hAnsi="Arial"/>
          <w:b/>
          <w:bCs/>
          <w:color w:val="111827"/>
          <w:sz w:val="28"/>
          <w:szCs w:val="28"/>
        </w:rPr>
        <w:t xml:space="preserve">1.1  Key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Capability</w:t>
            </w:r>
          </w:p>
        </w:tc>
        <w:tc>
          <w:tcPr>
            <w:tcW w:type="dxa" w:w="60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Multi-tenant isolation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Each store has its own PostgreSQL schema — data never mixes</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control</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Platform owner activates/deactivates any store with one click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Trial mode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14-day free trial; store auto-suspends at expiry</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Platform analytics</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sees aggregate stats across all stores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Multi-branch support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One store owner can manage multiple branches under one account</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Data export</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Each store can export its data to Excel/PDF at any time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In-app notifications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broadcasts announcements to all stores</w:t>
            </w:r>
          </w:p>
        </w:tc>
      </w:tr>
    </w:tbl>
    <w:p>
      <w:pPr>
        <w:spacing w:before="100" w:after="0"/>
      </w:pPr>
    </w:p>
    <w:p>
      <w:pPr>
        <w:pStyle w:val="Heading2"/>
        <w:spacing w:before="300" w:after="120"/>
      </w:pPr>
      <w:r>
        <w:rPr>
          <w:rFonts w:ascii="Arial" w:cs="Arial" w:eastAsia="Arial" w:hAnsi="Arial"/>
          <w:b/>
          <w:bCs/>
          <w:color w:val="111827"/>
          <w:sz w:val="28"/>
          <w:szCs w:val="28"/>
        </w:rPr>
        <w:t xml:space="preserve">1.2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Technology</w:t>
            </w:r>
          </w:p>
        </w:tc>
        <w:tc>
          <w:tcPr>
            <w:tcW w:type="dxa" w:w="42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React 18 + Vite</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SPA, code-split per role</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Styling</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Tailwind CSS</w:t>
            </w:r>
          </w:p>
        </w:tc>
        <w:tc>
          <w:tcPr>
            <w:tcW w:type="dxa" w:w="42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Utility-first, responsive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Zustand</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Lightweight global store</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Charts</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Chart.js</w:t>
            </w:r>
          </w:p>
        </w:tc>
        <w:tc>
          <w:tcPr>
            <w:tcW w:type="dxa" w:w="42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Reports &amp; analytics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HTTP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Axios</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JWT interceptor built-in</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Backend</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Node.js + Express</w:t>
            </w:r>
          </w:p>
        </w:tc>
        <w:tc>
          <w:tcPr>
            <w:tcW w:type="dxa" w:w="42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REST API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ORM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Prisma</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Type-safe DB access</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Database</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PostgreSQL 16</w:t>
            </w:r>
          </w:p>
        </w:tc>
        <w:tc>
          <w:tcPr>
            <w:tcW w:type="dxa" w:w="42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Schema-per-tenant model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Auth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JWT + bcrypt</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8h token expiry</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Container</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Docker Compose</w:t>
            </w:r>
          </w:p>
        </w:tc>
        <w:tc>
          <w:tcPr>
            <w:tcW w:type="dxa" w:w="42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3 services: db, api, web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Proxy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Nginx</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Static serve + API proxy</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2. System Roles</w:t>
      </w:r>
    </w:p>
    <w:p>
      <w:pPr>
        <w:spacing w:before="80" w:after="80"/>
      </w:pPr>
      <w:r>
        <w:rPr>
          <w:rFonts w:ascii="Arial" w:cs="Arial" w:eastAsia="Arial" w:hAnsi="Arial"/>
          <w:color w:val="111827"/>
          <w:sz w:val="22"/>
          <w:szCs w:val="22"/>
        </w:rPr>
        <w:t xml:space="preserve">The platform has three distinct role levels. Each level is completely isolated from the others in terms of both UI and API access.</w:t>
      </w:r>
    </w:p>
    <w:p>
      <w:pPr>
        <w:spacing w:before="100" w:after="0"/>
      </w:pPr>
    </w:p>
    <w:p>
      <w:pPr>
        <w:pStyle w:val="Heading2"/>
        <w:spacing w:before="300" w:after="120"/>
      </w:pPr>
      <w:r>
        <w:rPr>
          <w:rFonts w:ascii="Arial" w:cs="Arial" w:eastAsia="Arial" w:hAnsi="Arial"/>
          <w:b/>
          <w:bCs/>
          <w:color w:val="111827"/>
          <w:sz w:val="28"/>
          <w:szCs w:val="28"/>
        </w:rPr>
        <w:t xml:space="preserve">2.1  Super Admin  (Platform Owner —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3"/>
              <w:left w:val="single" w:color="7C3AED"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7C3AED"/>
                <w:sz w:val="22"/>
                <w:szCs w:val="22"/>
              </w:rPr>
              <w:t xml:space="preserve">Access Scope</w:t>
            </w:r>
          </w:p>
          <w:p>
            <w:pPr>
              <w:spacing w:before="60"/>
            </w:pPr>
            <w:r>
              <w:rPr>
                <w:rFonts w:ascii="Arial" w:cs="Arial" w:eastAsia="Arial" w:hAnsi="Arial"/>
                <w:color w:val="111827"/>
                <w:sz w:val="21"/>
                <w:szCs w:val="21"/>
              </w:rPr>
              <w:t xml:space="preserve">Full platform visibility. Can see all stores, all stats, toggle any store on/off. Has a completely separate login at /superadmin.</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Permission</w:t>
            </w:r>
          </w:p>
        </w:tc>
        <w:tc>
          <w:tcPr>
            <w:tcW w:type="dxa" w:w="55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View all stores</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See every registered store with status, plan, last activity</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Activate store</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Flip store status to ACTIVE — grants full access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Suspend store</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Flip store to SUSPENDED — POS shows warning, admin locked</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Set trial</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Give store a 14-day free trial with expiry date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View platform analytics</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Total stores, active stores, aggregate sales volume, MRR</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Send announcements</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Push notification/banner to one store or all stores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 store account</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Register a new tenant (store) in the system</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Delete store</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Soft-delete — data retained for 90 days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View store details</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Drill into any store: users, sales volume, last login</w:t>
            </w:r>
          </w:p>
        </w:tc>
      </w:tr>
    </w:tbl>
    <w:p>
      <w:pPr>
        <w:spacing w:before="140" w:after="0"/>
      </w:pPr>
    </w:p>
    <w:p>
      <w:pPr>
        <w:pStyle w:val="Heading2"/>
        <w:spacing w:before="300" w:after="120"/>
      </w:pPr>
      <w:r>
        <w:rPr>
          <w:rFonts w:ascii="Arial" w:cs="Arial" w:eastAsia="Arial" w:hAnsi="Arial"/>
          <w:b/>
          <w:bCs/>
          <w:color w:val="111827"/>
          <w:sz w:val="28"/>
          <w:szCs w:val="28"/>
        </w:rPr>
        <w:t xml:space="preserve">2.2  Store Admin  (Do'kon Egasi)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3"/>
              <w:left w:val="single" w:color="059669"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059669"/>
                <w:sz w:val="22"/>
                <w:szCs w:val="22"/>
              </w:rPr>
              <w:t xml:space="preserve">Access Scope</w:t>
            </w:r>
          </w:p>
          <w:p>
            <w:pPr>
              <w:spacing w:before="60"/>
            </w:pPr>
            <w:r>
              <w:rPr>
                <w:rFonts w:ascii="Arial" w:cs="Arial" w:eastAsia="Arial" w:hAnsi="Arial"/>
                <w:color w:val="111827"/>
                <w:sz w:val="21"/>
                <w:szCs w:val="21"/>
              </w:rPr>
              <w:t xml:space="preserve">Full control within their own store only. Cannot see other stores or platform data. Login at /login — role detected automatically.</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Permission</w:t>
            </w:r>
          </w:p>
        </w:tc>
        <w:tc>
          <w:tcPr>
            <w:tcW w:type="dxa" w:w="55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Category management</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 edit, delete product categories</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 management</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Add products, set prices, purchase cost, stock, min threshold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Cashier management</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Create/edit/deactivate cashier accounts for their store</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Branch management</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Add branches; each branch has its own cashiers &amp; inventory</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View all reports</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Sales, profit, cashier stats, category breakdown, charts</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Quick restock</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Add stock to any product directly from the products page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Export data</w:t>
            </w:r>
          </w:p>
        </w:tc>
        <w:tc>
          <w:tcPr>
            <w:tcW w:type="dxa" w:w="5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Download sales/inventory reports as Excel or PDF</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View announcements</w:t>
            </w:r>
          </w:p>
        </w:tc>
        <w:tc>
          <w:tcPr>
            <w:tcW w:type="dxa" w:w="5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See messages sent by the Super Admin</w:t>
            </w:r>
          </w:p>
        </w:tc>
      </w:tr>
    </w:tbl>
    <w:p>
      <w:pPr>
        <w:spacing w:before="140" w:after="0"/>
      </w:pPr>
    </w:p>
    <w:p>
      <w:pPr>
        <w:pStyle w:val="Heading2"/>
        <w:spacing w:before="300" w:after="120"/>
      </w:pPr>
      <w:r>
        <w:rPr>
          <w:rFonts w:ascii="Arial" w:cs="Arial" w:eastAsia="Arial" w:hAnsi="Arial"/>
          <w:b/>
          <w:bCs/>
          <w:color w:val="111827"/>
          <w:sz w:val="28"/>
          <w:szCs w:val="28"/>
        </w:rPr>
        <w:t xml:space="preserve">2.3  Cashier  (Kassir)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3"/>
              <w:left w:val="single" w:color="0D9488"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0D9488"/>
                <w:sz w:val="22"/>
                <w:szCs w:val="22"/>
              </w:rPr>
              <w:t xml:space="preserve">Access Scope</w:t>
            </w:r>
          </w:p>
          <w:p>
            <w:pPr>
              <w:spacing w:before="60"/>
            </w:pPr>
            <w:r>
              <w:rPr>
                <w:rFonts w:ascii="Arial" w:cs="Arial" w:eastAsia="Arial" w:hAnsi="Arial"/>
                <w:color w:val="111827"/>
                <w:sz w:val="21"/>
                <w:szCs w:val="21"/>
              </w:rPr>
              <w:t xml:space="preserve">POS terminal only. Cannot access admin sections. Login at /login — redirected to /pos automatically.</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Permission</w:t>
            </w:r>
          </w:p>
        </w:tc>
        <w:tc>
          <w:tcPr>
            <w:tcW w:type="dxa" w:w="2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Access</w:t>
            </w:r>
          </w:p>
        </w:tc>
        <w:tc>
          <w:tcPr>
            <w:tcW w:type="dxa" w:w="35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Use POS terminal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Full</w:t>
            </w:r>
          </w:p>
        </w:tc>
        <w:tc>
          <w:tcPr>
            <w:tcW w:type="dxa" w:w="3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Core function</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Process sales</w:t>
            </w:r>
          </w:p>
        </w:tc>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Full</w:t>
            </w:r>
          </w:p>
        </w:tc>
        <w:tc>
          <w:tcPr>
            <w:tcW w:type="dxa" w:w="3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Creates sale records in DB</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View product inventory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Read-only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Cannot edit stock or prices</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 panel</w:t>
            </w:r>
          </w:p>
        </w:tc>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Denied</w:t>
            </w:r>
          </w:p>
        </w:tc>
        <w:tc>
          <w:tcPr>
            <w:tcW w:type="dxa" w:w="3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403 redirect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Reports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Denied</w:t>
            </w:r>
          </w:p>
        </w:tc>
        <w:tc>
          <w:tcPr>
            <w:tcW w:type="dxa" w:w="3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403 redirect</w:t>
            </w:r>
          </w:p>
        </w:tc>
      </w:tr>
      <w:tr>
        <w:tc>
          <w:tcPr>
            <w:tcW w:type="dxa" w:w="3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Export data</w:t>
            </w:r>
          </w:p>
        </w:tc>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Denied</w:t>
            </w:r>
          </w:p>
        </w:tc>
        <w:tc>
          <w:tcPr>
            <w:tcW w:type="dxa" w:w="3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 only</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3. Multi-Tenant Architecture</w:t>
      </w:r>
    </w:p>
    <w:p>
      <w:pPr>
        <w:spacing w:before="80" w:after="80"/>
      </w:pPr>
      <w:r>
        <w:rPr>
          <w:rFonts w:ascii="Arial" w:cs="Arial" w:eastAsia="Arial" w:hAnsi="Arial"/>
          <w:color w:val="111827"/>
          <w:sz w:val="22"/>
          <w:szCs w:val="22"/>
        </w:rPr>
        <w:t xml:space="preserve">GroceryOS uses a Schema-per-Tenant model in PostgreSQL. Each store gets its own isolated database schema. A shared public schema holds platform-level data (stores, super admin accounts).</w:t>
      </w:r>
    </w:p>
    <w:p>
      <w:pPr>
        <w:spacing w:before="100" w:after="0"/>
      </w:pPr>
    </w:p>
    <w:p>
      <w:pPr>
        <w:pStyle w:val="Heading2"/>
        <w:spacing w:before="300" w:after="120"/>
      </w:pPr>
      <w:r>
        <w:rPr>
          <w:rFonts w:ascii="Arial" w:cs="Arial" w:eastAsia="Arial" w:hAnsi="Arial"/>
          <w:b/>
          <w:bCs/>
          <w:color w:val="111827"/>
          <w:sz w:val="28"/>
          <w:szCs w:val="28"/>
        </w:rPr>
        <w:t xml:space="preserve">3.1  Tenant Isolation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Model</w:t>
            </w:r>
          </w:p>
        </w:tc>
        <w:tc>
          <w:tcPr>
            <w:tcW w:type="dxa" w:w="2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How it works</w:t>
            </w:r>
          </w:p>
        </w:tc>
        <w:tc>
          <w:tcPr>
            <w:tcW w:type="dxa" w:w="42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Why chosen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Shared DB + tenant_id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All stores in same tables</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Too risky — easy data leak</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Schema-per-tenant</w:t>
            </w:r>
          </w:p>
        </w:tc>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Each store = own schema</w:t>
            </w:r>
          </w:p>
        </w:tc>
        <w:tc>
          <w:tcPr>
            <w:tcW w:type="dxa" w:w="42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Chosen: safe, scalable to 500+ stores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DB-per-tenant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Each store = own database</w:t>
            </w:r>
          </w:p>
        </w:tc>
        <w:tc>
          <w:tcPr>
            <w:tcW w:type="dxa" w:w="4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Overkill — expensive, complex ops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3"/>
              <w:left w:val="single" w:color="0D9488"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0D9488"/>
                <w:sz w:val="22"/>
                <w:szCs w:val="22"/>
              </w:rPr>
              <w:t xml:space="preserve">How Schema-per-Tenant Works</w:t>
            </w:r>
          </w:p>
          <w:p>
            <w:pPr>
              <w:spacing w:before="60"/>
            </w:pPr>
            <w:r>
              <w:rPr>
                <w:rFonts w:ascii="Arial" w:cs="Arial" w:eastAsia="Arial" w:hAnsi="Arial"/>
                <w:color w:val="111827"/>
                <w:sz w:val="21"/>
                <w:szCs w:val="21"/>
              </w:rPr>
              <w:t xml:space="preserve">When a new store is registered, the backend runs: CREATE SCHEMA store_{id}. All store tables (products, sales, users, etc.) are created inside this schema. The API middleware sets search_path = store_{id} on each request so queries are automatically scoped to the correct store.</w:t>
            </w:r>
          </w:p>
        </w:tc>
      </w:tr>
    </w:tbl>
    <w:p>
      <w:pPr>
        <w:spacing w:before="120" w:after="0"/>
      </w:pPr>
    </w:p>
    <w:p>
      <w:pPr>
        <w:pStyle w:val="Heading2"/>
        <w:spacing w:before="300" w:after="120"/>
      </w:pPr>
      <w:r>
        <w:rPr>
          <w:rFonts w:ascii="Arial" w:cs="Arial" w:eastAsia="Arial" w:hAnsi="Arial"/>
          <w:b/>
          <w:bCs/>
          <w:color w:val="111827"/>
          <w:sz w:val="28"/>
          <w:szCs w:val="28"/>
        </w:rPr>
        <w:t xml:space="preserve">3.2  Public Schema (Platform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4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Table</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Key</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tenants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Platform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All registered stores</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super_admins</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Platform</w:t>
            </w:r>
          </w:p>
        </w:tc>
        <w:tc>
          <w:tcPr>
            <w:tcW w:type="dxa" w:w="1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Platform owner accounts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announcements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Platform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FK tenant</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Messages from super admin</w:t>
            </w:r>
          </w:p>
        </w:tc>
      </w:tr>
    </w:tbl>
    <w:p>
      <w:pPr>
        <w:spacing w:before="100" w:after="0"/>
      </w:pPr>
    </w:p>
    <w:p>
      <w:pPr>
        <w:pStyle w:val="Heading3"/>
        <w:spacing w:before="200" w:after="80"/>
      </w:pPr>
      <w:r>
        <w:rPr>
          <w:rFonts w:ascii="Arial" w:cs="Arial" w:eastAsia="Arial" w:hAnsi="Arial"/>
          <w:b/>
          <w:bCs/>
          <w:color w:val="6B7280"/>
          <w:sz w:val="24"/>
          <w:szCs w:val="24"/>
        </w:rPr>
        <w:t xml:space="preserve">tenants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Tenant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store_name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Display name of the store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owner_email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UNIQUE</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owner contact email</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schema_name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UNIQUE</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PostgreSQL schema name e.g. store_42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CHECK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active | suspended | trial | deleted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trial_ends_at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NULLABLE</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Set when status = trial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notes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TEXT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NULLABLE</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Internal notes by super admin</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Registration time</w:t>
            </w:r>
          </w:p>
        </w:tc>
      </w:tr>
    </w:tbl>
    <w:p>
      <w:pPr>
        <w:spacing w:before="120" w:after="0"/>
      </w:pPr>
    </w:p>
    <w:p>
      <w:pPr>
        <w:pStyle w:val="Heading2"/>
        <w:spacing w:before="300" w:after="120"/>
      </w:pPr>
      <w:r>
        <w:rPr>
          <w:rFonts w:ascii="Arial" w:cs="Arial" w:eastAsia="Arial" w:hAnsi="Arial"/>
          <w:b/>
          <w:bCs/>
          <w:color w:val="111827"/>
          <w:sz w:val="28"/>
          <w:szCs w:val="28"/>
        </w:rPr>
        <w:t xml:space="preserve">3.3  Per-Store Schema Tables</w:t>
      </w:r>
    </w:p>
    <w:p>
      <w:pPr>
        <w:spacing w:before="80" w:after="80"/>
      </w:pPr>
      <w:r>
        <w:rPr>
          <w:rFonts w:ascii="Arial" w:cs="Arial" w:eastAsia="Arial" w:hAnsi="Arial"/>
          <w:color w:val="111827"/>
          <w:sz w:val="22"/>
          <w:szCs w:val="22"/>
        </w:rPr>
        <w:t xml:space="preserve">Each store_N schema contains these tables (identical structure, isolated data):</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Table</w:t>
            </w:r>
          </w:p>
        </w:tc>
        <w:tc>
          <w:tcPr>
            <w:tcW w:type="dxa" w:w="50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Purpose</w:t>
            </w:r>
          </w:p>
        </w:tc>
        <w:tc>
          <w:tcPr>
            <w:tcW w:type="dxa" w:w="2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users</w:t>
            </w:r>
          </w:p>
        </w:tc>
        <w:tc>
          <w:tcPr>
            <w:tcW w:type="dxa" w:w="5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 + cashier accounts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Role: admin | cashier</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branches</w:t>
            </w:r>
          </w:p>
        </w:tc>
        <w:tc>
          <w:tcPr>
            <w:tcW w:type="dxa" w:w="5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branches / filials</w:t>
            </w:r>
          </w:p>
        </w:tc>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Multi-branch feature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categories</w:t>
            </w:r>
          </w:p>
        </w:tc>
        <w:tc>
          <w:tcPr>
            <w:tcW w:type="dxa" w:w="5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Product categories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Belongs to store</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products</w:t>
            </w:r>
          </w:p>
        </w:tc>
        <w:tc>
          <w:tcPr>
            <w:tcW w:type="dxa" w:w="5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Products with pricing &amp; stock</w:t>
            </w:r>
          </w:p>
        </w:tc>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type: piece | kg_price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sales</w:t>
            </w:r>
          </w:p>
        </w:tc>
        <w:tc>
          <w:tcPr>
            <w:tcW w:type="dxa" w:w="5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 header records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Linked to user + branch</w:t>
            </w:r>
          </w:p>
        </w:tc>
      </w:tr>
      <w:tr>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sale_items</w:t>
            </w:r>
          </w:p>
        </w:tc>
        <w:tc>
          <w:tcPr>
            <w:tcW w:type="dxa" w:w="5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Individual line items per sale</w:t>
            </w:r>
          </w:p>
        </w:tc>
        <w:tc>
          <w:tcPr>
            <w:tcW w:type="dxa" w:w="2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Stores profit per item</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4. Store Status &amp; Access Control</w:t>
      </w:r>
    </w:p>
    <w:p>
      <w:pPr>
        <w:spacing w:before="80" w:after="80"/>
      </w:pPr>
      <w:r>
        <w:rPr>
          <w:rFonts w:ascii="Arial" w:cs="Arial" w:eastAsia="Arial" w:hAnsi="Arial"/>
          <w:color w:val="111827"/>
          <w:sz w:val="22"/>
          <w:szCs w:val="22"/>
        </w:rPr>
        <w:t xml:space="preserve">Every API request checks the tenant status before processing. This is enforced in a global middleware layer — the Super Admin does not need to configure anything per-route.</w:t>
      </w:r>
    </w:p>
    <w:p>
      <w:pPr>
        <w:spacing w:before="100" w:after="0"/>
      </w:pPr>
    </w:p>
    <w:p>
      <w:pPr>
        <w:pStyle w:val="Heading2"/>
        <w:spacing w:before="300" w:after="120"/>
      </w:pPr>
      <w:r>
        <w:rPr>
          <w:rFonts w:ascii="Arial" w:cs="Arial" w:eastAsia="Arial" w:hAnsi="Arial"/>
          <w:b/>
          <w:bCs/>
          <w:color w:val="111827"/>
          <w:sz w:val="28"/>
          <w:szCs w:val="28"/>
        </w:rPr>
        <w:t xml:space="preserve">4.1  Status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026"/>
      </w:tblGrid>
      <w:tr>
        <w:trPr>
          <w:tblHeader/>
        </w:trPr>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Who Sets It</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Store Admin</w:t>
            </w:r>
          </w:p>
        </w:tc>
        <w:tc>
          <w:tcPr>
            <w:tcW w:type="dxa" w:w="20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POS / Cashier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ACTIVE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Full access</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Full access</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TRIAL</w:t>
            </w:r>
          </w:p>
        </w:tc>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Full access</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Full access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SUSPENDED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Warning banner only</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Warning banner, POS still works</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EXPIRED</w:t>
            </w:r>
          </w:p>
        </w:tc>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Auto (cron)</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Locked + export only</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Warning, read-only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DELETED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No access</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No access</w:t>
            </w:r>
          </w:p>
        </w:tc>
      </w:tr>
    </w:tbl>
    <w:p>
      <w:pPr>
        <w:spacing w:before="100" w:after="0"/>
      </w:pPr>
    </w:p>
    <w:p>
      <w:pPr>
        <w:pStyle w:val="Heading2"/>
        <w:spacing w:before="300" w:after="120"/>
      </w:pPr>
      <w:r>
        <w:rPr>
          <w:rFonts w:ascii="Arial" w:cs="Arial" w:eastAsia="Arial" w:hAnsi="Arial"/>
          <w:b/>
          <w:bCs/>
          <w:color w:val="111827"/>
          <w:sz w:val="28"/>
          <w:szCs w:val="28"/>
        </w:rPr>
        <w:t xml:space="preserve">4.2  Grace Period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3"/>
              <w:left w:val="single" w:color="D97706"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D97706"/>
                <w:sz w:val="22"/>
                <w:szCs w:val="22"/>
              </w:rPr>
              <w:t xml:space="preserve">Design Decision</w:t>
            </w:r>
          </w:p>
          <w:p>
            <w:pPr>
              <w:spacing w:before="60"/>
            </w:pPr>
            <w:r>
              <w:rPr>
                <w:rFonts w:ascii="Arial" w:cs="Arial" w:eastAsia="Arial" w:hAnsi="Arial"/>
                <w:color w:val="111827"/>
                <w:sz w:val="21"/>
                <w:szCs w:val="21"/>
              </w:rPr>
              <w:t xml:space="preserve">When trial expires or Super Admin suspends a store: (1) A warning banner appears on all pages. (2) POS continues to work for 3 days (grace period) so store does not lose business mid-day. (3) After grace period: admin panel locks, POS becomes read-only. (4) Data export always remains available — store owner can always take their data.</w:t>
            </w:r>
          </w:p>
        </w:tc>
      </w:tr>
    </w:tbl>
    <w:p>
      <w:pPr>
        <w:spacing w:before="120" w:after="0"/>
      </w:pPr>
    </w:p>
    <w:p>
      <w:pPr>
        <w:pStyle w:val="Heading2"/>
        <w:spacing w:before="300" w:after="120"/>
      </w:pPr>
      <w:r>
        <w:rPr>
          <w:rFonts w:ascii="Arial" w:cs="Arial" w:eastAsia="Arial" w:hAnsi="Arial"/>
          <w:b/>
          <w:bCs/>
          <w:color w:val="111827"/>
          <w:sz w:val="28"/>
          <w:szCs w:val="28"/>
        </w:rPr>
        <w:t xml:space="preserve">4.3  Middleware Flow</w:t>
      </w:r>
    </w:p>
    <w:p>
      <w:pPr>
        <w:shd w:fill="F3F4F6" w:val="clear"/>
        <w:spacing w:before="60" w:after="60"/>
        <w:ind w:left="360"/>
      </w:pPr>
      <w:r>
        <w:rPr>
          <w:rFonts w:ascii="Courier New" w:cs="Courier New" w:eastAsia="Courier New" w:hAnsi="Courier New"/>
          <w:color w:val="4F46E5"/>
          <w:sz w:val="18"/>
          <w:szCs w:val="18"/>
        </w:rPr>
        <w:t xml:space="preserve">Request arrives  →  Extract JWT token</w:t>
      </w:r>
    </w:p>
    <w:p>
      <w:pPr>
        <w:shd w:fill="F3F4F6" w:val="clear"/>
        <w:spacing w:before="60" w:after="60"/>
        <w:ind w:left="360"/>
      </w:pPr>
      <w:r>
        <w:rPr>
          <w:rFonts w:ascii="Courier New" w:cs="Courier New" w:eastAsia="Courier New" w:hAnsi="Courier New"/>
          <w:color w:val="4F46E5"/>
          <w:sz w:val="18"/>
          <w:szCs w:val="18"/>
        </w:rPr>
        <w:t xml:space="preserve">                →  Decode user (tenant_id, role)</w:t>
      </w:r>
    </w:p>
    <w:p>
      <w:pPr>
        <w:shd w:fill="F3F4F6" w:val="clear"/>
        <w:spacing w:before="60" w:after="60"/>
        <w:ind w:left="360"/>
      </w:pPr>
      <w:r>
        <w:rPr>
          <w:rFonts w:ascii="Courier New" w:cs="Courier New" w:eastAsia="Courier New" w:hAnsi="Courier New"/>
          <w:color w:val="4F46E5"/>
          <w:sz w:val="18"/>
          <w:szCs w:val="18"/>
        </w:rPr>
        <w:t xml:space="preserve">                →  Query: SELECT status FROM public.tenants WHERE id = tenant_id</w:t>
      </w:r>
    </w:p>
    <w:p>
      <w:pPr>
        <w:shd w:fill="F3F4F6" w:val="clear"/>
        <w:spacing w:before="60" w:after="60"/>
        <w:ind w:left="360"/>
      </w:pPr>
      <w:r>
        <w:rPr>
          <w:rFonts w:ascii="Courier New" w:cs="Courier New" w:eastAsia="Courier New" w:hAnsi="Courier New"/>
          <w:color w:val="4F46E5"/>
          <w:sz w:val="18"/>
          <w:szCs w:val="18"/>
        </w:rPr>
        <w:t xml:space="preserve">                →  if status = DELETED   → 403 Forbidden</w:t>
      </w:r>
    </w:p>
    <w:p>
      <w:pPr>
        <w:shd w:fill="F3F4F6" w:val="clear"/>
        <w:spacing w:before="60" w:after="60"/>
        <w:ind w:left="360"/>
      </w:pPr>
      <w:r>
        <w:rPr>
          <w:rFonts w:ascii="Courier New" w:cs="Courier New" w:eastAsia="Courier New" w:hAnsi="Courier New"/>
          <w:color w:val="4F46E5"/>
          <w:sz w:val="18"/>
          <w:szCs w:val="18"/>
        </w:rPr>
        <w:t xml:space="preserve">                →  if status = EXPIRED   → 423 Locked (only /export allowed)</w:t>
      </w:r>
    </w:p>
    <w:p>
      <w:pPr>
        <w:shd w:fill="F3F4F6" w:val="clear"/>
        <w:spacing w:before="60" w:after="60"/>
        <w:ind w:left="360"/>
      </w:pPr>
      <w:r>
        <w:rPr>
          <w:rFonts w:ascii="Courier New" w:cs="Courier New" w:eastAsia="Courier New" w:hAnsi="Courier New"/>
          <w:color w:val="4F46E5"/>
          <w:sz w:val="18"/>
          <w:szCs w:val="18"/>
        </w:rPr>
        <w:t xml:space="preserve">                →  if status = SUSPENDED → attach warning flag to response</w:t>
      </w:r>
    </w:p>
    <w:p>
      <w:pPr>
        <w:shd w:fill="F3F4F6" w:val="clear"/>
        <w:spacing w:before="60" w:after="60"/>
        <w:ind w:left="360"/>
      </w:pPr>
      <w:r>
        <w:rPr>
          <w:rFonts w:ascii="Courier New" w:cs="Courier New" w:eastAsia="Courier New" w:hAnsi="Courier New"/>
          <w:color w:val="4F46E5"/>
          <w:sz w:val="18"/>
          <w:szCs w:val="18"/>
        </w:rPr>
        <w:t xml:space="preserve">                →  if status = ACTIVE or TRIAL → continue normally</w:t>
      </w:r>
    </w:p>
    <w:p>
      <w:pPr>
        <w:shd w:fill="F3F4F6" w:val="clear"/>
        <w:spacing w:before="60" w:after="60"/>
        <w:ind w:left="360"/>
      </w:pPr>
      <w:r>
        <w:rPr>
          <w:rFonts w:ascii="Courier New" w:cs="Courier New" w:eastAsia="Courier New" w:hAnsi="Courier New"/>
          <w:color w:val="4F46E5"/>
          <w:sz w:val="18"/>
          <w:szCs w:val="18"/>
        </w:rPr>
        <w:t xml:space="preserve">                →  Set search_path = store_{tenant_id}</w:t>
      </w:r>
    </w:p>
    <w:p>
      <w:pPr>
        <w:shd w:fill="F3F4F6" w:val="clear"/>
        <w:spacing w:before="60" w:after="60"/>
        <w:ind w:left="360"/>
      </w:pPr>
      <w:r>
        <w:rPr>
          <w:rFonts w:ascii="Courier New" w:cs="Courier New" w:eastAsia="Courier New" w:hAnsi="Courier New"/>
          <w:color w:val="4F46E5"/>
          <w:sz w:val="18"/>
          <w:szCs w:val="18"/>
        </w:rPr>
        <w:t xml:space="preserve">                →  Route handler executes</w:t>
      </w:r>
    </w:p>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5. Database Schema (Per-Store)</w:t>
      </w:r>
    </w:p>
    <w:p>
      <w:pPr>
        <w:spacing w:before="80" w:after="0"/>
      </w:pPr>
    </w:p>
    <w:p>
      <w:pPr>
        <w:pStyle w:val="Heading2"/>
        <w:spacing w:before="300" w:after="120"/>
      </w:pPr>
      <w:r>
        <w:rPr>
          <w:rFonts w:ascii="Arial" w:cs="Arial" w:eastAsia="Arial" w:hAnsi="Arial"/>
          <w:b/>
          <w:bCs/>
          <w:color w:val="111827"/>
          <w:sz w:val="28"/>
          <w:szCs w:val="28"/>
        </w:rPr>
        <w:t xml:space="preserve">5.1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User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full_name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Display name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UNIQUE NOT NULL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Login email</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password</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bcrypt hash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role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CHECK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 | cashier</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branch_id</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INT</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FK branches</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Assigned branch (cashier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is_active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BOOLEAN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true</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 can deactivate cashiers</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Creation time</w:t>
            </w:r>
          </w:p>
        </w:tc>
      </w:tr>
    </w:tbl>
    <w:p>
      <w:pPr>
        <w:spacing w:before="120" w:after="0"/>
      </w:pPr>
    </w:p>
    <w:p>
      <w:pPr>
        <w:pStyle w:val="Heading2"/>
        <w:spacing w:before="300" w:after="120"/>
      </w:pPr>
      <w:r>
        <w:rPr>
          <w:rFonts w:ascii="Arial" w:cs="Arial" w:eastAsia="Arial" w:hAnsi="Arial"/>
          <w:b/>
          <w:bCs/>
          <w:color w:val="111827"/>
          <w:sz w:val="28"/>
          <w:szCs w:val="28"/>
        </w:rPr>
        <w:t xml:space="preserve">5.2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Branch name e.g. "Chilonzor filial"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address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TEXT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NULLABLE</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Physical address</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is_active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BOOLEAN</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DEFAULT true</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Active/inactive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Creation time</w:t>
            </w:r>
          </w:p>
        </w:tc>
      </w:tr>
    </w:tbl>
    <w:p>
      <w:pPr>
        <w:spacing w:before="120" w:after="0"/>
      </w:pPr>
    </w:p>
    <w:p>
      <w:pPr>
        <w:pStyle w:val="Heading2"/>
        <w:spacing w:before="300" w:after="120"/>
      </w:pPr>
      <w:r>
        <w:rPr>
          <w:rFonts w:ascii="Arial" w:cs="Arial" w:eastAsia="Arial" w:hAnsi="Arial"/>
          <w:b/>
          <w:bCs/>
          <w:color w:val="111827"/>
          <w:sz w:val="28"/>
          <w:szCs w:val="28"/>
        </w:rPr>
        <w:t xml:space="preserve">5.3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Category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UNIQUE 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Category name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Creation time</w:t>
            </w:r>
          </w:p>
        </w:tc>
      </w:tr>
    </w:tbl>
    <w:p>
      <w:pPr>
        <w:spacing w:before="120" w:after="0"/>
      </w:pPr>
    </w:p>
    <w:p>
      <w:pPr>
        <w:pStyle w:val="Heading2"/>
        <w:spacing w:before="300" w:after="120"/>
      </w:pPr>
      <w:r>
        <w:rPr>
          <w:rFonts w:ascii="Arial" w:cs="Arial" w:eastAsia="Arial" w:hAnsi="Arial"/>
          <w:b/>
          <w:bCs/>
          <w:color w:val="111827"/>
          <w:sz w:val="28"/>
          <w:szCs w:val="28"/>
        </w:rPr>
        <w:t xml:space="preserve">5.4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Product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 name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category_id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Parent category</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type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CHECK</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piece | kg_price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purchase_price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Cost price (UZS)</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sale_price</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Selling price (UZS)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quantity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0</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Current stock (kg or pcs)</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min_quantity</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DEFAULT 0</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Low-stock alert threshold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is_active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BOOLEAN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true</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Soft-delete flag</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Creation time</w:t>
            </w:r>
          </w:p>
        </w:tc>
      </w:tr>
    </w:tbl>
    <w:p>
      <w:pPr>
        <w:spacing w:before="120" w:after="0"/>
      </w:pPr>
    </w:p>
    <w:p>
      <w:pPr>
        <w:pStyle w:val="Heading2"/>
        <w:spacing w:before="300" w:after="120"/>
      </w:pPr>
      <w:r>
        <w:rPr>
          <w:rFonts w:ascii="Arial" w:cs="Arial" w:eastAsia="Arial" w:hAnsi="Arial"/>
          <w:b/>
          <w:bCs/>
          <w:color w:val="111827"/>
          <w:sz w:val="28"/>
          <w:szCs w:val="28"/>
        </w:rPr>
        <w:t xml:space="preserve">5.5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user_id</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INT</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FK users</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Cashier who processed sale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FK branches</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 where sale occurred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total_amount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Total sale amount (UZS)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payment_type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VARCHAR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CHECK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cash | card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 timestamp</w:t>
            </w:r>
          </w:p>
        </w:tc>
      </w:tr>
    </w:tbl>
    <w:p>
      <w:pPr>
        <w:spacing w:before="120" w:after="0"/>
      </w:pPr>
    </w:p>
    <w:p>
      <w:pPr>
        <w:pStyle w:val="Heading2"/>
        <w:spacing w:before="300" w:after="120"/>
      </w:pPr>
      <w:r>
        <w:rPr>
          <w:rFonts w:ascii="Arial" w:cs="Arial" w:eastAsia="Arial" w:hAnsi="Arial"/>
          <w:b/>
          <w:bCs/>
          <w:color w:val="111827"/>
          <w:sz w:val="28"/>
          <w:szCs w:val="28"/>
        </w:rPr>
        <w:t xml:space="preserve">5.6  sale_items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Constraint</w:t>
            </w:r>
          </w:p>
        </w:tc>
        <w:tc>
          <w:tcPr>
            <w:tcW w:type="dxa" w:w="3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SERIAL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PK</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Row ID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sale_id</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INT</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FK sales</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Parent sale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product_id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FK products</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Product sold</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quantity</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Qty sold (kg or pcs)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total_price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Line total (UZS)</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profit</w:t>
            </w:r>
          </w:p>
        </w:tc>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NUMERIC</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NOT NULL</w:t>
            </w:r>
          </w:p>
        </w:tc>
        <w:tc>
          <w:tcPr>
            <w:tcW w:type="dxa" w:w="3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(sale_price - purchase_price) x qty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NOW()</w:t>
            </w:r>
          </w:p>
        </w:tc>
        <w:tc>
          <w:tcPr>
            <w:tcW w:type="dxa" w:w="3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Timestamp</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6. Selling Logic (POS Calculations)</w:t>
      </w:r>
    </w:p>
    <w:p>
      <w:pPr>
        <w:spacing w:before="80" w:after="0"/>
      </w:pPr>
    </w:p>
    <w:p>
      <w:pPr>
        <w:pStyle w:val="Heading2"/>
        <w:spacing w:before="300" w:after="120"/>
      </w:pPr>
      <w:r>
        <w:rPr>
          <w:rFonts w:ascii="Arial" w:cs="Arial" w:eastAsia="Arial" w:hAnsi="Arial"/>
          <w:b/>
          <w:bCs/>
          <w:color w:val="111827"/>
          <w:sz w:val="28"/>
          <w:szCs w:val="28"/>
        </w:rPr>
        <w:t xml:space="preserve">6.1  Piece Products</w:t>
      </w:r>
    </w:p>
    <w:p>
      <w:pPr>
        <w:spacing w:before="80" w:after="80"/>
      </w:pPr>
      <w:r>
        <w:rPr>
          <w:rFonts w:ascii="Arial" w:cs="Arial" w:eastAsia="Arial" w:hAnsi="Arial"/>
          <w:color w:val="111827"/>
          <w:sz w:val="22"/>
          <w:szCs w:val="22"/>
        </w:rPr>
        <w:t xml:space="preserve">Cashier enters number of pieces. System calculates total and deducts from stock.</w:t>
      </w:r>
    </w:p>
    <w:p>
      <w:pPr>
        <w:shd w:fill="F3F4F6" w:val="clear"/>
        <w:spacing w:before="60" w:after="60"/>
        <w:ind w:left="360"/>
      </w:pPr>
      <w:r>
        <w:rPr>
          <w:rFonts w:ascii="Courier New" w:cs="Courier New" w:eastAsia="Courier New" w:hAnsi="Courier New"/>
          <w:color w:val="4F46E5"/>
          <w:sz w:val="18"/>
          <w:szCs w:val="18"/>
        </w:rPr>
        <w:t xml:space="preserve">total_price = quantity_input x sale_price</w:t>
      </w:r>
    </w:p>
    <w:p>
      <w:pPr>
        <w:shd w:fill="F3F4F6" w:val="clear"/>
        <w:spacing w:before="60" w:after="60"/>
        <w:ind w:left="360"/>
      </w:pPr>
      <w:r>
        <w:rPr>
          <w:rFonts w:ascii="Courier New" w:cs="Courier New" w:eastAsia="Courier New" w:hAnsi="Courier New"/>
          <w:color w:val="4F46E5"/>
          <w:sz w:val="18"/>
          <w:szCs w:val="18"/>
        </w:rPr>
        <w:t xml:space="preserve">profit      = (sale_price - purchase_price) x quantity_input</w:t>
      </w:r>
    </w:p>
    <w:p>
      <w:pPr>
        <w:shd w:fill="F3F4F6" w:val="clear"/>
        <w:spacing w:before="60" w:after="60"/>
        <w:ind w:left="360"/>
      </w:pPr>
      <w:r>
        <w:rPr>
          <w:rFonts w:ascii="Courier New" w:cs="Courier New" w:eastAsia="Courier New" w:hAnsi="Courier New"/>
          <w:color w:val="4F46E5"/>
          <w:sz w:val="18"/>
          <w:szCs w:val="18"/>
        </w:rPr>
        <w:t xml:space="preserve">stock after = product.quantity - quantity_input</w:t>
      </w:r>
    </w:p>
    <w:p>
      <w:pPr>
        <w:spacing w:before="80" w:after="0"/>
      </w:pPr>
    </w:p>
    <w:p>
      <w:pPr>
        <w:pStyle w:val="Heading2"/>
        <w:spacing w:before="300" w:after="120"/>
      </w:pPr>
      <w:r>
        <w:rPr>
          <w:rFonts w:ascii="Arial" w:cs="Arial" w:eastAsia="Arial" w:hAnsi="Arial"/>
          <w:b/>
          <w:bCs/>
          <w:color w:val="111827"/>
          <w:sz w:val="28"/>
          <w:szCs w:val="28"/>
        </w:rPr>
        <w:t xml:space="preserve">6.2  Weight-Based Products (kg_price)</w:t>
      </w:r>
    </w:p>
    <w:p>
      <w:pPr>
        <w:spacing w:before="80" w:after="80"/>
      </w:pPr>
      <w:r>
        <w:rPr>
          <w:rFonts w:ascii="Arial" w:cs="Arial" w:eastAsia="Arial" w:hAnsi="Arial"/>
          <w:color w:val="111827"/>
          <w:sz w:val="22"/>
          <w:szCs w:val="22"/>
        </w:rPr>
        <w:t xml:space="preserve">Cashier enters the money amount the customer is paying. System back-calculates kg sold.</w:t>
      </w:r>
    </w:p>
    <w:p>
      <w:pPr>
        <w:shd w:fill="F3F4F6" w:val="clear"/>
        <w:spacing w:before="60" w:after="60"/>
        <w:ind w:left="360"/>
      </w:pPr>
      <w:r>
        <w:rPr>
          <w:rFonts w:ascii="Courier New" w:cs="Courier New" w:eastAsia="Courier New" w:hAnsi="Courier New"/>
          <w:color w:val="4F46E5"/>
          <w:sz w:val="18"/>
          <w:szCs w:val="18"/>
        </w:rPr>
        <w:t xml:space="preserve">sold_kg     = money_input / sale_price</w:t>
      </w:r>
    </w:p>
    <w:p>
      <w:pPr>
        <w:shd w:fill="F3F4F6" w:val="clear"/>
        <w:spacing w:before="60" w:after="60"/>
        <w:ind w:left="360"/>
      </w:pPr>
      <w:r>
        <w:rPr>
          <w:rFonts w:ascii="Courier New" w:cs="Courier New" w:eastAsia="Courier New" w:hAnsi="Courier New"/>
          <w:color w:val="4F46E5"/>
          <w:sz w:val="18"/>
          <w:szCs w:val="18"/>
        </w:rPr>
        <w:t xml:space="preserve">profit      = (sale_price - purchase_price) x sold_kg</w:t>
      </w:r>
    </w:p>
    <w:p>
      <w:pPr>
        <w:shd w:fill="F3F4F6" w:val="clear"/>
        <w:spacing w:before="60" w:after="60"/>
        <w:ind w:left="360"/>
      </w:pPr>
      <w:r>
        <w:rPr>
          <w:rFonts w:ascii="Courier New" w:cs="Courier New" w:eastAsia="Courier New" w:hAnsi="Courier New"/>
          <w:color w:val="4F46E5"/>
          <w:sz w:val="18"/>
          <w:szCs w:val="18"/>
        </w:rPr>
        <w:t xml:space="preserve">stock after = product.quantity - sold_kg</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3"/>
              <w:left w:val="single" w:color="059669"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059669"/>
                <w:sz w:val="22"/>
                <w:szCs w:val="22"/>
              </w:rPr>
              <w:t xml:space="preserve">Why this matters</w:t>
            </w:r>
          </w:p>
          <w:p>
            <w:pPr>
              <w:spacing w:before="60"/>
            </w:pPr>
            <w:r>
              <w:rPr>
                <w:rFonts w:ascii="Arial" w:cs="Arial" w:eastAsia="Arial" w:hAnsi="Arial"/>
                <w:color w:val="111827"/>
                <w:sz w:val="21"/>
                <w:szCs w:val="21"/>
              </w:rPr>
              <w:t xml:space="preserve">Cashiers never need to weigh products on screen. They take money from the customer, type the amount into the POS, and the system automatically records how many kg were sold. This is the killer UX feature for small grocery stores.</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7. Frontend Structure</w:t>
      </w:r>
    </w:p>
    <w:p>
      <w:pPr>
        <w:spacing w:before="80" w:after="0"/>
      </w:pPr>
    </w:p>
    <w:p>
      <w:pPr>
        <w:pStyle w:val="Heading2"/>
        <w:spacing w:before="300" w:after="120"/>
      </w:pPr>
      <w:r>
        <w:rPr>
          <w:rFonts w:ascii="Arial" w:cs="Arial" w:eastAsia="Arial" w:hAnsi="Arial"/>
          <w:b/>
          <w:bCs/>
          <w:color w:val="111827"/>
          <w:sz w:val="28"/>
          <w:szCs w:val="28"/>
        </w:rPr>
        <w:t xml:space="preserve">7.1  Application Layout</w:t>
      </w:r>
    </w:p>
    <w:p>
      <w:pPr>
        <w:shd w:fill="F3F4F6" w:val="clear"/>
        <w:spacing w:before="60" w:after="60"/>
        <w:ind w:left="360"/>
      </w:pPr>
      <w:r>
        <w:rPr>
          <w:rFonts w:ascii="Courier New" w:cs="Courier New" w:eastAsia="Courier New" w:hAnsi="Courier New"/>
          <w:color w:val="4F46E5"/>
          <w:sz w:val="18"/>
          <w:szCs w:val="18"/>
        </w:rPr>
        <w:t xml:space="preserve">frontend/src/</w:t>
      </w:r>
    </w:p>
    <w:p>
      <w:pPr>
        <w:shd w:fill="F3F4F6" w:val="clear"/>
        <w:spacing w:before="60" w:after="60"/>
        <w:ind w:left="360"/>
      </w:pPr>
      <w:r>
        <w:rPr>
          <w:rFonts w:ascii="Courier New" w:cs="Courier New" w:eastAsia="Courier New" w:hAnsi="Courier New"/>
          <w:color w:val="4F46E5"/>
          <w:sz w:val="18"/>
          <w:szCs w:val="18"/>
        </w:rPr>
        <w:t xml:space="preserve">  apps/</w:t>
      </w:r>
    </w:p>
    <w:p>
      <w:pPr>
        <w:shd w:fill="F3F4F6" w:val="clear"/>
        <w:spacing w:before="60" w:after="60"/>
        <w:ind w:left="360"/>
      </w:pPr>
      <w:r>
        <w:rPr>
          <w:rFonts w:ascii="Courier New" w:cs="Courier New" w:eastAsia="Courier New" w:hAnsi="Courier New"/>
          <w:color w:val="4F46E5"/>
          <w:sz w:val="18"/>
          <w:szCs w:val="18"/>
        </w:rPr>
        <w:t xml:space="preserve">    superadmin/    SuperAdmin panel (separate route group)</w:t>
      </w:r>
    </w:p>
    <w:p>
      <w:pPr>
        <w:shd w:fill="F3F4F6" w:val="clear"/>
        <w:spacing w:before="60" w:after="60"/>
        <w:ind w:left="360"/>
      </w:pPr>
      <w:r>
        <w:rPr>
          <w:rFonts w:ascii="Courier New" w:cs="Courier New" w:eastAsia="Courier New" w:hAnsi="Courier New"/>
          <w:color w:val="4F46E5"/>
          <w:sz w:val="18"/>
          <w:szCs w:val="18"/>
        </w:rPr>
        <w:t xml:space="preserve">    store/         Store Admin + Cashier (shared login)</w:t>
      </w:r>
    </w:p>
    <w:p>
      <w:pPr>
        <w:shd w:fill="F3F4F6" w:val="clear"/>
        <w:spacing w:before="60" w:after="60"/>
        <w:ind w:left="360"/>
      </w:pPr>
      <w:r>
        <w:rPr>
          <w:rFonts w:ascii="Courier New" w:cs="Courier New" w:eastAsia="Courier New" w:hAnsi="Courier New"/>
          <w:color w:val="4F46E5"/>
          <w:sz w:val="18"/>
          <w:szCs w:val="18"/>
        </w:rPr>
        <w:t xml:space="preserve">  components/      Shared UI: Modal, Badge, Table, Chart, Layout</w:t>
      </w:r>
    </w:p>
    <w:p>
      <w:pPr>
        <w:shd w:fill="F3F4F6" w:val="clear"/>
        <w:spacing w:before="60" w:after="60"/>
        <w:ind w:left="360"/>
      </w:pPr>
      <w:r>
        <w:rPr>
          <w:rFonts w:ascii="Courier New" w:cs="Courier New" w:eastAsia="Courier New" w:hAnsi="Courier New"/>
          <w:color w:val="4F46E5"/>
          <w:sz w:val="18"/>
          <w:szCs w:val="18"/>
        </w:rPr>
        <w:t xml:space="preserve">  hooks/           useAuth, useTenant, useProducts, useSales, useReports</w:t>
      </w:r>
    </w:p>
    <w:p>
      <w:pPr>
        <w:shd w:fill="F3F4F6" w:val="clear"/>
        <w:spacing w:before="60" w:after="60"/>
        <w:ind w:left="360"/>
      </w:pPr>
      <w:r>
        <w:rPr>
          <w:rFonts w:ascii="Courier New" w:cs="Courier New" w:eastAsia="Courier New" w:hAnsi="Courier New"/>
          <w:color w:val="4F46E5"/>
          <w:sz w:val="18"/>
          <w:szCs w:val="18"/>
        </w:rPr>
        <w:t xml:space="preserve">  store/           Zustand: authStore, tenantStore</w:t>
      </w:r>
    </w:p>
    <w:p>
      <w:pPr>
        <w:shd w:fill="F3F4F6" w:val="clear"/>
        <w:spacing w:before="60" w:after="60"/>
        <w:ind w:left="360"/>
      </w:pPr>
      <w:r>
        <w:rPr>
          <w:rFonts w:ascii="Courier New" w:cs="Courier New" w:eastAsia="Courier New" w:hAnsi="Courier New"/>
          <w:color w:val="4F46E5"/>
          <w:sz w:val="18"/>
          <w:szCs w:val="18"/>
        </w:rPr>
        <w:t xml:space="preserve">  api/             axios instance — auto-attaches JWT + tenant header</w:t>
      </w:r>
    </w:p>
    <w:p>
      <w:pPr>
        <w:shd w:fill="F3F4F6" w:val="clear"/>
        <w:spacing w:before="60" w:after="60"/>
        <w:ind w:left="360"/>
      </w:pPr>
      <w:r>
        <w:rPr>
          <w:rFonts w:ascii="Courier New" w:cs="Courier New" w:eastAsia="Courier New" w:hAnsi="Courier New"/>
          <w:color w:val="4F46E5"/>
          <w:sz w:val="18"/>
          <w:szCs w:val="18"/>
        </w:rPr>
        <w:t xml:space="preserve">  utils/           formatCurrency, calcSale, formatDate, exportExcel</w:t>
      </w:r>
    </w:p>
    <w:p>
      <w:pPr>
        <w:spacing w:before="120" w:after="0"/>
      </w:pPr>
    </w:p>
    <w:p>
      <w:pPr>
        <w:pStyle w:val="Heading2"/>
        <w:spacing w:before="300" w:after="120"/>
      </w:pPr>
      <w:r>
        <w:rPr>
          <w:rFonts w:ascii="Arial" w:cs="Arial" w:eastAsia="Arial" w:hAnsi="Arial"/>
          <w:b/>
          <w:bCs/>
          <w:color w:val="111827"/>
          <w:sz w:val="28"/>
          <w:szCs w:val="28"/>
        </w:rPr>
        <w:t xml:space="preserve">7.2  Pages &amp;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Page / Route</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Role</w:t>
            </w:r>
          </w:p>
        </w:tc>
        <w:tc>
          <w:tcPr>
            <w:tcW w:type="dxa" w:w="48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/superadmin/login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login</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/superadmin/dashboard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48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Platform KPI overview + store list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/superadmin/stores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All stores — status, toggle, notes</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/superadmin/stores/:id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48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detail: users, sales volume, logs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/superadmin/announce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Send announcement to store(s)</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/login</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All users</w:t>
            </w:r>
          </w:p>
        </w:tc>
        <w:tc>
          <w:tcPr>
            <w:tcW w:type="dxa" w:w="48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Shared login — redirects by role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/dashboard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KPIs and quick actions</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w:t>
            </w:r>
          </w:p>
        </w:tc>
        <w:tc>
          <w:tcPr>
            <w:tcW w:type="dxa" w:w="48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 CRUD + stock badges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/categories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Category management</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/users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w:t>
            </w:r>
          </w:p>
        </w:tc>
        <w:tc>
          <w:tcPr>
            <w:tcW w:type="dxa" w:w="48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Cashier management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 management</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/reports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w:t>
            </w:r>
          </w:p>
        </w:tc>
        <w:tc>
          <w:tcPr>
            <w:tcW w:type="dxa" w:w="48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Sales, profit, charts, export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Cashier</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 terminal — full screen</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8. Backend API</w:t>
      </w:r>
    </w:p>
    <w:p>
      <w:pPr>
        <w:spacing w:before="80" w:after="80"/>
      </w:pPr>
      <w:r>
        <w:rPr>
          <w:rFonts w:ascii="Arial" w:cs="Arial" w:eastAsia="Arial" w:hAnsi="Arial"/>
          <w:color w:val="111827"/>
          <w:sz w:val="22"/>
          <w:szCs w:val="22"/>
        </w:rPr>
        <w:t xml:space="preserve">All routes are prefixed with /api. Protected routes require Authorization: Bearer &lt;token&gt;. Tenant context is resolved from the JWT payload — no tenant ID needed in request body.</w:t>
      </w:r>
    </w:p>
    <w:p>
      <w:pPr>
        <w:spacing w:before="100" w:after="0"/>
      </w:pPr>
    </w:p>
    <w:p>
      <w:pPr>
        <w:pStyle w:val="Heading2"/>
        <w:spacing w:before="300" w:after="120"/>
      </w:pPr>
      <w:r>
        <w:rPr>
          <w:rFonts w:ascii="Arial" w:cs="Arial" w:eastAsia="Arial" w:hAnsi="Arial"/>
          <w:b/>
          <w:bCs/>
          <w:color w:val="111827"/>
          <w:sz w:val="28"/>
          <w:szCs w:val="28"/>
        </w:rPr>
        <w:t xml:space="preserve">8.1  Super Admin API  (/api/super)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426"/>
      </w:tblGrid>
      <w:tr>
        <w:trPr>
          <w:tblHeader/>
        </w:trPr>
        <w:tc>
          <w:tcPr>
            <w:tcW w:type="dxa" w:w="1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/api/super/login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Public</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login</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/api/super/stores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List all tenants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/api/super/stores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Register new store</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/api/super/stores/:id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details + stats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/api/super/stores/:id/status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Set status (active/suspended/trial)</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/api/super/announce</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Send announcement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/api/super/analytics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Platform-wide KPIs</w:t>
            </w:r>
          </w:p>
        </w:tc>
      </w:tr>
    </w:tbl>
    <w:p>
      <w:pPr>
        <w:spacing w:before="120" w:after="0"/>
      </w:pPr>
    </w:p>
    <w:p>
      <w:pPr>
        <w:pStyle w:val="Heading2"/>
        <w:spacing w:before="300" w:after="120"/>
      </w:pPr>
      <w:r>
        <w:rPr>
          <w:rFonts w:ascii="Arial" w:cs="Arial" w:eastAsia="Arial" w:hAnsi="Arial"/>
          <w:b/>
          <w:bCs/>
          <w:color w:val="111827"/>
          <w:sz w:val="28"/>
          <w:szCs w:val="28"/>
        </w:rPr>
        <w:t xml:space="preserve">8.2  Auth  (/api/auth)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426"/>
      </w:tblGrid>
      <w:tr>
        <w:trPr>
          <w:tblHeader/>
        </w:trPr>
        <w:tc>
          <w:tcPr>
            <w:tcW w:type="dxa" w:w="1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/api/auth/login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Public</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Login, returns JWT + role</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/api/auth/me</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JWT</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Current user profile</w:t>
            </w:r>
          </w:p>
        </w:tc>
      </w:tr>
    </w:tbl>
    <w:p>
      <w:pPr>
        <w:spacing w:before="120" w:after="0"/>
      </w:pPr>
    </w:p>
    <w:p>
      <w:pPr>
        <w:pStyle w:val="Heading2"/>
        <w:spacing w:before="300" w:after="120"/>
      </w:pPr>
      <w:r>
        <w:rPr>
          <w:rFonts w:ascii="Arial" w:cs="Arial" w:eastAsia="Arial" w:hAnsi="Arial"/>
          <w:b/>
          <w:bCs/>
          <w:color w:val="111827"/>
          <w:sz w:val="28"/>
          <w:szCs w:val="28"/>
        </w:rPr>
        <w:t xml:space="preserve">8.3  Products  (/api/products)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426"/>
      </w:tblGrid>
      <w:tr>
        <w:trPr>
          <w:tblHeader/>
        </w:trPr>
        <w:tc>
          <w:tcPr>
            <w:tcW w:type="dxa" w:w="1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/api/products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JWT</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List products (filter by category)</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/api/products/:id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JWT</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Single product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/api/products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 product</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/api/products/:id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Full update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/api/products/:id/restock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Add stock quantity</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DELETE</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/api/products/:id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Soft delete</w:t>
            </w:r>
          </w:p>
        </w:tc>
      </w:tr>
    </w:tbl>
    <w:p>
      <w:pPr>
        <w:spacing w:before="120" w:after="0"/>
      </w:pPr>
    </w:p>
    <w:p>
      <w:pPr>
        <w:pStyle w:val="Heading2"/>
        <w:spacing w:before="300" w:after="120"/>
      </w:pPr>
      <w:r>
        <w:rPr>
          <w:rFonts w:ascii="Arial" w:cs="Arial" w:eastAsia="Arial" w:hAnsi="Arial"/>
          <w:b/>
          <w:bCs/>
          <w:color w:val="111827"/>
          <w:sz w:val="28"/>
          <w:szCs w:val="28"/>
        </w:rPr>
        <w:t xml:space="preserve">8.4  Sales  (/api/sales)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426"/>
      </w:tblGrid>
      <w:tr>
        <w:trPr>
          <w:tblHeader/>
        </w:trPr>
        <w:tc>
          <w:tcPr>
            <w:tcW w:type="dxa" w:w="1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/api/sales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JWT</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 sale + deduct stock (transaction)</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/api/sales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List sales (paginated, filterable)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/api/sales/:id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 detail with line items</w:t>
            </w:r>
          </w:p>
        </w:tc>
      </w:tr>
    </w:tbl>
    <w:p>
      <w:pPr>
        <w:spacing w:before="120" w:after="0"/>
      </w:pPr>
    </w:p>
    <w:p>
      <w:pPr>
        <w:pStyle w:val="Heading2"/>
        <w:spacing w:before="300" w:after="120"/>
      </w:pPr>
      <w:r>
        <w:rPr>
          <w:rFonts w:ascii="Arial" w:cs="Arial" w:eastAsia="Arial" w:hAnsi="Arial"/>
          <w:b/>
          <w:bCs/>
          <w:color w:val="111827"/>
          <w:sz w:val="28"/>
          <w:szCs w:val="28"/>
        </w:rPr>
        <w:t xml:space="preserve">8.5  Reports  (/api/reports)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426"/>
      </w:tblGrid>
      <w:tr>
        <w:trPr>
          <w:tblHeader/>
        </w:trPr>
        <w:tc>
          <w:tcPr>
            <w:tcW w:type="dxa" w:w="1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/api/reports/summary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KPI cards (revenue, profit, count)</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/api/reports/top-products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Top 5 products by revenue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/api/reports/by-category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Sales grouped by category</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/api/reports/by-cashier</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Sales grouped by cashier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/api/reports/by-branch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Sales grouped by branch</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/api/reports/chart</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Time-series data for Chart.js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/api/reports/export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Download Excel or PDF report</w:t>
            </w:r>
          </w:p>
        </w:tc>
      </w:tr>
    </w:tbl>
    <w:p>
      <w:pPr>
        <w:spacing w:before="80" w:after="80"/>
      </w:pPr>
      <w:r>
        <w:rPr>
          <w:rFonts w:ascii="Arial" w:cs="Arial" w:eastAsia="Arial" w:hAnsi="Arial"/>
          <w:color w:val="6B7280"/>
          <w:sz w:val="20"/>
          <w:szCs w:val="20"/>
        </w:rPr>
        <w:t xml:space="preserve">Query params: ?period=weekly|monthly|yearly|custom&amp;from=YYYY-MM-DD&amp;to=YYYY-MM-DD&amp;branch_id=N</w:t>
      </w:r>
    </w:p>
    <w:p>
      <w:pPr>
        <w:spacing w:before="120" w:after="0"/>
      </w:pPr>
    </w:p>
    <w:p>
      <w:pPr>
        <w:pStyle w:val="Heading2"/>
        <w:spacing w:before="300" w:after="120"/>
      </w:pPr>
      <w:r>
        <w:rPr>
          <w:rFonts w:ascii="Arial" w:cs="Arial" w:eastAsia="Arial" w:hAnsi="Arial"/>
          <w:b/>
          <w:bCs/>
          <w:color w:val="111827"/>
          <w:sz w:val="28"/>
          <w:szCs w:val="28"/>
        </w:rPr>
        <w:t xml:space="preserve">8.6  Branches &amp; Users  (/api/branches, /api/users)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426"/>
      </w:tblGrid>
      <w:tr>
        <w:trPr>
          <w:tblHeader/>
        </w:trPr>
        <w:tc>
          <w:tcPr>
            <w:tcW w:type="dxa" w:w="1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c>
          <w:tcPr>
            <w:tcW w:type="dxa" w:w="3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/api/branches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List branches</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/api/branches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Create branch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/api/branches/:id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Edit branch</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/api/users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List cashiers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/api/users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Create cashier</w:t>
            </w:r>
          </w:p>
        </w:tc>
      </w:tr>
      <w:tr>
        <w:tc>
          <w:tcPr>
            <w:tcW w:type="dxa" w:w="1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/api/users/:id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Update cashier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/api/users/:id/toggle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Activate/deactivate cashier</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9. Super Admin Panel</w:t>
      </w:r>
    </w:p>
    <w:p>
      <w:pPr>
        <w:spacing w:before="80" w:after="80"/>
      </w:pPr>
      <w:r>
        <w:rPr>
          <w:rFonts w:ascii="Arial" w:cs="Arial" w:eastAsia="Arial" w:hAnsi="Arial"/>
          <w:color w:val="111827"/>
          <w:sz w:val="22"/>
          <w:szCs w:val="22"/>
        </w:rPr>
        <w:t xml:space="preserve">The Super Admin Panel is a completely separate React app section, only accessible at /superadmin/*. It shares the same codebase but has its own layout, routes, and API client.</w:t>
      </w:r>
    </w:p>
    <w:p>
      <w:pPr>
        <w:spacing w:before="100" w:after="0"/>
      </w:pPr>
    </w:p>
    <w:p>
      <w:pPr>
        <w:pStyle w:val="Heading2"/>
        <w:spacing w:before="300" w:after="120"/>
      </w:pPr>
      <w:r>
        <w:rPr>
          <w:rFonts w:ascii="Arial" w:cs="Arial" w:eastAsia="Arial" w:hAnsi="Arial"/>
          <w:b/>
          <w:bCs/>
          <w:color w:val="111827"/>
          <w:sz w:val="28"/>
          <w:szCs w:val="28"/>
        </w:rPr>
        <w:t xml:space="preserve">9.1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Widget</w:t>
            </w:r>
          </w:p>
        </w:tc>
        <w:tc>
          <w:tcPr>
            <w:tcW w:type="dxa" w:w="60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 Shown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Total Stores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COUNT of all registered tenants</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Active Stores</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COUNT where status = active or trial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Suspended Stores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COUNT where status = suspended or expired</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Trial Stores</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COUNT where status = trial + days remaining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Recent Signups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Last 5 stores registered</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Expiring Trials</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Stores whose trial ends within 3 days</w:t>
            </w:r>
          </w:p>
        </w:tc>
      </w:tr>
    </w:tbl>
    <w:p>
      <w:pPr>
        <w:spacing w:before="120" w:after="0"/>
      </w:pPr>
    </w:p>
    <w:p>
      <w:pPr>
        <w:pStyle w:val="Heading2"/>
        <w:spacing w:before="300" w:after="120"/>
      </w:pPr>
      <w:r>
        <w:rPr>
          <w:rFonts w:ascii="Arial" w:cs="Arial" w:eastAsia="Arial" w:hAnsi="Arial"/>
          <w:b/>
          <w:bCs/>
          <w:color w:val="111827"/>
          <w:sz w:val="28"/>
          <w:szCs w:val="28"/>
        </w:rPr>
        <w:t xml:space="preserve">9.2  Store Management</w:t>
      </w:r>
    </w:p>
    <w:p>
      <w:pPr>
        <w:pStyle w:val="ListParagraph"/>
        <w:numPr>
          <w:ilvl w:val="0"/>
          <w:numId w:val="2"/>
        </w:numPr>
        <w:spacing w:before="60" w:after="60"/>
      </w:pPr>
      <w:r>
        <w:rPr>
          <w:rFonts w:ascii="Arial" w:cs="Arial" w:eastAsia="Arial" w:hAnsi="Arial"/>
          <w:color w:val="111827"/>
          <w:sz w:val="22"/>
          <w:szCs w:val="22"/>
        </w:rPr>
        <w:t xml:space="preserve">Full list of all stores with status badges (Active, Trial, Suspended, Expired)</w:t>
      </w:r>
    </w:p>
    <w:p>
      <w:pPr>
        <w:pStyle w:val="ListParagraph"/>
        <w:numPr>
          <w:ilvl w:val="0"/>
          <w:numId w:val="2"/>
        </w:numPr>
        <w:spacing w:before="60" w:after="60"/>
      </w:pPr>
      <w:r>
        <w:rPr>
          <w:rFonts w:ascii="Arial" w:cs="Arial" w:eastAsia="Arial" w:hAnsi="Arial"/>
          <w:color w:val="111827"/>
          <w:sz w:val="22"/>
          <w:szCs w:val="22"/>
        </w:rPr>
        <w:t xml:space="preserve">Click any store to open detail view: owner info, cashier count, last login, sales volume</w:t>
      </w:r>
    </w:p>
    <w:p>
      <w:pPr>
        <w:pStyle w:val="ListParagraph"/>
        <w:numPr>
          <w:ilvl w:val="0"/>
          <w:numId w:val="2"/>
        </w:numPr>
        <w:spacing w:before="60" w:after="60"/>
      </w:pPr>
      <w:r>
        <w:rPr>
          <w:rFonts w:ascii="Arial" w:cs="Arial" w:eastAsia="Arial" w:hAnsi="Arial"/>
          <w:color w:val="111827"/>
          <w:sz w:val="22"/>
          <w:szCs w:val="22"/>
        </w:rPr>
        <w:t xml:space="preserve">One-click status toggle: Activate / Suspend / Set Trial</w:t>
      </w:r>
    </w:p>
    <w:p>
      <w:pPr>
        <w:pStyle w:val="ListParagraph"/>
        <w:numPr>
          <w:ilvl w:val="0"/>
          <w:numId w:val="2"/>
        </w:numPr>
        <w:spacing w:before="60" w:after="60"/>
      </w:pPr>
      <w:r>
        <w:rPr>
          <w:rFonts w:ascii="Arial" w:cs="Arial" w:eastAsia="Arial" w:hAnsi="Arial"/>
          <w:color w:val="111827"/>
          <w:sz w:val="22"/>
          <w:szCs w:val="22"/>
        </w:rPr>
        <w:t xml:space="preserve">Trial duration input: set exact expiry date when granting trial</w:t>
      </w:r>
    </w:p>
    <w:p>
      <w:pPr>
        <w:pStyle w:val="ListParagraph"/>
        <w:numPr>
          <w:ilvl w:val="0"/>
          <w:numId w:val="2"/>
        </w:numPr>
        <w:spacing w:before="60" w:after="60"/>
      </w:pPr>
      <w:r>
        <w:rPr>
          <w:rFonts w:ascii="Arial" w:cs="Arial" w:eastAsia="Arial" w:hAnsi="Arial"/>
          <w:color w:val="111827"/>
          <w:sz w:val="22"/>
          <w:szCs w:val="22"/>
        </w:rPr>
        <w:t xml:space="preserve">Internal notes field: write private notes about each store (e.g. "agreed 200k/month")</w:t>
      </w:r>
    </w:p>
    <w:p>
      <w:pPr>
        <w:pStyle w:val="ListParagraph"/>
        <w:numPr>
          <w:ilvl w:val="0"/>
          <w:numId w:val="2"/>
        </w:numPr>
        <w:spacing w:before="60" w:after="60"/>
      </w:pPr>
      <w:r>
        <w:rPr>
          <w:rFonts w:ascii="Arial" w:cs="Arial" w:eastAsia="Arial" w:hAnsi="Arial"/>
          <w:color w:val="111827"/>
          <w:sz w:val="22"/>
          <w:szCs w:val="22"/>
        </w:rPr>
        <w:t xml:space="preserve">Soft-delete: marks store as deleted, data retained 90 days</w:t>
      </w:r>
    </w:p>
    <w:p>
      <w:pPr>
        <w:spacing w:before="120" w:after="0"/>
      </w:pPr>
    </w:p>
    <w:p>
      <w:pPr>
        <w:pStyle w:val="Heading2"/>
        <w:spacing w:before="300" w:after="120"/>
      </w:pPr>
      <w:r>
        <w:rPr>
          <w:rFonts w:ascii="Arial" w:cs="Arial" w:eastAsia="Arial" w:hAnsi="Arial"/>
          <w:b/>
          <w:bCs/>
          <w:color w:val="111827"/>
          <w:sz w:val="28"/>
          <w:szCs w:val="28"/>
        </w:rPr>
        <w:t xml:space="preserve">9.3  Announcements</w:t>
      </w:r>
    </w:p>
    <w:p>
      <w:pPr>
        <w:pStyle w:val="ListParagraph"/>
        <w:numPr>
          <w:ilvl w:val="0"/>
          <w:numId w:val="2"/>
        </w:numPr>
        <w:spacing w:before="60" w:after="60"/>
      </w:pPr>
      <w:r>
        <w:rPr>
          <w:rFonts w:ascii="Arial" w:cs="Arial" w:eastAsia="Arial" w:hAnsi="Arial"/>
          <w:color w:val="111827"/>
          <w:sz w:val="22"/>
          <w:szCs w:val="22"/>
        </w:rPr>
        <w:t xml:space="preserve">Compose a message with title + body</w:t>
      </w:r>
    </w:p>
    <w:p>
      <w:pPr>
        <w:pStyle w:val="ListParagraph"/>
        <w:numPr>
          <w:ilvl w:val="0"/>
          <w:numId w:val="2"/>
        </w:numPr>
        <w:spacing w:before="60" w:after="60"/>
      </w:pPr>
      <w:r>
        <w:rPr>
          <w:rFonts w:ascii="Arial" w:cs="Arial" w:eastAsia="Arial" w:hAnsi="Arial"/>
          <w:color w:val="111827"/>
          <w:sz w:val="22"/>
          <w:szCs w:val="22"/>
        </w:rPr>
        <w:t xml:space="preserve">Target: All Stores or select specific stores</w:t>
      </w:r>
    </w:p>
    <w:p>
      <w:pPr>
        <w:pStyle w:val="ListParagraph"/>
        <w:numPr>
          <w:ilvl w:val="0"/>
          <w:numId w:val="2"/>
        </w:numPr>
        <w:spacing w:before="60" w:after="60"/>
      </w:pPr>
      <w:r>
        <w:rPr>
          <w:rFonts w:ascii="Arial" w:cs="Arial" w:eastAsia="Arial" w:hAnsi="Arial"/>
          <w:color w:val="111827"/>
          <w:sz w:val="22"/>
          <w:szCs w:val="22"/>
        </w:rPr>
        <w:t xml:space="preserve">Store admins see the announcement as a dismissable banner on their dashboard</w:t>
      </w:r>
    </w:p>
    <w:p>
      <w:pPr>
        <w:pStyle w:val="ListParagraph"/>
        <w:numPr>
          <w:ilvl w:val="0"/>
          <w:numId w:val="2"/>
        </w:numPr>
        <w:spacing w:before="60" w:after="60"/>
      </w:pPr>
      <w:r>
        <w:rPr>
          <w:rFonts w:ascii="Arial" w:cs="Arial" w:eastAsia="Arial" w:hAnsi="Arial"/>
          <w:color w:val="111827"/>
          <w:sz w:val="22"/>
          <w:szCs w:val="22"/>
        </w:rPr>
        <w:t xml:space="preserve">Message log: history of all sent announcements</w:t>
      </w:r>
    </w:p>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10. Multi-Branch Feature</w:t>
      </w:r>
    </w:p>
    <w:p>
      <w:pPr>
        <w:spacing w:before="80" w:after="80"/>
      </w:pPr>
      <w:r>
        <w:rPr>
          <w:rFonts w:ascii="Arial" w:cs="Arial" w:eastAsia="Arial" w:hAnsi="Arial"/>
          <w:color w:val="111827"/>
          <w:sz w:val="22"/>
          <w:szCs w:val="22"/>
        </w:rPr>
        <w:t xml:space="preserve">A store owner may operate multiple branches (filials). Each branch has its own cashiers and tracks its own sales. The store admin sees a consolidated view across all branches.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Feature</w:t>
            </w:r>
          </w:p>
        </w:tc>
        <w:tc>
          <w:tcPr>
            <w:tcW w:type="dxa" w:w="6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Behavior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 creation</w:t>
            </w:r>
          </w:p>
        </w:tc>
        <w:tc>
          <w:tcPr>
            <w:tcW w:type="dxa" w:w="6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Store admin creates branches from /branches page</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Cashier assignment</w:t>
            </w:r>
          </w:p>
        </w:tc>
        <w:tc>
          <w:tcPr>
            <w:tcW w:type="dxa" w:w="6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Each cashier is assigned to one branch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 context</w:t>
            </w:r>
          </w:p>
        </w:tc>
        <w:tc>
          <w:tcPr>
            <w:tcW w:type="dxa" w:w="6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 automatically tags sales with cashier's branch_id</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Inventory</w:t>
            </w:r>
          </w:p>
        </w:tc>
        <w:tc>
          <w:tcPr>
            <w:tcW w:type="dxa" w:w="6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Products are shared across branches (one global inventory per store)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Reports — unified</w:t>
            </w:r>
          </w:p>
        </w:tc>
        <w:tc>
          <w:tcPr>
            <w:tcW w:type="dxa" w:w="6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Default report shows all branches combined</w:t>
            </w:r>
          </w:p>
        </w:tc>
      </w:tr>
      <w:tr>
        <w:tc>
          <w:tcPr>
            <w:tcW w:type="dxa" w:w="2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Reports — per branch</w:t>
            </w:r>
          </w:p>
        </w:tc>
        <w:tc>
          <w:tcPr>
            <w:tcW w:type="dxa" w:w="6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Branch filter on reports page to drill down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 toggle</w:t>
            </w:r>
          </w:p>
        </w:tc>
        <w:tc>
          <w:tcPr>
            <w:tcW w:type="dxa" w:w="6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Admin can deactivate a branch (cashiers cannot login)</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11. Data Export</w:t>
      </w:r>
    </w:p>
    <w:p>
      <w:pPr>
        <w:spacing w:before="80" w:after="80"/>
      </w:pPr>
      <w:r>
        <w:rPr>
          <w:rFonts w:ascii="Arial" w:cs="Arial" w:eastAsia="Arial" w:hAnsi="Arial"/>
          <w:color w:val="111827"/>
          <w:sz w:val="22"/>
          <w:szCs w:val="22"/>
        </w:rPr>
        <w:t xml:space="preserve">Store admins can export their data at any time — even when the account is suspended. This is a trust-building feature that reassures store owners their data is always theirs.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Export Type</w:t>
            </w:r>
          </w:p>
        </w:tc>
        <w:tc>
          <w:tcPr>
            <w:tcW w:type="dxa" w:w="24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Format</w:t>
            </w:r>
          </w:p>
        </w:tc>
        <w:tc>
          <w:tcPr>
            <w:tcW w:type="dxa" w:w="44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Sales Report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Excel (.xlsx)</w:t>
            </w:r>
          </w:p>
        </w:tc>
        <w:tc>
          <w:tcPr>
            <w:tcW w:type="dxa" w:w="4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All sales with items, cashier, date, total, profit</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Inventory Report</w:t>
            </w:r>
          </w:p>
        </w:tc>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Excel (.xlsx)</w:t>
            </w:r>
          </w:p>
        </w:tc>
        <w:tc>
          <w:tcPr>
            <w:tcW w:type="dxa" w:w="4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All products with stock, min qty, prices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Period Summary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PDF</w:t>
            </w:r>
          </w:p>
        </w:tc>
        <w:tc>
          <w:tcPr>
            <w:tcW w:type="dxa" w:w="4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KPI cards + top products for selected period</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Cashier Report</w:t>
            </w:r>
          </w:p>
        </w:tc>
        <w:tc>
          <w:tcPr>
            <w:tcW w:type="dxa" w:w="24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Excel (.xlsx)</w:t>
            </w:r>
          </w:p>
        </w:tc>
        <w:tc>
          <w:tcPr>
            <w:tcW w:type="dxa" w:w="44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Per-cashier sales breakdown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Branch Report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Excel (.xlsx)</w:t>
            </w:r>
          </w:p>
        </w:tc>
        <w:tc>
          <w:tcPr>
            <w:tcW w:type="dxa" w:w="44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Per-branch sales and profit</w:t>
            </w:r>
          </w:p>
        </w:tc>
      </w:tr>
    </w:tbl>
    <w:p>
      <w:pPr>
        <w:spacing w:before="80" w:after="0"/>
      </w:pPr>
    </w:p>
    <w:p>
      <w:pPr>
        <w:spacing w:before="80" w:after="80"/>
      </w:pPr>
      <w:r>
        <w:rPr>
          <w:rFonts w:ascii="Arial" w:cs="Arial" w:eastAsia="Arial" w:hAnsi="Arial"/>
          <w:color w:val="6B7280"/>
          <w:sz w:val="20"/>
          <w:szCs w:val="20"/>
        </w:rPr>
        <w:t xml:space="preserve">Backend generates Excel using the exceljs library; PDF using pdfkit. Files are streamed directly — not stored on server.</w:t>
      </w:r>
    </w:p>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12. Docker &amp; Infrastructure</w:t>
      </w:r>
    </w:p>
    <w:p>
      <w:pPr>
        <w:spacing w:before="80" w:after="0"/>
      </w:pPr>
    </w:p>
    <w:p>
      <w:pPr>
        <w:pStyle w:val="Heading2"/>
        <w:spacing w:before="300" w:after="120"/>
      </w:pPr>
      <w:r>
        <w:rPr>
          <w:rFonts w:ascii="Arial" w:cs="Arial" w:eastAsia="Arial" w:hAnsi="Arial"/>
          <w:b/>
          <w:bCs/>
          <w:color w:val="111827"/>
          <w:sz w:val="28"/>
          <w:szCs w:val="28"/>
        </w:rPr>
        <w:t xml:space="preserve">12.1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526"/>
      </w:tblGrid>
      <w:tr>
        <w:trPr>
          <w:tblHeader/>
        </w:trPr>
        <w:tc>
          <w:tcPr>
            <w:tcW w:type="dxa" w:w="1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w:t>
            </w:r>
          </w:p>
        </w:tc>
        <w:tc>
          <w:tcPr>
            <w:tcW w:type="dxa" w:w="22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Image</w:t>
            </w:r>
          </w:p>
        </w:tc>
        <w:tc>
          <w:tcPr>
            <w:tcW w:type="dxa" w:w="15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Port</w:t>
            </w:r>
          </w:p>
        </w:tc>
        <w:tc>
          <w:tcPr>
            <w:tcW w:type="dxa" w:w="35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postgres:16-alpine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5432 (internal)</w:t>
            </w:r>
          </w:p>
        </w:tc>
        <w:tc>
          <w:tcPr>
            <w:tcW w:type="dxa" w:w="3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PostgreSQL — not exposed externally</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backend</w:t>
            </w:r>
          </w:p>
        </w:tc>
        <w:tc>
          <w:tcPr>
            <w:tcW w:type="dxa" w:w="22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node:20-alpine</w:t>
            </w:r>
          </w:p>
        </w:tc>
        <w:tc>
          <w:tcPr>
            <w:tcW w:type="dxa" w:w="15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5000</w:t>
            </w:r>
          </w:p>
        </w:tc>
        <w:tc>
          <w:tcPr>
            <w:tcW w:type="dxa" w:w="35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Express API server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nginx:alpine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80 / 443</w:t>
            </w:r>
          </w:p>
        </w:tc>
        <w:tc>
          <w:tcPr>
            <w:tcW w:type="dxa" w:w="35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React build + API reverse proxy</w:t>
            </w:r>
          </w:p>
        </w:tc>
      </w:tr>
    </w:tbl>
    <w:p>
      <w:pPr>
        <w:spacing w:before="120" w:after="0"/>
      </w:pPr>
    </w:p>
    <w:p>
      <w:pPr>
        <w:pStyle w:val="Heading2"/>
        <w:spacing w:before="300" w:after="120"/>
      </w:pPr>
      <w:r>
        <w:rPr>
          <w:rFonts w:ascii="Arial" w:cs="Arial" w:eastAsia="Arial" w:hAnsi="Arial"/>
          <w:b/>
          <w:bCs/>
          <w:color w:val="111827"/>
          <w:sz w:val="28"/>
          <w:szCs w:val="28"/>
        </w:rPr>
        <w:t xml:space="preserve">12.2  docker-compose.yml</w:t>
      </w:r>
    </w:p>
    <w:p>
      <w:pPr>
        <w:shd w:fill="F3F4F6" w:val="clear"/>
        <w:spacing w:before="60" w:after="60"/>
        <w:ind w:left="360"/>
      </w:pPr>
      <w:r>
        <w:rPr>
          <w:rFonts w:ascii="Courier New" w:cs="Courier New" w:eastAsia="Courier New" w:hAnsi="Courier New"/>
          <w:color w:val="4F46E5"/>
          <w:sz w:val="18"/>
          <w:szCs w:val="18"/>
        </w:rPr>
        <w:t xml:space="preserve">version: "3.9"</w:t>
      </w:r>
    </w:p>
    <w:p>
      <w:pPr>
        <w:shd w:fill="F3F4F6" w:val="clear"/>
        <w:spacing w:before="60" w:after="60"/>
        <w:ind w:left="360"/>
      </w:pPr>
      <w:r>
        <w:rPr>
          <w:rFonts w:ascii="Courier New" w:cs="Courier New" w:eastAsia="Courier New" w:hAnsi="Courier New"/>
          <w:color w:val="4F46E5"/>
          <w:sz w:val="18"/>
          <w:szCs w:val="18"/>
        </w:rPr>
        <w:t xml:space="preserve">services:</w:t>
      </w:r>
    </w:p>
    <w:p>
      <w:pPr>
        <w:shd w:fill="F3F4F6" w:val="clear"/>
        <w:spacing w:before="60" w:after="60"/>
        <w:ind w:left="360"/>
      </w:pPr>
      <w:r>
        <w:rPr>
          <w:rFonts w:ascii="Courier New" w:cs="Courier New" w:eastAsia="Courier New" w:hAnsi="Courier New"/>
          <w:color w:val="4F46E5"/>
          <w:sz w:val="18"/>
          <w:szCs w:val="18"/>
        </w:rPr>
        <w:t xml:space="preserve">  db:</w:t>
      </w:r>
    </w:p>
    <w:p>
      <w:pPr>
        <w:shd w:fill="F3F4F6" w:val="clear"/>
        <w:spacing w:before="60" w:after="60"/>
        <w:ind w:left="360"/>
      </w:pPr>
      <w:r>
        <w:rPr>
          <w:rFonts w:ascii="Courier New" w:cs="Courier New" w:eastAsia="Courier New" w:hAnsi="Courier New"/>
          <w:color w:val="4F46E5"/>
          <w:sz w:val="18"/>
          <w:szCs w:val="18"/>
        </w:rPr>
        <w:t xml:space="preserve">    image: postgres:16-alpine</w:t>
      </w:r>
    </w:p>
    <w:p>
      <w:pPr>
        <w:shd w:fill="F3F4F6" w:val="clear"/>
        <w:spacing w:before="60" w:after="60"/>
        <w:ind w:left="360"/>
      </w:pPr>
      <w:r>
        <w:rPr>
          <w:rFonts w:ascii="Courier New" w:cs="Courier New" w:eastAsia="Courier New" w:hAnsi="Courier New"/>
          <w:color w:val="4F46E5"/>
          <w:sz w:val="18"/>
          <w:szCs w:val="18"/>
        </w:rPr>
        <w:t xml:space="preserve">    restart: always</w:t>
      </w:r>
    </w:p>
    <w:p>
      <w:pPr>
        <w:shd w:fill="F3F4F6" w:val="clear"/>
        <w:spacing w:before="60" w:after="60"/>
        <w:ind w:left="360"/>
      </w:pPr>
      <w:r>
        <w:rPr>
          <w:rFonts w:ascii="Courier New" w:cs="Courier New" w:eastAsia="Courier New" w:hAnsi="Courier New"/>
          <w:color w:val="4F46E5"/>
          <w:sz w:val="18"/>
          <w:szCs w:val="18"/>
        </w:rPr>
        <w:t xml:space="preserve">    environment:</w:t>
      </w:r>
    </w:p>
    <w:p>
      <w:pPr>
        <w:shd w:fill="F3F4F6" w:val="clear"/>
        <w:spacing w:before="60" w:after="60"/>
        <w:ind w:left="360"/>
      </w:pPr>
      <w:r>
        <w:rPr>
          <w:rFonts w:ascii="Courier New" w:cs="Courier New" w:eastAsia="Courier New" w:hAnsi="Courier New"/>
          <w:color w:val="4F46E5"/>
          <w:sz w:val="18"/>
          <w:szCs w:val="18"/>
        </w:rPr>
        <w:t xml:space="preserve">      POSTGRES_DB:       groceryos</w:t>
      </w:r>
    </w:p>
    <w:p>
      <w:pPr>
        <w:shd w:fill="F3F4F6" w:val="clear"/>
        <w:spacing w:before="60" w:after="60"/>
        <w:ind w:left="360"/>
      </w:pPr>
      <w:r>
        <w:rPr>
          <w:rFonts w:ascii="Courier New" w:cs="Courier New" w:eastAsia="Courier New" w:hAnsi="Courier New"/>
          <w:color w:val="4F46E5"/>
          <w:sz w:val="18"/>
          <w:szCs w:val="18"/>
        </w:rPr>
        <w:t xml:space="preserve">      POSTGRES_USER:     posuser</w:t>
      </w:r>
    </w:p>
    <w:p>
      <w:pPr>
        <w:shd w:fill="F3F4F6" w:val="clear"/>
        <w:spacing w:before="60" w:after="60"/>
        <w:ind w:left="360"/>
      </w:pPr>
      <w:r>
        <w:rPr>
          <w:rFonts w:ascii="Courier New" w:cs="Courier New" w:eastAsia="Courier New" w:hAnsi="Courier New"/>
          <w:color w:val="4F46E5"/>
          <w:sz w:val="18"/>
          <w:szCs w:val="18"/>
        </w:rPr>
        <w:t xml:space="preserve">      POSTGRES_PASSWORD: ${DB_PASSWORD}</w:t>
      </w:r>
    </w:p>
    <w:p>
      <w:pPr>
        <w:shd w:fill="F3F4F6" w:val="clear"/>
        <w:spacing w:before="60" w:after="60"/>
        <w:ind w:left="360"/>
      </w:pPr>
      <w:r>
        <w:rPr>
          <w:rFonts w:ascii="Courier New" w:cs="Courier New" w:eastAsia="Courier New" w:hAnsi="Courier New"/>
          <w:color w:val="4F46E5"/>
          <w:sz w:val="18"/>
          <w:szCs w:val="18"/>
        </w:rPr>
        <w:t xml:space="preserve">    volumes:</w:t>
      </w:r>
    </w:p>
    <w:p>
      <w:pPr>
        <w:shd w:fill="F3F4F6" w:val="clear"/>
        <w:spacing w:before="60" w:after="60"/>
        <w:ind w:left="360"/>
      </w:pPr>
      <w:r>
        <w:rPr>
          <w:rFonts w:ascii="Courier New" w:cs="Courier New" w:eastAsia="Courier New" w:hAnsi="Courier New"/>
          <w:color w:val="4F46E5"/>
          <w:sz w:val="18"/>
          <w:szCs w:val="18"/>
        </w:rPr>
        <w:t xml:space="preserve">      - pgdata:/var/lib/postgresql/data</w:t>
      </w:r>
    </w:p>
    <w:p>
      <w:pPr>
        <w:shd w:fill="F3F4F6" w:val="clear"/>
        <w:spacing w:before="60" w:after="60"/>
        <w:ind w:left="360"/>
      </w:pPr>
      <w:r>
        <w:rPr>
          <w:rFonts w:ascii="Courier New" w:cs="Courier New" w:eastAsia="Courier New" w:hAnsi="Courier New"/>
          <w:color w:val="4F46E5"/>
          <w:sz w:val="18"/>
          <w:szCs w:val="18"/>
        </w:rPr>
        <w:t xml:space="preserve">    healthcheck:</w:t>
      </w:r>
    </w:p>
    <w:p>
      <w:pPr>
        <w:shd w:fill="F3F4F6" w:val="clear"/>
        <w:spacing w:before="60" w:after="60"/>
        <w:ind w:left="360"/>
      </w:pPr>
      <w:r>
        <w:rPr>
          <w:rFonts w:ascii="Courier New" w:cs="Courier New" w:eastAsia="Courier New" w:hAnsi="Courier New"/>
          <w:color w:val="4F46E5"/>
          <w:sz w:val="18"/>
          <w:szCs w:val="18"/>
        </w:rPr>
        <w:t xml:space="preserve">      test: ["CMD-SHELL", "pg_isready -U posuser"]</w:t>
      </w:r>
    </w:p>
    <w:p>
      <w:pPr>
        <w:shd w:fill="F3F4F6" w:val="clear"/>
        <w:spacing w:before="60" w:after="60"/>
        <w:ind w:left="360"/>
      </w:pPr>
      <w:r>
        <w:rPr>
          <w:rFonts w:ascii="Courier New" w:cs="Courier New" w:eastAsia="Courier New" w:hAnsi="Courier New"/>
          <w:color w:val="4F46E5"/>
          <w:sz w:val="18"/>
          <w:szCs w:val="18"/>
        </w:rPr>
        <w:t xml:space="preserve">      interval: 10s</w:t>
      </w:r>
    </w:p>
    <w:p>
      <w:pPr>
        <w:shd w:fill="F3F4F6" w:val="clear"/>
        <w:spacing w:before="60" w:after="60"/>
        <w:ind w:left="360"/>
      </w:pPr>
      <w:r>
        <w:rPr>
          <w:rFonts w:ascii="Courier New" w:cs="Courier New" w:eastAsia="Courier New" w:hAnsi="Courier New"/>
          <w:color w:val="4F46E5"/>
          <w:sz w:val="18"/>
          <w:szCs w:val="18"/>
        </w:rPr>
        <w:t xml:space="preserve">      retries: 5</w:t>
      </w:r>
    </w:p>
    <w:p>
      <w:pPr>
        <w:shd w:fill="F3F4F6" w:val="clear"/>
        <w:spacing w:before="60" w:after="60"/>
        <w:ind w:left="360"/>
      </w:pPr>
      <w:r>
        <w:rPr>
          <w:rFonts w:ascii="Courier New" w:cs="Courier New" w:eastAsia="Courier New" w:hAnsi="Courier New"/>
          <w:color w:val="4F46E5"/>
          <w:sz w:val="18"/>
          <w:szCs w:val="18"/>
        </w:rPr>
        <w:t xml:space="preserve"/>
      </w:r>
    </w:p>
    <w:p>
      <w:pPr>
        <w:shd w:fill="F3F4F6" w:val="clear"/>
        <w:spacing w:before="60" w:after="60"/>
        <w:ind w:left="360"/>
      </w:pPr>
      <w:r>
        <w:rPr>
          <w:rFonts w:ascii="Courier New" w:cs="Courier New" w:eastAsia="Courier New" w:hAnsi="Courier New"/>
          <w:color w:val="4F46E5"/>
          <w:sz w:val="18"/>
          <w:szCs w:val="18"/>
        </w:rPr>
        <w:t xml:space="preserve">  backend:</w:t>
      </w:r>
    </w:p>
    <w:p>
      <w:pPr>
        <w:shd w:fill="F3F4F6" w:val="clear"/>
        <w:spacing w:before="60" w:after="60"/>
        <w:ind w:left="360"/>
      </w:pPr>
      <w:r>
        <w:rPr>
          <w:rFonts w:ascii="Courier New" w:cs="Courier New" w:eastAsia="Courier New" w:hAnsi="Courier New"/>
          <w:color w:val="4F46E5"/>
          <w:sz w:val="18"/>
          <w:szCs w:val="18"/>
        </w:rPr>
        <w:t xml:space="preserve">    build: ./backend</w:t>
      </w:r>
    </w:p>
    <w:p>
      <w:pPr>
        <w:shd w:fill="F3F4F6" w:val="clear"/>
        <w:spacing w:before="60" w:after="60"/>
        <w:ind w:left="360"/>
      </w:pPr>
      <w:r>
        <w:rPr>
          <w:rFonts w:ascii="Courier New" w:cs="Courier New" w:eastAsia="Courier New" w:hAnsi="Courier New"/>
          <w:color w:val="4F46E5"/>
          <w:sz w:val="18"/>
          <w:szCs w:val="18"/>
        </w:rPr>
        <w:t xml:space="preserve">    restart: always</w:t>
      </w:r>
    </w:p>
    <w:p>
      <w:pPr>
        <w:shd w:fill="F3F4F6" w:val="clear"/>
        <w:spacing w:before="60" w:after="60"/>
        <w:ind w:left="360"/>
      </w:pPr>
      <w:r>
        <w:rPr>
          <w:rFonts w:ascii="Courier New" w:cs="Courier New" w:eastAsia="Courier New" w:hAnsi="Courier New"/>
          <w:color w:val="4F46E5"/>
          <w:sz w:val="18"/>
          <w:szCs w:val="18"/>
        </w:rPr>
        <w:t xml:space="preserve">    depends_on:</w:t>
      </w:r>
    </w:p>
    <w:p>
      <w:pPr>
        <w:shd w:fill="F3F4F6" w:val="clear"/>
        <w:spacing w:before="60" w:after="60"/>
        <w:ind w:left="360"/>
      </w:pPr>
      <w:r>
        <w:rPr>
          <w:rFonts w:ascii="Courier New" w:cs="Courier New" w:eastAsia="Courier New" w:hAnsi="Courier New"/>
          <w:color w:val="4F46E5"/>
          <w:sz w:val="18"/>
          <w:szCs w:val="18"/>
        </w:rPr>
        <w:t xml:space="preserve">      db:</w:t>
      </w:r>
    </w:p>
    <w:p>
      <w:pPr>
        <w:shd w:fill="F3F4F6" w:val="clear"/>
        <w:spacing w:before="60" w:after="60"/>
        <w:ind w:left="360"/>
      </w:pPr>
      <w:r>
        <w:rPr>
          <w:rFonts w:ascii="Courier New" w:cs="Courier New" w:eastAsia="Courier New" w:hAnsi="Courier New"/>
          <w:color w:val="4F46E5"/>
          <w:sz w:val="18"/>
          <w:szCs w:val="18"/>
        </w:rPr>
        <w:t xml:space="preserve">        condition: service_healthy</w:t>
      </w:r>
    </w:p>
    <w:p>
      <w:pPr>
        <w:shd w:fill="F3F4F6" w:val="clear"/>
        <w:spacing w:before="60" w:after="60"/>
        <w:ind w:left="360"/>
      </w:pPr>
      <w:r>
        <w:rPr>
          <w:rFonts w:ascii="Courier New" w:cs="Courier New" w:eastAsia="Courier New" w:hAnsi="Courier New"/>
          <w:color w:val="4F46E5"/>
          <w:sz w:val="18"/>
          <w:szCs w:val="18"/>
        </w:rPr>
        <w:t xml:space="preserve">    environment:</w:t>
      </w:r>
    </w:p>
    <w:p>
      <w:pPr>
        <w:shd w:fill="F3F4F6" w:val="clear"/>
        <w:spacing w:before="60" w:after="60"/>
        <w:ind w:left="360"/>
      </w:pPr>
      <w:r>
        <w:rPr>
          <w:rFonts w:ascii="Courier New" w:cs="Courier New" w:eastAsia="Courier New" w:hAnsi="Courier New"/>
          <w:color w:val="4F46E5"/>
          <w:sz w:val="18"/>
          <w:szCs w:val="18"/>
        </w:rPr>
        <w:t xml:space="preserve">      DATABASE_URL:    postgresql://posuser:${DB_PASSWORD}@db:5432/groceryos</w:t>
      </w:r>
    </w:p>
    <w:p>
      <w:pPr>
        <w:shd w:fill="F3F4F6" w:val="clear"/>
        <w:spacing w:before="60" w:after="60"/>
        <w:ind w:left="360"/>
      </w:pPr>
      <w:r>
        <w:rPr>
          <w:rFonts w:ascii="Courier New" w:cs="Courier New" w:eastAsia="Courier New" w:hAnsi="Courier New"/>
          <w:color w:val="4F46E5"/>
          <w:sz w:val="18"/>
          <w:szCs w:val="18"/>
        </w:rPr>
        <w:t xml:space="preserve">      JWT_SECRET:      ${JWT_SECRET}</w:t>
      </w:r>
    </w:p>
    <w:p>
      <w:pPr>
        <w:shd w:fill="F3F4F6" w:val="clear"/>
        <w:spacing w:before="60" w:after="60"/>
        <w:ind w:left="360"/>
      </w:pPr>
      <w:r>
        <w:rPr>
          <w:rFonts w:ascii="Courier New" w:cs="Courier New" w:eastAsia="Courier New" w:hAnsi="Courier New"/>
          <w:color w:val="4F46E5"/>
          <w:sz w:val="18"/>
          <w:szCs w:val="18"/>
        </w:rPr>
        <w:t xml:space="preserve">      SUPER_JWT_SECRET:${SUPER_JWT_SECRET}</w:t>
      </w:r>
    </w:p>
    <w:p>
      <w:pPr>
        <w:shd w:fill="F3F4F6" w:val="clear"/>
        <w:spacing w:before="60" w:after="60"/>
        <w:ind w:left="360"/>
      </w:pPr>
      <w:r>
        <w:rPr>
          <w:rFonts w:ascii="Courier New" w:cs="Courier New" w:eastAsia="Courier New" w:hAnsi="Courier New"/>
          <w:color w:val="4F46E5"/>
          <w:sz w:val="18"/>
          <w:szCs w:val="18"/>
        </w:rPr>
        <w:t xml:space="preserve">      PORT:            5000</w:t>
      </w:r>
    </w:p>
    <w:p>
      <w:pPr>
        <w:shd w:fill="F3F4F6" w:val="clear"/>
        <w:spacing w:before="60" w:after="60"/>
        <w:ind w:left="360"/>
      </w:pPr>
      <w:r>
        <w:rPr>
          <w:rFonts w:ascii="Courier New" w:cs="Courier New" w:eastAsia="Courier New" w:hAnsi="Courier New"/>
          <w:color w:val="4F46E5"/>
          <w:sz w:val="18"/>
          <w:szCs w:val="18"/>
        </w:rPr>
        <w:t xml:space="preserve">    ports:</w:t>
      </w:r>
    </w:p>
    <w:p>
      <w:pPr>
        <w:shd w:fill="F3F4F6" w:val="clear"/>
        <w:spacing w:before="60" w:after="60"/>
        <w:ind w:left="360"/>
      </w:pPr>
      <w:r>
        <w:rPr>
          <w:rFonts w:ascii="Courier New" w:cs="Courier New" w:eastAsia="Courier New" w:hAnsi="Courier New"/>
          <w:color w:val="4F46E5"/>
          <w:sz w:val="18"/>
          <w:szCs w:val="18"/>
        </w:rPr>
        <w:t xml:space="preserve">      - "5000:5000"</w:t>
      </w:r>
    </w:p>
    <w:p>
      <w:pPr>
        <w:shd w:fill="F3F4F6" w:val="clear"/>
        <w:spacing w:before="60" w:after="60"/>
        <w:ind w:left="360"/>
      </w:pPr>
      <w:r>
        <w:rPr>
          <w:rFonts w:ascii="Courier New" w:cs="Courier New" w:eastAsia="Courier New" w:hAnsi="Courier New"/>
          <w:color w:val="4F46E5"/>
          <w:sz w:val="18"/>
          <w:szCs w:val="18"/>
        </w:rPr>
        <w:t xml:space="preserve">    command: sh -c "npx prisma migrate deploy &amp;&amp; node src/server.js"</w:t>
      </w:r>
    </w:p>
    <w:p>
      <w:pPr>
        <w:shd w:fill="F3F4F6" w:val="clear"/>
        <w:spacing w:before="60" w:after="60"/>
        <w:ind w:left="360"/>
      </w:pPr>
      <w:r>
        <w:rPr>
          <w:rFonts w:ascii="Courier New" w:cs="Courier New" w:eastAsia="Courier New" w:hAnsi="Courier New"/>
          <w:color w:val="4F46E5"/>
          <w:sz w:val="18"/>
          <w:szCs w:val="18"/>
        </w:rPr>
        <w:t xml:space="preserve"/>
      </w:r>
    </w:p>
    <w:p>
      <w:pPr>
        <w:shd w:fill="F3F4F6" w:val="clear"/>
        <w:spacing w:before="60" w:after="60"/>
        <w:ind w:left="360"/>
      </w:pPr>
      <w:r>
        <w:rPr>
          <w:rFonts w:ascii="Courier New" w:cs="Courier New" w:eastAsia="Courier New" w:hAnsi="Courier New"/>
          <w:color w:val="4F46E5"/>
          <w:sz w:val="18"/>
          <w:szCs w:val="18"/>
        </w:rPr>
        <w:t xml:space="preserve">  frontend:</w:t>
      </w:r>
    </w:p>
    <w:p>
      <w:pPr>
        <w:shd w:fill="F3F4F6" w:val="clear"/>
        <w:spacing w:before="60" w:after="60"/>
        <w:ind w:left="360"/>
      </w:pPr>
      <w:r>
        <w:rPr>
          <w:rFonts w:ascii="Courier New" w:cs="Courier New" w:eastAsia="Courier New" w:hAnsi="Courier New"/>
          <w:color w:val="4F46E5"/>
          <w:sz w:val="18"/>
          <w:szCs w:val="18"/>
        </w:rPr>
        <w:t xml:space="preserve">    build: ./frontend</w:t>
      </w:r>
    </w:p>
    <w:p>
      <w:pPr>
        <w:shd w:fill="F3F4F6" w:val="clear"/>
        <w:spacing w:before="60" w:after="60"/>
        <w:ind w:left="360"/>
      </w:pPr>
      <w:r>
        <w:rPr>
          <w:rFonts w:ascii="Courier New" w:cs="Courier New" w:eastAsia="Courier New" w:hAnsi="Courier New"/>
          <w:color w:val="4F46E5"/>
          <w:sz w:val="18"/>
          <w:szCs w:val="18"/>
        </w:rPr>
        <w:t xml:space="preserve">    restart: always</w:t>
      </w:r>
    </w:p>
    <w:p>
      <w:pPr>
        <w:shd w:fill="F3F4F6" w:val="clear"/>
        <w:spacing w:before="60" w:after="60"/>
        <w:ind w:left="360"/>
      </w:pPr>
      <w:r>
        <w:rPr>
          <w:rFonts w:ascii="Courier New" w:cs="Courier New" w:eastAsia="Courier New" w:hAnsi="Courier New"/>
          <w:color w:val="4F46E5"/>
          <w:sz w:val="18"/>
          <w:szCs w:val="18"/>
        </w:rPr>
        <w:t xml:space="preserve">    ports:</w:t>
      </w:r>
    </w:p>
    <w:p>
      <w:pPr>
        <w:shd w:fill="F3F4F6" w:val="clear"/>
        <w:spacing w:before="60" w:after="60"/>
        <w:ind w:left="360"/>
      </w:pPr>
      <w:r>
        <w:rPr>
          <w:rFonts w:ascii="Courier New" w:cs="Courier New" w:eastAsia="Courier New" w:hAnsi="Courier New"/>
          <w:color w:val="4F46E5"/>
          <w:sz w:val="18"/>
          <w:szCs w:val="18"/>
        </w:rPr>
        <w:t xml:space="preserve">      - "80:80"</w:t>
      </w:r>
    </w:p>
    <w:p>
      <w:pPr>
        <w:shd w:fill="F3F4F6" w:val="clear"/>
        <w:spacing w:before="60" w:after="60"/>
        <w:ind w:left="360"/>
      </w:pPr>
      <w:r>
        <w:rPr>
          <w:rFonts w:ascii="Courier New" w:cs="Courier New" w:eastAsia="Courier New" w:hAnsi="Courier New"/>
          <w:color w:val="4F46E5"/>
          <w:sz w:val="18"/>
          <w:szCs w:val="18"/>
        </w:rPr>
        <w:t xml:space="preserve">    depends_on:</w:t>
      </w:r>
    </w:p>
    <w:p>
      <w:pPr>
        <w:shd w:fill="F3F4F6" w:val="clear"/>
        <w:spacing w:before="60" w:after="60"/>
        <w:ind w:left="360"/>
      </w:pPr>
      <w:r>
        <w:rPr>
          <w:rFonts w:ascii="Courier New" w:cs="Courier New" w:eastAsia="Courier New" w:hAnsi="Courier New"/>
          <w:color w:val="4F46E5"/>
          <w:sz w:val="18"/>
          <w:szCs w:val="18"/>
        </w:rPr>
        <w:t xml:space="preserve">      - backend</w:t>
      </w:r>
    </w:p>
    <w:p>
      <w:pPr>
        <w:shd w:fill="F3F4F6" w:val="clear"/>
        <w:spacing w:before="60" w:after="60"/>
        <w:ind w:left="360"/>
      </w:pPr>
      <w:r>
        <w:rPr>
          <w:rFonts w:ascii="Courier New" w:cs="Courier New" w:eastAsia="Courier New" w:hAnsi="Courier New"/>
          <w:color w:val="4F46E5"/>
          <w:sz w:val="18"/>
          <w:szCs w:val="18"/>
        </w:rPr>
        <w:t xml:space="preserve"/>
      </w:r>
    </w:p>
    <w:p>
      <w:pPr>
        <w:shd w:fill="F3F4F6" w:val="clear"/>
        <w:spacing w:before="60" w:after="60"/>
        <w:ind w:left="360"/>
      </w:pPr>
      <w:r>
        <w:rPr>
          <w:rFonts w:ascii="Courier New" w:cs="Courier New" w:eastAsia="Courier New" w:hAnsi="Courier New"/>
          <w:color w:val="4F46E5"/>
          <w:sz w:val="18"/>
          <w:szCs w:val="18"/>
        </w:rPr>
        <w:t xml:space="preserve">volumes:</w:t>
      </w:r>
    </w:p>
    <w:p>
      <w:pPr>
        <w:shd w:fill="F3F4F6" w:val="clear"/>
        <w:spacing w:before="60" w:after="60"/>
        <w:ind w:left="360"/>
      </w:pPr>
      <w:r>
        <w:rPr>
          <w:rFonts w:ascii="Courier New" w:cs="Courier New" w:eastAsia="Courier New" w:hAnsi="Courier New"/>
          <w:color w:val="4F46E5"/>
          <w:sz w:val="18"/>
          <w:szCs w:val="18"/>
        </w:rPr>
        <w:t xml:space="preserve">  pgdata:</w:t>
      </w:r>
    </w:p>
    <w:p>
      <w:pPr>
        <w:spacing w:before="100" w:after="0"/>
      </w:pPr>
    </w:p>
    <w:p>
      <w:pPr>
        <w:pStyle w:val="Heading2"/>
        <w:spacing w:before="300" w:after="120"/>
      </w:pPr>
      <w:r>
        <w:rPr>
          <w:rFonts w:ascii="Arial" w:cs="Arial" w:eastAsia="Arial" w:hAnsi="Arial"/>
          <w:b/>
          <w:bCs/>
          <w:color w:val="111827"/>
          <w:sz w:val="28"/>
          <w:szCs w:val="28"/>
        </w:rPr>
        <w:t xml:space="preserve">12.3  Backend Dockerfile</w:t>
      </w:r>
    </w:p>
    <w:p>
      <w:pPr>
        <w:shd w:fill="F3F4F6" w:val="clear"/>
        <w:spacing w:before="60" w:after="60"/>
        <w:ind w:left="360"/>
      </w:pPr>
      <w:r>
        <w:rPr>
          <w:rFonts w:ascii="Courier New" w:cs="Courier New" w:eastAsia="Courier New" w:hAnsi="Courier New"/>
          <w:color w:val="4F46E5"/>
          <w:sz w:val="18"/>
          <w:szCs w:val="18"/>
        </w:rPr>
        <w:t xml:space="preserve">FROM node:20-alpine</w:t>
      </w:r>
    </w:p>
    <w:p>
      <w:pPr>
        <w:shd w:fill="F3F4F6" w:val="clear"/>
        <w:spacing w:before="60" w:after="60"/>
        <w:ind w:left="360"/>
      </w:pPr>
      <w:r>
        <w:rPr>
          <w:rFonts w:ascii="Courier New" w:cs="Courier New" w:eastAsia="Courier New" w:hAnsi="Courier New"/>
          <w:color w:val="4F46E5"/>
          <w:sz w:val="18"/>
          <w:szCs w:val="18"/>
        </w:rPr>
        <w:t xml:space="preserve">WORKDIR /app</w:t>
      </w:r>
    </w:p>
    <w:p>
      <w:pPr>
        <w:shd w:fill="F3F4F6" w:val="clear"/>
        <w:spacing w:before="60" w:after="60"/>
        <w:ind w:left="360"/>
      </w:pPr>
      <w:r>
        <w:rPr>
          <w:rFonts w:ascii="Courier New" w:cs="Courier New" w:eastAsia="Courier New" w:hAnsi="Courier New"/>
          <w:color w:val="4F46E5"/>
          <w:sz w:val="18"/>
          <w:szCs w:val="18"/>
        </w:rPr>
        <w:t xml:space="preserve">COPY package*.json ./</w:t>
      </w:r>
    </w:p>
    <w:p>
      <w:pPr>
        <w:shd w:fill="F3F4F6" w:val="clear"/>
        <w:spacing w:before="60" w:after="60"/>
        <w:ind w:left="360"/>
      </w:pPr>
      <w:r>
        <w:rPr>
          <w:rFonts w:ascii="Courier New" w:cs="Courier New" w:eastAsia="Courier New" w:hAnsi="Courier New"/>
          <w:color w:val="4F46E5"/>
          <w:sz w:val="18"/>
          <w:szCs w:val="18"/>
        </w:rPr>
        <w:t xml:space="preserve">RUN npm ci --only=production</w:t>
      </w:r>
    </w:p>
    <w:p>
      <w:pPr>
        <w:shd w:fill="F3F4F6" w:val="clear"/>
        <w:spacing w:before="60" w:after="60"/>
        <w:ind w:left="360"/>
      </w:pPr>
      <w:r>
        <w:rPr>
          <w:rFonts w:ascii="Courier New" w:cs="Courier New" w:eastAsia="Courier New" w:hAnsi="Courier New"/>
          <w:color w:val="4F46E5"/>
          <w:sz w:val="18"/>
          <w:szCs w:val="18"/>
        </w:rPr>
        <w:t xml:space="preserve">COPY . .</w:t>
      </w:r>
    </w:p>
    <w:p>
      <w:pPr>
        <w:shd w:fill="F3F4F6" w:val="clear"/>
        <w:spacing w:before="60" w:after="60"/>
        <w:ind w:left="360"/>
      </w:pPr>
      <w:r>
        <w:rPr>
          <w:rFonts w:ascii="Courier New" w:cs="Courier New" w:eastAsia="Courier New" w:hAnsi="Courier New"/>
          <w:color w:val="4F46E5"/>
          <w:sz w:val="18"/>
          <w:szCs w:val="18"/>
        </w:rPr>
        <w:t xml:space="preserve">RUN npx prisma generate</w:t>
      </w:r>
    </w:p>
    <w:p>
      <w:pPr>
        <w:shd w:fill="F3F4F6" w:val="clear"/>
        <w:spacing w:before="60" w:after="60"/>
        <w:ind w:left="360"/>
      </w:pPr>
      <w:r>
        <w:rPr>
          <w:rFonts w:ascii="Courier New" w:cs="Courier New" w:eastAsia="Courier New" w:hAnsi="Courier New"/>
          <w:color w:val="4F46E5"/>
          <w:sz w:val="18"/>
          <w:szCs w:val="18"/>
        </w:rPr>
        <w:t xml:space="preserve">EXPOSE 5000</w:t>
      </w:r>
    </w:p>
    <w:p>
      <w:pPr>
        <w:shd w:fill="F3F4F6" w:val="clear"/>
        <w:spacing w:before="60" w:after="60"/>
        <w:ind w:left="360"/>
      </w:pPr>
      <w:r>
        <w:rPr>
          <w:rFonts w:ascii="Courier New" w:cs="Courier New" w:eastAsia="Courier New" w:hAnsi="Courier New"/>
          <w:color w:val="4F46E5"/>
          <w:sz w:val="18"/>
          <w:szCs w:val="18"/>
        </w:rPr>
        <w:t xml:space="preserve">CMD ["node", "src/server.js"]</w:t>
      </w:r>
    </w:p>
    <w:p>
      <w:pPr>
        <w:spacing w:before="80" w:after="0"/>
      </w:pPr>
    </w:p>
    <w:p>
      <w:pPr>
        <w:pStyle w:val="Heading2"/>
        <w:spacing w:before="300" w:after="120"/>
      </w:pPr>
      <w:r>
        <w:rPr>
          <w:rFonts w:ascii="Arial" w:cs="Arial" w:eastAsia="Arial" w:hAnsi="Arial"/>
          <w:b/>
          <w:bCs/>
          <w:color w:val="111827"/>
          <w:sz w:val="28"/>
          <w:szCs w:val="28"/>
        </w:rPr>
        <w:t xml:space="preserve">12.4  Frontend Dockerfile (Multi-stage)</w:t>
      </w:r>
    </w:p>
    <w:p>
      <w:pPr>
        <w:shd w:fill="F3F4F6" w:val="clear"/>
        <w:spacing w:before="60" w:after="60"/>
        <w:ind w:left="360"/>
      </w:pPr>
      <w:r>
        <w:rPr>
          <w:rFonts w:ascii="Courier New" w:cs="Courier New" w:eastAsia="Courier New" w:hAnsi="Courier New"/>
          <w:color w:val="4F46E5"/>
          <w:sz w:val="18"/>
          <w:szCs w:val="18"/>
        </w:rPr>
        <w:t xml:space="preserve">FROM node:20-alpine AS build</w:t>
      </w:r>
    </w:p>
    <w:p>
      <w:pPr>
        <w:shd w:fill="F3F4F6" w:val="clear"/>
        <w:spacing w:before="60" w:after="60"/>
        <w:ind w:left="360"/>
      </w:pPr>
      <w:r>
        <w:rPr>
          <w:rFonts w:ascii="Courier New" w:cs="Courier New" w:eastAsia="Courier New" w:hAnsi="Courier New"/>
          <w:color w:val="4F46E5"/>
          <w:sz w:val="18"/>
          <w:szCs w:val="18"/>
        </w:rPr>
        <w:t xml:space="preserve">WORKDIR /app</w:t>
      </w:r>
    </w:p>
    <w:p>
      <w:pPr>
        <w:shd w:fill="F3F4F6" w:val="clear"/>
        <w:spacing w:before="60" w:after="60"/>
        <w:ind w:left="360"/>
      </w:pPr>
      <w:r>
        <w:rPr>
          <w:rFonts w:ascii="Courier New" w:cs="Courier New" w:eastAsia="Courier New" w:hAnsi="Courier New"/>
          <w:color w:val="4F46E5"/>
          <w:sz w:val="18"/>
          <w:szCs w:val="18"/>
        </w:rPr>
        <w:t xml:space="preserve">COPY package*.json ./</w:t>
      </w:r>
    </w:p>
    <w:p>
      <w:pPr>
        <w:shd w:fill="F3F4F6" w:val="clear"/>
        <w:spacing w:before="60" w:after="60"/>
        <w:ind w:left="360"/>
      </w:pPr>
      <w:r>
        <w:rPr>
          <w:rFonts w:ascii="Courier New" w:cs="Courier New" w:eastAsia="Courier New" w:hAnsi="Courier New"/>
          <w:color w:val="4F46E5"/>
          <w:sz w:val="18"/>
          <w:szCs w:val="18"/>
        </w:rPr>
        <w:t xml:space="preserve">RUN npm ci</w:t>
      </w:r>
    </w:p>
    <w:p>
      <w:pPr>
        <w:shd w:fill="F3F4F6" w:val="clear"/>
        <w:spacing w:before="60" w:after="60"/>
        <w:ind w:left="360"/>
      </w:pPr>
      <w:r>
        <w:rPr>
          <w:rFonts w:ascii="Courier New" w:cs="Courier New" w:eastAsia="Courier New" w:hAnsi="Courier New"/>
          <w:color w:val="4F46E5"/>
          <w:sz w:val="18"/>
          <w:szCs w:val="18"/>
        </w:rPr>
        <w:t xml:space="preserve">COPY . .</w:t>
      </w:r>
    </w:p>
    <w:p>
      <w:pPr>
        <w:shd w:fill="F3F4F6" w:val="clear"/>
        <w:spacing w:before="60" w:after="60"/>
        <w:ind w:left="360"/>
      </w:pPr>
      <w:r>
        <w:rPr>
          <w:rFonts w:ascii="Courier New" w:cs="Courier New" w:eastAsia="Courier New" w:hAnsi="Courier New"/>
          <w:color w:val="4F46E5"/>
          <w:sz w:val="18"/>
          <w:szCs w:val="18"/>
        </w:rPr>
        <w:t xml:space="preserve">ARG VITE_API_URL</w:t>
      </w:r>
    </w:p>
    <w:p>
      <w:pPr>
        <w:shd w:fill="F3F4F6" w:val="clear"/>
        <w:spacing w:before="60" w:after="60"/>
        <w:ind w:left="360"/>
      </w:pPr>
      <w:r>
        <w:rPr>
          <w:rFonts w:ascii="Courier New" w:cs="Courier New" w:eastAsia="Courier New" w:hAnsi="Courier New"/>
          <w:color w:val="4F46E5"/>
          <w:sz w:val="18"/>
          <w:szCs w:val="18"/>
        </w:rPr>
        <w:t xml:space="preserve">ENV VITE_API_URL=$VITE_API_URL</w:t>
      </w:r>
    </w:p>
    <w:p>
      <w:pPr>
        <w:shd w:fill="F3F4F6" w:val="clear"/>
        <w:spacing w:before="60" w:after="60"/>
        <w:ind w:left="360"/>
      </w:pPr>
      <w:r>
        <w:rPr>
          <w:rFonts w:ascii="Courier New" w:cs="Courier New" w:eastAsia="Courier New" w:hAnsi="Courier New"/>
          <w:color w:val="4F46E5"/>
          <w:sz w:val="18"/>
          <w:szCs w:val="18"/>
        </w:rPr>
        <w:t xml:space="preserve">RUN npm run build</w:t>
      </w:r>
    </w:p>
    <w:p>
      <w:pPr>
        <w:shd w:fill="F3F4F6" w:val="clear"/>
        <w:spacing w:before="60" w:after="60"/>
        <w:ind w:left="360"/>
      </w:pPr>
      <w:r>
        <w:rPr>
          <w:rFonts w:ascii="Courier New" w:cs="Courier New" w:eastAsia="Courier New" w:hAnsi="Courier New"/>
          <w:color w:val="4F46E5"/>
          <w:sz w:val="18"/>
          <w:szCs w:val="18"/>
        </w:rPr>
        <w:t xml:space="preserve"/>
      </w:r>
    </w:p>
    <w:p>
      <w:pPr>
        <w:shd w:fill="F3F4F6" w:val="clear"/>
        <w:spacing w:before="60" w:after="60"/>
        <w:ind w:left="360"/>
      </w:pPr>
      <w:r>
        <w:rPr>
          <w:rFonts w:ascii="Courier New" w:cs="Courier New" w:eastAsia="Courier New" w:hAnsi="Courier New"/>
          <w:color w:val="4F46E5"/>
          <w:sz w:val="18"/>
          <w:szCs w:val="18"/>
        </w:rPr>
        <w:t xml:space="preserve">FROM nginx:alpine</w:t>
      </w:r>
    </w:p>
    <w:p>
      <w:pPr>
        <w:shd w:fill="F3F4F6" w:val="clear"/>
        <w:spacing w:before="60" w:after="60"/>
        <w:ind w:left="360"/>
      </w:pPr>
      <w:r>
        <w:rPr>
          <w:rFonts w:ascii="Courier New" w:cs="Courier New" w:eastAsia="Courier New" w:hAnsi="Courier New"/>
          <w:color w:val="4F46E5"/>
          <w:sz w:val="18"/>
          <w:szCs w:val="18"/>
        </w:rPr>
        <w:t xml:space="preserve">COPY --from=build /app/dist /usr/share/nginx/html</w:t>
      </w:r>
    </w:p>
    <w:p>
      <w:pPr>
        <w:shd w:fill="F3F4F6" w:val="clear"/>
        <w:spacing w:before="60" w:after="60"/>
        <w:ind w:left="360"/>
      </w:pPr>
      <w:r>
        <w:rPr>
          <w:rFonts w:ascii="Courier New" w:cs="Courier New" w:eastAsia="Courier New" w:hAnsi="Courier New"/>
          <w:color w:val="4F46E5"/>
          <w:sz w:val="18"/>
          <w:szCs w:val="18"/>
        </w:rPr>
        <w:t xml:space="preserve">COPY nginx.conf /etc/nginx/conf.d/default.conf</w:t>
      </w:r>
    </w:p>
    <w:p>
      <w:pPr>
        <w:shd w:fill="F3F4F6" w:val="clear"/>
        <w:spacing w:before="60" w:after="60"/>
        <w:ind w:left="360"/>
      </w:pPr>
      <w:r>
        <w:rPr>
          <w:rFonts w:ascii="Courier New" w:cs="Courier New" w:eastAsia="Courier New" w:hAnsi="Courier New"/>
          <w:color w:val="4F46E5"/>
          <w:sz w:val="18"/>
          <w:szCs w:val="18"/>
        </w:rPr>
        <w:t xml:space="preserve">EXPOSE 80</w:t>
      </w:r>
    </w:p>
    <w:p>
      <w:pPr>
        <w:spacing w:before="80" w:after="0"/>
      </w:pPr>
    </w:p>
    <w:p>
      <w:pPr>
        <w:pStyle w:val="Heading2"/>
        <w:spacing w:before="300" w:after="120"/>
      </w:pPr>
      <w:r>
        <w:rPr>
          <w:rFonts w:ascii="Arial" w:cs="Arial" w:eastAsia="Arial" w:hAnsi="Arial"/>
          <w:b/>
          <w:bCs/>
          <w:color w:val="111827"/>
          <w:sz w:val="28"/>
          <w:szCs w:val="28"/>
        </w:rPr>
        <w:t xml:space="preserve">12.5  nginx.conf</w:t>
      </w:r>
    </w:p>
    <w:p>
      <w:pPr>
        <w:shd w:fill="F3F4F6" w:val="clear"/>
        <w:spacing w:before="60" w:after="60"/>
        <w:ind w:left="360"/>
      </w:pPr>
      <w:r>
        <w:rPr>
          <w:rFonts w:ascii="Courier New" w:cs="Courier New" w:eastAsia="Courier New" w:hAnsi="Courier New"/>
          <w:color w:val="4F46E5"/>
          <w:sz w:val="18"/>
          <w:szCs w:val="18"/>
        </w:rPr>
        <w:t xml:space="preserve">server {</w:t>
      </w:r>
    </w:p>
    <w:p>
      <w:pPr>
        <w:shd w:fill="F3F4F6" w:val="clear"/>
        <w:spacing w:before="60" w:after="60"/>
        <w:ind w:left="360"/>
      </w:pPr>
      <w:r>
        <w:rPr>
          <w:rFonts w:ascii="Courier New" w:cs="Courier New" w:eastAsia="Courier New" w:hAnsi="Courier New"/>
          <w:color w:val="4F46E5"/>
          <w:sz w:val="18"/>
          <w:szCs w:val="18"/>
        </w:rPr>
        <w:t xml:space="preserve">  listen 80;</w:t>
      </w:r>
    </w:p>
    <w:p>
      <w:pPr>
        <w:shd w:fill="F3F4F6" w:val="clear"/>
        <w:spacing w:before="60" w:after="60"/>
        <w:ind w:left="360"/>
      </w:pPr>
      <w:r>
        <w:rPr>
          <w:rFonts w:ascii="Courier New" w:cs="Courier New" w:eastAsia="Courier New" w:hAnsi="Courier New"/>
          <w:color w:val="4F46E5"/>
          <w:sz w:val="18"/>
          <w:szCs w:val="18"/>
        </w:rPr>
        <w:t xml:space="preserve">  root /usr/share/nginx/html;</w:t>
      </w:r>
    </w:p>
    <w:p>
      <w:pPr>
        <w:shd w:fill="F3F4F6" w:val="clear"/>
        <w:spacing w:before="60" w:after="60"/>
        <w:ind w:left="360"/>
      </w:pPr>
      <w:r>
        <w:rPr>
          <w:rFonts w:ascii="Courier New" w:cs="Courier New" w:eastAsia="Courier New" w:hAnsi="Courier New"/>
          <w:color w:val="4F46E5"/>
          <w:sz w:val="18"/>
          <w:szCs w:val="18"/>
        </w:rPr>
        <w:t xml:space="preserve">  gzip on;</w:t>
      </w:r>
    </w:p>
    <w:p>
      <w:pPr>
        <w:shd w:fill="F3F4F6" w:val="clear"/>
        <w:spacing w:before="60" w:after="60"/>
        <w:ind w:left="360"/>
      </w:pPr>
      <w:r>
        <w:rPr>
          <w:rFonts w:ascii="Courier New" w:cs="Courier New" w:eastAsia="Courier New" w:hAnsi="Courier New"/>
          <w:color w:val="4F46E5"/>
          <w:sz w:val="18"/>
          <w:szCs w:val="18"/>
        </w:rPr>
        <w:t xml:space="preserve">  gzip_types text/css application/javascript application/json;</w:t>
      </w:r>
    </w:p>
    <w:p>
      <w:pPr>
        <w:shd w:fill="F3F4F6" w:val="clear"/>
        <w:spacing w:before="60" w:after="60"/>
        <w:ind w:left="360"/>
      </w:pPr>
      <w:r>
        <w:rPr>
          <w:rFonts w:ascii="Courier New" w:cs="Courier New" w:eastAsia="Courier New" w:hAnsi="Courier New"/>
          <w:color w:val="4F46E5"/>
          <w:sz w:val="18"/>
          <w:szCs w:val="18"/>
        </w:rPr>
        <w:t xml:space="preserve"/>
      </w:r>
    </w:p>
    <w:p>
      <w:pPr>
        <w:shd w:fill="F3F4F6" w:val="clear"/>
        <w:spacing w:before="60" w:after="60"/>
        <w:ind w:left="360"/>
      </w:pPr>
      <w:r>
        <w:rPr>
          <w:rFonts w:ascii="Courier New" w:cs="Courier New" w:eastAsia="Courier New" w:hAnsi="Courier New"/>
          <w:color w:val="4F46E5"/>
          <w:sz w:val="18"/>
          <w:szCs w:val="18"/>
        </w:rPr>
        <w:t xml:space="preserve">  location / {</w:t>
      </w:r>
    </w:p>
    <w:p>
      <w:pPr>
        <w:shd w:fill="F3F4F6" w:val="clear"/>
        <w:spacing w:before="60" w:after="60"/>
        <w:ind w:left="360"/>
      </w:pPr>
      <w:r>
        <w:rPr>
          <w:rFonts w:ascii="Courier New" w:cs="Courier New" w:eastAsia="Courier New" w:hAnsi="Courier New"/>
          <w:color w:val="4F46E5"/>
          <w:sz w:val="18"/>
          <w:szCs w:val="18"/>
        </w:rPr>
        <w:t xml:space="preserve">    try_files $uri $uri/ /index.html;</w:t>
      </w:r>
    </w:p>
    <w:p>
      <w:pPr>
        <w:shd w:fill="F3F4F6" w:val="clear"/>
        <w:spacing w:before="60" w:after="60"/>
        <w:ind w:left="360"/>
      </w:pPr>
      <w:r>
        <w:rPr>
          <w:rFonts w:ascii="Courier New" w:cs="Courier New" w:eastAsia="Courier New" w:hAnsi="Courier New"/>
          <w:color w:val="4F46E5"/>
          <w:sz w:val="18"/>
          <w:szCs w:val="18"/>
        </w:rPr>
        <w:t xml:space="preserve">  }</w:t>
      </w:r>
    </w:p>
    <w:p>
      <w:pPr>
        <w:shd w:fill="F3F4F6" w:val="clear"/>
        <w:spacing w:before="60" w:after="60"/>
        <w:ind w:left="360"/>
      </w:pPr>
      <w:r>
        <w:rPr>
          <w:rFonts w:ascii="Courier New" w:cs="Courier New" w:eastAsia="Courier New" w:hAnsi="Courier New"/>
          <w:color w:val="4F46E5"/>
          <w:sz w:val="18"/>
          <w:szCs w:val="18"/>
        </w:rPr>
        <w:t xml:space="preserve"/>
      </w:r>
    </w:p>
    <w:p>
      <w:pPr>
        <w:shd w:fill="F3F4F6" w:val="clear"/>
        <w:spacing w:before="60" w:after="60"/>
        <w:ind w:left="360"/>
      </w:pPr>
      <w:r>
        <w:rPr>
          <w:rFonts w:ascii="Courier New" w:cs="Courier New" w:eastAsia="Courier New" w:hAnsi="Courier New"/>
          <w:color w:val="4F46E5"/>
          <w:sz w:val="18"/>
          <w:szCs w:val="18"/>
        </w:rPr>
        <w:t xml:space="preserve">  location /api/ {</w:t>
      </w:r>
    </w:p>
    <w:p>
      <w:pPr>
        <w:shd w:fill="F3F4F6" w:val="clear"/>
        <w:spacing w:before="60" w:after="60"/>
        <w:ind w:left="360"/>
      </w:pPr>
      <w:r>
        <w:rPr>
          <w:rFonts w:ascii="Courier New" w:cs="Courier New" w:eastAsia="Courier New" w:hAnsi="Courier New"/>
          <w:color w:val="4F46E5"/>
          <w:sz w:val="18"/>
          <w:szCs w:val="18"/>
        </w:rPr>
        <w:t xml:space="preserve">    proxy_pass         http://backend:5000;</w:t>
      </w:r>
    </w:p>
    <w:p>
      <w:pPr>
        <w:shd w:fill="F3F4F6" w:val="clear"/>
        <w:spacing w:before="60" w:after="60"/>
        <w:ind w:left="360"/>
      </w:pPr>
      <w:r>
        <w:rPr>
          <w:rFonts w:ascii="Courier New" w:cs="Courier New" w:eastAsia="Courier New" w:hAnsi="Courier New"/>
          <w:color w:val="4F46E5"/>
          <w:sz w:val="18"/>
          <w:szCs w:val="18"/>
        </w:rPr>
        <w:t xml:space="preserve">    proxy_http_version 1.1;</w:t>
      </w:r>
    </w:p>
    <w:p>
      <w:pPr>
        <w:shd w:fill="F3F4F6" w:val="clear"/>
        <w:spacing w:before="60" w:after="60"/>
        <w:ind w:left="360"/>
      </w:pPr>
      <w:r>
        <w:rPr>
          <w:rFonts w:ascii="Courier New" w:cs="Courier New" w:eastAsia="Courier New" w:hAnsi="Courier New"/>
          <w:color w:val="4F46E5"/>
          <w:sz w:val="18"/>
          <w:szCs w:val="18"/>
        </w:rPr>
        <w:t xml:space="preserve">    proxy_set_header   Host              $host;</w:t>
      </w:r>
    </w:p>
    <w:p>
      <w:pPr>
        <w:shd w:fill="F3F4F6" w:val="clear"/>
        <w:spacing w:before="60" w:after="60"/>
        <w:ind w:left="360"/>
      </w:pPr>
      <w:r>
        <w:rPr>
          <w:rFonts w:ascii="Courier New" w:cs="Courier New" w:eastAsia="Courier New" w:hAnsi="Courier New"/>
          <w:color w:val="4F46E5"/>
          <w:sz w:val="18"/>
          <w:szCs w:val="18"/>
        </w:rPr>
        <w:t xml:space="preserve">    proxy_set_header   X-Real-IP         $remote_addr;</w:t>
      </w:r>
    </w:p>
    <w:p>
      <w:pPr>
        <w:shd w:fill="F3F4F6" w:val="clear"/>
        <w:spacing w:before="60" w:after="60"/>
        <w:ind w:left="360"/>
      </w:pPr>
      <w:r>
        <w:rPr>
          <w:rFonts w:ascii="Courier New" w:cs="Courier New" w:eastAsia="Courier New" w:hAnsi="Courier New"/>
          <w:color w:val="4F46E5"/>
          <w:sz w:val="18"/>
          <w:szCs w:val="18"/>
        </w:rPr>
        <w:t xml:space="preserve">    proxy_set_header   X-Forwarded-For   $proxy_add_x_forwarded_for;</w:t>
      </w:r>
    </w:p>
    <w:p>
      <w:pPr>
        <w:shd w:fill="F3F4F6" w:val="clear"/>
        <w:spacing w:before="60" w:after="60"/>
        <w:ind w:left="360"/>
      </w:pPr>
      <w:r>
        <w:rPr>
          <w:rFonts w:ascii="Courier New" w:cs="Courier New" w:eastAsia="Courier New" w:hAnsi="Courier New"/>
          <w:color w:val="4F46E5"/>
          <w:sz w:val="18"/>
          <w:szCs w:val="18"/>
        </w:rPr>
        <w:t xml:space="preserve">  }</w:t>
      </w:r>
    </w:p>
    <w:p>
      <w:pPr>
        <w:shd w:fill="F3F4F6" w:val="clear"/>
        <w:spacing w:before="60" w:after="60"/>
        <w:ind w:left="360"/>
      </w:pPr>
      <w:r>
        <w:rPr>
          <w:rFonts w:ascii="Courier New" w:cs="Courier New" w:eastAsia="Courier New" w:hAnsi="Courier New"/>
          <w:color w:val="4F46E5"/>
          <w:sz w:val="18"/>
          <w:szCs w:val="18"/>
        </w:rPr>
        <w:t xml:space="preserve">}</w:t>
      </w:r>
    </w:p>
    <w:p>
      <w:pPr>
        <w:spacing w:before="80" w:after="0"/>
      </w:pPr>
    </w:p>
    <w:p>
      <w:pPr>
        <w:pStyle w:val="Heading2"/>
        <w:spacing w:before="300" w:after="120"/>
      </w:pPr>
      <w:r>
        <w:rPr>
          <w:rFonts w:ascii="Arial" w:cs="Arial" w:eastAsia="Arial" w:hAnsi="Arial"/>
          <w:b/>
          <w:bCs/>
          <w:color w:val="111827"/>
          <w:sz w:val="28"/>
          <w:szCs w:val="28"/>
        </w:rPr>
        <w:t xml:space="preserve">12.6  Environment Variables (.env)</w:t>
      </w:r>
    </w:p>
    <w:p>
      <w:pPr>
        <w:shd w:fill="F3F4F6" w:val="clear"/>
        <w:spacing w:before="60" w:after="60"/>
        <w:ind w:left="360"/>
      </w:pPr>
      <w:r>
        <w:rPr>
          <w:rFonts w:ascii="Courier New" w:cs="Courier New" w:eastAsia="Courier New" w:hAnsi="Courier New"/>
          <w:color w:val="4F46E5"/>
          <w:sz w:val="18"/>
          <w:szCs w:val="18"/>
        </w:rPr>
        <w:t xml:space="preserve">DB_PASSWORD=strong_random_password_here</w:t>
      </w:r>
    </w:p>
    <w:p>
      <w:pPr>
        <w:shd w:fill="F3F4F6" w:val="clear"/>
        <w:spacing w:before="60" w:after="60"/>
        <w:ind w:left="360"/>
      </w:pPr>
      <w:r>
        <w:rPr>
          <w:rFonts w:ascii="Courier New" w:cs="Courier New" w:eastAsia="Courier New" w:hAnsi="Courier New"/>
          <w:color w:val="4F46E5"/>
          <w:sz w:val="18"/>
          <w:szCs w:val="18"/>
        </w:rPr>
        <w:t xml:space="preserve">JWT_SECRET=long_random_string_for_store_users</w:t>
      </w:r>
    </w:p>
    <w:p>
      <w:pPr>
        <w:shd w:fill="F3F4F6" w:val="clear"/>
        <w:spacing w:before="60" w:after="60"/>
        <w:ind w:left="360"/>
      </w:pPr>
      <w:r>
        <w:rPr>
          <w:rFonts w:ascii="Courier New" w:cs="Courier New" w:eastAsia="Courier New" w:hAnsi="Courier New"/>
          <w:color w:val="4F46E5"/>
          <w:sz w:val="18"/>
          <w:szCs w:val="18"/>
        </w:rPr>
        <w:t xml:space="preserve">SUPER_JWT_SECRET=different_long_string_for_super_admin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3"/>
              <w:left w:val="single" w:color="DC2626" w:sz="8"/>
              <w:bottom w:val="single" w:color="E5E7EB" w:sz="1"/>
              <w:right w:val="single" w:color="E5E7EB" w:sz="1"/>
            </w:tcBorders>
            <w:shd w:fill="F5F3FF" w:val="clear"/>
            <w:tcMar>
              <w:top w:type="dxa" w:w="120"/>
              <w:left w:type="dxa" w:w="240"/>
              <w:bottom w:type="dxa" w:w="120"/>
              <w:right w:type="dxa" w:w="240"/>
            </w:tcMar>
          </w:tcPr>
          <w:p>
            <w:r>
              <w:rPr>
                <w:rFonts w:ascii="Arial" w:cs="Arial" w:eastAsia="Arial" w:hAnsi="Arial"/>
                <w:b/>
                <w:bCs/>
                <w:color w:val="DC2626"/>
                <w:sz w:val="22"/>
                <w:szCs w:val="22"/>
              </w:rPr>
              <w:t xml:space="preserve">Security Note</w:t>
            </w:r>
          </w:p>
          <w:p>
            <w:pPr>
              <w:spacing w:before="60"/>
            </w:pPr>
            <w:r>
              <w:rPr>
                <w:rFonts w:ascii="Arial" w:cs="Arial" w:eastAsia="Arial" w:hAnsi="Arial"/>
                <w:color w:val="111827"/>
                <w:sz w:val="21"/>
                <w:szCs w:val="21"/>
              </w:rPr>
              <w:t xml:space="preserve">JWT_SECRET and SUPER_JWT_SECRET must be different strings. This ensures a store user token cannot be used to access super admin endpoints even if somehow leaked.</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13.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Control</w:t>
            </w:r>
          </w:p>
        </w:tc>
        <w:tc>
          <w:tcPr>
            <w:tcW w:type="dxa" w:w="60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Implementation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Password hashing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bcrypt, salt rounds = 12</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Token separation</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Separate JWT secrets for super admin vs store users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Tenant isolation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search_path set per-request; SQL cannot cross schemas</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Role middleware</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Every protected route checks role claim in JWT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Tenant status check</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Every API call checks tenant.status before proceeding</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Input validation</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express-validator on all POST/PUT/PATCH bodies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SQL injection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Prisma ORM — parameterized queries only</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CORS</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Whitelist frontend origin only in production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DB not public</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Port 5432 not exposed — internal Docker network only</w:t>
            </w:r>
          </w:p>
        </w:tc>
      </w:tr>
      <w:tr>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Rate limiting</w:t>
            </w:r>
          </w:p>
        </w:tc>
        <w:tc>
          <w:tcPr>
            <w:tcW w:type="dxa" w:w="6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express-rate-limit on /api/auth/login (10 req/min)</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14. MVP Roadmap</w:t>
      </w:r>
    </w:p>
    <w:p>
      <w:pPr>
        <w:spacing w:before="80" w:after="0"/>
      </w:pPr>
    </w:p>
    <w:p>
      <w:pPr>
        <w:pStyle w:val="Heading2"/>
        <w:spacing w:before="300" w:after="120"/>
      </w:pPr>
      <w:r>
        <w:rPr>
          <w:rFonts w:ascii="Arial" w:cs="Arial" w:eastAsia="Arial" w:hAnsi="Arial"/>
          <w:b/>
          <w:bCs/>
          <w:color w:val="111827"/>
          <w:sz w:val="28"/>
          <w:szCs w:val="28"/>
        </w:rPr>
        <w:t xml:space="preserve">Phase 1 — Foundation  (2-3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Module</w:t>
            </w:r>
          </w:p>
        </w:tc>
        <w:tc>
          <w:tcPr>
            <w:tcW w:type="dxa" w:w="5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Deliverables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Infrastructure</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Docker Compose, PostgreSQL, Prisma schema, migrations</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2</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Multi-tenant DB</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Schema creation on tenant register, search_path middleware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Auth</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Login for all 3 roles, JWT, role middleware, protected routes</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4</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basic</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Login, store list, activate/suspend toggle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Products/Categories</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CRUD + stock badges for store admin</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6</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POS basic</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Cart, piece + kg_price logic, sale submission</w:t>
            </w:r>
          </w:p>
        </w:tc>
      </w:tr>
    </w:tbl>
    <w:p>
      <w:pPr>
        <w:spacing w:before="120" w:after="0"/>
      </w:pPr>
    </w:p>
    <w:p>
      <w:pPr>
        <w:pStyle w:val="Heading2"/>
        <w:spacing w:before="300" w:after="120"/>
      </w:pPr>
      <w:r>
        <w:rPr>
          <w:rFonts w:ascii="Arial" w:cs="Arial" w:eastAsia="Arial" w:hAnsi="Arial"/>
          <w:b/>
          <w:bCs/>
          <w:color w:val="111827"/>
          <w:sz w:val="28"/>
          <w:szCs w:val="28"/>
        </w:rPr>
        <w:t xml:space="preserve">Phase 2 — Core Features  (2-3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Module</w:t>
            </w:r>
          </w:p>
        </w:tc>
        <w:tc>
          <w:tcPr>
            <w:tcW w:type="dxa" w:w="5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Deliverables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Trial system</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Trial status, expiry date, grace period, warning banner</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8</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Multi-branch</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Branch CRUD, cashier assignment, branch-filtered reports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Reports</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KPI cards, top products, category, cashier, branch breakdowns</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10</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Data export</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Excel (exceljs) and PDF (pdfkit) generation + download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Platform analytics</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sees aggregate stats across all stores</w:t>
            </w:r>
          </w:p>
        </w:tc>
      </w:tr>
    </w:tbl>
    <w:p>
      <w:pPr>
        <w:spacing w:before="120" w:after="0"/>
      </w:pPr>
    </w:p>
    <w:p>
      <w:pPr>
        <w:pStyle w:val="Heading2"/>
        <w:spacing w:before="300" w:after="120"/>
      </w:pPr>
      <w:r>
        <w:rPr>
          <w:rFonts w:ascii="Arial" w:cs="Arial" w:eastAsia="Arial" w:hAnsi="Arial"/>
          <w:b/>
          <w:bCs/>
          <w:color w:val="111827"/>
          <w:sz w:val="28"/>
          <w:szCs w:val="28"/>
        </w:rPr>
        <w:t xml:space="preserve">Phase 3 — Polish  (1-2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Module</w:t>
            </w:r>
          </w:p>
        </w:tc>
        <w:tc>
          <w:tcPr>
            <w:tcW w:type="dxa" w:w="53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Deliverables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Announcements</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broadcasts banner messages to store(s)</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13</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Charts</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Chart.js line + bar + pie on reports page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Print receipt</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Browser print stylesheet on POS page</w:t>
            </w:r>
          </w:p>
        </w:tc>
      </w:tr>
      <w:tr>
        <w:tc>
          <w:tcPr>
            <w:tcW w:type="dxa" w:w="7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15</w:t>
            </w:r>
          </w:p>
        </w:tc>
        <w:tc>
          <w:tcPr>
            <w:tcW w:type="dxa" w:w="30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notes</w:t>
            </w:r>
          </w:p>
        </w:tc>
        <w:tc>
          <w:tcPr>
            <w:tcW w:type="dxa" w:w="53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internal notes per store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Inventory alerts</w:t>
            </w:r>
          </w:p>
        </w:tc>
        <w:tc>
          <w:tcPr>
            <w:tcW w:type="dxa" w:w="53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Low-stock dashboard card + red highlights</w:t>
            </w:r>
          </w:p>
        </w:tc>
      </w:tr>
    </w:tbl>
    <w:p>
      <w:pPr>
        <w:spacing w:before="160" w:after="0"/>
      </w:pPr>
    </w:p>
    <w:p>
      <w:pPr>
        <w:pBdr>
          <w:bottom w:val="single" w:color="E0E7FF" w:sz="2"/>
        </w:pBdr>
        <w:spacing w:before="200" w:after="200"/>
      </w:pPr>
    </w:p>
    <w:p>
      <w:pPr>
        <w:pStyle w:val="Heading1"/>
        <w:spacing w:before="400" w:after="160"/>
      </w:pPr>
      <w:r>
        <w:rPr>
          <w:rFonts w:ascii="Arial" w:cs="Arial" w:eastAsia="Arial" w:hAnsi="Arial"/>
          <w:b/>
          <w:bCs/>
          <w:color w:val="4F46E5"/>
          <w:sz w:val="40"/>
          <w:szCs w:val="40"/>
        </w:rPr>
        <w:t xml:space="preserve">15.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600"/>
        <w:gridCol w:w="2026"/>
      </w:tblGrid>
      <w:tr>
        <w:trPr>
          <w:tblHeader/>
        </w:trPr>
        <w:tc>
          <w:tcPr>
            <w:tcW w:type="dxa" w:w="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48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Criterion</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Priority</w:t>
            </w:r>
          </w:p>
        </w:tc>
        <w:tc>
          <w:tcPr>
            <w:tcW w:type="dxa" w:w="2026"/>
            <w:tcBorders>
              <w:top w:val="single" w:color="D1D5DB" w:sz="1"/>
              <w:left w:val="single" w:color="D1D5DB" w:sz="1"/>
              <w:bottom w:val="single" w:color="D1D5DB" w:sz="1"/>
              <w:right w:val="single" w:color="D1D5DB" w:sz="1"/>
            </w:tcBorders>
            <w:shd w:fill="4F46E5"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can activate/suspend any store with one click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2</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Suspended store shows warning but POS still works (grace)</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3</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Trial store auto-locks after expiry 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4</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Store A cannot access Store B data under any circumstances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5</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Cashier login redirects to POS, not admin dashboard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6</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kg_price: entering 8000 UZS correctly calculates sold kg</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7</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Stock deducts atomically with sale (no partial updates)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8</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Multi-branch: sales report can be filtered by branch</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High</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9</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Excel export downloads correctly with all sale data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High</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10</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Export works even when store is suspended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High</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11</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Super admin platform dashboard shows correct store counts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High</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12</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docker compose up starts full stack with no manual steps</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13</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Data persists after docker compose restart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Critical</w:t>
            </w:r>
          </w:p>
        </w:tc>
        <w:tc>
          <w:tcPr>
            <w:tcW w:type="dxa" w:w="2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r>
        <w:tc>
          <w:tcPr>
            <w:tcW w:type="dxa" w:w="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14</w:t>
            </w:r>
          </w:p>
        </w:tc>
        <w:tc>
          <w:tcPr>
            <w:tcW w:type="dxa" w:w="48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Announcement banner visible to target stores after send</w:t>
            </w:r>
          </w:p>
        </w:tc>
        <w:tc>
          <w:tcPr>
            <w:tcW w:type="dxa" w:w="1600"/>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Medium</w:t>
            </w:r>
          </w:p>
        </w:tc>
        <w:tc>
          <w:tcPr>
            <w:tcW w:type="dxa" w:w="2026"/>
            <w:tcBorders>
              <w:top w:val="single" w:color="D1D5DB" w:sz="1"/>
              <w:left w:val="single" w:color="D1D5DB" w:sz="1"/>
              <w:bottom w:val="single" w:color="D1D5DB" w:sz="1"/>
              <w:right w:val="single" w:color="D1D5DB" w:sz="1"/>
            </w:tcBorders>
            <w:shd w:fill="EEF2FF" w:val="clear"/>
            <w:tcMar>
              <w:top w:type="dxa" w:w="80"/>
              <w:left w:type="dxa" w:w="160"/>
              <w:bottom w:type="dxa" w:w="80"/>
              <w:right w:type="dxa" w:w="160"/>
            </w:tcMar>
            <w:vAlign w:val="center"/>
          </w:tcPr>
          <w:p>
            <w:r>
              <w:rPr>
                <w:rFonts w:ascii="Arial" w:cs="Arial" w:eastAsia="Arial" w:hAnsi="Arial"/>
                <w:color w:val="111827"/>
                <w:sz w:val="20"/>
                <w:szCs w:val="20"/>
              </w:rPr>
              <w:t xml:space="preserve">Pending</w:t>
            </w:r>
          </w:p>
        </w:tc>
      </w:tr>
    </w:tbl>
    <w:p>
      <w:pPr>
        <w:spacing w:before="300" w:after="0"/>
      </w:pPr>
    </w:p>
    <w:p>
      <w:pPr>
        <w:spacing w:before="200" w:after="80"/>
        <w:jc w:val="center"/>
      </w:pPr>
      <w:r>
        <w:rPr>
          <w:rFonts w:ascii="Arial" w:cs="Arial" w:eastAsia="Arial" w:hAnsi="Arial"/>
          <w:b/>
          <w:bCs/>
          <w:color w:val="4F46E5"/>
          <w:sz w:val="20"/>
          <w:szCs w:val="20"/>
        </w:rPr>
        <w:t xml:space="preserve">GroceryOS  —  Multi-Tenant SaaS POS Platform</w:t>
      </w:r>
    </w:p>
    <w:p>
      <w:pPr>
        <w:jc w:val="center"/>
      </w:pPr>
      <w:r>
        <w:rPr>
          <w:rFonts w:ascii="Arial" w:cs="Arial" w:eastAsia="Arial" w:hAnsi="Arial"/>
          <w:i/>
          <w:iCs/>
          <w:color w:val="6B7280"/>
          <w:sz w:val="17"/>
          <w:szCs w:val="17"/>
        </w:rPr>
        <w:t xml:space="preserve">Technical Specification v1.0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7FF" w:sz="1"/>
      </w:pBdr>
      <w:spacing w:before="160" w:after="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7FF" w:sz="1"/>
      </w:pBdr>
      <w:spacing w:before="0" w:after="160"/>
      <w:jc w:val="right"/>
    </w:pPr>
    <w:r>
      <w:rPr>
        <w:rFonts w:ascii="Arial" w:cs="Arial" w:eastAsia="Arial" w:hAnsi="Arial"/>
        <w:color w:val="6B7280"/>
        <w:sz w:val="18"/>
        <w:szCs w:val="18"/>
      </w:rPr>
      <w:t xml:space="preserve">GroceryOS — SaaS Platform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F46E5"/>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2026-02-13T11:14:50.996Z</dcterms:created>
  <dcterms:modified xsi:type="dcterms:W3CDTF">2026-02-13T11:14:50.997Z</dcterms:modified>
</cp:coreProperties>
</file>

<file path=docProps/custom.xml><?xml version="1.0" encoding="utf-8"?>
<Properties xmlns="http://schemas.openxmlformats.org/officeDocument/2006/custom-properties" xmlns:vt="http://schemas.openxmlformats.org/officeDocument/2006/docPropsVTypes"/>
</file>