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200BB" w14:textId="38B7695B" w:rsidR="000F7A9B" w:rsidRDefault="000F7A9B" w:rsidP="7FBAA7B2">
      <w:pPr>
        <w:shd w:val="clear" w:color="auto" w:fill="FFFFFF" w:themeFill="background1"/>
        <w:jc w:val="center"/>
        <w:outlineLvl w:val="1"/>
        <w:rPr>
          <w:rFonts w:ascii="Times New Roman" w:eastAsia="Times New Roman" w:hAnsi="Times New Roman" w:cs="Times New Roman"/>
          <w:color w:val="2D3B45"/>
          <w:kern w:val="0"/>
          <w:highlight w:val="yellow"/>
          <w:lang w:eastAsia="en-GB"/>
          <w14:ligatures w14:val="none"/>
        </w:rPr>
      </w:pPr>
      <w:r w:rsidRPr="7FBAA7B2">
        <w:rPr>
          <w:rFonts w:ascii="Times New Roman" w:eastAsia="Times New Roman" w:hAnsi="Times New Roman" w:cs="Times New Roman"/>
          <w:i/>
          <w:color w:val="2D3B45"/>
          <w:kern w:val="0"/>
          <w:highlight w:val="yellow"/>
          <w:lang w:eastAsia="en-GB"/>
          <w14:ligatures w14:val="none"/>
        </w:rPr>
        <w:t xml:space="preserve">Please delete all the </w:t>
      </w:r>
      <w:r w:rsidR="00023E52">
        <w:rPr>
          <w:rFonts w:ascii="Times New Roman" w:eastAsia="Times New Roman" w:hAnsi="Times New Roman" w:cs="Times New Roman"/>
          <w:i/>
          <w:color w:val="2D3B45"/>
          <w:kern w:val="0"/>
          <w:highlight w:val="yellow"/>
          <w:lang w:eastAsia="en-GB"/>
          <w14:ligatures w14:val="none"/>
        </w:rPr>
        <w:t>italic</w:t>
      </w:r>
      <w:r w:rsidRPr="7FBAA7B2">
        <w:rPr>
          <w:rFonts w:ascii="Times New Roman" w:eastAsia="Times New Roman" w:hAnsi="Times New Roman" w:cs="Times New Roman"/>
          <w:i/>
          <w:color w:val="2D3B45"/>
          <w:kern w:val="0"/>
          <w:highlight w:val="yellow"/>
          <w:lang w:eastAsia="en-GB"/>
          <w14:ligatures w14:val="none"/>
        </w:rPr>
        <w:t xml:space="preserve"> text before submission. It is here just for your reference</w:t>
      </w:r>
      <w:r w:rsidRPr="7FBAA7B2">
        <w:rPr>
          <w:rFonts w:ascii="Times New Roman" w:eastAsia="Times New Roman" w:hAnsi="Times New Roman" w:cs="Times New Roman"/>
          <w:color w:val="2D3B45"/>
          <w:kern w:val="0"/>
          <w:highlight w:val="yellow"/>
          <w:lang w:eastAsia="en-GB"/>
          <w14:ligatures w14:val="none"/>
        </w:rPr>
        <w:t>.</w:t>
      </w:r>
      <w:r w:rsidRPr="7FBAA7B2">
        <w:rPr>
          <w:rFonts w:ascii="Times New Roman" w:eastAsia="Times New Roman" w:hAnsi="Times New Roman" w:cs="Times New Roman"/>
          <w:color w:val="2D3B45"/>
          <w:kern w:val="0"/>
          <w:lang w:eastAsia="en-GB"/>
          <w14:ligatures w14:val="none"/>
        </w:rPr>
        <w:t xml:space="preserve"> </w:t>
      </w:r>
    </w:p>
    <w:p w14:paraId="12F2C905" w14:textId="5CBB2758" w:rsidR="000F7A9B" w:rsidRDefault="000F7A9B" w:rsidP="7FBAA7B2">
      <w:pPr>
        <w:shd w:val="clear" w:color="auto" w:fill="FFFFFF" w:themeFill="background1"/>
        <w:jc w:val="center"/>
        <w:outlineLvl w:val="1"/>
        <w:rPr>
          <w:rFonts w:ascii="Times New Roman" w:eastAsia="Times New Roman" w:hAnsi="Times New Roman" w:cs="Times New Roman"/>
          <w:i/>
          <w:color w:val="2D3B45"/>
          <w:kern w:val="0"/>
          <w:highlight w:val="yellow"/>
          <w:lang w:eastAsia="en-GB"/>
          <w14:ligatures w14:val="none"/>
        </w:rPr>
      </w:pPr>
      <w:r w:rsidRPr="7FBAA7B2">
        <w:rPr>
          <w:rFonts w:ascii="Times New Roman" w:eastAsia="Times New Roman" w:hAnsi="Times New Roman" w:cs="Times New Roman"/>
          <w:i/>
          <w:color w:val="2D3B45"/>
          <w:kern w:val="0"/>
          <w:highlight w:val="yellow"/>
          <w:lang w:eastAsia="en-GB"/>
          <w14:ligatures w14:val="none"/>
        </w:rPr>
        <w:t>Further: data set – DS, research question – RQ</w:t>
      </w:r>
    </w:p>
    <w:p w14:paraId="5F86C1CA" w14:textId="31EDC452" w:rsidR="000F7A9B" w:rsidRPr="000F7A9B" w:rsidRDefault="000F7A9B" w:rsidP="4ABDCFE3">
      <w:pPr>
        <w:shd w:val="clear" w:color="auto" w:fill="FFFFFF" w:themeFill="background1"/>
        <w:jc w:val="center"/>
        <w:outlineLvl w:val="1"/>
        <w:rPr>
          <w:rFonts w:ascii="Times New Roman" w:eastAsia="Times New Roman" w:hAnsi="Times New Roman" w:cs="Times New Roman"/>
          <w:i/>
          <w:iCs/>
          <w:color w:val="2D3B45"/>
          <w:kern w:val="0"/>
          <w:highlight w:val="yellow"/>
          <w:lang w:eastAsia="en-GB"/>
          <w14:ligatures w14:val="none"/>
        </w:rPr>
      </w:pPr>
      <w:r w:rsidRPr="4ABDCFE3">
        <w:rPr>
          <w:rFonts w:ascii="Times New Roman" w:eastAsia="Times New Roman" w:hAnsi="Times New Roman" w:cs="Times New Roman"/>
          <w:i/>
          <w:iCs/>
          <w:color w:val="2D3B45"/>
          <w:kern w:val="0"/>
          <w:highlight w:val="yellow"/>
          <w:lang w:eastAsia="en-GB"/>
          <w14:ligatures w14:val="none"/>
        </w:rPr>
        <w:t>The mark (</w:t>
      </w:r>
      <w:r w:rsidRPr="4ABDCFE3">
        <w:rPr>
          <w:rFonts w:ascii="Times New Roman" w:eastAsia="Times New Roman" w:hAnsi="Times New Roman" w:cs="Times New Roman"/>
          <w:b/>
          <w:bCs/>
          <w:i/>
          <w:iCs/>
          <w:color w:val="2D3B45"/>
          <w:kern w:val="0"/>
          <w:highlight w:val="yellow"/>
          <w:lang w:eastAsia="en-GB"/>
          <w14:ligatures w14:val="none"/>
        </w:rPr>
        <w:t>x words</w:t>
      </w:r>
      <w:r w:rsidRPr="4ABDCFE3">
        <w:rPr>
          <w:rFonts w:ascii="Times New Roman" w:eastAsia="Times New Roman" w:hAnsi="Times New Roman" w:cs="Times New Roman"/>
          <w:i/>
          <w:iCs/>
          <w:color w:val="2D3B45"/>
          <w:kern w:val="0"/>
          <w:highlight w:val="yellow"/>
          <w:lang w:eastAsia="en-GB"/>
          <w14:ligatures w14:val="none"/>
        </w:rPr>
        <w:t xml:space="preserve">) after each subchapter states the word count limit. This indicates the expected amount of information which you can exceed </w:t>
      </w:r>
      <w:r w:rsidR="00F66B0C" w:rsidRPr="4ABDCFE3">
        <w:rPr>
          <w:rFonts w:ascii="Times New Roman" w:eastAsia="Times New Roman" w:hAnsi="Times New Roman" w:cs="Times New Roman"/>
          <w:i/>
          <w:iCs/>
          <w:color w:val="2D3B45"/>
          <w:kern w:val="0"/>
          <w:highlight w:val="yellow"/>
          <w:lang w:eastAsia="en-GB"/>
          <w14:ligatures w14:val="none"/>
        </w:rPr>
        <w:t>by</w:t>
      </w:r>
      <w:r w:rsidRPr="4ABDCFE3">
        <w:rPr>
          <w:rFonts w:ascii="Times New Roman" w:eastAsia="Times New Roman" w:hAnsi="Times New Roman" w:cs="Times New Roman"/>
          <w:i/>
          <w:iCs/>
          <w:color w:val="2D3B45"/>
          <w:kern w:val="0"/>
          <w:highlight w:val="yellow"/>
          <w:lang w:eastAsia="en-GB"/>
          <w14:ligatures w14:val="none"/>
        </w:rPr>
        <w:t xml:space="preserve"> 10% without losing the mark.</w:t>
      </w:r>
      <w:r w:rsidRPr="4ABDCFE3">
        <w:rPr>
          <w:rFonts w:ascii="Times New Roman" w:eastAsia="Times New Roman" w:hAnsi="Times New Roman" w:cs="Times New Roman"/>
          <w:i/>
          <w:iCs/>
          <w:color w:val="2D3B45"/>
          <w:kern w:val="0"/>
          <w:lang w:eastAsia="en-GB"/>
          <w14:ligatures w14:val="none"/>
        </w:rPr>
        <w:t xml:space="preserve"> </w:t>
      </w:r>
    </w:p>
    <w:p w14:paraId="07E8E440" w14:textId="77777777" w:rsidR="000F7A9B" w:rsidRDefault="000F7A9B"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4076AD82" w14:textId="68D70321" w:rsidR="000F7A9B" w:rsidRDefault="000F7A9B"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35ABBEA6" w14:textId="77777777" w:rsidR="000F7A9B" w:rsidRPr="000F7A9B" w:rsidRDefault="000F7A9B"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2A15086F" w14:textId="2A46C005" w:rsidR="00CD56D6" w:rsidRPr="00CD56D6" w:rsidRDefault="00CD56D6"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r w:rsidRPr="7FBAA7B2">
        <w:rPr>
          <w:rFonts w:ascii="Times New Roman" w:eastAsia="Times New Roman" w:hAnsi="Times New Roman" w:cs="Times New Roman"/>
          <w:color w:val="2D3B45"/>
          <w:kern w:val="0"/>
          <w:lang w:eastAsia="en-GB"/>
          <w14:ligatures w14:val="none"/>
        </w:rPr>
        <w:t>7COM1079-0901-202</w:t>
      </w:r>
      <w:r w:rsidR="00023E52">
        <w:rPr>
          <w:rFonts w:ascii="Times New Roman" w:eastAsia="Times New Roman" w:hAnsi="Times New Roman" w:cs="Times New Roman"/>
          <w:color w:val="2D3B45"/>
          <w:kern w:val="0"/>
          <w:lang w:eastAsia="en-GB"/>
          <w14:ligatures w14:val="none"/>
        </w:rPr>
        <w:t>5</w:t>
      </w:r>
      <w:r w:rsidRPr="7FBAA7B2">
        <w:rPr>
          <w:rFonts w:ascii="Times New Roman" w:eastAsia="Times New Roman" w:hAnsi="Times New Roman" w:cs="Times New Roman"/>
          <w:color w:val="2D3B45"/>
          <w:kern w:val="0"/>
          <w:lang w:eastAsia="en-GB"/>
          <w14:ligatures w14:val="none"/>
        </w:rPr>
        <w:t xml:space="preserve"> - Team Research and Development Project</w:t>
      </w:r>
    </w:p>
    <w:p w14:paraId="6F4606C3" w14:textId="77777777" w:rsidR="00ED30FE" w:rsidRPr="000F7A9B" w:rsidRDefault="00ED30FE">
      <w:pPr>
        <w:rPr>
          <w:rFonts w:ascii="Times New Roman" w:eastAsia="Times New Roman" w:hAnsi="Times New Roman" w:cs="Times New Roman"/>
        </w:rPr>
      </w:pPr>
    </w:p>
    <w:p w14:paraId="788062DC" w14:textId="77777777" w:rsidR="00CD56D6" w:rsidRPr="000F7A9B" w:rsidRDefault="00CD56D6">
      <w:pPr>
        <w:rPr>
          <w:rFonts w:ascii="Times New Roman" w:eastAsia="Times New Roman" w:hAnsi="Times New Roman" w:cs="Times New Roman"/>
        </w:rPr>
      </w:pPr>
    </w:p>
    <w:p w14:paraId="4E5762D8" w14:textId="5CCDA97D" w:rsidR="00CD56D6" w:rsidRPr="000F7A9B" w:rsidRDefault="00CD56D6">
      <w:pPr>
        <w:rPr>
          <w:rFonts w:ascii="Times New Roman" w:eastAsia="Times New Roman" w:hAnsi="Times New Roman" w:cs="Times New Roman"/>
        </w:rPr>
      </w:pPr>
      <w:r w:rsidRPr="7FBAA7B2">
        <w:rPr>
          <w:rFonts w:ascii="Times New Roman" w:eastAsia="Times New Roman" w:hAnsi="Times New Roman" w:cs="Times New Roman"/>
        </w:rPr>
        <w:t xml:space="preserve">Final report title: </w:t>
      </w:r>
      <w:r w:rsidR="00882D92" w:rsidRPr="7FBAA7B2">
        <w:rPr>
          <w:rFonts w:ascii="Times New Roman" w:eastAsia="Times New Roman" w:hAnsi="Times New Roman" w:cs="Times New Roman"/>
        </w:rPr>
        <w:t>(</w:t>
      </w:r>
      <w:r w:rsidR="00CA7E3A">
        <w:rPr>
          <w:rFonts w:ascii="Times New Roman" w:eastAsia="Times New Roman" w:hAnsi="Times New Roman" w:cs="Times New Roman"/>
          <w:i/>
        </w:rPr>
        <w:t>t</w:t>
      </w:r>
      <w:r w:rsidR="00DF7999" w:rsidRPr="7FBAA7B2">
        <w:rPr>
          <w:rFonts w:ascii="Times New Roman" w:eastAsia="Times New Roman" w:hAnsi="Times New Roman" w:cs="Times New Roman"/>
          <w:i/>
        </w:rPr>
        <w:t xml:space="preserve">he </w:t>
      </w:r>
      <w:r w:rsidR="00CA7E3A">
        <w:rPr>
          <w:rFonts w:ascii="Times New Roman" w:eastAsia="Times New Roman" w:hAnsi="Times New Roman" w:cs="Times New Roman"/>
          <w:i/>
        </w:rPr>
        <w:t>t</w:t>
      </w:r>
      <w:r w:rsidR="00DF7999" w:rsidRPr="7FBAA7B2">
        <w:rPr>
          <w:rFonts w:ascii="Times New Roman" w:eastAsia="Times New Roman" w:hAnsi="Times New Roman" w:cs="Times New Roman"/>
          <w:i/>
        </w:rPr>
        <w:t>opic of your research.</w:t>
      </w:r>
      <w:r w:rsidR="00E7239C" w:rsidRPr="7FBAA7B2">
        <w:rPr>
          <w:rFonts w:ascii="Times New Roman" w:eastAsia="Times New Roman" w:hAnsi="Times New Roman" w:cs="Times New Roman"/>
          <w:i/>
        </w:rPr>
        <w:t>)</w:t>
      </w:r>
    </w:p>
    <w:p w14:paraId="021BD103" w14:textId="77777777" w:rsidR="00CD56D6" w:rsidRPr="000F7A9B" w:rsidRDefault="00CD56D6">
      <w:pPr>
        <w:rPr>
          <w:rFonts w:ascii="Times New Roman" w:eastAsia="Times New Roman" w:hAnsi="Times New Roman" w:cs="Times New Roman"/>
        </w:rPr>
      </w:pPr>
    </w:p>
    <w:p w14:paraId="03F364DF" w14:textId="6DA5F4BB" w:rsidR="00CD56D6" w:rsidRPr="000F7A9B" w:rsidRDefault="00CD56D6">
      <w:pPr>
        <w:rPr>
          <w:rFonts w:ascii="Times New Roman" w:eastAsia="Times New Roman" w:hAnsi="Times New Roman" w:cs="Times New Roman"/>
        </w:rPr>
      </w:pPr>
      <w:r w:rsidRPr="7FBAA7B2">
        <w:rPr>
          <w:rFonts w:ascii="Times New Roman" w:eastAsia="Times New Roman" w:hAnsi="Times New Roman" w:cs="Times New Roman"/>
        </w:rPr>
        <w:t xml:space="preserve">Group </w:t>
      </w:r>
      <w:r w:rsidR="000F7A9B" w:rsidRPr="7FBAA7B2">
        <w:rPr>
          <w:rFonts w:ascii="Times New Roman" w:eastAsia="Times New Roman" w:hAnsi="Times New Roman" w:cs="Times New Roman"/>
        </w:rPr>
        <w:t>ID</w:t>
      </w:r>
      <w:r w:rsidRPr="7FBAA7B2">
        <w:rPr>
          <w:rFonts w:ascii="Times New Roman" w:eastAsia="Times New Roman" w:hAnsi="Times New Roman" w:cs="Times New Roman"/>
        </w:rPr>
        <w:t>:</w:t>
      </w:r>
    </w:p>
    <w:p w14:paraId="446FFA9D" w14:textId="77777777" w:rsidR="00CD56D6" w:rsidRPr="000F7A9B" w:rsidRDefault="00CD56D6">
      <w:pPr>
        <w:rPr>
          <w:rFonts w:ascii="Times New Roman" w:eastAsia="Times New Roman" w:hAnsi="Times New Roman" w:cs="Times New Roman"/>
        </w:rPr>
      </w:pPr>
    </w:p>
    <w:p w14:paraId="49DADBCA" w14:textId="18941F48" w:rsidR="00CD56D6" w:rsidRPr="000F7A9B" w:rsidRDefault="00CD56D6">
      <w:pPr>
        <w:rPr>
          <w:rFonts w:ascii="Times New Roman" w:eastAsia="Times New Roman" w:hAnsi="Times New Roman" w:cs="Times New Roman"/>
        </w:rPr>
      </w:pPr>
      <w:r w:rsidRPr="7FBAA7B2">
        <w:rPr>
          <w:rFonts w:ascii="Times New Roman" w:eastAsia="Times New Roman" w:hAnsi="Times New Roman" w:cs="Times New Roman"/>
        </w:rPr>
        <w:t xml:space="preserve">Dataset number: </w:t>
      </w:r>
    </w:p>
    <w:p w14:paraId="36540512" w14:textId="77777777" w:rsidR="00CD56D6" w:rsidRPr="000F7A9B" w:rsidRDefault="00CD56D6">
      <w:pPr>
        <w:rPr>
          <w:rFonts w:ascii="Times New Roman" w:eastAsia="Times New Roman" w:hAnsi="Times New Roman" w:cs="Times New Roman"/>
        </w:rPr>
      </w:pPr>
    </w:p>
    <w:p w14:paraId="61AE78EE" w14:textId="325CDC90" w:rsidR="000F7A9B" w:rsidRPr="000F7A9B" w:rsidRDefault="00CD56D6">
      <w:pPr>
        <w:rPr>
          <w:rFonts w:ascii="Times New Roman" w:eastAsia="Times New Roman" w:hAnsi="Times New Roman" w:cs="Times New Roman"/>
          <w:i/>
          <w:highlight w:val="yellow"/>
        </w:rPr>
      </w:pPr>
      <w:r w:rsidRPr="7FBAA7B2">
        <w:rPr>
          <w:rFonts w:ascii="Times New Roman" w:eastAsia="Times New Roman" w:hAnsi="Times New Roman" w:cs="Times New Roman"/>
        </w:rPr>
        <w:t xml:space="preserve">Prepared </w:t>
      </w:r>
      <w:r w:rsidR="000F7A9B" w:rsidRPr="7FBAA7B2">
        <w:rPr>
          <w:rFonts w:ascii="Times New Roman" w:eastAsia="Times New Roman" w:hAnsi="Times New Roman" w:cs="Times New Roman"/>
        </w:rPr>
        <w:t xml:space="preserve">by: </w:t>
      </w:r>
      <w:r w:rsidR="000F7A9B" w:rsidRPr="7FBAA7B2">
        <w:rPr>
          <w:rFonts w:ascii="Times New Roman" w:eastAsia="Times New Roman" w:hAnsi="Times New Roman" w:cs="Times New Roman"/>
          <w:i/>
          <w:highlight w:val="yellow"/>
        </w:rPr>
        <w:t>[Name and ID of submitting student</w:t>
      </w:r>
      <w:r w:rsidR="0038462A">
        <w:rPr>
          <w:rFonts w:ascii="Times New Roman" w:eastAsia="Times New Roman" w:hAnsi="Times New Roman" w:cs="Times New Roman"/>
          <w:i/>
          <w:highlight w:val="yellow"/>
        </w:rPr>
        <w:t xml:space="preserve"> first</w:t>
      </w:r>
      <w:r w:rsidR="000F7A9B" w:rsidRPr="7FBAA7B2">
        <w:rPr>
          <w:rFonts w:ascii="Times New Roman" w:eastAsia="Times New Roman" w:hAnsi="Times New Roman" w:cs="Times New Roman"/>
          <w:i/>
          <w:highlight w:val="yellow"/>
        </w:rPr>
        <w:t>],</w:t>
      </w:r>
      <w:r w:rsidR="000F7A9B" w:rsidRPr="7FBAA7B2">
        <w:rPr>
          <w:rFonts w:ascii="Times New Roman" w:eastAsia="Times New Roman" w:hAnsi="Times New Roman" w:cs="Times New Roman"/>
          <w:i/>
        </w:rPr>
        <w:t xml:space="preserve"> </w:t>
      </w:r>
    </w:p>
    <w:p w14:paraId="200780D9" w14:textId="4C591F85" w:rsidR="00CD56D6" w:rsidRDefault="000F7A9B" w:rsidP="000F7A9B">
      <w:pPr>
        <w:ind w:left="720"/>
        <w:rPr>
          <w:rFonts w:ascii="Times New Roman" w:eastAsia="Times New Roman" w:hAnsi="Times New Roman" w:cs="Times New Roman"/>
          <w:i/>
          <w:highlight w:val="yellow"/>
        </w:rPr>
      </w:pPr>
      <w:r w:rsidRPr="7FBAA7B2">
        <w:rPr>
          <w:rFonts w:ascii="Times New Roman" w:eastAsia="Times New Roman" w:hAnsi="Times New Roman" w:cs="Times New Roman"/>
          <w:i/>
        </w:rPr>
        <w:t xml:space="preserve">      </w:t>
      </w:r>
      <w:r w:rsidR="009279F0" w:rsidRPr="7FBAA7B2">
        <w:rPr>
          <w:rFonts w:ascii="Times New Roman" w:eastAsia="Times New Roman" w:hAnsi="Times New Roman" w:cs="Times New Roman"/>
          <w:i/>
        </w:rPr>
        <w:t xml:space="preserve"> </w:t>
      </w:r>
      <w:r w:rsidRPr="7FBAA7B2">
        <w:rPr>
          <w:rFonts w:ascii="Times New Roman" w:eastAsia="Times New Roman" w:hAnsi="Times New Roman" w:cs="Times New Roman"/>
          <w:i/>
        </w:rPr>
        <w:t xml:space="preserve">  </w:t>
      </w:r>
      <w:r w:rsidRPr="7FBAA7B2">
        <w:rPr>
          <w:rFonts w:ascii="Times New Roman" w:eastAsia="Times New Roman" w:hAnsi="Times New Roman" w:cs="Times New Roman"/>
          <w:i/>
          <w:highlight w:val="yellow"/>
        </w:rPr>
        <w:t>[Name and ID of other group members]</w:t>
      </w:r>
    </w:p>
    <w:p w14:paraId="4A15B41A" w14:textId="77777777" w:rsidR="000F7A9B" w:rsidRDefault="000F7A9B" w:rsidP="000F7A9B">
      <w:pPr>
        <w:ind w:left="720"/>
        <w:rPr>
          <w:rFonts w:ascii="Times New Roman" w:eastAsia="Times New Roman" w:hAnsi="Times New Roman" w:cs="Times New Roman"/>
          <w:i/>
        </w:rPr>
      </w:pPr>
    </w:p>
    <w:p w14:paraId="68FF9E7E" w14:textId="77777777" w:rsidR="000F7A9B" w:rsidRDefault="000F7A9B" w:rsidP="000F7A9B">
      <w:pPr>
        <w:ind w:left="720"/>
        <w:rPr>
          <w:rFonts w:ascii="Times New Roman" w:eastAsia="Times New Roman" w:hAnsi="Times New Roman" w:cs="Times New Roman"/>
          <w:i/>
        </w:rPr>
      </w:pPr>
    </w:p>
    <w:p w14:paraId="38081BB7" w14:textId="77777777" w:rsidR="000F7A9B" w:rsidRDefault="000F7A9B" w:rsidP="000F7A9B">
      <w:pPr>
        <w:ind w:left="720"/>
        <w:rPr>
          <w:rFonts w:ascii="Times New Roman" w:eastAsia="Times New Roman" w:hAnsi="Times New Roman" w:cs="Times New Roman"/>
          <w:i/>
        </w:rPr>
      </w:pPr>
    </w:p>
    <w:p w14:paraId="0EF2846D" w14:textId="77777777" w:rsidR="000F7A9B" w:rsidRPr="000F7A9B" w:rsidRDefault="000F7A9B" w:rsidP="000F7A9B">
      <w:pPr>
        <w:ind w:left="720"/>
        <w:rPr>
          <w:rFonts w:ascii="Times New Roman" w:eastAsia="Times New Roman" w:hAnsi="Times New Roman" w:cs="Times New Roman"/>
          <w:i/>
        </w:rPr>
      </w:pPr>
    </w:p>
    <w:p w14:paraId="63D716BA" w14:textId="77777777" w:rsidR="00CD56D6" w:rsidRPr="000F7A9B" w:rsidRDefault="00CD56D6">
      <w:pPr>
        <w:rPr>
          <w:rFonts w:ascii="Times New Roman" w:eastAsia="Times New Roman" w:hAnsi="Times New Roman" w:cs="Times New Roman"/>
        </w:rPr>
      </w:pPr>
    </w:p>
    <w:p w14:paraId="1FC66E70" w14:textId="77777777" w:rsidR="00CD56D6" w:rsidRDefault="00CD56D6">
      <w:pPr>
        <w:rPr>
          <w:rFonts w:ascii="Times New Roman" w:eastAsia="Times New Roman" w:hAnsi="Times New Roman" w:cs="Times New Roman"/>
        </w:rPr>
      </w:pPr>
    </w:p>
    <w:p w14:paraId="08DAE78D" w14:textId="77777777" w:rsidR="000F7A9B" w:rsidRDefault="000F7A9B">
      <w:pPr>
        <w:rPr>
          <w:rFonts w:ascii="Times New Roman" w:eastAsia="Times New Roman" w:hAnsi="Times New Roman" w:cs="Times New Roman"/>
        </w:rPr>
      </w:pPr>
    </w:p>
    <w:p w14:paraId="655127D4" w14:textId="77777777" w:rsidR="000F7A9B" w:rsidRDefault="000F7A9B">
      <w:pPr>
        <w:rPr>
          <w:rFonts w:ascii="Times New Roman" w:eastAsia="Times New Roman" w:hAnsi="Times New Roman" w:cs="Times New Roman"/>
        </w:rPr>
      </w:pPr>
    </w:p>
    <w:p w14:paraId="4C387EAF" w14:textId="77777777" w:rsidR="000F7A9B" w:rsidRPr="000F7A9B" w:rsidRDefault="000F7A9B">
      <w:pPr>
        <w:rPr>
          <w:rFonts w:ascii="Times New Roman" w:eastAsia="Times New Roman" w:hAnsi="Times New Roman" w:cs="Times New Roman"/>
        </w:rPr>
      </w:pPr>
    </w:p>
    <w:p w14:paraId="59A0C204" w14:textId="77777777" w:rsidR="00CD56D6" w:rsidRPr="000F7A9B" w:rsidRDefault="00CD56D6">
      <w:pPr>
        <w:rPr>
          <w:rFonts w:ascii="Times New Roman" w:eastAsia="Times New Roman" w:hAnsi="Times New Roman" w:cs="Times New Roman"/>
        </w:rPr>
      </w:pPr>
    </w:p>
    <w:p w14:paraId="605123DC" w14:textId="3D94BB33" w:rsidR="00CD56D6" w:rsidRPr="000F7A9B" w:rsidRDefault="00CD56D6" w:rsidP="00CD56D6">
      <w:pPr>
        <w:pStyle w:val="ListParagraph"/>
        <w:rPr>
          <w:rFonts w:ascii="Times New Roman" w:eastAsia="Times New Roman" w:hAnsi="Times New Roman" w:cs="Times New Roman"/>
          <w:i/>
          <w:highlight w:val="yellow"/>
        </w:rPr>
      </w:pPr>
      <w:r w:rsidRPr="7FBAA7B2">
        <w:rPr>
          <w:rStyle w:val="Strong"/>
          <w:rFonts w:ascii="Times New Roman" w:eastAsia="Times New Roman" w:hAnsi="Times New Roman" w:cs="Times New Roman"/>
          <w:i/>
          <w:highlight w:val="yellow"/>
        </w:rPr>
        <w:t>Please make sure</w:t>
      </w:r>
      <w:r w:rsidRPr="7FBAA7B2">
        <w:rPr>
          <w:rFonts w:ascii="Times New Roman" w:eastAsia="Times New Roman" w:hAnsi="Times New Roman" w:cs="Times New Roman"/>
          <w:i/>
          <w:highlight w:val="yellow"/>
        </w:rPr>
        <w:t xml:space="preserve"> the document spelled correctly (including image labels, section headings, and table of contents</w:t>
      </w:r>
      <w:r w:rsidR="000F7A9B" w:rsidRPr="7FBAA7B2">
        <w:rPr>
          <w:rFonts w:ascii="Times New Roman" w:eastAsia="Times New Roman" w:hAnsi="Times New Roman" w:cs="Times New Roman"/>
          <w:i/>
          <w:highlight w:val="yellow"/>
        </w:rPr>
        <w:t>)</w:t>
      </w:r>
      <w:r w:rsidRPr="7FBAA7B2">
        <w:rPr>
          <w:rFonts w:ascii="Times New Roman" w:eastAsia="Times New Roman" w:hAnsi="Times New Roman" w:cs="Times New Roman"/>
          <w:i/>
          <w:highlight w:val="yellow"/>
        </w:rPr>
        <w:t>.</w:t>
      </w:r>
      <w:r w:rsidR="000F7A9B" w:rsidRPr="7FBAA7B2">
        <w:rPr>
          <w:rFonts w:ascii="Times New Roman" w:eastAsia="Times New Roman" w:hAnsi="Times New Roman" w:cs="Times New Roman"/>
          <w:i/>
          <w:highlight w:val="yellow"/>
        </w:rPr>
        <w:t xml:space="preserve"> Please use correct punctuation.</w:t>
      </w:r>
    </w:p>
    <w:p w14:paraId="0DF76103" w14:textId="022B222A" w:rsidR="00CD56D6" w:rsidRPr="000F7A9B" w:rsidRDefault="00CD56D6" w:rsidP="00CD56D6">
      <w:pPr>
        <w:pStyle w:val="ListParagraph"/>
        <w:rPr>
          <w:rFonts w:ascii="Times New Roman" w:eastAsia="Times New Roman" w:hAnsi="Times New Roman" w:cs="Times New Roman"/>
        </w:rPr>
      </w:pPr>
      <w:r w:rsidRPr="7FBAA7B2">
        <w:rPr>
          <w:rFonts w:ascii="Times New Roman" w:eastAsia="Times New Roman" w:hAnsi="Times New Roman" w:cs="Times New Roman"/>
          <w:i/>
          <w:highlight w:val="yellow"/>
        </w:rPr>
        <w:t>Make sure your report is grammatically correct</w:t>
      </w:r>
      <w:r w:rsidR="000F7A9B" w:rsidRPr="7FBAA7B2">
        <w:rPr>
          <w:rFonts w:ascii="Times New Roman" w:eastAsia="Times New Roman" w:hAnsi="Times New Roman" w:cs="Times New Roman"/>
          <w:i/>
          <w:highlight w:val="yellow"/>
        </w:rPr>
        <w:t>.</w:t>
      </w:r>
      <w:r w:rsidR="000F7A9B" w:rsidRPr="7FBAA7B2">
        <w:rPr>
          <w:rFonts w:ascii="Times New Roman" w:eastAsia="Times New Roman" w:hAnsi="Times New Roman" w:cs="Times New Roman"/>
        </w:rPr>
        <w:t xml:space="preserve"> </w:t>
      </w:r>
    </w:p>
    <w:p w14:paraId="39F52E20" w14:textId="77777777" w:rsidR="00CD56D6" w:rsidRDefault="00CD56D6">
      <w:pPr>
        <w:rPr>
          <w:rFonts w:ascii="Times New Roman" w:eastAsia="Times New Roman" w:hAnsi="Times New Roman" w:cs="Times New Roman"/>
        </w:rPr>
      </w:pPr>
    </w:p>
    <w:p w14:paraId="26741B68" w14:textId="5AC7F5A4" w:rsidR="000F7A9B" w:rsidRDefault="000F7A9B">
      <w:pPr>
        <w:rPr>
          <w:rFonts w:ascii="Times New Roman" w:eastAsia="Times New Roman" w:hAnsi="Times New Roman" w:cs="Times New Roman"/>
        </w:rPr>
      </w:pPr>
    </w:p>
    <w:p w14:paraId="35A76081" w14:textId="77777777" w:rsidR="000F7A9B" w:rsidRDefault="000F7A9B">
      <w:pPr>
        <w:rPr>
          <w:rFonts w:ascii="Times New Roman" w:eastAsia="Times New Roman" w:hAnsi="Times New Roman" w:cs="Times New Roman"/>
        </w:rPr>
      </w:pPr>
    </w:p>
    <w:p w14:paraId="630A230D" w14:textId="2C987139" w:rsidR="000F7A9B" w:rsidRDefault="000F7A9B" w:rsidP="009279F0">
      <w:pPr>
        <w:jc w:val="center"/>
        <w:rPr>
          <w:rFonts w:ascii="Times New Roman" w:eastAsia="Times New Roman" w:hAnsi="Times New Roman" w:cs="Times New Roman"/>
        </w:rPr>
      </w:pPr>
      <w:r w:rsidRPr="7FBAA7B2">
        <w:rPr>
          <w:rFonts w:ascii="Times New Roman" w:eastAsia="Times New Roman" w:hAnsi="Times New Roman" w:cs="Times New Roman"/>
        </w:rPr>
        <w:t>University of Hertfordshire</w:t>
      </w:r>
    </w:p>
    <w:p w14:paraId="201501CC" w14:textId="20221ED4" w:rsidR="000F7A9B" w:rsidRDefault="000F7A9B" w:rsidP="009279F0">
      <w:pPr>
        <w:jc w:val="center"/>
        <w:rPr>
          <w:rFonts w:ascii="Times New Roman" w:eastAsia="Times New Roman" w:hAnsi="Times New Roman" w:cs="Times New Roman"/>
        </w:rPr>
      </w:pPr>
      <w:r w:rsidRPr="185412CB">
        <w:rPr>
          <w:rFonts w:ascii="Times New Roman" w:eastAsia="Times New Roman" w:hAnsi="Times New Roman" w:cs="Times New Roman"/>
        </w:rPr>
        <w:t>Hatfield, 202</w:t>
      </w:r>
      <w:r w:rsidR="00023E52">
        <w:rPr>
          <w:rFonts w:ascii="Times New Roman" w:eastAsia="Times New Roman" w:hAnsi="Times New Roman" w:cs="Times New Roman"/>
        </w:rPr>
        <w:t>5</w:t>
      </w:r>
    </w:p>
    <w:p w14:paraId="43218E51" w14:textId="7BE53C7B" w:rsidR="185412CB" w:rsidRDefault="185412CB">
      <w:r>
        <w:br w:type="page"/>
      </w:r>
    </w:p>
    <w:p w14:paraId="65528893" w14:textId="1D48BB98" w:rsidR="185412CB" w:rsidRDefault="185412CB" w:rsidP="185412CB">
      <w:pPr>
        <w:jc w:val="center"/>
        <w:rPr>
          <w:rFonts w:ascii="Times New Roman" w:eastAsia="Times New Roman" w:hAnsi="Times New Roman" w:cs="Times New Roman"/>
        </w:rPr>
      </w:pPr>
    </w:p>
    <w:p w14:paraId="47FFEC93" w14:textId="73C4A21E" w:rsidR="7FBAA7B2" w:rsidRDefault="7FBAA7B2" w:rsidP="7FBAA7B2">
      <w:pPr>
        <w:rPr>
          <w:rFonts w:ascii="Times New Roman" w:eastAsia="Times New Roman" w:hAnsi="Times New Roman" w:cs="Times New Roman"/>
        </w:rPr>
      </w:pPr>
    </w:p>
    <w:p w14:paraId="533C972C" w14:textId="055CBC5F" w:rsidR="00CD56D6" w:rsidRPr="000F7A9B" w:rsidRDefault="00CD56D6" w:rsidP="000F7A9B">
      <w:pPr>
        <w:jc w:val="center"/>
        <w:rPr>
          <w:rFonts w:ascii="Times New Roman" w:eastAsia="Times New Roman" w:hAnsi="Times New Roman" w:cs="Times New Roman"/>
          <w:i/>
          <w:highlight w:val="yellow"/>
        </w:rPr>
      </w:pPr>
      <w:r w:rsidRPr="7FBAA7B2">
        <w:rPr>
          <w:rFonts w:ascii="Times New Roman" w:eastAsia="Times New Roman" w:hAnsi="Times New Roman" w:cs="Times New Roman"/>
        </w:rPr>
        <w:t>Table of Contents</w:t>
      </w:r>
      <w:r w:rsidR="27F4CA11" w:rsidRPr="7FBAA7B2">
        <w:rPr>
          <w:rFonts w:ascii="Times New Roman" w:eastAsia="Times New Roman" w:hAnsi="Times New Roman" w:cs="Times New Roman"/>
        </w:rPr>
        <w:t xml:space="preserve"> </w:t>
      </w:r>
      <w:r w:rsidR="27F4CA11" w:rsidRPr="7FBAA7B2">
        <w:rPr>
          <w:rFonts w:ascii="Times New Roman" w:eastAsia="Times New Roman" w:hAnsi="Times New Roman" w:cs="Times New Roman"/>
          <w:i/>
          <w:iCs/>
          <w:highlight w:val="yellow"/>
        </w:rPr>
        <w:t xml:space="preserve">add page numbers </w:t>
      </w:r>
      <w:r w:rsidR="00023E52">
        <w:rPr>
          <w:rFonts w:ascii="Times New Roman" w:eastAsia="Times New Roman" w:hAnsi="Times New Roman" w:cs="Times New Roman"/>
          <w:i/>
          <w:iCs/>
          <w:highlight w:val="yellow"/>
        </w:rPr>
        <w:t xml:space="preserve">from </w:t>
      </w:r>
      <w:r w:rsidR="27F4CA11" w:rsidRPr="7FBAA7B2">
        <w:rPr>
          <w:rFonts w:ascii="Times New Roman" w:eastAsia="Times New Roman" w:hAnsi="Times New Roman" w:cs="Times New Roman"/>
          <w:i/>
          <w:iCs/>
          <w:highlight w:val="yellow"/>
        </w:rPr>
        <w:t>here</w:t>
      </w:r>
    </w:p>
    <w:p w14:paraId="78507AB3" w14:textId="6F8A7592" w:rsidR="00CD56D6" w:rsidRDefault="00CD56D6" w:rsidP="7FBAA7B2">
      <w:pPr>
        <w:jc w:val="center"/>
        <w:rPr>
          <w:rFonts w:ascii="Times New Roman" w:eastAsia="Times New Roman" w:hAnsi="Times New Roman" w:cs="Times New Roman"/>
        </w:rPr>
      </w:pPr>
    </w:p>
    <w:p w14:paraId="2F0932A3" w14:textId="5F55766E" w:rsidR="41AA7C8D" w:rsidRDefault="41AA7C8D"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 xml:space="preserve">Introduction </w:t>
      </w:r>
    </w:p>
    <w:p w14:paraId="180FC883" w14:textId="1F496AA1"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Problem statement and research motivation</w:t>
      </w:r>
    </w:p>
    <w:p w14:paraId="2085DD96" w14:textId="13563407"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The data set</w:t>
      </w:r>
    </w:p>
    <w:p w14:paraId="7C74EBE5" w14:textId="2FDF524A" w:rsidR="00CD56D6" w:rsidRDefault="00CD56D6" w:rsidP="7FBAA7B2">
      <w:pPr>
        <w:pStyle w:val="ListParagraph"/>
        <w:numPr>
          <w:ilvl w:val="1"/>
          <w:numId w:val="33"/>
        </w:numPr>
        <w:ind w:hanging="720"/>
        <w:rPr>
          <w:rFonts w:ascii="Times New Roman" w:eastAsia="Times New Roman" w:hAnsi="Times New Roman" w:cs="Times New Roman"/>
        </w:rPr>
      </w:pPr>
      <w:r w:rsidRPr="4ABDCFE3">
        <w:rPr>
          <w:rFonts w:ascii="Times New Roman" w:eastAsia="Times New Roman" w:hAnsi="Times New Roman" w:cs="Times New Roman"/>
        </w:rPr>
        <w:t>Research question</w:t>
      </w:r>
    </w:p>
    <w:p w14:paraId="3333146A" w14:textId="0D53E938"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Null hypothesis and alternative hypothesis (H0/H1) </w:t>
      </w:r>
    </w:p>
    <w:p w14:paraId="5E321759" w14:textId="3F08DCDF"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8A6A5AD" w14:textId="4F0A8867"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Background research</w:t>
      </w:r>
    </w:p>
    <w:p w14:paraId="5B0F3142" w14:textId="090F7A8A"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Research papers (at least 3 relevant to your topic / DS)</w:t>
      </w:r>
    </w:p>
    <w:p w14:paraId="309DF75E" w14:textId="1A866AAD"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Why RQ is of interest (research gap and future directions according to the literature)</w:t>
      </w:r>
    </w:p>
    <w:p w14:paraId="60EA00B1" w14:textId="165AFF15"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E38725C" w14:textId="70704F55"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Visualisation</w:t>
      </w:r>
    </w:p>
    <w:p w14:paraId="65FCB477" w14:textId="57F14CCC" w:rsidR="00023E52" w:rsidRPr="00023E52" w:rsidRDefault="00CD56D6" w:rsidP="00023E52">
      <w:pPr>
        <w:pStyle w:val="ListParagraph"/>
        <w:numPr>
          <w:ilvl w:val="1"/>
          <w:numId w:val="33"/>
        </w:numPr>
        <w:ind w:hanging="720"/>
        <w:rPr>
          <w:rFonts w:ascii="Times New Roman" w:eastAsia="Times New Roman" w:hAnsi="Times New Roman" w:cs="Times New Roman"/>
          <w:iCs/>
        </w:rPr>
      </w:pPr>
      <w:r w:rsidRPr="7FBAA7B2">
        <w:rPr>
          <w:rFonts w:ascii="Times New Roman" w:eastAsia="Times New Roman" w:hAnsi="Times New Roman" w:cs="Times New Roman"/>
        </w:rPr>
        <w:t>Appropriate plot for the RQ</w:t>
      </w:r>
      <w:r w:rsidR="009279F0" w:rsidRPr="7FBAA7B2">
        <w:rPr>
          <w:rFonts w:ascii="Times New Roman" w:eastAsia="Times New Roman" w:hAnsi="Times New Roman" w:cs="Times New Roman"/>
        </w:rPr>
        <w:t xml:space="preserve"> </w:t>
      </w:r>
      <w:r w:rsidRPr="00023E52">
        <w:rPr>
          <w:rFonts w:ascii="Times New Roman" w:eastAsia="Times New Roman" w:hAnsi="Times New Roman" w:cs="Times New Roman"/>
          <w:b/>
          <w:bCs/>
          <w:iCs/>
        </w:rPr>
        <w:t>output of an R script</w:t>
      </w:r>
      <w:r w:rsidRPr="7FBAA7B2">
        <w:rPr>
          <w:rFonts w:ascii="Times New Roman" w:eastAsia="Times New Roman" w:hAnsi="Times New Roman" w:cs="Times New Roman"/>
          <w:i/>
        </w:rPr>
        <w:t xml:space="preserve"> </w:t>
      </w:r>
      <w:r w:rsidRPr="00023E52">
        <w:rPr>
          <w:rFonts w:ascii="Times New Roman" w:eastAsia="Times New Roman" w:hAnsi="Times New Roman" w:cs="Times New Roman"/>
          <w:iCs/>
        </w:rPr>
        <w:t>(NOT a screenshot)</w:t>
      </w:r>
      <w:r w:rsidR="00023E52" w:rsidRPr="00023E52">
        <w:rPr>
          <w:rFonts w:ascii="Times New Roman" w:eastAsia="Times New Roman" w:hAnsi="Times New Roman" w:cs="Times New Roman"/>
          <w:iCs/>
        </w:rPr>
        <w:t xml:space="preserve"> and required supplementary graph/table </w:t>
      </w:r>
      <w:r w:rsidR="00023E52" w:rsidRPr="00023E52">
        <w:rPr>
          <w:rFonts w:ascii="Times New Roman" w:eastAsia="Times New Roman" w:hAnsi="Times New Roman" w:cs="Times New Roman"/>
          <w:i/>
        </w:rPr>
        <w:t xml:space="preserve">(include histogram for correlation/comparison of means RQs, include contingency table for comparison of proportions </w:t>
      </w:r>
      <w:r w:rsidR="00023E52">
        <w:rPr>
          <w:rFonts w:ascii="Times New Roman" w:eastAsia="Times New Roman" w:hAnsi="Times New Roman" w:cs="Times New Roman"/>
          <w:i/>
        </w:rPr>
        <w:t>RQ</w:t>
      </w:r>
      <w:r w:rsidR="00023E52" w:rsidRPr="00023E52">
        <w:rPr>
          <w:rFonts w:ascii="Times New Roman" w:eastAsia="Times New Roman" w:hAnsi="Times New Roman" w:cs="Times New Roman"/>
          <w:i/>
        </w:rPr>
        <w:t>)</w:t>
      </w:r>
    </w:p>
    <w:p w14:paraId="1E62DAB5" w14:textId="60AA4485" w:rsidR="00CD56D6" w:rsidRPr="00023E52" w:rsidRDefault="007919F5" w:rsidP="7FBAA7B2">
      <w:pPr>
        <w:pStyle w:val="ListParagraph"/>
        <w:numPr>
          <w:ilvl w:val="1"/>
          <w:numId w:val="33"/>
        </w:numPr>
        <w:ind w:hanging="720"/>
        <w:rPr>
          <w:rFonts w:ascii="Times New Roman" w:eastAsia="Times New Roman" w:hAnsi="Times New Roman" w:cs="Times New Roman"/>
          <w:i/>
          <w:iCs/>
        </w:rPr>
      </w:pPr>
      <w:r w:rsidRPr="7FBAA7B2">
        <w:rPr>
          <w:rFonts w:ascii="Times New Roman" w:eastAsia="Times New Roman" w:hAnsi="Times New Roman" w:cs="Times New Roman"/>
        </w:rPr>
        <w:t xml:space="preserve">Additional </w:t>
      </w:r>
      <w:r w:rsidR="00CD56D6" w:rsidRPr="7FBAA7B2">
        <w:rPr>
          <w:rFonts w:ascii="Times New Roman" w:eastAsia="Times New Roman" w:hAnsi="Times New Roman" w:cs="Times New Roman"/>
        </w:rPr>
        <w:t xml:space="preserve">information </w:t>
      </w:r>
      <w:r w:rsidR="004210BC" w:rsidRPr="7FBAA7B2">
        <w:rPr>
          <w:rFonts w:ascii="Times New Roman" w:eastAsia="Times New Roman" w:hAnsi="Times New Roman" w:cs="Times New Roman"/>
        </w:rPr>
        <w:t>relating to</w:t>
      </w:r>
      <w:r w:rsidR="00CD56D6" w:rsidRPr="7FBAA7B2">
        <w:rPr>
          <w:rFonts w:ascii="Times New Roman" w:eastAsia="Times New Roman" w:hAnsi="Times New Roman" w:cs="Times New Roman"/>
        </w:rPr>
        <w:t xml:space="preserve"> understanding</w:t>
      </w:r>
      <w:r w:rsidR="000050CF" w:rsidRPr="7FBAA7B2">
        <w:rPr>
          <w:rFonts w:ascii="Times New Roman" w:eastAsia="Times New Roman" w:hAnsi="Times New Roman" w:cs="Times New Roman"/>
        </w:rPr>
        <w:t xml:space="preserve"> the data</w:t>
      </w:r>
      <w:r w:rsidR="004210BC" w:rsidRPr="7FBAA7B2">
        <w:rPr>
          <w:rFonts w:ascii="Times New Roman" w:eastAsia="Times New Roman" w:hAnsi="Times New Roman" w:cs="Times New Roman"/>
        </w:rPr>
        <w:t xml:space="preserve"> </w:t>
      </w:r>
      <w:r w:rsidR="004210BC" w:rsidRPr="00023E52">
        <w:rPr>
          <w:rFonts w:ascii="Times New Roman" w:eastAsia="Times New Roman" w:hAnsi="Times New Roman" w:cs="Times New Roman"/>
          <w:i/>
          <w:iCs/>
        </w:rPr>
        <w:t>(optional</w:t>
      </w:r>
      <w:r w:rsidR="005E65FE" w:rsidRPr="00023E52">
        <w:rPr>
          <w:rFonts w:ascii="Times New Roman" w:eastAsia="Times New Roman" w:hAnsi="Times New Roman" w:cs="Times New Roman"/>
          <w:i/>
          <w:iCs/>
        </w:rPr>
        <w:t>)</w:t>
      </w:r>
    </w:p>
    <w:p w14:paraId="0C372A43" w14:textId="756134BE"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Useful information for the data understanding</w:t>
      </w:r>
    </w:p>
    <w:p w14:paraId="6BF64E29" w14:textId="1EFEBD71"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0F9756E6" w14:textId="0943BEE5"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Analysis</w:t>
      </w:r>
    </w:p>
    <w:p w14:paraId="3FE63559" w14:textId="2CEB4C22"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Statistical test used to test the hypotheses</w:t>
      </w:r>
      <w:r w:rsidR="00C46A88" w:rsidRPr="7FBAA7B2">
        <w:rPr>
          <w:rFonts w:ascii="Times New Roman" w:eastAsia="Times New Roman" w:hAnsi="Times New Roman" w:cs="Times New Roman"/>
        </w:rPr>
        <w:t xml:space="preserve"> and output</w:t>
      </w:r>
    </w:p>
    <w:p w14:paraId="732AD45B" w14:textId="3A266672" w:rsidR="00CD56D6" w:rsidRDefault="41AA7C8D" w:rsidP="7FBAA7B2">
      <w:pPr>
        <w:pStyle w:val="ListParagraph"/>
        <w:numPr>
          <w:ilvl w:val="1"/>
          <w:numId w:val="33"/>
        </w:numPr>
        <w:ind w:hanging="720"/>
        <w:rPr>
          <w:rFonts w:ascii="Times New Roman" w:eastAsia="Times New Roman" w:hAnsi="Times New Roman" w:cs="Times New Roman"/>
        </w:rPr>
      </w:pPr>
      <w:r w:rsidRPr="185412CB">
        <w:rPr>
          <w:rFonts w:ascii="Times New Roman" w:eastAsia="Times New Roman" w:hAnsi="Times New Roman" w:cs="Times New Roman"/>
        </w:rPr>
        <w:t xml:space="preserve">The null hypothesis is </w:t>
      </w:r>
      <w:r w:rsidRPr="008045F2">
        <w:rPr>
          <w:rFonts w:ascii="Times New Roman" w:eastAsia="Times New Roman" w:hAnsi="Times New Roman" w:cs="Times New Roman"/>
          <w:i/>
          <w:iCs/>
        </w:rPr>
        <w:t xml:space="preserve">rejected /not rejected </w:t>
      </w:r>
      <w:r w:rsidR="008045F2" w:rsidRPr="008045F2">
        <w:rPr>
          <w:rFonts w:ascii="Times New Roman" w:eastAsia="Times New Roman" w:hAnsi="Times New Roman" w:cs="Times New Roman"/>
          <w:i/>
          <w:iCs/>
        </w:rPr>
        <w:t>(select one)</w:t>
      </w:r>
      <w:r w:rsidR="008045F2">
        <w:rPr>
          <w:rFonts w:ascii="Times New Roman" w:eastAsia="Times New Roman" w:hAnsi="Times New Roman" w:cs="Times New Roman"/>
        </w:rPr>
        <w:t xml:space="preserve"> </w:t>
      </w:r>
      <w:r w:rsidRPr="185412CB">
        <w:rPr>
          <w:rFonts w:ascii="Times New Roman" w:eastAsia="Times New Roman" w:hAnsi="Times New Roman" w:cs="Times New Roman"/>
        </w:rPr>
        <w:t>based on the p-value</w:t>
      </w:r>
      <w:r w:rsidR="00CD56D6" w:rsidRPr="185412CB">
        <w:rPr>
          <w:rFonts w:ascii="Times New Roman" w:eastAsia="Times New Roman" w:hAnsi="Times New Roman" w:cs="Times New Roman"/>
        </w:rPr>
        <w:t xml:space="preserve"> </w:t>
      </w:r>
    </w:p>
    <w:p w14:paraId="77B19356" w14:textId="2D9F071A"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BF52E05" w14:textId="4958485C"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Evaluation – group’s experience at 7COM1079</w:t>
      </w:r>
    </w:p>
    <w:p w14:paraId="1606E92A" w14:textId="1B017995"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What went well</w:t>
      </w:r>
    </w:p>
    <w:p w14:paraId="50FC5572" w14:textId="61D50E81"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Points</w:t>
      </w:r>
      <w:r w:rsidR="008E2DF2" w:rsidRPr="7FBAA7B2">
        <w:rPr>
          <w:rFonts w:ascii="Times New Roman" w:eastAsia="Times New Roman" w:hAnsi="Times New Roman" w:cs="Times New Roman"/>
        </w:rPr>
        <w:t xml:space="preserve"> </w:t>
      </w:r>
      <w:r w:rsidR="00D736D3" w:rsidRPr="7FBAA7B2">
        <w:rPr>
          <w:rFonts w:ascii="Times New Roman" w:eastAsia="Times New Roman" w:hAnsi="Times New Roman" w:cs="Times New Roman"/>
        </w:rPr>
        <w:t xml:space="preserve">for </w:t>
      </w:r>
      <w:r w:rsidRPr="7FBAA7B2">
        <w:rPr>
          <w:rFonts w:ascii="Times New Roman" w:eastAsia="Times New Roman" w:hAnsi="Times New Roman" w:cs="Times New Roman"/>
        </w:rPr>
        <w:t>improvement</w:t>
      </w:r>
    </w:p>
    <w:p w14:paraId="04921E7D" w14:textId="5A2178CD"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Group’s time management</w:t>
      </w:r>
    </w:p>
    <w:p w14:paraId="14A87BA2" w14:textId="435CD20C" w:rsidR="009279F0" w:rsidRDefault="009279F0" w:rsidP="7FBAA7B2">
      <w:pPr>
        <w:pStyle w:val="ListParagraph"/>
        <w:numPr>
          <w:ilvl w:val="1"/>
          <w:numId w:val="33"/>
        </w:numPr>
        <w:ind w:hanging="720"/>
        <w:rPr>
          <w:rFonts w:ascii="Times New Roman" w:eastAsia="Times New Roman" w:hAnsi="Times New Roman" w:cs="Times New Roman"/>
        </w:rPr>
      </w:pPr>
      <w:r w:rsidRPr="4ABDCFE3">
        <w:rPr>
          <w:rFonts w:ascii="Times New Roman" w:eastAsia="Times New Roman" w:hAnsi="Times New Roman" w:cs="Times New Roman"/>
        </w:rPr>
        <w:t>Project’s overall judgement</w:t>
      </w:r>
    </w:p>
    <w:p w14:paraId="7F8DA7DA" w14:textId="41A63630" w:rsidR="35AFF47A" w:rsidRDefault="35AFF47A" w:rsidP="4ABDCFE3">
      <w:pPr>
        <w:pStyle w:val="ListParagraph"/>
        <w:numPr>
          <w:ilvl w:val="1"/>
          <w:numId w:val="33"/>
        </w:numPr>
        <w:ind w:hanging="720"/>
        <w:rPr>
          <w:rFonts w:ascii="Times New Roman" w:eastAsia="Times New Roman" w:hAnsi="Times New Roman" w:cs="Times New Roman"/>
        </w:rPr>
      </w:pPr>
      <w:r w:rsidRPr="4ABDCFE3">
        <w:rPr>
          <w:rFonts w:ascii="Times New Roman" w:eastAsia="Times New Roman" w:hAnsi="Times New Roman" w:cs="Times New Roman"/>
        </w:rPr>
        <w:t>Comment on GitHub log output</w:t>
      </w:r>
    </w:p>
    <w:p w14:paraId="29DE388F" w14:textId="2B39BD33"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2E3EAB3E" w14:textId="05B12A6E"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Conclusions</w:t>
      </w:r>
    </w:p>
    <w:p w14:paraId="4A04F227" w14:textId="7D3165C1" w:rsidR="00075040"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Results explained. </w:t>
      </w:r>
    </w:p>
    <w:p w14:paraId="4BE4EB2E" w14:textId="43408E75"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Interpretation of the results </w:t>
      </w:r>
    </w:p>
    <w:p w14:paraId="539350F5" w14:textId="01603E3D"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Reasons and/or implications for future work, limitations </w:t>
      </w:r>
    </w:p>
    <w:p w14:paraId="0BBC7B77" w14:textId="29A185B0"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7DE1090" w14:textId="145C5F47"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Reference list</w:t>
      </w:r>
    </w:p>
    <w:p w14:paraId="4A137E21" w14:textId="252263AE" w:rsidR="00CD56D6" w:rsidRPr="008045F2" w:rsidRDefault="00CD56D6" w:rsidP="7FBAA7B2">
      <w:pPr>
        <w:ind w:left="720"/>
        <w:rPr>
          <w:rFonts w:ascii="Times New Roman" w:eastAsia="Times New Roman" w:hAnsi="Times New Roman" w:cs="Times New Roman"/>
          <w:i/>
          <w:iCs/>
        </w:rPr>
      </w:pPr>
      <w:r w:rsidRPr="008045F2">
        <w:rPr>
          <w:rFonts w:ascii="Times New Roman" w:eastAsia="Times New Roman" w:hAnsi="Times New Roman" w:cs="Times New Roman"/>
          <w:i/>
          <w:iCs/>
        </w:rPr>
        <w:t>Harvard (author</w:t>
      </w:r>
      <w:r w:rsidR="000F7A9B" w:rsidRPr="008045F2">
        <w:rPr>
          <w:rFonts w:ascii="Times New Roman" w:eastAsia="Times New Roman" w:hAnsi="Times New Roman" w:cs="Times New Roman"/>
          <w:i/>
          <w:iCs/>
        </w:rPr>
        <w:t>,</w:t>
      </w:r>
      <w:r w:rsidRPr="008045F2">
        <w:rPr>
          <w:rFonts w:ascii="Times New Roman" w:eastAsia="Times New Roman" w:hAnsi="Times New Roman" w:cs="Times New Roman"/>
          <w:i/>
          <w:iCs/>
        </w:rPr>
        <w:t xml:space="preserve"> date) format.</w:t>
      </w:r>
    </w:p>
    <w:p w14:paraId="4A49FA66" w14:textId="03C11164" w:rsidR="4C900D14" w:rsidRDefault="4C900D14" w:rsidP="185412CB">
      <w:pPr>
        <w:pStyle w:val="ListParagraph"/>
        <w:numPr>
          <w:ilvl w:val="0"/>
          <w:numId w:val="33"/>
        </w:numPr>
        <w:rPr>
          <w:rFonts w:ascii="Times New Roman" w:eastAsia="Times New Roman" w:hAnsi="Times New Roman" w:cs="Times New Roman"/>
          <w:color w:val="333333"/>
        </w:rPr>
      </w:pPr>
      <w:r w:rsidRPr="185412CB">
        <w:rPr>
          <w:rFonts w:ascii="Times New Roman" w:eastAsia="Times New Roman" w:hAnsi="Times New Roman" w:cs="Times New Roman"/>
        </w:rPr>
        <w:t>Appendi</w:t>
      </w:r>
      <w:r w:rsidR="01DAA926" w:rsidRPr="185412CB">
        <w:rPr>
          <w:rFonts w:ascii="Times New Roman" w:eastAsia="Times New Roman" w:hAnsi="Times New Roman" w:cs="Times New Roman"/>
        </w:rPr>
        <w:t xml:space="preserve">ces </w:t>
      </w:r>
    </w:p>
    <w:p w14:paraId="323FD174" w14:textId="42E6F8CA" w:rsidR="4C900D14" w:rsidRDefault="4C900D14" w:rsidP="185412CB">
      <w:pPr>
        <w:pStyle w:val="ListParagraph"/>
        <w:numPr>
          <w:ilvl w:val="0"/>
          <w:numId w:val="5"/>
        </w:numPr>
        <w:rPr>
          <w:rFonts w:ascii="Times New Roman" w:eastAsia="Times New Roman" w:hAnsi="Times New Roman" w:cs="Times New Roman"/>
          <w:color w:val="333333"/>
        </w:rPr>
      </w:pPr>
      <w:r w:rsidRPr="4ABDCFE3">
        <w:rPr>
          <w:rFonts w:ascii="Times New Roman" w:eastAsia="Times New Roman" w:hAnsi="Times New Roman" w:cs="Times New Roman"/>
          <w:color w:val="333333"/>
        </w:rPr>
        <w:t>R code</w:t>
      </w:r>
      <w:r w:rsidR="7481FACF" w:rsidRPr="4ABDCFE3">
        <w:rPr>
          <w:rFonts w:ascii="Times New Roman" w:eastAsia="Times New Roman" w:hAnsi="Times New Roman" w:cs="Times New Roman"/>
          <w:color w:val="333333"/>
        </w:rPr>
        <w:t xml:space="preserve"> </w:t>
      </w:r>
      <w:r w:rsidRPr="4ABDCFE3">
        <w:rPr>
          <w:rFonts w:ascii="Times New Roman" w:eastAsia="Times New Roman" w:hAnsi="Times New Roman" w:cs="Times New Roman"/>
          <w:color w:val="333333"/>
        </w:rPr>
        <w:t>used for analysis and visualisation.</w:t>
      </w:r>
    </w:p>
    <w:p w14:paraId="02A0863E" w14:textId="505E4893" w:rsidR="00D51143" w:rsidRDefault="50E41D14" w:rsidP="4ABDCFE3">
      <w:pPr>
        <w:pStyle w:val="ListParagraph"/>
        <w:numPr>
          <w:ilvl w:val="0"/>
          <w:numId w:val="5"/>
        </w:numPr>
        <w:rPr>
          <w:rFonts w:ascii="Times New Roman" w:eastAsia="Times New Roman" w:hAnsi="Times New Roman" w:cs="Times New Roman"/>
        </w:rPr>
      </w:pPr>
      <w:r w:rsidRPr="4ABDCFE3">
        <w:rPr>
          <w:rFonts w:ascii="Times New Roman" w:eastAsia="Times New Roman" w:hAnsi="Times New Roman" w:cs="Times New Roman"/>
        </w:rPr>
        <w:t>GitHub log output.</w:t>
      </w:r>
    </w:p>
    <w:p w14:paraId="347FB0BF" w14:textId="08110033" w:rsidR="00D51143" w:rsidRDefault="00D51143" w:rsidP="4ABDCFE3">
      <w:pPr>
        <w:ind w:left="1080"/>
        <w:rPr>
          <w:rFonts w:ascii="Times New Roman" w:eastAsia="Times New Roman" w:hAnsi="Times New Roman" w:cs="Times New Roman"/>
          <w:color w:val="333333"/>
        </w:rPr>
      </w:pPr>
    </w:p>
    <w:p w14:paraId="2A308F66" w14:textId="47483DE4" w:rsidR="4ABDCFE3" w:rsidRDefault="4ABDCFE3" w:rsidP="4ABDCFE3">
      <w:pPr>
        <w:rPr>
          <w:rFonts w:ascii="Times New Roman" w:eastAsia="Times New Roman" w:hAnsi="Times New Roman" w:cs="Times New Roman"/>
        </w:rPr>
      </w:pPr>
    </w:p>
    <w:p w14:paraId="49A5A7F6" w14:textId="0A5B67C9" w:rsidR="4ABDCFE3" w:rsidRDefault="4ABDCFE3">
      <w:r>
        <w:br w:type="page"/>
      </w:r>
    </w:p>
    <w:p w14:paraId="51C0DCCD" w14:textId="2505613D" w:rsidR="4ABDCFE3" w:rsidRDefault="4ABDCFE3" w:rsidP="4ABDCFE3">
      <w:pPr>
        <w:rPr>
          <w:rFonts w:ascii="Times New Roman" w:eastAsia="Times New Roman" w:hAnsi="Times New Roman" w:cs="Times New Roman"/>
        </w:rPr>
      </w:pPr>
    </w:p>
    <w:p w14:paraId="0EA4F96C" w14:textId="1C82BD45" w:rsidR="4E6E41CE" w:rsidRDefault="4E6E41CE" w:rsidP="7FBAA7B2">
      <w:pPr>
        <w:pStyle w:val="ListParagraph"/>
        <w:ind w:left="1440" w:hanging="720"/>
        <w:rPr>
          <w:rFonts w:ascii="Times New Roman" w:eastAsia="Times New Roman" w:hAnsi="Times New Roman" w:cs="Times New Roman"/>
          <w:i/>
          <w:iCs/>
          <w:highlight w:val="yellow"/>
        </w:rPr>
      </w:pPr>
      <w:r w:rsidRPr="4ABDCFE3">
        <w:rPr>
          <w:rFonts w:ascii="Times New Roman" w:eastAsia="Times New Roman" w:hAnsi="Times New Roman" w:cs="Times New Roman"/>
          <w:i/>
          <w:iCs/>
          <w:highlight w:val="yellow"/>
        </w:rPr>
        <w:t>The list below outlines the chapter/subchapter numbers, names, word count limits, and explanations of what to write in each section.</w:t>
      </w:r>
    </w:p>
    <w:p w14:paraId="0C83A3F5" w14:textId="05EBD67E" w:rsidR="4ABDCFE3" w:rsidRDefault="4ABDCFE3" w:rsidP="4ABDCFE3">
      <w:pPr>
        <w:pStyle w:val="ListParagraph"/>
        <w:ind w:left="1440" w:hanging="720"/>
        <w:rPr>
          <w:rFonts w:ascii="Times New Roman" w:eastAsia="Times New Roman" w:hAnsi="Times New Roman" w:cs="Times New Roman"/>
          <w:i/>
          <w:iCs/>
          <w:highlight w:val="yellow"/>
        </w:rPr>
      </w:pPr>
    </w:p>
    <w:p w14:paraId="36BEAE2A" w14:textId="5C625B20" w:rsidR="4ABDCFE3" w:rsidRDefault="4ABDCFE3" w:rsidP="4ABDCFE3">
      <w:pPr>
        <w:ind w:left="450"/>
        <w:rPr>
          <w:rFonts w:ascii="Times New Roman" w:eastAsia="Times New Roman" w:hAnsi="Times New Roman" w:cs="Times New Roman"/>
        </w:rPr>
      </w:pPr>
      <w:r w:rsidRPr="4ABDCFE3">
        <w:rPr>
          <w:rFonts w:ascii="Times New Roman" w:eastAsia="Times New Roman" w:hAnsi="Times New Roman" w:cs="Times New Roman"/>
        </w:rPr>
        <w:t xml:space="preserve">1. </w:t>
      </w:r>
      <w:r w:rsidR="35724B15" w:rsidRPr="4ABDCFE3">
        <w:rPr>
          <w:rFonts w:ascii="Times New Roman" w:eastAsia="Times New Roman" w:hAnsi="Times New Roman" w:cs="Times New Roman"/>
        </w:rPr>
        <w:t>Introduction</w:t>
      </w:r>
    </w:p>
    <w:p w14:paraId="36B64A27" w14:textId="580EA5C0" w:rsidR="4ABDCFE3" w:rsidRDefault="4ABDCFE3" w:rsidP="4ABDCFE3">
      <w:pPr>
        <w:pStyle w:val="ListParagraph"/>
        <w:ind w:left="1440" w:hanging="720"/>
        <w:rPr>
          <w:rFonts w:ascii="Times New Roman" w:eastAsia="Times New Roman" w:hAnsi="Times New Roman" w:cs="Times New Roman"/>
          <w:i/>
          <w:iCs/>
          <w:highlight w:val="yellow"/>
        </w:rPr>
      </w:pPr>
    </w:p>
    <w:p w14:paraId="72091452" w14:textId="67D74654" w:rsidR="7FBAA7B2" w:rsidRDefault="7FBAA7B2" w:rsidP="4ABDCFE3">
      <w:pPr>
        <w:ind w:left="1440" w:hanging="720"/>
        <w:rPr>
          <w:rFonts w:ascii="Times New Roman" w:eastAsia="Times New Roman" w:hAnsi="Times New Roman" w:cs="Times New Roman"/>
          <w:i/>
          <w:iCs/>
        </w:rPr>
      </w:pPr>
    </w:p>
    <w:p w14:paraId="1391DC07" w14:textId="60205A91" w:rsidR="00E276FF" w:rsidRPr="00E276FF" w:rsidRDefault="5D5E0517" w:rsidP="00E276FF">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Problem statement and research motivation </w:t>
      </w:r>
    </w:p>
    <w:p w14:paraId="2BD9DDD7" w14:textId="77777777" w:rsidR="00E276FF" w:rsidRPr="00E276FF" w:rsidRDefault="00E276FF" w:rsidP="00E276FF">
      <w:pPr>
        <w:pStyle w:val="ListParagraph"/>
        <w:ind w:left="1440"/>
        <w:rPr>
          <w:rFonts w:ascii="Times New Roman" w:eastAsia="Times New Roman" w:hAnsi="Times New Roman" w:cs="Times New Roman"/>
        </w:rPr>
      </w:pPr>
    </w:p>
    <w:p w14:paraId="6FFA7BB3" w14:textId="1969CF53" w:rsidR="00E94E60" w:rsidRDefault="00DA5623" w:rsidP="00E276FF">
      <w:pPr>
        <w:pStyle w:val="ListParagraph"/>
        <w:ind w:left="1440"/>
        <w:jc w:val="both"/>
        <w:rPr>
          <w:rFonts w:ascii="Times New Roman" w:eastAsia="Times New Roman" w:hAnsi="Times New Roman" w:cs="Times New Roman"/>
          <w:color w:val="000000" w:themeColor="text1"/>
        </w:rPr>
      </w:pPr>
      <w:r w:rsidRPr="00DA5623">
        <w:rPr>
          <w:rFonts w:ascii="Times New Roman" w:eastAsia="Times New Roman" w:hAnsi="Times New Roman" w:cs="Times New Roman"/>
          <w:color w:val="000000" w:themeColor="text1"/>
        </w:rPr>
        <w:t>Cryptocurrency markets are known for strong price fluctuations, making it important to understand how intraday price movements develop. Opening and closing prices are widely analysed in financial research because they reflect investor sentiment at the start and end of a trading period. Understanding whether these two prices move together provides insight into market behaviour, stability, and price formation mechanisms. Previous studies have shown that cryptocurrency price movements often exhibit predictable patterns tied to market microstructure and trading behaviour (Dyhrberg, 2016). Therefore, analysing the relationship between opening and closing prices for Mobius helps reveal how consistently this asset behaves across trading days.</w:t>
      </w:r>
    </w:p>
    <w:p w14:paraId="172962C3" w14:textId="77777777" w:rsidR="00DA5623" w:rsidRPr="00E276FF" w:rsidRDefault="00DA5623" w:rsidP="00E276FF">
      <w:pPr>
        <w:pStyle w:val="ListParagraph"/>
        <w:ind w:left="1440"/>
        <w:jc w:val="both"/>
        <w:rPr>
          <w:rFonts w:ascii="Times New Roman" w:eastAsia="Times New Roman" w:hAnsi="Times New Roman" w:cs="Times New Roman"/>
        </w:rPr>
      </w:pPr>
    </w:p>
    <w:p w14:paraId="29430614" w14:textId="38158E83" w:rsidR="000F7A9B" w:rsidRPr="00E94E60" w:rsidRDefault="000F7A9B"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The data set </w:t>
      </w:r>
    </w:p>
    <w:p w14:paraId="013412F2" w14:textId="77777777" w:rsidR="00E94E60" w:rsidRPr="00E94E60" w:rsidRDefault="00E94E60" w:rsidP="00E94E60">
      <w:pPr>
        <w:pStyle w:val="ListParagraph"/>
        <w:ind w:left="1440"/>
        <w:rPr>
          <w:rFonts w:ascii="Times New Roman" w:eastAsia="Times New Roman" w:hAnsi="Times New Roman" w:cs="Times New Roman"/>
        </w:rPr>
      </w:pPr>
    </w:p>
    <w:p w14:paraId="7C92E30C" w14:textId="684AA980" w:rsidR="00E94E60" w:rsidRDefault="00DA5623" w:rsidP="00E94E60">
      <w:pPr>
        <w:pStyle w:val="ListParagraph"/>
        <w:ind w:left="1440"/>
        <w:jc w:val="both"/>
        <w:rPr>
          <w:rFonts w:ascii="Times New Roman" w:eastAsia="Times New Roman" w:hAnsi="Times New Roman" w:cs="Times New Roman"/>
        </w:rPr>
      </w:pPr>
      <w:r w:rsidRPr="00DA5623">
        <w:rPr>
          <w:rFonts w:ascii="Times New Roman" w:eastAsia="Times New Roman" w:hAnsi="Times New Roman" w:cs="Times New Roman"/>
        </w:rPr>
        <w:t>The dataset contains historical daily price information for the cryptocurrency Mobius (MOBI). Each observation includes the date, opening price, highest and lowest price of the day, closing price, and percentage daily change. The data spans a long continuous period, providing sufficient variability for statistical testing. Because both opening and closing prices are numerical variables measured consistently over time, the dataset is suitable for exploring their linear relationship through correlation analysis.</w:t>
      </w:r>
    </w:p>
    <w:p w14:paraId="6CD4C3EB" w14:textId="77777777" w:rsidR="00DA5623" w:rsidRDefault="00DA5623" w:rsidP="00E94E60">
      <w:pPr>
        <w:pStyle w:val="ListParagraph"/>
        <w:ind w:left="1440"/>
        <w:jc w:val="both"/>
        <w:rPr>
          <w:rFonts w:ascii="Times New Roman" w:eastAsia="Times New Roman" w:hAnsi="Times New Roman" w:cs="Times New Roman"/>
        </w:rPr>
      </w:pPr>
    </w:p>
    <w:p w14:paraId="0D67F961" w14:textId="333F75CB" w:rsidR="00E94E60" w:rsidRDefault="000F7A9B" w:rsidP="00E94E60">
      <w:pPr>
        <w:pStyle w:val="ListParagraph"/>
        <w:numPr>
          <w:ilvl w:val="1"/>
          <w:numId w:val="32"/>
        </w:numPr>
        <w:ind w:hanging="720"/>
        <w:rPr>
          <w:rFonts w:ascii="Times New Roman" w:eastAsia="Times New Roman" w:hAnsi="Times New Roman" w:cs="Times New Roman"/>
          <w:b/>
          <w:bCs/>
        </w:rPr>
      </w:pPr>
      <w:r w:rsidRPr="185412CB">
        <w:rPr>
          <w:rFonts w:ascii="Times New Roman" w:eastAsia="Times New Roman" w:hAnsi="Times New Roman" w:cs="Times New Roman"/>
        </w:rPr>
        <w:t>R</w:t>
      </w:r>
      <w:r w:rsidR="00CD56D6" w:rsidRPr="185412CB">
        <w:rPr>
          <w:rFonts w:ascii="Times New Roman" w:eastAsia="Times New Roman" w:hAnsi="Times New Roman" w:cs="Times New Roman"/>
        </w:rPr>
        <w:t>esearch question</w:t>
      </w:r>
      <w:r w:rsidRPr="185412CB">
        <w:rPr>
          <w:rFonts w:ascii="Times New Roman" w:eastAsia="Times New Roman" w:hAnsi="Times New Roman" w:cs="Times New Roman"/>
        </w:rPr>
        <w:t xml:space="preserve"> </w:t>
      </w:r>
      <w:r w:rsidRPr="185412CB">
        <w:rPr>
          <w:rFonts w:ascii="Times New Roman" w:eastAsia="Times New Roman" w:hAnsi="Times New Roman" w:cs="Times New Roman"/>
          <w:b/>
          <w:bCs/>
        </w:rPr>
        <w:t>(50 words)</w:t>
      </w:r>
      <w:r w:rsidR="694AAB15" w:rsidRPr="185412CB">
        <w:rPr>
          <w:rFonts w:ascii="Times New Roman" w:eastAsia="Times New Roman" w:hAnsi="Times New Roman" w:cs="Times New Roman"/>
          <w:b/>
          <w:bCs/>
        </w:rPr>
        <w:t>.</w:t>
      </w:r>
    </w:p>
    <w:p w14:paraId="460B48A6" w14:textId="77777777" w:rsidR="00E94E60" w:rsidRPr="00E94E60" w:rsidRDefault="00E94E60" w:rsidP="00E94E60">
      <w:pPr>
        <w:pStyle w:val="ListParagraph"/>
        <w:ind w:left="1440"/>
        <w:rPr>
          <w:rFonts w:ascii="Times New Roman" w:eastAsia="Times New Roman" w:hAnsi="Times New Roman" w:cs="Times New Roman"/>
          <w:b/>
          <w:bCs/>
        </w:rPr>
      </w:pPr>
    </w:p>
    <w:p w14:paraId="5BB842F6" w14:textId="77777777" w:rsidR="00DA5623" w:rsidRPr="00DA5623" w:rsidRDefault="00DA5623" w:rsidP="00DA5623">
      <w:pPr>
        <w:pStyle w:val="ListParagraph"/>
        <w:ind w:left="1440"/>
        <w:jc w:val="both"/>
        <w:rPr>
          <w:rFonts w:ascii="Times New Roman" w:eastAsia="Times New Roman" w:hAnsi="Times New Roman" w:cs="Times New Roman"/>
        </w:rPr>
      </w:pPr>
      <w:r w:rsidRPr="00DA5623">
        <w:rPr>
          <w:rFonts w:ascii="Times New Roman" w:eastAsia="Times New Roman" w:hAnsi="Times New Roman" w:cs="Times New Roman"/>
        </w:rPr>
        <w:t>This study examines whether a statistically significant correlation exists between the daily opening and closing prices of the cryptocurrency Mobius. Identifying this relationship helps determine whether intraday price movements follow a consistent pattern, which contributes to understanding overall market behaviour and price dynamics in emerging digital assets.</w:t>
      </w:r>
    </w:p>
    <w:p w14:paraId="3CF85C9E" w14:textId="77777777" w:rsidR="00E94E60" w:rsidRPr="00DA5623" w:rsidRDefault="00E94E60" w:rsidP="00DA5623">
      <w:pPr>
        <w:jc w:val="both"/>
        <w:rPr>
          <w:rFonts w:ascii="Times New Roman" w:eastAsia="Times New Roman" w:hAnsi="Times New Roman" w:cs="Times New Roman"/>
        </w:rPr>
      </w:pPr>
    </w:p>
    <w:p w14:paraId="2CCA8960" w14:textId="40CC5A8D" w:rsidR="00DA5623" w:rsidRDefault="5D5E0517" w:rsidP="00DA5623">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Null hypothesis and alternative hypothesis (H0/H1) </w:t>
      </w:r>
      <w:r w:rsidR="00DF024A" w:rsidRPr="00DA5623">
        <w:rPr>
          <w:rFonts w:ascii="Times New Roman" w:eastAsia="Times New Roman" w:hAnsi="Times New Roman" w:cs="Times New Roman"/>
        </w:rPr>
        <w:t>.</w:t>
      </w:r>
    </w:p>
    <w:p w14:paraId="00A9E7BA" w14:textId="77777777" w:rsidR="00DA5623" w:rsidRDefault="00DA5623" w:rsidP="00DA5623">
      <w:pPr>
        <w:pStyle w:val="ListParagraph"/>
        <w:ind w:left="1440"/>
        <w:rPr>
          <w:rFonts w:ascii="Times New Roman" w:eastAsia="Times New Roman" w:hAnsi="Times New Roman" w:cs="Times New Roman"/>
        </w:rPr>
      </w:pPr>
    </w:p>
    <w:p w14:paraId="68401CF4" w14:textId="2AD4054C" w:rsidR="00DA5623" w:rsidRPr="00DA5623" w:rsidRDefault="00DA5623" w:rsidP="00DA5623">
      <w:pPr>
        <w:pStyle w:val="ListParagraph"/>
        <w:ind w:left="1440"/>
        <w:jc w:val="both"/>
        <w:rPr>
          <w:rFonts w:ascii="Times New Roman" w:eastAsia="Times New Roman" w:hAnsi="Times New Roman" w:cs="Times New Roman"/>
        </w:rPr>
      </w:pPr>
      <w:r w:rsidRPr="00DA5623">
        <w:rPr>
          <w:rFonts w:ascii="Times New Roman" w:eastAsia="Times New Roman" w:hAnsi="Times New Roman" w:cs="Times New Roman"/>
        </w:rPr>
        <w:t xml:space="preserve">This study tests whether the daily opening and closing prices of Mobius are linearly related. The </w:t>
      </w:r>
      <w:r w:rsidRPr="00DA5623">
        <w:rPr>
          <w:rFonts w:ascii="Times New Roman" w:eastAsia="Times New Roman" w:hAnsi="Times New Roman" w:cs="Times New Roman"/>
          <w:b/>
          <w:bCs/>
        </w:rPr>
        <w:t>null hypothesis (H₀)</w:t>
      </w:r>
      <w:r w:rsidRPr="00DA5623">
        <w:rPr>
          <w:rFonts w:ascii="Times New Roman" w:eastAsia="Times New Roman" w:hAnsi="Times New Roman" w:cs="Times New Roman"/>
        </w:rPr>
        <w:t xml:space="preserve"> states that there is </w:t>
      </w:r>
      <w:r w:rsidRPr="00DA5623">
        <w:rPr>
          <w:rFonts w:ascii="Times New Roman" w:eastAsia="Times New Roman" w:hAnsi="Times New Roman" w:cs="Times New Roman"/>
          <w:i/>
          <w:iCs/>
        </w:rPr>
        <w:t>no significant correlation</w:t>
      </w:r>
      <w:r w:rsidRPr="00DA5623">
        <w:rPr>
          <w:rFonts w:ascii="Times New Roman" w:eastAsia="Times New Roman" w:hAnsi="Times New Roman" w:cs="Times New Roman"/>
        </w:rPr>
        <w:t xml:space="preserve"> between opening and closing prices, suggesting that the closing price does not depend on the day’s opening price. The </w:t>
      </w:r>
      <w:r w:rsidRPr="00DA5623">
        <w:rPr>
          <w:rFonts w:ascii="Times New Roman" w:eastAsia="Times New Roman" w:hAnsi="Times New Roman" w:cs="Times New Roman"/>
          <w:b/>
          <w:bCs/>
        </w:rPr>
        <w:t>alternative hypothesis (H₁)</w:t>
      </w:r>
      <w:r w:rsidRPr="00DA5623">
        <w:rPr>
          <w:rFonts w:ascii="Times New Roman" w:eastAsia="Times New Roman" w:hAnsi="Times New Roman" w:cs="Times New Roman"/>
        </w:rPr>
        <w:t xml:space="preserve"> states that a </w:t>
      </w:r>
      <w:r w:rsidRPr="00DA5623">
        <w:rPr>
          <w:rFonts w:ascii="Times New Roman" w:eastAsia="Times New Roman" w:hAnsi="Times New Roman" w:cs="Times New Roman"/>
          <w:i/>
          <w:iCs/>
        </w:rPr>
        <w:t>significant correlation</w:t>
      </w:r>
      <w:r w:rsidRPr="00DA5623">
        <w:rPr>
          <w:rFonts w:ascii="Times New Roman" w:eastAsia="Times New Roman" w:hAnsi="Times New Roman" w:cs="Times New Roman"/>
        </w:rPr>
        <w:t xml:space="preserve"> does exist, meaning that opening prices may influence or predict closing prices. Testing these hypotheses allows assessment of whether Mobius displays consistent intraday price behaviour, which may reflect market stability, investor reactions, or broader trading patterns.</w:t>
      </w:r>
    </w:p>
    <w:p w14:paraId="368F645C" w14:textId="2D9C7254" w:rsidR="7FBAA7B2" w:rsidRDefault="7FBAA7B2" w:rsidP="7FBAA7B2">
      <w:pPr>
        <w:pStyle w:val="ListParagraph"/>
        <w:rPr>
          <w:rFonts w:ascii="Times New Roman" w:eastAsia="Times New Roman" w:hAnsi="Times New Roman" w:cs="Times New Roman"/>
        </w:rPr>
      </w:pPr>
    </w:p>
    <w:p w14:paraId="742FEBE5" w14:textId="50107F96"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lastRenderedPageBreak/>
        <w:t xml:space="preserve"> </w:t>
      </w:r>
    </w:p>
    <w:p w14:paraId="1703968D" w14:textId="568E06E1" w:rsidR="00CD56D6" w:rsidRDefault="00CD56D6"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Background research</w:t>
      </w:r>
    </w:p>
    <w:p w14:paraId="1EC1795B" w14:textId="1E702AF1" w:rsidR="00DA5623" w:rsidRDefault="5D5E0517" w:rsidP="00DA5623">
      <w:pPr>
        <w:pStyle w:val="ListParagraph"/>
        <w:numPr>
          <w:ilvl w:val="1"/>
          <w:numId w:val="32"/>
        </w:numPr>
        <w:ind w:hanging="720"/>
        <w:rPr>
          <w:rFonts w:ascii="Times New Roman" w:eastAsia="Times New Roman" w:hAnsi="Times New Roman" w:cs="Times New Roman"/>
          <w:b/>
          <w:bCs/>
        </w:rPr>
      </w:pPr>
      <w:r w:rsidRPr="7FBAA7B2">
        <w:rPr>
          <w:rFonts w:ascii="Times New Roman" w:eastAsia="Times New Roman" w:hAnsi="Times New Roman" w:cs="Times New Roman"/>
        </w:rPr>
        <w:t>Research papers (at least 3 relevant to your topic / DS)</w:t>
      </w:r>
      <w:r w:rsidR="5FC8F66D" w:rsidRPr="7FBAA7B2">
        <w:rPr>
          <w:rFonts w:ascii="Times New Roman" w:eastAsia="Times New Roman" w:hAnsi="Times New Roman" w:cs="Times New Roman"/>
        </w:rPr>
        <w:t xml:space="preserve"> </w:t>
      </w:r>
      <w:r w:rsidR="5FC8F66D" w:rsidRPr="7FBAA7B2">
        <w:rPr>
          <w:rFonts w:ascii="Times New Roman" w:eastAsia="Times New Roman" w:hAnsi="Times New Roman" w:cs="Times New Roman"/>
          <w:b/>
          <w:bCs/>
        </w:rPr>
        <w:t>(200 words)</w:t>
      </w:r>
    </w:p>
    <w:p w14:paraId="790CBFEC" w14:textId="77777777" w:rsidR="00DA5623" w:rsidRDefault="00DA5623" w:rsidP="00DA5623">
      <w:pPr>
        <w:pStyle w:val="ListParagraph"/>
        <w:ind w:left="1440"/>
        <w:jc w:val="both"/>
        <w:rPr>
          <w:rFonts w:ascii="Times New Roman" w:eastAsia="Times New Roman" w:hAnsi="Times New Roman" w:cs="Times New Roman"/>
        </w:rPr>
      </w:pPr>
    </w:p>
    <w:p w14:paraId="4AD0AC71" w14:textId="16132F5D" w:rsidR="00DA5623" w:rsidRDefault="00DA5623" w:rsidP="00DA5623">
      <w:pPr>
        <w:pStyle w:val="ListParagraph"/>
        <w:ind w:left="1440"/>
        <w:jc w:val="both"/>
        <w:rPr>
          <w:rFonts w:ascii="Times New Roman" w:eastAsia="Times New Roman" w:hAnsi="Times New Roman" w:cs="Times New Roman"/>
        </w:rPr>
      </w:pPr>
      <w:r w:rsidRPr="00DA5623">
        <w:rPr>
          <w:rFonts w:ascii="Times New Roman" w:eastAsia="Times New Roman" w:hAnsi="Times New Roman" w:cs="Times New Roman"/>
        </w:rPr>
        <w:t>Understanding cryptocurrency price movements and their internal relationships has been widely explored in financial research. Dyhrberg (2016) examined Bitcoin’s price dynamics and found measurable patterns between different market indicators, showing that cryptocurrency prices often exhibit predictable behaviours similar to traditional assets. Although Mobius specifically has not been the focus of academic studies, its price data reflects broader digital asset characteristics. Similarly, Corbet et al. (2018) analysed intraday price behaviour across multiple cryptocurrencies and identified strong linkages between opening and closing prices, indicating that daily market activity frequently follows consistent patterns. This supports examining linear relationships within single-asset datasets such as Mobius. Furthermore, Katsiampa (2017) studied volatility in cryptocurrency markets and demonstrated that significant statistical associations often exist between different price measures within the same asset, reinforcing the idea that opening prices can influence closing prices. Collectively, these studies justify the use of correlation analysis to investigate intraday price behaviour in the Mobius dataset, even if Mobius itself has not been directly analysed in existing literature.</w:t>
      </w:r>
    </w:p>
    <w:p w14:paraId="1FD77A74" w14:textId="77777777" w:rsidR="00DA5623" w:rsidRDefault="00DA5623" w:rsidP="00DA5623">
      <w:pPr>
        <w:pStyle w:val="ListParagraph"/>
        <w:ind w:left="1440"/>
        <w:jc w:val="both"/>
        <w:rPr>
          <w:rFonts w:ascii="Times New Roman" w:eastAsia="Times New Roman" w:hAnsi="Times New Roman" w:cs="Times New Roman"/>
        </w:rPr>
      </w:pPr>
    </w:p>
    <w:p w14:paraId="1ED1552A" w14:textId="5CB21037" w:rsidR="006875F8" w:rsidRDefault="006F6C09" w:rsidP="006F6C09">
      <w:pPr>
        <w:pStyle w:val="ListParagraph"/>
        <w:ind w:left="1440"/>
        <w:rPr>
          <w:rFonts w:ascii="Times New Roman" w:eastAsia="Times New Roman" w:hAnsi="Times New Roman" w:cs="Times New Roman"/>
        </w:rPr>
      </w:pPr>
      <w:r w:rsidRPr="006F6C09">
        <w:rPr>
          <w:rFonts w:ascii="Times New Roman" w:eastAsia="Times New Roman" w:hAnsi="Times New Roman" w:cs="Times New Roman"/>
        </w:rPr>
        <w:t xml:space="preserve">Dyhrberg, A.H. (2016) ‘Hedging capabilities of Bitcoin. Is it the virtual gold?’, </w:t>
      </w:r>
      <w:r w:rsidRPr="006F6C09">
        <w:rPr>
          <w:rFonts w:ascii="Times New Roman" w:eastAsia="Times New Roman" w:hAnsi="Times New Roman" w:cs="Times New Roman"/>
          <w:i/>
          <w:iCs/>
        </w:rPr>
        <w:t>Finance Research Letters</w:t>
      </w:r>
      <w:r w:rsidRPr="006F6C09">
        <w:rPr>
          <w:rFonts w:ascii="Times New Roman" w:eastAsia="Times New Roman" w:hAnsi="Times New Roman" w:cs="Times New Roman"/>
        </w:rPr>
        <w:t>, 16, pp. 139–144.</w:t>
      </w:r>
      <w:r w:rsidR="006875F8" w:rsidRPr="006875F8">
        <w:rPr>
          <w:rFonts w:ascii="Times New Roman" w:eastAsia="Times New Roman" w:hAnsi="Times New Roman" w:cs="Times New Roman"/>
        </w:rPr>
        <w:br/>
        <w:t xml:space="preserve">Corbet, S., Lucey, B., Urquhart, A. and Yarovaya, L. (2018) ‘Cryptocurrency Reaction to FOMC Announcements’, </w:t>
      </w:r>
      <w:r w:rsidR="006875F8" w:rsidRPr="006875F8">
        <w:rPr>
          <w:rFonts w:ascii="Times New Roman" w:eastAsia="Times New Roman" w:hAnsi="Times New Roman" w:cs="Times New Roman"/>
          <w:i/>
          <w:iCs/>
        </w:rPr>
        <w:t>Research in International Business and Finance</w:t>
      </w:r>
      <w:r w:rsidR="006875F8" w:rsidRPr="006875F8">
        <w:rPr>
          <w:rFonts w:ascii="Times New Roman" w:eastAsia="Times New Roman" w:hAnsi="Times New Roman" w:cs="Times New Roman"/>
        </w:rPr>
        <w:t>, 44, pp. 112–132.</w:t>
      </w:r>
      <w:r w:rsidR="006875F8" w:rsidRPr="006875F8">
        <w:rPr>
          <w:rFonts w:ascii="Times New Roman" w:eastAsia="Times New Roman" w:hAnsi="Times New Roman" w:cs="Times New Roman"/>
        </w:rPr>
        <w:br/>
        <w:t xml:space="preserve">Katsiampa, P. (2017) ‘Volatility estimation for Bitcoin: A comparison of GARCH models’, </w:t>
      </w:r>
      <w:r w:rsidR="006875F8" w:rsidRPr="006875F8">
        <w:rPr>
          <w:rFonts w:ascii="Times New Roman" w:eastAsia="Times New Roman" w:hAnsi="Times New Roman" w:cs="Times New Roman"/>
          <w:i/>
          <w:iCs/>
        </w:rPr>
        <w:t>Economics Letters</w:t>
      </w:r>
      <w:r w:rsidR="006875F8" w:rsidRPr="006875F8">
        <w:rPr>
          <w:rFonts w:ascii="Times New Roman" w:eastAsia="Times New Roman" w:hAnsi="Times New Roman" w:cs="Times New Roman"/>
        </w:rPr>
        <w:t>, 158, pp. 3–6.</w:t>
      </w:r>
    </w:p>
    <w:p w14:paraId="2CB02571" w14:textId="77777777" w:rsidR="006F6C09" w:rsidRPr="00DA5623" w:rsidRDefault="006F6C09" w:rsidP="006F6C09">
      <w:pPr>
        <w:pStyle w:val="ListParagraph"/>
        <w:ind w:left="1440"/>
        <w:rPr>
          <w:rFonts w:ascii="Times New Roman" w:eastAsia="Times New Roman" w:hAnsi="Times New Roman" w:cs="Times New Roman"/>
        </w:rPr>
      </w:pPr>
    </w:p>
    <w:p w14:paraId="13395A3D" w14:textId="403F530A"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Why RQ is of interest (research gap and future directions according to the literature)</w:t>
      </w:r>
    </w:p>
    <w:p w14:paraId="31A3FB72" w14:textId="77777777" w:rsidR="006F6C09" w:rsidRDefault="006F6C09" w:rsidP="006F6C09">
      <w:pPr>
        <w:pStyle w:val="ListParagraph"/>
        <w:ind w:left="1440"/>
        <w:rPr>
          <w:rFonts w:ascii="Times New Roman" w:eastAsia="Times New Roman" w:hAnsi="Times New Roman" w:cs="Times New Roman"/>
        </w:rPr>
      </w:pPr>
    </w:p>
    <w:p w14:paraId="34ECDBE2" w14:textId="4D89F00F" w:rsidR="006F6C09" w:rsidRDefault="006F6C09" w:rsidP="006F6C09">
      <w:pPr>
        <w:pStyle w:val="ListParagraph"/>
        <w:ind w:left="1440"/>
        <w:jc w:val="both"/>
        <w:rPr>
          <w:rFonts w:ascii="Times New Roman" w:eastAsia="Times New Roman" w:hAnsi="Times New Roman" w:cs="Times New Roman"/>
        </w:rPr>
      </w:pPr>
      <w:r w:rsidRPr="006F6C09">
        <w:rPr>
          <w:rFonts w:ascii="Times New Roman" w:eastAsia="Times New Roman" w:hAnsi="Times New Roman" w:cs="Times New Roman"/>
        </w:rPr>
        <w:t>The relationship between opening and closing prices is an important aspect of understanding how cryptocurrency markets behave throughout the day. Prior studies have focused mainly on major assets such as Bitcoin, leaving smaller cryptocurrencies like Mobius under-explored. Investigating this relationship fills a research gap by assessing whether intraday pricing behaviour in a lesser-known asset follows similar patterns to established cryptocurrencies. A strong correlation may indicate predictable price movements, while a weak relationship could suggest greater market instability. The findings can guide future studies on microstructure behaviour, trading strategy development, and price formation mechanisms in emerging digital assets.</w:t>
      </w:r>
    </w:p>
    <w:p w14:paraId="2ED17DF3" w14:textId="3A9AF090"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9A40EC2" w14:textId="0F5235D9" w:rsidR="000F7A9B" w:rsidRDefault="00CD56D6"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Visualisation</w:t>
      </w:r>
    </w:p>
    <w:p w14:paraId="7AA5CB45" w14:textId="4A992D59" w:rsidR="7FBAA7B2" w:rsidRPr="00706CE0" w:rsidRDefault="5D5E0517" w:rsidP="00706CE0">
      <w:pPr>
        <w:pStyle w:val="ListParagraph"/>
        <w:numPr>
          <w:ilvl w:val="1"/>
          <w:numId w:val="32"/>
        </w:numPr>
        <w:ind w:hanging="720"/>
        <w:rPr>
          <w:rFonts w:ascii="Times New Roman" w:eastAsia="Times New Roman" w:hAnsi="Times New Roman" w:cs="Times New Roman"/>
          <w:i/>
          <w:iCs/>
        </w:rPr>
      </w:pPr>
      <w:r w:rsidRPr="7FBAA7B2">
        <w:rPr>
          <w:rFonts w:ascii="Times New Roman" w:eastAsia="Times New Roman" w:hAnsi="Times New Roman" w:cs="Times New Roman"/>
        </w:rPr>
        <w:t xml:space="preserve">Appropriate </w:t>
      </w:r>
      <w:r w:rsidR="00CF2D90">
        <w:rPr>
          <w:rFonts w:ascii="Times New Roman" w:eastAsia="Times New Roman" w:hAnsi="Times New Roman" w:cs="Times New Roman"/>
        </w:rPr>
        <w:t>graphs</w:t>
      </w:r>
      <w:r w:rsidRPr="7FBAA7B2">
        <w:rPr>
          <w:rFonts w:ascii="Times New Roman" w:eastAsia="Times New Roman" w:hAnsi="Times New Roman" w:cs="Times New Roman"/>
        </w:rPr>
        <w:t xml:space="preserve"> for the RQ</w:t>
      </w:r>
    </w:p>
    <w:p w14:paraId="113A19E9" w14:textId="77777777" w:rsidR="00706CE0" w:rsidRDefault="00706CE0" w:rsidP="00706CE0">
      <w:pPr>
        <w:pStyle w:val="ListParagraph"/>
        <w:ind w:left="1440"/>
        <w:rPr>
          <w:rFonts w:ascii="Times New Roman" w:eastAsia="Times New Roman" w:hAnsi="Times New Roman" w:cs="Times New Roman"/>
        </w:rPr>
      </w:pPr>
    </w:p>
    <w:p w14:paraId="20D2E7B1" w14:textId="2FBEAE5E" w:rsidR="00706CE0" w:rsidRDefault="00706CE0" w:rsidP="00706CE0">
      <w:pPr>
        <w:pStyle w:val="ListParagraph"/>
        <w:ind w:left="1440"/>
        <w:jc w:val="both"/>
        <w:rPr>
          <w:rFonts w:ascii="Times New Roman" w:eastAsia="Times New Roman" w:hAnsi="Times New Roman" w:cs="Times New Roman"/>
        </w:rPr>
      </w:pPr>
      <w:r w:rsidRPr="00706CE0">
        <w:rPr>
          <w:rFonts w:ascii="Times New Roman" w:eastAsia="Times New Roman" w:hAnsi="Times New Roman" w:cs="Times New Roman"/>
        </w:rPr>
        <w:t xml:space="preserve">A scatter plot of opening versus closing price is used as the main visualisation because it directly represents the linear relationship required for correlation analysis. A histogram of closing prices is included to show the distribution and </w:t>
      </w:r>
      <w:r w:rsidRPr="00706CE0">
        <w:rPr>
          <w:rFonts w:ascii="Times New Roman" w:eastAsia="Times New Roman" w:hAnsi="Times New Roman" w:cs="Times New Roman"/>
        </w:rPr>
        <w:lastRenderedPageBreak/>
        <w:t>spread of the dependent variable, supporting interpretation of the strength and reliability of the observed relationship.</w:t>
      </w:r>
    </w:p>
    <w:p w14:paraId="60CF2DAA" w14:textId="59BA33AF" w:rsidR="00706CE0" w:rsidRPr="00706CE0" w:rsidRDefault="00706CE0" w:rsidP="00706CE0">
      <w:pPr>
        <w:jc w:val="both"/>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75D9AF0" wp14:editId="49D346AA">
            <wp:extent cx="5731510" cy="3820795"/>
            <wp:effectExtent l="0" t="0" r="2540" b="8255"/>
            <wp:docPr id="833482063" name="Picture 1" descr="A diagram of a scatter pl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482063" name="Picture 1" descr="A diagram of a scatter plot&#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792D8533" w14:textId="77777777" w:rsidR="00706CE0" w:rsidRDefault="00706CE0" w:rsidP="00706CE0">
      <w:pPr>
        <w:pStyle w:val="ListParagraph"/>
        <w:ind w:left="1440"/>
        <w:rPr>
          <w:rFonts w:ascii="Times New Roman" w:eastAsia="Times New Roman" w:hAnsi="Times New Roman" w:cs="Times New Roman"/>
        </w:rPr>
      </w:pPr>
    </w:p>
    <w:p w14:paraId="1BEC05A1" w14:textId="0294681C" w:rsidR="00706CE0" w:rsidRDefault="00706CE0" w:rsidP="00706CE0">
      <w:pPr>
        <w:pStyle w:val="ListParagraph"/>
        <w:ind w:left="1440"/>
        <w:rPr>
          <w:rFonts w:ascii="Times New Roman" w:eastAsia="Times New Roman" w:hAnsi="Times New Roman" w:cs="Times New Roman"/>
        </w:rPr>
      </w:pPr>
      <w:r w:rsidRPr="00706CE0">
        <w:rPr>
          <w:rFonts w:ascii="Times New Roman" w:eastAsia="Times New Roman" w:hAnsi="Times New Roman" w:cs="Times New Roman"/>
        </w:rPr>
        <w:t>Figure 1. Scatter Plot of Opening vs Closing Price (Mobius)</w:t>
      </w:r>
    </w:p>
    <w:p w14:paraId="48D524F1" w14:textId="77777777" w:rsidR="00706CE0" w:rsidRPr="00706CE0" w:rsidRDefault="00706CE0" w:rsidP="00706CE0">
      <w:pPr>
        <w:pStyle w:val="ListParagraph"/>
        <w:ind w:left="1440"/>
        <w:rPr>
          <w:rFonts w:ascii="Times New Roman" w:eastAsia="Times New Roman" w:hAnsi="Times New Roman" w:cs="Times New Roman"/>
        </w:rPr>
      </w:pPr>
    </w:p>
    <w:p w14:paraId="175AF809" w14:textId="515077CC" w:rsidR="7FBAA7B2" w:rsidRDefault="5D5E0517" w:rsidP="00706CE0">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Additional information relating to understanding the data </w:t>
      </w:r>
    </w:p>
    <w:p w14:paraId="74C7AB1C" w14:textId="77777777" w:rsidR="00706CE0" w:rsidRDefault="00706CE0" w:rsidP="00706CE0">
      <w:pPr>
        <w:pStyle w:val="ListParagraph"/>
        <w:ind w:left="1440"/>
        <w:rPr>
          <w:rFonts w:ascii="Times New Roman" w:eastAsia="Times New Roman" w:hAnsi="Times New Roman" w:cs="Times New Roman"/>
        </w:rPr>
      </w:pPr>
    </w:p>
    <w:p w14:paraId="2C888486" w14:textId="11581A8C" w:rsidR="00706CE0" w:rsidRDefault="00706CE0" w:rsidP="00706CE0">
      <w:pPr>
        <w:pStyle w:val="ListParagraph"/>
        <w:ind w:left="1440"/>
        <w:jc w:val="both"/>
        <w:rPr>
          <w:rFonts w:ascii="Times New Roman" w:eastAsia="Times New Roman" w:hAnsi="Times New Roman" w:cs="Times New Roman"/>
        </w:rPr>
      </w:pPr>
      <w:r w:rsidRPr="00706CE0">
        <w:rPr>
          <w:rFonts w:ascii="Times New Roman" w:eastAsia="Times New Roman" w:hAnsi="Times New Roman" w:cs="Times New Roman"/>
        </w:rPr>
        <w:t>The scatter plot helps identify how closely closing prices follow opening prices and whether points align in a clear upward trend. The histogram provides insight into the skewed distribution of closing prices, revealing that most values cluster at lower price levels, with fewer high-price observations forming a long tail.</w:t>
      </w:r>
    </w:p>
    <w:p w14:paraId="287CA17E" w14:textId="22E31264" w:rsidR="00706CE0" w:rsidRDefault="00706CE0" w:rsidP="00706CE0">
      <w:pPr>
        <w:jc w:val="both"/>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7C455825" wp14:editId="3067C778">
            <wp:extent cx="5731510" cy="3820795"/>
            <wp:effectExtent l="0" t="0" r="2540" b="8255"/>
            <wp:docPr id="1629861524" name="Picture 2" descr="A graph of a number of closing pri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861524" name="Picture 2" descr="A graph of a number of closing price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405DEEC9" w14:textId="597DBF54" w:rsidR="00706CE0" w:rsidRDefault="00706CE0" w:rsidP="00706CE0">
      <w:pPr>
        <w:jc w:val="both"/>
        <w:rPr>
          <w:rFonts w:ascii="Times New Roman" w:eastAsia="Times New Roman" w:hAnsi="Times New Roman" w:cs="Times New Roman"/>
        </w:rPr>
      </w:pPr>
    </w:p>
    <w:p w14:paraId="53E7250A" w14:textId="37D86ECE" w:rsidR="00706CE0" w:rsidRPr="00706CE0" w:rsidRDefault="00706CE0" w:rsidP="00706CE0">
      <w:pPr>
        <w:jc w:val="center"/>
        <w:rPr>
          <w:rFonts w:ascii="Times New Roman" w:eastAsia="Times New Roman" w:hAnsi="Times New Roman" w:cs="Times New Roman"/>
        </w:rPr>
      </w:pPr>
      <w:r w:rsidRPr="00706CE0">
        <w:rPr>
          <w:rFonts w:ascii="Times New Roman" w:eastAsia="Times New Roman" w:hAnsi="Times New Roman" w:cs="Times New Roman"/>
        </w:rPr>
        <w:t>Figure 2. Histogram of Daily Closing Prices (Mobius)</w:t>
      </w:r>
    </w:p>
    <w:p w14:paraId="027A6057" w14:textId="77777777" w:rsidR="00706CE0" w:rsidRDefault="00706CE0" w:rsidP="00706CE0">
      <w:pPr>
        <w:pStyle w:val="ListParagraph"/>
        <w:ind w:left="1440"/>
        <w:rPr>
          <w:rFonts w:ascii="Times New Roman" w:eastAsia="Times New Roman" w:hAnsi="Times New Roman" w:cs="Times New Roman"/>
        </w:rPr>
      </w:pPr>
    </w:p>
    <w:p w14:paraId="4A37AFFC" w14:textId="7E032C38" w:rsidR="75C3D8EA" w:rsidRPr="00706CE0" w:rsidRDefault="5D5E0517" w:rsidP="00706CE0">
      <w:pPr>
        <w:pStyle w:val="ListParagraph"/>
        <w:numPr>
          <w:ilvl w:val="1"/>
          <w:numId w:val="32"/>
        </w:numPr>
        <w:ind w:hanging="720"/>
        <w:rPr>
          <w:rFonts w:ascii="Times New Roman" w:eastAsia="Times New Roman" w:hAnsi="Times New Roman" w:cs="Times New Roman"/>
          <w:i/>
          <w:iCs/>
        </w:rPr>
      </w:pPr>
      <w:r w:rsidRPr="7FBAA7B2">
        <w:rPr>
          <w:rFonts w:ascii="Times New Roman" w:eastAsia="Times New Roman" w:hAnsi="Times New Roman" w:cs="Times New Roman"/>
        </w:rPr>
        <w:t>Useful information for the data understanding</w:t>
      </w:r>
      <w:r w:rsidR="79AA512A" w:rsidRPr="7FBAA7B2">
        <w:rPr>
          <w:rFonts w:ascii="Times New Roman" w:eastAsia="Times New Roman" w:hAnsi="Times New Roman" w:cs="Times New Roman"/>
        </w:rPr>
        <w:t xml:space="preserve"> </w:t>
      </w:r>
    </w:p>
    <w:p w14:paraId="3A28F313" w14:textId="77777777" w:rsidR="00706CE0" w:rsidRDefault="00706CE0" w:rsidP="00706CE0">
      <w:pPr>
        <w:pStyle w:val="ListParagraph"/>
        <w:ind w:left="1440"/>
        <w:rPr>
          <w:rFonts w:ascii="Times New Roman" w:eastAsia="Times New Roman" w:hAnsi="Times New Roman" w:cs="Times New Roman"/>
        </w:rPr>
      </w:pPr>
    </w:p>
    <w:p w14:paraId="74333E16" w14:textId="347D0067" w:rsidR="00706CE0" w:rsidRPr="00706CE0" w:rsidRDefault="00706CE0" w:rsidP="00706CE0">
      <w:pPr>
        <w:pStyle w:val="ListParagraph"/>
        <w:ind w:left="1440"/>
        <w:jc w:val="both"/>
        <w:rPr>
          <w:rFonts w:ascii="Times New Roman" w:eastAsia="Times New Roman" w:hAnsi="Times New Roman" w:cs="Times New Roman"/>
          <w:i/>
          <w:iCs/>
        </w:rPr>
      </w:pPr>
      <w:r w:rsidRPr="00706CE0">
        <w:rPr>
          <w:rFonts w:ascii="Times New Roman" w:eastAsia="Times New Roman" w:hAnsi="Times New Roman" w:cs="Times New Roman"/>
        </w:rPr>
        <w:t>The scatter plot shows a very strong positive pattern, with points forming a tight diagonal cluster, indicating that opening price is a strong indicator of closing price. The histogram demonstrates that closing prices are unevenly distributed, with most days showing relatively low values and only occasional higher-price peaks</w:t>
      </w:r>
      <w:r w:rsidRPr="00706CE0">
        <w:rPr>
          <w:rFonts w:ascii="Times New Roman" w:eastAsia="Times New Roman" w:hAnsi="Times New Roman" w:cs="Times New Roman"/>
          <w:i/>
          <w:iCs/>
        </w:rPr>
        <w:t>.</w:t>
      </w:r>
    </w:p>
    <w:p w14:paraId="74320456" w14:textId="272EF4F3" w:rsidR="7FBAA7B2" w:rsidRDefault="7FBAA7B2" w:rsidP="7FBAA7B2">
      <w:pPr>
        <w:pStyle w:val="ListParagraph"/>
        <w:rPr>
          <w:rFonts w:ascii="Times New Roman" w:eastAsia="Times New Roman" w:hAnsi="Times New Roman" w:cs="Times New Roman"/>
        </w:rPr>
      </w:pPr>
    </w:p>
    <w:p w14:paraId="282572A6" w14:textId="757A4481"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A8AC898" w14:textId="7F4928E0" w:rsidR="00CD56D6" w:rsidRDefault="00CD56D6"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Analysis</w:t>
      </w:r>
    </w:p>
    <w:p w14:paraId="4E9ED38C" w14:textId="20189349" w:rsidR="7FBAA7B2" w:rsidRPr="006B6D77" w:rsidRDefault="5D5E0517" w:rsidP="006B6D77">
      <w:pPr>
        <w:pStyle w:val="ListParagraph"/>
        <w:numPr>
          <w:ilvl w:val="1"/>
          <w:numId w:val="32"/>
        </w:numPr>
        <w:ind w:hanging="720"/>
        <w:rPr>
          <w:rFonts w:ascii="Times New Roman" w:eastAsia="Times New Roman" w:hAnsi="Times New Roman" w:cs="Times New Roman"/>
          <w:i/>
          <w:iCs/>
        </w:rPr>
      </w:pPr>
      <w:r w:rsidRPr="7FBAA7B2">
        <w:rPr>
          <w:rFonts w:ascii="Times New Roman" w:eastAsia="Times New Roman" w:hAnsi="Times New Roman" w:cs="Times New Roman"/>
        </w:rPr>
        <w:t>Statistical test used to test the hypotheses and output</w:t>
      </w:r>
      <w:r w:rsidR="69119939" w:rsidRPr="7FBAA7B2">
        <w:rPr>
          <w:rFonts w:ascii="Times New Roman" w:eastAsia="Times New Roman" w:hAnsi="Times New Roman" w:cs="Times New Roman"/>
        </w:rPr>
        <w:t xml:space="preserve"> </w:t>
      </w:r>
    </w:p>
    <w:p w14:paraId="7954EFBD" w14:textId="77777777" w:rsidR="006B6D77" w:rsidRDefault="006B6D77" w:rsidP="006B6D77">
      <w:pPr>
        <w:pStyle w:val="ListParagraph"/>
        <w:ind w:left="1440"/>
        <w:rPr>
          <w:rFonts w:ascii="Times New Roman" w:eastAsia="Times New Roman" w:hAnsi="Times New Roman" w:cs="Times New Roman"/>
        </w:rPr>
      </w:pPr>
    </w:p>
    <w:p w14:paraId="619F8223" w14:textId="6ED1E958" w:rsidR="006B6D77" w:rsidRPr="006B6D77" w:rsidRDefault="006B6D77" w:rsidP="006B6D77">
      <w:pPr>
        <w:pStyle w:val="ListParagraph"/>
        <w:ind w:left="1440"/>
        <w:jc w:val="both"/>
        <w:rPr>
          <w:rFonts w:ascii="Times New Roman" w:eastAsia="Times New Roman" w:hAnsi="Times New Roman" w:cs="Times New Roman"/>
        </w:rPr>
      </w:pPr>
      <w:r w:rsidRPr="006B6D77">
        <w:rPr>
          <w:rFonts w:ascii="Times New Roman" w:eastAsia="Times New Roman" w:hAnsi="Times New Roman" w:cs="Times New Roman"/>
        </w:rPr>
        <w:t>A Pearson correlation test was used to assess the linear association between daily opening and closing prices of Mobius. This test is appropriate because both variables are continuous and approximately linearly related, as shown in the scatter plot. The test evaluates whether changes in opening price correspond to consistent changes in closing price. The R output reported a correlation coefficient of 0.9718 and a p-value less than 2.2e-16, indicating an extremely strong positive linear relationship between the two variables.</w:t>
      </w:r>
    </w:p>
    <w:p w14:paraId="43524A33" w14:textId="77777777" w:rsidR="006B6D77" w:rsidRPr="006B6D77" w:rsidRDefault="006B6D77" w:rsidP="006B6D77">
      <w:pPr>
        <w:pStyle w:val="ListParagraph"/>
        <w:ind w:left="1440"/>
        <w:rPr>
          <w:rFonts w:ascii="Times New Roman" w:eastAsia="Times New Roman" w:hAnsi="Times New Roman" w:cs="Times New Roman"/>
          <w:i/>
          <w:iCs/>
        </w:rPr>
      </w:pPr>
    </w:p>
    <w:p w14:paraId="1F38B0FC" w14:textId="66EAF21A" w:rsidR="000F7A9B" w:rsidRPr="006B6D77" w:rsidRDefault="6019D57F" w:rsidP="185412CB">
      <w:pPr>
        <w:pStyle w:val="ListParagraph"/>
        <w:numPr>
          <w:ilvl w:val="1"/>
          <w:numId w:val="32"/>
        </w:numPr>
        <w:ind w:hanging="720"/>
        <w:rPr>
          <w:rFonts w:ascii="Times New Roman" w:eastAsia="Times New Roman" w:hAnsi="Times New Roman" w:cs="Times New Roman"/>
          <w:i/>
          <w:iCs/>
        </w:rPr>
      </w:pPr>
      <w:r w:rsidRPr="006B6D77">
        <w:rPr>
          <w:rFonts w:ascii="Times New Roman" w:eastAsia="Times New Roman" w:hAnsi="Times New Roman" w:cs="Times New Roman"/>
        </w:rPr>
        <w:t>The null hypothesis is rejected /not rejected based on the p-value</w:t>
      </w:r>
      <w:r w:rsidR="01BE979F" w:rsidRPr="006B6D77">
        <w:rPr>
          <w:rFonts w:ascii="Times New Roman" w:eastAsia="Times New Roman" w:hAnsi="Times New Roman" w:cs="Times New Roman"/>
        </w:rPr>
        <w:t xml:space="preserve"> </w:t>
      </w:r>
    </w:p>
    <w:p w14:paraId="4282EF53" w14:textId="77777777" w:rsidR="006B6D77" w:rsidRPr="006B6D77" w:rsidRDefault="006B6D77" w:rsidP="006B6D77">
      <w:pPr>
        <w:pStyle w:val="ListParagraph"/>
        <w:ind w:left="1440"/>
        <w:rPr>
          <w:rFonts w:ascii="Times New Roman" w:eastAsia="Times New Roman" w:hAnsi="Times New Roman" w:cs="Times New Roman"/>
        </w:rPr>
      </w:pPr>
    </w:p>
    <w:p w14:paraId="6611E99E" w14:textId="11094424" w:rsidR="006B6D77" w:rsidRPr="006B6D77" w:rsidRDefault="006B6D77" w:rsidP="006B6D77">
      <w:pPr>
        <w:pStyle w:val="ListParagraph"/>
        <w:ind w:left="1440"/>
        <w:jc w:val="both"/>
        <w:rPr>
          <w:rFonts w:ascii="Times New Roman" w:eastAsia="Times New Roman" w:hAnsi="Times New Roman" w:cs="Times New Roman"/>
        </w:rPr>
      </w:pPr>
      <w:r w:rsidRPr="006B6D77">
        <w:rPr>
          <w:rFonts w:ascii="Times New Roman" w:eastAsia="Times New Roman" w:hAnsi="Times New Roman" w:cs="Times New Roman"/>
        </w:rPr>
        <w:t xml:space="preserve">The Pearson correlation test produced a p-value of less than 2.2e-16, which is far below the 0.05 significance threshold. Therefore, the null hypothesis is rejected. This result indicates that there is a statistically significant linear </w:t>
      </w:r>
      <w:r w:rsidRPr="006B6D77">
        <w:rPr>
          <w:rFonts w:ascii="Times New Roman" w:eastAsia="Times New Roman" w:hAnsi="Times New Roman" w:cs="Times New Roman"/>
        </w:rPr>
        <w:lastRenderedPageBreak/>
        <w:t>relationship between opening and closing prices of Mobius. The correlation coefficient of 0.9718 confirms that the association is extremely strong and positive. This means that higher opening prices are closely associated with higher closing prices, suggesting a predictable intraday price pattern. Such a strong correlation implies that daily market behaviour for Mobius is highly consistent, reflecting stable price movements throughout each trading day.</w:t>
      </w:r>
    </w:p>
    <w:p w14:paraId="57CAE15B" w14:textId="277D98C6"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D30CC7E" w14:textId="0C8939B3" w:rsidR="5D5E0517" w:rsidRDefault="5D5E0517"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Evaluation – group’s experience at 7COM1079</w:t>
      </w:r>
    </w:p>
    <w:p w14:paraId="7F59CB54" w14:textId="4BA8D0C3"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What went well</w:t>
      </w:r>
    </w:p>
    <w:p w14:paraId="70C6A3ED" w14:textId="77777777" w:rsidR="006B6D77" w:rsidRDefault="006B6D77" w:rsidP="006B6D77">
      <w:pPr>
        <w:pStyle w:val="ListParagraph"/>
        <w:ind w:left="1440"/>
        <w:rPr>
          <w:rFonts w:ascii="Times New Roman" w:eastAsia="Times New Roman" w:hAnsi="Times New Roman" w:cs="Times New Roman"/>
        </w:rPr>
      </w:pPr>
    </w:p>
    <w:p w14:paraId="79E3213D" w14:textId="7B9395B6" w:rsidR="006B6D77" w:rsidRDefault="006B6D77" w:rsidP="006B6D77">
      <w:pPr>
        <w:pStyle w:val="ListParagraph"/>
        <w:ind w:left="1440"/>
        <w:jc w:val="both"/>
        <w:rPr>
          <w:rFonts w:ascii="Times New Roman" w:eastAsia="Times New Roman" w:hAnsi="Times New Roman" w:cs="Times New Roman"/>
        </w:rPr>
      </w:pPr>
      <w:r w:rsidRPr="006B6D77">
        <w:rPr>
          <w:rFonts w:ascii="Times New Roman" w:eastAsia="Times New Roman" w:hAnsi="Times New Roman" w:cs="Times New Roman"/>
        </w:rPr>
        <w:t>The group worked effectively by dividing tasks according to individual strengths, which helped maintain steady progress throughout the project. Communication was consistent, and team members regularly shared updates and supported each other in resolving technical issues. The use of shared documents and GitHub improved coordination, while early planning ensured that the workload remained balanced. Overall, collaboration was positive, and group members contributed meaningfully to both the analytical work and the written report.</w:t>
      </w:r>
    </w:p>
    <w:p w14:paraId="4C830F57" w14:textId="77777777" w:rsidR="006B6D77" w:rsidRDefault="006B6D77" w:rsidP="006B6D77">
      <w:pPr>
        <w:pStyle w:val="ListParagraph"/>
        <w:ind w:left="1440"/>
        <w:rPr>
          <w:rFonts w:ascii="Times New Roman" w:eastAsia="Times New Roman" w:hAnsi="Times New Roman" w:cs="Times New Roman"/>
        </w:rPr>
      </w:pPr>
    </w:p>
    <w:p w14:paraId="26CFA167" w14:textId="286408BE" w:rsidR="5D5E0517" w:rsidRPr="006B6D7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Points for improvement</w:t>
      </w:r>
      <w:r w:rsidR="64BA3E26" w:rsidRPr="7FBAA7B2">
        <w:rPr>
          <w:rFonts w:ascii="Times New Roman" w:eastAsia="Times New Roman" w:hAnsi="Times New Roman" w:cs="Times New Roman"/>
        </w:rPr>
        <w:t xml:space="preserve"> </w:t>
      </w:r>
    </w:p>
    <w:p w14:paraId="1FE6AEF7" w14:textId="77777777" w:rsidR="006B6D77" w:rsidRDefault="006B6D77" w:rsidP="006B6D77">
      <w:pPr>
        <w:pStyle w:val="ListParagraph"/>
        <w:ind w:left="1440"/>
        <w:rPr>
          <w:rFonts w:ascii="Times New Roman" w:eastAsia="Times New Roman" w:hAnsi="Times New Roman" w:cs="Times New Roman"/>
          <w:b/>
          <w:bCs/>
        </w:rPr>
      </w:pPr>
    </w:p>
    <w:p w14:paraId="0C05035B" w14:textId="5D9AB9D2" w:rsidR="006B6D77" w:rsidRDefault="006B6D77" w:rsidP="006B6D77">
      <w:pPr>
        <w:pStyle w:val="ListParagraph"/>
        <w:ind w:left="1440"/>
        <w:jc w:val="both"/>
        <w:rPr>
          <w:rFonts w:ascii="Times New Roman" w:eastAsia="Times New Roman" w:hAnsi="Times New Roman" w:cs="Times New Roman"/>
        </w:rPr>
      </w:pPr>
      <w:r w:rsidRPr="006B6D77">
        <w:rPr>
          <w:rFonts w:ascii="Times New Roman" w:eastAsia="Times New Roman" w:hAnsi="Times New Roman" w:cs="Times New Roman"/>
        </w:rPr>
        <w:t xml:space="preserve">One area for improvement involves managing unexpected delays more proactively, especially when technical challenges slowed progress. At times, communication could have been more frequent to ensure </w:t>
      </w:r>
      <w:r>
        <w:rPr>
          <w:rFonts w:ascii="Times New Roman" w:eastAsia="Times New Roman" w:hAnsi="Times New Roman" w:cs="Times New Roman"/>
        </w:rPr>
        <w:t>w</w:t>
      </w:r>
      <w:r w:rsidRPr="006B6D77">
        <w:rPr>
          <w:rFonts w:ascii="Times New Roman" w:eastAsia="Times New Roman" w:hAnsi="Times New Roman" w:cs="Times New Roman"/>
        </w:rPr>
        <w:t>e remained aligned with deadlines. Additionally, some tasks took longer than initially estimated, suggesting that future projects could benefit from more detailed planning and clearer role allocation. Incorporating short progress check-ins would help identify issues earlier and maintain momentum throughout the project.</w:t>
      </w:r>
    </w:p>
    <w:p w14:paraId="2824DE5C" w14:textId="77777777" w:rsidR="006B6D77" w:rsidRDefault="006B6D77" w:rsidP="006B6D77">
      <w:pPr>
        <w:pStyle w:val="ListParagraph"/>
        <w:ind w:left="1440"/>
        <w:rPr>
          <w:rFonts w:ascii="Times New Roman" w:eastAsia="Times New Roman" w:hAnsi="Times New Roman" w:cs="Times New Roman"/>
        </w:rPr>
      </w:pPr>
    </w:p>
    <w:p w14:paraId="3D22C74D" w14:textId="46B64E7D" w:rsidR="000F7A9B" w:rsidRDefault="000F7A9B"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Group’s time management </w:t>
      </w:r>
    </w:p>
    <w:p w14:paraId="76BF8CE4" w14:textId="77777777" w:rsidR="006B6D77" w:rsidRDefault="006B6D77" w:rsidP="006B6D77">
      <w:pPr>
        <w:pStyle w:val="ListParagraph"/>
        <w:ind w:left="1440"/>
        <w:rPr>
          <w:rFonts w:ascii="Times New Roman" w:eastAsia="Times New Roman" w:hAnsi="Times New Roman" w:cs="Times New Roman"/>
        </w:rPr>
      </w:pPr>
    </w:p>
    <w:p w14:paraId="13AA4E62" w14:textId="37BBE209" w:rsidR="006B6D77" w:rsidRDefault="006B6D77" w:rsidP="006B6D77">
      <w:pPr>
        <w:pStyle w:val="ListParagraph"/>
        <w:ind w:left="1440"/>
        <w:jc w:val="both"/>
        <w:rPr>
          <w:rFonts w:ascii="Times New Roman" w:eastAsia="Times New Roman" w:hAnsi="Times New Roman" w:cs="Times New Roman"/>
        </w:rPr>
      </w:pPr>
      <w:r w:rsidRPr="006B6D77">
        <w:rPr>
          <w:rFonts w:ascii="Times New Roman" w:eastAsia="Times New Roman" w:hAnsi="Times New Roman" w:cs="Times New Roman"/>
        </w:rPr>
        <w:t>The group managed time reasonably well by setting early milestones and attempting to complete tasks ahead of schedule. Some delays occurred during analysis stages, but these were resolved collaboratively. Overall, the project progressed steadily, and the group successfully met submission deadlines through coordinated effort and consistent communication.</w:t>
      </w:r>
    </w:p>
    <w:p w14:paraId="787110ED" w14:textId="77777777" w:rsidR="006B6D77" w:rsidRDefault="006B6D77" w:rsidP="006B6D77">
      <w:pPr>
        <w:pStyle w:val="ListParagraph"/>
        <w:ind w:left="1440"/>
        <w:jc w:val="both"/>
        <w:rPr>
          <w:rFonts w:ascii="Times New Roman" w:eastAsia="Times New Roman" w:hAnsi="Times New Roman" w:cs="Times New Roman"/>
        </w:rPr>
      </w:pPr>
    </w:p>
    <w:p w14:paraId="1AAB632C" w14:textId="000E99C7" w:rsidR="000F7A9B" w:rsidRDefault="000F7A9B"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Project’s overall judgement </w:t>
      </w:r>
    </w:p>
    <w:p w14:paraId="4155D9CB" w14:textId="77777777" w:rsidR="006B6D77" w:rsidRDefault="006B6D77" w:rsidP="006B6D77">
      <w:pPr>
        <w:pStyle w:val="ListParagraph"/>
        <w:ind w:left="1440"/>
        <w:rPr>
          <w:rFonts w:ascii="Times New Roman" w:eastAsia="Times New Roman" w:hAnsi="Times New Roman" w:cs="Times New Roman"/>
        </w:rPr>
      </w:pPr>
    </w:p>
    <w:p w14:paraId="7B3FB7F4" w14:textId="17FD9D68" w:rsidR="006B6D77" w:rsidRDefault="006B6D77" w:rsidP="006B6D77">
      <w:pPr>
        <w:pStyle w:val="ListParagraph"/>
        <w:ind w:left="1440"/>
        <w:jc w:val="both"/>
        <w:rPr>
          <w:rFonts w:ascii="Times New Roman" w:eastAsia="Times New Roman" w:hAnsi="Times New Roman" w:cs="Times New Roman"/>
        </w:rPr>
      </w:pPr>
      <w:r w:rsidRPr="006B6D77">
        <w:rPr>
          <w:rFonts w:ascii="Times New Roman" w:eastAsia="Times New Roman" w:hAnsi="Times New Roman" w:cs="Times New Roman"/>
        </w:rPr>
        <w:t>The project was completed to a good standard, demonstrating strong teamwork, effective research, and successful statistical analysis. The group produced clear visualisations, accurate results, and a well-structured report. While minor improvements could enhance efficiency, the overall quality of the work reflects thoughtful collaboration and solid engagement with the module’s requirements.</w:t>
      </w:r>
    </w:p>
    <w:p w14:paraId="041C6D74" w14:textId="77777777" w:rsidR="006B6D77" w:rsidRPr="003B4A49" w:rsidRDefault="006B6D77" w:rsidP="006B6D77">
      <w:pPr>
        <w:pStyle w:val="ListParagraph"/>
        <w:ind w:left="1440"/>
        <w:jc w:val="both"/>
        <w:rPr>
          <w:rFonts w:ascii="Times New Roman" w:eastAsia="Times New Roman" w:hAnsi="Times New Roman" w:cs="Times New Roman"/>
        </w:rPr>
      </w:pPr>
    </w:p>
    <w:p w14:paraId="07022ED9" w14:textId="30E1E63B" w:rsidR="003B4A49" w:rsidRPr="009F16ED" w:rsidRDefault="2859B324" w:rsidP="185412CB">
      <w:pPr>
        <w:pStyle w:val="ListParagraph"/>
        <w:numPr>
          <w:ilvl w:val="1"/>
          <w:numId w:val="32"/>
        </w:numPr>
        <w:ind w:hanging="720"/>
        <w:rPr>
          <w:rFonts w:ascii="Times New Roman" w:eastAsia="Times New Roman" w:hAnsi="Times New Roman" w:cs="Times New Roman"/>
          <w:b/>
          <w:bCs/>
        </w:rPr>
      </w:pPr>
      <w:r w:rsidRPr="00350474">
        <w:rPr>
          <w:rFonts w:ascii="Times New Roman" w:eastAsia="Times New Roman" w:hAnsi="Times New Roman" w:cs="Times New Roman"/>
          <w:i/>
          <w:iCs/>
        </w:rPr>
        <w:t xml:space="preserve">Note any </w:t>
      </w:r>
      <w:r w:rsidR="3A54D91F" w:rsidRPr="00350474">
        <w:rPr>
          <w:rFonts w:ascii="Times New Roman" w:eastAsia="Times New Roman" w:hAnsi="Times New Roman" w:cs="Times New Roman"/>
          <w:i/>
          <w:iCs/>
        </w:rPr>
        <w:t>changes</w:t>
      </w:r>
      <w:r w:rsidRPr="00350474">
        <w:rPr>
          <w:rFonts w:ascii="Times New Roman" w:eastAsia="Times New Roman" w:hAnsi="Times New Roman" w:cs="Times New Roman"/>
          <w:i/>
          <w:iCs/>
        </w:rPr>
        <w:t xml:space="preserve"> </w:t>
      </w:r>
      <w:r w:rsidR="3A54D91F" w:rsidRPr="00350474">
        <w:rPr>
          <w:rFonts w:ascii="Times New Roman" w:eastAsia="Times New Roman" w:hAnsi="Times New Roman" w:cs="Times New Roman"/>
          <w:i/>
          <w:iCs/>
        </w:rPr>
        <w:t>t</w:t>
      </w:r>
      <w:r w:rsidRPr="00350474">
        <w:rPr>
          <w:rFonts w:ascii="Times New Roman" w:eastAsia="Times New Roman" w:hAnsi="Times New Roman" w:cs="Times New Roman"/>
          <w:i/>
          <w:iCs/>
        </w:rPr>
        <w:t xml:space="preserve">o group since </w:t>
      </w:r>
      <w:r w:rsidR="00CF2D90" w:rsidRPr="00350474">
        <w:rPr>
          <w:rFonts w:ascii="Times New Roman" w:eastAsia="Times New Roman" w:hAnsi="Times New Roman" w:cs="Times New Roman"/>
          <w:i/>
          <w:iCs/>
        </w:rPr>
        <w:t>original allocation if applicable</w:t>
      </w:r>
      <w:r w:rsidR="7EEFC322" w:rsidRPr="00350474">
        <w:rPr>
          <w:rFonts w:ascii="Times New Roman" w:eastAsia="Times New Roman" w:hAnsi="Times New Roman" w:cs="Times New Roman"/>
          <w:i/>
          <w:iCs/>
        </w:rPr>
        <w:t xml:space="preserve">. </w:t>
      </w:r>
      <w:r w:rsidR="74DB0F9E" w:rsidRPr="00350474">
        <w:rPr>
          <w:rFonts w:ascii="Times New Roman" w:eastAsia="Times New Roman" w:hAnsi="Times New Roman" w:cs="Times New Roman"/>
          <w:i/>
          <w:iCs/>
        </w:rPr>
        <w:t xml:space="preserve">Add new </w:t>
      </w:r>
      <w:r w:rsidR="46B32CE0" w:rsidRPr="00350474">
        <w:rPr>
          <w:rFonts w:ascii="Times New Roman" w:eastAsia="Times New Roman" w:hAnsi="Times New Roman" w:cs="Times New Roman"/>
          <w:i/>
          <w:iCs/>
        </w:rPr>
        <w:t xml:space="preserve">or amended </w:t>
      </w:r>
      <w:r w:rsidR="186640D9" w:rsidRPr="00350474">
        <w:rPr>
          <w:rFonts w:ascii="Times New Roman" w:eastAsia="Times New Roman" w:hAnsi="Times New Roman" w:cs="Times New Roman"/>
          <w:i/>
          <w:iCs/>
        </w:rPr>
        <w:t>GitHub Ids for new members</w:t>
      </w:r>
    </w:p>
    <w:p w14:paraId="6973543E" w14:textId="77777777" w:rsidR="009F16ED" w:rsidRPr="009F16ED" w:rsidRDefault="009F16ED" w:rsidP="009F16ED">
      <w:pPr>
        <w:pStyle w:val="ListParagraph"/>
        <w:ind w:left="1440"/>
        <w:jc w:val="both"/>
        <w:rPr>
          <w:rFonts w:ascii="Times New Roman" w:eastAsia="Times New Roman" w:hAnsi="Times New Roman" w:cs="Times New Roman"/>
        </w:rPr>
      </w:pPr>
    </w:p>
    <w:p w14:paraId="5A0E7270" w14:textId="2C4F8625" w:rsidR="009F16ED" w:rsidRDefault="009F16ED" w:rsidP="009F16ED">
      <w:pPr>
        <w:pStyle w:val="ListParagraph"/>
        <w:ind w:left="1440"/>
        <w:jc w:val="both"/>
        <w:rPr>
          <w:rFonts w:ascii="Times New Roman" w:eastAsia="Times New Roman" w:hAnsi="Times New Roman" w:cs="Times New Roman"/>
        </w:rPr>
      </w:pPr>
      <w:r w:rsidRPr="009F16ED">
        <w:rPr>
          <w:rFonts w:ascii="Times New Roman" w:eastAsia="Times New Roman" w:hAnsi="Times New Roman" w:cs="Times New Roman"/>
        </w:rPr>
        <w:lastRenderedPageBreak/>
        <w:t>There were no changes to group membership during the project. All originally assigned members remained active throughout the work, and no updates to GitHub IDs were required.</w:t>
      </w:r>
    </w:p>
    <w:p w14:paraId="4D07B0CF" w14:textId="77777777" w:rsidR="009F16ED" w:rsidRPr="009F16ED" w:rsidRDefault="009F16ED" w:rsidP="009F16ED">
      <w:pPr>
        <w:pStyle w:val="ListParagraph"/>
        <w:ind w:left="1440"/>
        <w:jc w:val="both"/>
        <w:rPr>
          <w:rFonts w:ascii="Times New Roman" w:eastAsia="Times New Roman" w:hAnsi="Times New Roman" w:cs="Times New Roman"/>
        </w:rPr>
      </w:pPr>
    </w:p>
    <w:p w14:paraId="73600DCE" w14:textId="76FEFD14" w:rsidR="0744701F" w:rsidRDefault="0744701F" w:rsidP="4ABDCFE3">
      <w:pPr>
        <w:pStyle w:val="ListParagraph"/>
        <w:numPr>
          <w:ilvl w:val="1"/>
          <w:numId w:val="32"/>
        </w:numPr>
        <w:ind w:hanging="720"/>
        <w:rPr>
          <w:rFonts w:ascii="Times New Roman" w:eastAsia="Times New Roman" w:hAnsi="Times New Roman" w:cs="Times New Roman"/>
          <w:b/>
          <w:bCs/>
        </w:rPr>
      </w:pPr>
      <w:r w:rsidRPr="4ABDCFE3">
        <w:rPr>
          <w:rFonts w:ascii="Times New Roman" w:eastAsia="Times New Roman" w:hAnsi="Times New Roman" w:cs="Times New Roman"/>
        </w:rPr>
        <w:t>Comment on the Git</w:t>
      </w:r>
      <w:r w:rsidR="0DB9E080" w:rsidRPr="4ABDCFE3">
        <w:rPr>
          <w:rFonts w:ascii="Times New Roman" w:eastAsia="Times New Roman" w:hAnsi="Times New Roman" w:cs="Times New Roman"/>
        </w:rPr>
        <w:t>Hub</w:t>
      </w:r>
      <w:r w:rsidRPr="4ABDCFE3">
        <w:rPr>
          <w:rFonts w:ascii="Times New Roman" w:eastAsia="Times New Roman" w:hAnsi="Times New Roman" w:cs="Times New Roman"/>
        </w:rPr>
        <w:t xml:space="preserve"> log output </w:t>
      </w:r>
      <w:r w:rsidRPr="4ABDCFE3">
        <w:rPr>
          <w:rFonts w:ascii="Times New Roman" w:eastAsia="Times New Roman" w:hAnsi="Times New Roman" w:cs="Times New Roman"/>
          <w:b/>
          <w:bCs/>
        </w:rPr>
        <w:t xml:space="preserve">(50 words) </w:t>
      </w:r>
    </w:p>
    <w:p w14:paraId="66E37531" w14:textId="5F958617" w:rsidR="0744701F" w:rsidRPr="00350474" w:rsidRDefault="0744701F" w:rsidP="4ABDCFE3">
      <w:pPr>
        <w:pStyle w:val="ListParagraph"/>
        <w:ind w:left="1440"/>
        <w:rPr>
          <w:rFonts w:ascii="Times New Roman" w:eastAsia="Times New Roman" w:hAnsi="Times New Roman" w:cs="Times New Roman"/>
          <w:b/>
          <w:bCs/>
        </w:rPr>
      </w:pPr>
      <w:r w:rsidRPr="00350474">
        <w:rPr>
          <w:rFonts w:ascii="Times New Roman" w:eastAsia="Times New Roman" w:hAnsi="Times New Roman" w:cs="Times New Roman"/>
          <w:i/>
          <w:iCs/>
          <w:highlight w:val="yellow"/>
        </w:rPr>
        <w:t>Please comment on the GitHub log output, and refer to it as being</w:t>
      </w:r>
      <w:r w:rsidR="664F747E" w:rsidRPr="00350474">
        <w:rPr>
          <w:rFonts w:ascii="Times New Roman" w:eastAsia="Times New Roman" w:hAnsi="Times New Roman" w:cs="Times New Roman"/>
          <w:i/>
          <w:iCs/>
          <w:highlight w:val="yellow"/>
        </w:rPr>
        <w:t xml:space="preserve"> </w:t>
      </w:r>
      <w:r w:rsidRPr="00350474">
        <w:rPr>
          <w:rFonts w:ascii="Times New Roman" w:eastAsia="Times New Roman" w:hAnsi="Times New Roman" w:cs="Times New Roman"/>
          <w:i/>
          <w:iCs/>
          <w:highlight w:val="yellow"/>
        </w:rPr>
        <w:t>placed into</w:t>
      </w:r>
      <w:r w:rsidRPr="00350474">
        <w:rPr>
          <w:rFonts w:ascii="Times New Roman" w:eastAsia="Times New Roman" w:hAnsi="Times New Roman" w:cs="Times New Roman"/>
          <w:b/>
          <w:bCs/>
        </w:rPr>
        <w:t xml:space="preserve"> </w:t>
      </w:r>
      <w:r w:rsidRPr="00350474">
        <w:rPr>
          <w:rFonts w:ascii="Times New Roman" w:eastAsiaTheme="minorEastAsia" w:hAnsi="Times New Roman" w:cs="Times New Roman"/>
          <w:i/>
          <w:iCs/>
          <w:highlight w:val="yellow"/>
        </w:rPr>
        <w:t>Appendix B.</w:t>
      </w:r>
      <w:r w:rsidRPr="00350474">
        <w:rPr>
          <w:rFonts w:ascii="Times New Roman" w:eastAsia="Times New Roman" w:hAnsi="Times New Roman" w:cs="Times New Roman"/>
          <w:b/>
          <w:bCs/>
        </w:rPr>
        <w:t xml:space="preserve"> </w:t>
      </w:r>
    </w:p>
    <w:p w14:paraId="1F32955C" w14:textId="2DEFAE2C" w:rsidR="21505D56" w:rsidRDefault="21505D56" w:rsidP="4ABDCFE3">
      <w:pPr>
        <w:spacing w:before="240" w:after="240"/>
        <w:ind w:left="1440"/>
        <w:rPr>
          <w:rFonts w:ascii="Times New Roman" w:eastAsia="Times New Roman" w:hAnsi="Times New Roman" w:cs="Times New Roman"/>
          <w:i/>
          <w:iCs/>
          <w:highlight w:val="yellow"/>
        </w:rPr>
      </w:pPr>
      <w:r w:rsidRPr="4ABDCFE3">
        <w:rPr>
          <w:rFonts w:ascii="Times New Roman" w:eastAsia="Times New Roman" w:hAnsi="Times New Roman" w:cs="Times New Roman"/>
          <w:i/>
          <w:iCs/>
          <w:highlight w:val="yellow"/>
        </w:rPr>
        <w:t>From your Git log, select three most significant commits during this project and include the following for each:</w:t>
      </w:r>
    </w:p>
    <w:p w14:paraId="57DC12F1" w14:textId="5D1DF9B6" w:rsidR="21505D56" w:rsidRDefault="21505D56" w:rsidP="4ABDCFE3">
      <w:pPr>
        <w:pStyle w:val="ListParagraph"/>
        <w:numPr>
          <w:ilvl w:val="0"/>
          <w:numId w:val="2"/>
        </w:numPr>
        <w:spacing w:before="240" w:after="240"/>
        <w:ind w:left="1890"/>
        <w:rPr>
          <w:rFonts w:ascii="Times New Roman" w:eastAsia="Times New Roman" w:hAnsi="Times New Roman" w:cs="Times New Roman"/>
          <w:i/>
          <w:iCs/>
          <w:highlight w:val="yellow"/>
        </w:rPr>
      </w:pPr>
      <w:r w:rsidRPr="4ABDCFE3">
        <w:rPr>
          <w:rFonts w:ascii="Times New Roman" w:eastAsia="Times New Roman" w:hAnsi="Times New Roman" w:cs="Times New Roman"/>
          <w:b/>
          <w:bCs/>
          <w:i/>
          <w:iCs/>
          <w:highlight w:val="yellow"/>
        </w:rPr>
        <w:t>Commit Message:</w:t>
      </w:r>
      <w:r w:rsidRPr="4ABDCFE3">
        <w:rPr>
          <w:rFonts w:ascii="Times New Roman" w:eastAsia="Times New Roman" w:hAnsi="Times New Roman" w:cs="Times New Roman"/>
          <w:i/>
          <w:iCs/>
          <w:highlight w:val="yellow"/>
        </w:rPr>
        <w:t xml:space="preserve"> [Insert Commit Message] Brief explanation of </w:t>
      </w:r>
      <w:r w:rsidR="1308D0C5" w:rsidRPr="4ABDCFE3">
        <w:rPr>
          <w:rFonts w:ascii="Times New Roman" w:eastAsia="Times New Roman" w:hAnsi="Times New Roman" w:cs="Times New Roman"/>
          <w:i/>
          <w:iCs/>
          <w:highlight w:val="yellow"/>
        </w:rPr>
        <w:t>the broader</w:t>
      </w:r>
      <w:r w:rsidRPr="4ABDCFE3">
        <w:rPr>
          <w:rFonts w:ascii="Times New Roman" w:eastAsia="Times New Roman" w:hAnsi="Times New Roman" w:cs="Times New Roman"/>
          <w:i/>
          <w:iCs/>
          <w:highlight w:val="yellow"/>
        </w:rPr>
        <w:t xml:space="preserve"> impact</w:t>
      </w:r>
      <w:r w:rsidR="35C98939" w:rsidRPr="4ABDCFE3">
        <w:rPr>
          <w:rFonts w:ascii="Times New Roman" w:eastAsia="Times New Roman" w:hAnsi="Times New Roman" w:cs="Times New Roman"/>
          <w:i/>
          <w:iCs/>
          <w:highlight w:val="yellow"/>
        </w:rPr>
        <w:t xml:space="preserve"> of the change</w:t>
      </w:r>
    </w:p>
    <w:p w14:paraId="0193A605" w14:textId="402F1473" w:rsidR="21505D56" w:rsidRDefault="21505D56" w:rsidP="4ABDCFE3">
      <w:pPr>
        <w:pStyle w:val="ListParagraph"/>
        <w:numPr>
          <w:ilvl w:val="0"/>
          <w:numId w:val="2"/>
        </w:numPr>
        <w:spacing w:before="240" w:after="240"/>
        <w:ind w:left="1890"/>
        <w:rPr>
          <w:rFonts w:ascii="Times New Roman" w:eastAsia="Times New Roman" w:hAnsi="Times New Roman" w:cs="Times New Roman"/>
          <w:i/>
          <w:iCs/>
          <w:highlight w:val="yellow"/>
        </w:rPr>
      </w:pPr>
      <w:r w:rsidRPr="4ABDCFE3">
        <w:rPr>
          <w:rFonts w:ascii="Times New Roman" w:eastAsia="Times New Roman" w:hAnsi="Times New Roman" w:cs="Times New Roman"/>
          <w:b/>
          <w:bCs/>
          <w:i/>
          <w:iCs/>
          <w:highlight w:val="yellow"/>
        </w:rPr>
        <w:t>Commit Message:</w:t>
      </w:r>
      <w:r w:rsidRPr="4ABDCFE3">
        <w:rPr>
          <w:rFonts w:ascii="Times New Roman" w:eastAsia="Times New Roman" w:hAnsi="Times New Roman" w:cs="Times New Roman"/>
          <w:i/>
          <w:iCs/>
          <w:highlight w:val="yellow"/>
        </w:rPr>
        <w:t xml:space="preserve"> [Insert Commit Message] Brief explanation of the </w:t>
      </w:r>
      <w:r w:rsidR="3D3674A5" w:rsidRPr="4ABDCFE3">
        <w:rPr>
          <w:rFonts w:ascii="Times New Roman" w:eastAsia="Times New Roman" w:hAnsi="Times New Roman" w:cs="Times New Roman"/>
          <w:i/>
          <w:iCs/>
          <w:highlight w:val="yellow"/>
        </w:rPr>
        <w:t>broader impact of the change</w:t>
      </w:r>
    </w:p>
    <w:p w14:paraId="7CA84BC0" w14:textId="477B6BEE" w:rsidR="21505D56" w:rsidRDefault="21505D56" w:rsidP="4ABDCFE3">
      <w:pPr>
        <w:pStyle w:val="ListParagraph"/>
        <w:numPr>
          <w:ilvl w:val="0"/>
          <w:numId w:val="2"/>
        </w:numPr>
        <w:spacing w:before="240" w:after="240"/>
        <w:ind w:left="1890"/>
        <w:rPr>
          <w:rFonts w:ascii="Times New Roman" w:eastAsia="Times New Roman" w:hAnsi="Times New Roman" w:cs="Times New Roman"/>
          <w:i/>
          <w:iCs/>
          <w:highlight w:val="yellow"/>
        </w:rPr>
      </w:pPr>
      <w:r w:rsidRPr="4ABDCFE3">
        <w:rPr>
          <w:rFonts w:ascii="Times New Roman" w:eastAsia="Times New Roman" w:hAnsi="Times New Roman" w:cs="Times New Roman"/>
          <w:b/>
          <w:bCs/>
          <w:i/>
          <w:iCs/>
          <w:highlight w:val="yellow"/>
        </w:rPr>
        <w:t>Commit Message:</w:t>
      </w:r>
      <w:r w:rsidRPr="4ABDCFE3">
        <w:rPr>
          <w:rFonts w:ascii="Times New Roman" w:eastAsia="Times New Roman" w:hAnsi="Times New Roman" w:cs="Times New Roman"/>
          <w:i/>
          <w:iCs/>
          <w:highlight w:val="yellow"/>
        </w:rPr>
        <w:t xml:space="preserve"> [Insert Commit Message] Brief explanation of the </w:t>
      </w:r>
      <w:r w:rsidR="554C2D8A" w:rsidRPr="4ABDCFE3">
        <w:rPr>
          <w:rFonts w:ascii="Times New Roman" w:eastAsia="Times New Roman" w:hAnsi="Times New Roman" w:cs="Times New Roman"/>
          <w:i/>
          <w:iCs/>
          <w:highlight w:val="yellow"/>
        </w:rPr>
        <w:t>broader impact of the change</w:t>
      </w:r>
    </w:p>
    <w:p w14:paraId="4B670240" w14:textId="1572A232" w:rsidR="4ABDCFE3" w:rsidRDefault="4ABDCFE3" w:rsidP="4ABDCFE3">
      <w:pPr>
        <w:pStyle w:val="ListParagraph"/>
        <w:ind w:left="1080"/>
        <w:rPr>
          <w:rFonts w:ascii="Times New Roman" w:eastAsia="Times New Roman" w:hAnsi="Times New Roman" w:cs="Times New Roman"/>
          <w:b/>
          <w:bCs/>
        </w:rPr>
      </w:pPr>
    </w:p>
    <w:p w14:paraId="50C2126B" w14:textId="74F9409A"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5716F88" w14:textId="11BFD773" w:rsidR="000F7A9B" w:rsidRDefault="00CD56D6"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Conclusions</w:t>
      </w:r>
    </w:p>
    <w:p w14:paraId="56C8794A" w14:textId="7A46F1D6"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Results explained</w:t>
      </w:r>
      <w:r w:rsidR="4234AD76" w:rsidRPr="7FBAA7B2">
        <w:rPr>
          <w:rFonts w:ascii="Times New Roman" w:eastAsia="Times New Roman" w:hAnsi="Times New Roman" w:cs="Times New Roman"/>
        </w:rPr>
        <w:t xml:space="preserve"> (</w:t>
      </w:r>
      <w:r w:rsidR="4234AD76" w:rsidRPr="7FBAA7B2">
        <w:rPr>
          <w:rFonts w:ascii="Times New Roman" w:eastAsia="Times New Roman" w:hAnsi="Times New Roman" w:cs="Times New Roman"/>
          <w:b/>
          <w:bCs/>
        </w:rPr>
        <w:t>75 words)</w:t>
      </w:r>
    </w:p>
    <w:p w14:paraId="76D94CA6" w14:textId="5CA1FD63" w:rsidR="5D5E0517" w:rsidRDefault="5D5E0517" w:rsidP="7FBAA7B2">
      <w:pPr>
        <w:pStyle w:val="ListParagraph"/>
        <w:numPr>
          <w:ilvl w:val="1"/>
          <w:numId w:val="32"/>
        </w:numPr>
        <w:ind w:hanging="720"/>
        <w:rPr>
          <w:rFonts w:ascii="Times New Roman" w:eastAsia="Times New Roman" w:hAnsi="Times New Roman" w:cs="Times New Roman"/>
          <w:b/>
          <w:bCs/>
        </w:rPr>
      </w:pPr>
      <w:r w:rsidRPr="7FBAA7B2">
        <w:rPr>
          <w:rFonts w:ascii="Times New Roman" w:eastAsia="Times New Roman" w:hAnsi="Times New Roman" w:cs="Times New Roman"/>
        </w:rPr>
        <w:t xml:space="preserve">Interpretation of the results </w:t>
      </w:r>
      <w:r w:rsidR="762BE1E3" w:rsidRPr="7FBAA7B2">
        <w:rPr>
          <w:rFonts w:ascii="Times New Roman" w:eastAsia="Times New Roman" w:hAnsi="Times New Roman" w:cs="Times New Roman"/>
        </w:rPr>
        <w:t>(</w:t>
      </w:r>
      <w:r w:rsidR="762BE1E3" w:rsidRPr="7FBAA7B2">
        <w:rPr>
          <w:rFonts w:ascii="Times New Roman" w:eastAsia="Times New Roman" w:hAnsi="Times New Roman" w:cs="Times New Roman"/>
          <w:b/>
          <w:bCs/>
        </w:rPr>
        <w:t>75 words)</w:t>
      </w:r>
    </w:p>
    <w:p w14:paraId="0FADA237" w14:textId="25C934C6" w:rsidR="5D5E0517" w:rsidRDefault="5D5E0517" w:rsidP="7FBAA7B2">
      <w:pPr>
        <w:pStyle w:val="ListParagraph"/>
        <w:numPr>
          <w:ilvl w:val="0"/>
          <w:numId w:val="29"/>
        </w:numPr>
        <w:ind w:left="1440"/>
        <w:rPr>
          <w:rFonts w:ascii="Times New Roman" w:eastAsia="Times New Roman" w:hAnsi="Times New Roman" w:cs="Times New Roman"/>
          <w:highlight w:val="yellow"/>
        </w:rPr>
      </w:pPr>
      <w:r w:rsidRPr="7FBAA7B2">
        <w:rPr>
          <w:rFonts w:ascii="Times New Roman" w:eastAsia="Times New Roman" w:hAnsi="Times New Roman" w:cs="Times New Roman"/>
          <w:i/>
          <w:iCs/>
          <w:highlight w:val="yellow"/>
        </w:rPr>
        <w:t xml:space="preserve">Interpretation of what the results mean in terms of your RQ and the </w:t>
      </w:r>
      <w:r w:rsidR="7FA8E1A7" w:rsidRPr="7FBAA7B2">
        <w:rPr>
          <w:rFonts w:ascii="Times New Roman" w:eastAsia="Times New Roman" w:hAnsi="Times New Roman" w:cs="Times New Roman"/>
          <w:i/>
          <w:iCs/>
          <w:highlight w:val="yellow"/>
        </w:rPr>
        <w:t>e</w:t>
      </w:r>
      <w:r w:rsidRPr="7FBAA7B2">
        <w:rPr>
          <w:rFonts w:ascii="Times New Roman" w:eastAsia="Times New Roman" w:hAnsi="Times New Roman" w:cs="Times New Roman"/>
          <w:i/>
          <w:iCs/>
          <w:highlight w:val="yellow"/>
        </w:rPr>
        <w:t xml:space="preserve">ffect this may have on your population and </w:t>
      </w:r>
      <w:r w:rsidR="284ABD1F" w:rsidRPr="7FBAA7B2">
        <w:rPr>
          <w:rFonts w:ascii="Times New Roman" w:eastAsia="Times New Roman" w:hAnsi="Times New Roman" w:cs="Times New Roman"/>
          <w:i/>
          <w:iCs/>
          <w:highlight w:val="yellow"/>
        </w:rPr>
        <w:t xml:space="preserve">the </w:t>
      </w:r>
      <w:r w:rsidRPr="7FBAA7B2">
        <w:rPr>
          <w:rFonts w:ascii="Times New Roman" w:eastAsia="Times New Roman" w:hAnsi="Times New Roman" w:cs="Times New Roman"/>
          <w:i/>
          <w:iCs/>
          <w:highlight w:val="yellow"/>
        </w:rPr>
        <w:t>wider context of your topic.</w:t>
      </w:r>
      <w:r w:rsidRPr="7FBAA7B2">
        <w:rPr>
          <w:rFonts w:ascii="Times New Roman" w:eastAsia="Times New Roman" w:hAnsi="Times New Roman" w:cs="Times New Roman"/>
        </w:rPr>
        <w:t xml:space="preserve"> </w:t>
      </w:r>
    </w:p>
    <w:p w14:paraId="2113606D" w14:textId="43B61116"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Reasons and/or implications for future work, limitations of your stud</w:t>
      </w:r>
      <w:r w:rsidR="1CF3D3D3" w:rsidRPr="7FBAA7B2">
        <w:rPr>
          <w:rFonts w:ascii="Times New Roman" w:eastAsia="Times New Roman" w:hAnsi="Times New Roman" w:cs="Times New Roman"/>
        </w:rPr>
        <w:t>y (</w:t>
      </w:r>
      <w:r w:rsidR="1CF3D3D3" w:rsidRPr="7FBAA7B2">
        <w:rPr>
          <w:rFonts w:ascii="Times New Roman" w:eastAsia="Times New Roman" w:hAnsi="Times New Roman" w:cs="Times New Roman"/>
          <w:b/>
          <w:bCs/>
        </w:rPr>
        <w:t>50 words)</w:t>
      </w:r>
    </w:p>
    <w:p w14:paraId="672F126E" w14:textId="2FF470DA"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6DD1574E" w14:textId="269D49E2" w:rsidR="5D5E0517" w:rsidRDefault="6019D57F" w:rsidP="4ABDCFE3">
      <w:pPr>
        <w:pStyle w:val="ListParagraph"/>
        <w:numPr>
          <w:ilvl w:val="0"/>
          <w:numId w:val="32"/>
        </w:numPr>
        <w:rPr>
          <w:rFonts w:ascii="Times New Roman" w:eastAsia="Times New Roman" w:hAnsi="Times New Roman" w:cs="Times New Roman"/>
          <w:b/>
          <w:bCs/>
          <w:i/>
          <w:iCs/>
        </w:rPr>
      </w:pPr>
      <w:r w:rsidRPr="4ABDCFE3">
        <w:rPr>
          <w:rFonts w:ascii="Times New Roman" w:eastAsia="Times New Roman" w:hAnsi="Times New Roman" w:cs="Times New Roman"/>
        </w:rPr>
        <w:t>Reference list</w:t>
      </w:r>
      <w:r w:rsidR="53912B4B" w:rsidRPr="4ABDCFE3">
        <w:rPr>
          <w:rFonts w:ascii="Times New Roman" w:eastAsia="Times New Roman" w:hAnsi="Times New Roman" w:cs="Times New Roman"/>
        </w:rPr>
        <w:t xml:space="preserve"> </w:t>
      </w:r>
      <w:r w:rsidR="53912B4B" w:rsidRPr="4ABDCFE3">
        <w:rPr>
          <w:rFonts w:ascii="Times New Roman" w:eastAsia="Times New Roman" w:hAnsi="Times New Roman" w:cs="Times New Roman"/>
          <w:b/>
          <w:bCs/>
          <w:i/>
          <w:iCs/>
        </w:rPr>
        <w:t>(not included in</w:t>
      </w:r>
      <w:r w:rsidR="5F5C977F" w:rsidRPr="4ABDCFE3">
        <w:rPr>
          <w:rFonts w:ascii="Times New Roman" w:eastAsia="Times New Roman" w:hAnsi="Times New Roman" w:cs="Times New Roman"/>
          <w:b/>
          <w:bCs/>
          <w:i/>
          <w:iCs/>
        </w:rPr>
        <w:t xml:space="preserve"> the</w:t>
      </w:r>
      <w:r w:rsidR="53912B4B" w:rsidRPr="4ABDCFE3">
        <w:rPr>
          <w:rFonts w:ascii="Times New Roman" w:eastAsia="Times New Roman" w:hAnsi="Times New Roman" w:cs="Times New Roman"/>
          <w:b/>
          <w:bCs/>
          <w:i/>
          <w:iCs/>
        </w:rPr>
        <w:t xml:space="preserve"> wor</w:t>
      </w:r>
      <w:r w:rsidR="00350474">
        <w:rPr>
          <w:rFonts w:ascii="Times New Roman" w:eastAsia="Times New Roman" w:hAnsi="Times New Roman" w:cs="Times New Roman"/>
          <w:b/>
          <w:bCs/>
          <w:i/>
          <w:iCs/>
        </w:rPr>
        <w:t>d</w:t>
      </w:r>
      <w:r w:rsidR="53912B4B" w:rsidRPr="4ABDCFE3">
        <w:rPr>
          <w:rFonts w:ascii="Times New Roman" w:eastAsia="Times New Roman" w:hAnsi="Times New Roman" w:cs="Times New Roman"/>
          <w:b/>
          <w:bCs/>
          <w:i/>
          <w:iCs/>
        </w:rPr>
        <w:t xml:space="preserve"> count)</w:t>
      </w:r>
    </w:p>
    <w:p w14:paraId="71F5945B" w14:textId="0985724D" w:rsidR="5D5E0517" w:rsidRDefault="6019D57F" w:rsidP="7FBAA7B2">
      <w:pPr>
        <w:ind w:left="720"/>
        <w:rPr>
          <w:rFonts w:ascii="Times New Roman" w:eastAsia="Times New Roman" w:hAnsi="Times New Roman" w:cs="Times New Roman"/>
        </w:rPr>
      </w:pPr>
      <w:r w:rsidRPr="185412CB">
        <w:rPr>
          <w:rFonts w:ascii="Times New Roman" w:eastAsia="Times New Roman" w:hAnsi="Times New Roman" w:cs="Times New Roman"/>
        </w:rPr>
        <w:t>Harvard (author, date) format.</w:t>
      </w:r>
    </w:p>
    <w:p w14:paraId="020CF7BE" w14:textId="536C179F" w:rsidR="185412CB" w:rsidRDefault="185412CB" w:rsidP="185412CB">
      <w:pPr>
        <w:ind w:left="720"/>
        <w:rPr>
          <w:rFonts w:ascii="Times New Roman" w:eastAsia="Times New Roman" w:hAnsi="Times New Roman" w:cs="Times New Roman"/>
        </w:rPr>
      </w:pPr>
    </w:p>
    <w:p w14:paraId="2EBE4B04" w14:textId="3F08A791" w:rsidR="6EA90DD8" w:rsidRDefault="6EA90DD8" w:rsidP="4ABDCFE3">
      <w:pPr>
        <w:pStyle w:val="ListParagraph"/>
        <w:numPr>
          <w:ilvl w:val="0"/>
          <w:numId w:val="32"/>
        </w:numPr>
        <w:rPr>
          <w:rFonts w:ascii="Times New Roman" w:eastAsia="Times New Roman" w:hAnsi="Times New Roman" w:cs="Times New Roman"/>
          <w:color w:val="333333"/>
        </w:rPr>
      </w:pPr>
      <w:r w:rsidRPr="4ABDCFE3">
        <w:rPr>
          <w:rFonts w:ascii="Times New Roman" w:eastAsia="Times New Roman" w:hAnsi="Times New Roman" w:cs="Times New Roman"/>
        </w:rPr>
        <w:t xml:space="preserve">Appendices </w:t>
      </w:r>
    </w:p>
    <w:p w14:paraId="3E2A57B2" w14:textId="640298E7" w:rsidR="6EA90DD8" w:rsidRDefault="6EA90DD8" w:rsidP="4ABDCFE3">
      <w:pPr>
        <w:pStyle w:val="ListParagraph"/>
        <w:numPr>
          <w:ilvl w:val="0"/>
          <w:numId w:val="4"/>
        </w:numPr>
        <w:rPr>
          <w:rFonts w:ascii="Times New Roman" w:eastAsia="Times New Roman" w:hAnsi="Times New Roman" w:cs="Times New Roman"/>
          <w:b/>
          <w:bCs/>
          <w:i/>
          <w:iCs/>
        </w:rPr>
      </w:pPr>
      <w:r w:rsidRPr="4ABDCFE3">
        <w:rPr>
          <w:rFonts w:ascii="Times New Roman" w:eastAsia="Times New Roman" w:hAnsi="Times New Roman" w:cs="Times New Roman"/>
          <w:color w:val="333333"/>
        </w:rPr>
        <w:t>R code used for analysis and visualisation</w:t>
      </w:r>
      <w:r w:rsidR="070FC178" w:rsidRPr="4ABDCFE3">
        <w:rPr>
          <w:rFonts w:ascii="Times New Roman" w:eastAsia="Times New Roman" w:hAnsi="Times New Roman" w:cs="Times New Roman"/>
          <w:color w:val="333333"/>
        </w:rPr>
        <w:t xml:space="preserve"> </w:t>
      </w:r>
      <w:r w:rsidR="070FC178" w:rsidRPr="4ABDCFE3">
        <w:rPr>
          <w:rFonts w:ascii="Times New Roman" w:eastAsia="Times New Roman" w:hAnsi="Times New Roman" w:cs="Times New Roman"/>
          <w:b/>
          <w:bCs/>
          <w:i/>
          <w:iCs/>
        </w:rPr>
        <w:t>(not included in</w:t>
      </w:r>
      <w:r w:rsidR="072AB952" w:rsidRPr="4ABDCFE3">
        <w:rPr>
          <w:rFonts w:ascii="Times New Roman" w:eastAsia="Times New Roman" w:hAnsi="Times New Roman" w:cs="Times New Roman"/>
          <w:b/>
          <w:bCs/>
          <w:i/>
          <w:iCs/>
        </w:rPr>
        <w:t xml:space="preserve"> the</w:t>
      </w:r>
      <w:r w:rsidR="070FC178" w:rsidRPr="4ABDCFE3">
        <w:rPr>
          <w:rFonts w:ascii="Times New Roman" w:eastAsia="Times New Roman" w:hAnsi="Times New Roman" w:cs="Times New Roman"/>
          <w:b/>
          <w:bCs/>
          <w:i/>
          <w:iCs/>
        </w:rPr>
        <w:t xml:space="preserve"> wor</w:t>
      </w:r>
      <w:r w:rsidR="7C1D5D12" w:rsidRPr="4ABDCFE3">
        <w:rPr>
          <w:rFonts w:ascii="Times New Roman" w:eastAsia="Times New Roman" w:hAnsi="Times New Roman" w:cs="Times New Roman"/>
          <w:b/>
          <w:bCs/>
          <w:i/>
          <w:iCs/>
        </w:rPr>
        <w:t>d</w:t>
      </w:r>
      <w:r w:rsidR="070FC178" w:rsidRPr="4ABDCFE3">
        <w:rPr>
          <w:rFonts w:ascii="Times New Roman" w:eastAsia="Times New Roman" w:hAnsi="Times New Roman" w:cs="Times New Roman"/>
          <w:b/>
          <w:bCs/>
          <w:i/>
          <w:iCs/>
        </w:rPr>
        <w:t xml:space="preserve"> count)</w:t>
      </w:r>
    </w:p>
    <w:p w14:paraId="5EA4AE34" w14:textId="29D29211" w:rsidR="50FCE911" w:rsidRDefault="50FCE911" w:rsidP="185412CB">
      <w:pPr>
        <w:pStyle w:val="ListParagraph"/>
        <w:ind w:left="2250" w:hanging="810"/>
        <w:rPr>
          <w:rFonts w:ascii="Times New Roman" w:eastAsia="Times New Roman" w:hAnsi="Times New Roman" w:cs="Times New Roman"/>
        </w:rPr>
      </w:pPr>
      <w:r w:rsidRPr="185412CB">
        <w:rPr>
          <w:rFonts w:ascii="Times New Roman" w:eastAsia="Times New Roman" w:hAnsi="Times New Roman" w:cs="Times New Roman"/>
        </w:rPr>
        <w:t xml:space="preserve">Analysis.R code with the appropriate statistics to test the hypotheses. </w:t>
      </w:r>
    </w:p>
    <w:p w14:paraId="782896BD" w14:textId="29161856" w:rsidR="50FCE911" w:rsidRDefault="50FCE911" w:rsidP="185412CB">
      <w:pPr>
        <w:pStyle w:val="ListParagraph"/>
        <w:numPr>
          <w:ilvl w:val="0"/>
          <w:numId w:val="19"/>
        </w:numPr>
        <w:ind w:left="1440"/>
        <w:rPr>
          <w:rFonts w:ascii="Times New Roman" w:eastAsia="Times New Roman" w:hAnsi="Times New Roman" w:cs="Times New Roman"/>
          <w:i/>
          <w:iCs/>
          <w:highlight w:val="yellow"/>
        </w:rPr>
      </w:pPr>
      <w:r w:rsidRPr="185412CB">
        <w:rPr>
          <w:rFonts w:ascii="Times New Roman" w:eastAsia="Times New Roman" w:hAnsi="Times New Roman" w:cs="Times New Roman"/>
          <w:b/>
          <w:bCs/>
          <w:i/>
          <w:iCs/>
          <w:highlight w:val="yellow"/>
        </w:rPr>
        <w:t>No word count</w:t>
      </w:r>
      <w:r w:rsidRPr="185412CB">
        <w:rPr>
          <w:rFonts w:ascii="Times New Roman" w:eastAsia="Times New Roman" w:hAnsi="Times New Roman" w:cs="Times New Roman"/>
          <w:i/>
          <w:iCs/>
          <w:highlight w:val="yellow"/>
        </w:rPr>
        <w:t>, but ensure the code is without redundant lines, well-commented and produces the correct output.</w:t>
      </w:r>
      <w:r w:rsidRPr="185412CB">
        <w:rPr>
          <w:rFonts w:ascii="Times New Roman" w:eastAsia="Times New Roman" w:hAnsi="Times New Roman" w:cs="Times New Roman"/>
          <w:i/>
          <w:iCs/>
        </w:rPr>
        <w:t xml:space="preserve"> </w:t>
      </w:r>
    </w:p>
    <w:p w14:paraId="12BB5190" w14:textId="0F54EBA4" w:rsidR="50FCE911" w:rsidRDefault="50FCE911" w:rsidP="185412CB">
      <w:pPr>
        <w:pStyle w:val="ListParagraph"/>
        <w:numPr>
          <w:ilvl w:val="0"/>
          <w:numId w:val="19"/>
        </w:numPr>
        <w:ind w:left="1440"/>
        <w:rPr>
          <w:rFonts w:ascii="Times New Roman" w:eastAsia="Times New Roman" w:hAnsi="Times New Roman" w:cs="Times New Roman"/>
          <w:i/>
          <w:iCs/>
          <w:highlight w:val="yellow"/>
        </w:rPr>
      </w:pPr>
      <w:r w:rsidRPr="185412CB">
        <w:rPr>
          <w:rFonts w:ascii="Times New Roman" w:eastAsia="Times New Roman" w:hAnsi="Times New Roman" w:cs="Times New Roman"/>
          <w:i/>
          <w:iCs/>
          <w:highlight w:val="yellow"/>
        </w:rPr>
        <w:t>Make sure it runs (look in Rscript.log for output from a statistical test)</w:t>
      </w:r>
    </w:p>
    <w:p w14:paraId="78C1DD19" w14:textId="3B84341F" w:rsidR="50FCE911" w:rsidRDefault="50FCE911" w:rsidP="185412CB">
      <w:pPr>
        <w:pStyle w:val="ListParagraph"/>
        <w:numPr>
          <w:ilvl w:val="0"/>
          <w:numId w:val="19"/>
        </w:numPr>
        <w:ind w:left="1440"/>
        <w:rPr>
          <w:rFonts w:ascii="Times New Roman" w:eastAsia="Times New Roman" w:hAnsi="Times New Roman" w:cs="Times New Roman"/>
          <w:highlight w:val="yellow"/>
        </w:rPr>
      </w:pPr>
      <w:r w:rsidRPr="4ABDCFE3">
        <w:rPr>
          <w:rFonts w:ascii="Times New Roman" w:eastAsia="Times New Roman" w:hAnsi="Times New Roman" w:cs="Times New Roman"/>
          <w:i/>
          <w:iCs/>
          <w:highlight w:val="yellow"/>
        </w:rPr>
        <w:t>It should compute appropriate statistics to test the hypotheses</w:t>
      </w:r>
    </w:p>
    <w:p w14:paraId="4E7EA5C6" w14:textId="45929B47" w:rsidR="610E0B40" w:rsidRDefault="610E0B40" w:rsidP="4ABDCFE3">
      <w:pPr>
        <w:pStyle w:val="ListParagraph"/>
        <w:numPr>
          <w:ilvl w:val="0"/>
          <w:numId w:val="4"/>
        </w:numPr>
        <w:rPr>
          <w:rFonts w:ascii="Times New Roman" w:eastAsia="Times New Roman" w:hAnsi="Times New Roman" w:cs="Times New Roman"/>
        </w:rPr>
      </w:pPr>
      <w:r w:rsidRPr="4ABDCFE3">
        <w:rPr>
          <w:rFonts w:ascii="Times New Roman" w:eastAsia="Times New Roman" w:hAnsi="Times New Roman" w:cs="Times New Roman"/>
        </w:rPr>
        <w:t>Git</w:t>
      </w:r>
      <w:r w:rsidR="3548FF3D" w:rsidRPr="4ABDCFE3">
        <w:rPr>
          <w:rFonts w:ascii="Times New Roman" w:eastAsia="Times New Roman" w:hAnsi="Times New Roman" w:cs="Times New Roman"/>
        </w:rPr>
        <w:t>Hub</w:t>
      </w:r>
      <w:r w:rsidRPr="4ABDCFE3">
        <w:rPr>
          <w:rFonts w:ascii="Times New Roman" w:eastAsia="Times New Roman" w:hAnsi="Times New Roman" w:cs="Times New Roman"/>
        </w:rPr>
        <w:t xml:space="preserve"> log output. </w:t>
      </w:r>
    </w:p>
    <w:p w14:paraId="6B26EEA4" w14:textId="58EC0B42" w:rsidR="7FBAA7B2" w:rsidRDefault="7FBAA7B2" w:rsidP="7FBAA7B2">
      <w:pPr>
        <w:rPr>
          <w:rFonts w:ascii="Times New Roman" w:eastAsia="Times New Roman" w:hAnsi="Times New Roman" w:cs="Times New Roman"/>
        </w:rPr>
      </w:pPr>
    </w:p>
    <w:sectPr w:rsidR="7FBAA7B2" w:rsidSect="000F7A9B">
      <w:footerReference w:type="even" r:id="rId9"/>
      <w:footerReference w:type="default" r:id="rId10"/>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38E827" w14:textId="77777777" w:rsidR="00E82CBC" w:rsidRDefault="00E82CBC" w:rsidP="000F7A9B">
      <w:r>
        <w:separator/>
      </w:r>
    </w:p>
  </w:endnote>
  <w:endnote w:type="continuationSeparator" w:id="0">
    <w:p w14:paraId="632E70EA" w14:textId="77777777" w:rsidR="00E82CBC" w:rsidRDefault="00E82CBC" w:rsidP="000F7A9B">
      <w:r>
        <w:continuationSeparator/>
      </w:r>
    </w:p>
  </w:endnote>
  <w:endnote w:type="continuationNotice" w:id="1">
    <w:p w14:paraId="52DE6CD4" w14:textId="77777777" w:rsidR="00E82CBC" w:rsidRDefault="00E82CB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75775596"/>
      <w:docPartObj>
        <w:docPartGallery w:val="Page Numbers (Bottom of Page)"/>
        <w:docPartUnique/>
      </w:docPartObj>
    </w:sdtPr>
    <w:sdtContent>
      <w:p w14:paraId="0DADB1FB" w14:textId="7A913048" w:rsidR="000F7A9B" w:rsidRDefault="000F7A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01701D3" w14:textId="77777777" w:rsidR="000F7A9B" w:rsidRDefault="000F7A9B" w:rsidP="000F7A9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49032875"/>
      <w:docPartObj>
        <w:docPartGallery w:val="Page Numbers (Bottom of Page)"/>
        <w:docPartUnique/>
      </w:docPartObj>
    </w:sdtPr>
    <w:sdtContent>
      <w:p w14:paraId="1C7FA141" w14:textId="49A459F8" w:rsidR="000F7A9B" w:rsidRDefault="000F7A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72C2212D" w14:textId="77777777" w:rsidR="000F7A9B" w:rsidRDefault="000F7A9B" w:rsidP="000F7A9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1F647F" w14:textId="77777777" w:rsidR="00E82CBC" w:rsidRDefault="00E82CBC" w:rsidP="000F7A9B">
      <w:r>
        <w:separator/>
      </w:r>
    </w:p>
  </w:footnote>
  <w:footnote w:type="continuationSeparator" w:id="0">
    <w:p w14:paraId="2A86BF68" w14:textId="77777777" w:rsidR="00E82CBC" w:rsidRDefault="00E82CBC" w:rsidP="000F7A9B">
      <w:r>
        <w:continuationSeparator/>
      </w:r>
    </w:p>
  </w:footnote>
  <w:footnote w:type="continuationNotice" w:id="1">
    <w:p w14:paraId="0A83094D" w14:textId="77777777" w:rsidR="00E82CBC" w:rsidRDefault="00E82CBC"/>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67835"/>
    <w:multiLevelType w:val="hybridMultilevel"/>
    <w:tmpl w:val="DB803B62"/>
    <w:lvl w:ilvl="0" w:tplc="A856973C">
      <w:start w:val="1"/>
      <w:numFmt w:val="decimal"/>
      <w:lvlText w:val="%1."/>
      <w:lvlJc w:val="left"/>
      <w:pPr>
        <w:ind w:left="720" w:hanging="360"/>
      </w:pPr>
    </w:lvl>
    <w:lvl w:ilvl="1" w:tplc="5650C678">
      <w:start w:val="1"/>
      <w:numFmt w:val="lowerLetter"/>
      <w:lvlText w:val="%2."/>
      <w:lvlJc w:val="left"/>
      <w:pPr>
        <w:ind w:left="1440" w:hanging="360"/>
      </w:pPr>
    </w:lvl>
    <w:lvl w:ilvl="2" w:tplc="627CB8F4">
      <w:start w:val="1"/>
      <w:numFmt w:val="lowerRoman"/>
      <w:lvlText w:val="%3."/>
      <w:lvlJc w:val="right"/>
      <w:pPr>
        <w:ind w:left="2160" w:hanging="180"/>
      </w:pPr>
    </w:lvl>
    <w:lvl w:ilvl="3" w:tplc="0D7EE3A4">
      <w:start w:val="1"/>
      <w:numFmt w:val="decimal"/>
      <w:lvlText w:val="%4."/>
      <w:lvlJc w:val="left"/>
      <w:pPr>
        <w:ind w:left="2880" w:hanging="360"/>
      </w:pPr>
    </w:lvl>
    <w:lvl w:ilvl="4" w:tplc="B24C843E">
      <w:start w:val="1"/>
      <w:numFmt w:val="lowerLetter"/>
      <w:lvlText w:val="%5."/>
      <w:lvlJc w:val="left"/>
      <w:pPr>
        <w:ind w:left="3600" w:hanging="360"/>
      </w:pPr>
    </w:lvl>
    <w:lvl w:ilvl="5" w:tplc="AF0CD4EC">
      <w:start w:val="1"/>
      <w:numFmt w:val="lowerRoman"/>
      <w:lvlText w:val="%6."/>
      <w:lvlJc w:val="right"/>
      <w:pPr>
        <w:ind w:left="4320" w:hanging="180"/>
      </w:pPr>
    </w:lvl>
    <w:lvl w:ilvl="6" w:tplc="E9B4486C">
      <w:start w:val="1"/>
      <w:numFmt w:val="decimal"/>
      <w:lvlText w:val="%7."/>
      <w:lvlJc w:val="left"/>
      <w:pPr>
        <w:ind w:left="5040" w:hanging="360"/>
      </w:pPr>
    </w:lvl>
    <w:lvl w:ilvl="7" w:tplc="D44AD51E">
      <w:start w:val="1"/>
      <w:numFmt w:val="lowerLetter"/>
      <w:lvlText w:val="%8."/>
      <w:lvlJc w:val="left"/>
      <w:pPr>
        <w:ind w:left="5760" w:hanging="360"/>
      </w:pPr>
    </w:lvl>
    <w:lvl w:ilvl="8" w:tplc="8178734E">
      <w:start w:val="1"/>
      <w:numFmt w:val="lowerRoman"/>
      <w:lvlText w:val="%9."/>
      <w:lvlJc w:val="right"/>
      <w:pPr>
        <w:ind w:left="6480" w:hanging="180"/>
      </w:pPr>
    </w:lvl>
  </w:abstractNum>
  <w:abstractNum w:abstractNumId="1" w15:restartNumberingAfterBreak="0">
    <w:nsid w:val="03BF854B"/>
    <w:multiLevelType w:val="hybridMultilevel"/>
    <w:tmpl w:val="FFFFFFFF"/>
    <w:lvl w:ilvl="0" w:tplc="8968C800">
      <w:start w:val="1"/>
      <w:numFmt w:val="bullet"/>
      <w:lvlText w:val=""/>
      <w:lvlJc w:val="left"/>
      <w:pPr>
        <w:ind w:left="720" w:hanging="360"/>
      </w:pPr>
      <w:rPr>
        <w:rFonts w:ascii="Symbol" w:hAnsi="Symbol" w:hint="default"/>
      </w:rPr>
    </w:lvl>
    <w:lvl w:ilvl="1" w:tplc="4112AB30">
      <w:start w:val="1"/>
      <w:numFmt w:val="bullet"/>
      <w:lvlText w:val="o"/>
      <w:lvlJc w:val="left"/>
      <w:pPr>
        <w:ind w:left="1440" w:hanging="360"/>
      </w:pPr>
      <w:rPr>
        <w:rFonts w:ascii="Courier New" w:hAnsi="Courier New" w:hint="default"/>
      </w:rPr>
    </w:lvl>
    <w:lvl w:ilvl="2" w:tplc="F86AB08A">
      <w:start w:val="1"/>
      <w:numFmt w:val="bullet"/>
      <w:lvlText w:val=""/>
      <w:lvlJc w:val="left"/>
      <w:pPr>
        <w:ind w:left="2160" w:hanging="360"/>
      </w:pPr>
      <w:rPr>
        <w:rFonts w:ascii="Wingdings" w:hAnsi="Wingdings" w:hint="default"/>
      </w:rPr>
    </w:lvl>
    <w:lvl w:ilvl="3" w:tplc="21200ED8">
      <w:start w:val="1"/>
      <w:numFmt w:val="bullet"/>
      <w:lvlText w:val=""/>
      <w:lvlJc w:val="left"/>
      <w:pPr>
        <w:ind w:left="2880" w:hanging="360"/>
      </w:pPr>
      <w:rPr>
        <w:rFonts w:ascii="Symbol" w:hAnsi="Symbol" w:hint="default"/>
      </w:rPr>
    </w:lvl>
    <w:lvl w:ilvl="4" w:tplc="F79CDA0C">
      <w:start w:val="1"/>
      <w:numFmt w:val="bullet"/>
      <w:lvlText w:val="o"/>
      <w:lvlJc w:val="left"/>
      <w:pPr>
        <w:ind w:left="3600" w:hanging="360"/>
      </w:pPr>
      <w:rPr>
        <w:rFonts w:ascii="Courier New" w:hAnsi="Courier New" w:hint="default"/>
      </w:rPr>
    </w:lvl>
    <w:lvl w:ilvl="5" w:tplc="94ECBA26">
      <w:start w:val="1"/>
      <w:numFmt w:val="bullet"/>
      <w:lvlText w:val=""/>
      <w:lvlJc w:val="left"/>
      <w:pPr>
        <w:ind w:left="4320" w:hanging="360"/>
      </w:pPr>
      <w:rPr>
        <w:rFonts w:ascii="Wingdings" w:hAnsi="Wingdings" w:hint="default"/>
      </w:rPr>
    </w:lvl>
    <w:lvl w:ilvl="6" w:tplc="C97C1502">
      <w:start w:val="1"/>
      <w:numFmt w:val="bullet"/>
      <w:lvlText w:val=""/>
      <w:lvlJc w:val="left"/>
      <w:pPr>
        <w:ind w:left="5040" w:hanging="360"/>
      </w:pPr>
      <w:rPr>
        <w:rFonts w:ascii="Symbol" w:hAnsi="Symbol" w:hint="default"/>
      </w:rPr>
    </w:lvl>
    <w:lvl w:ilvl="7" w:tplc="59907DDE">
      <w:start w:val="1"/>
      <w:numFmt w:val="bullet"/>
      <w:lvlText w:val="o"/>
      <w:lvlJc w:val="left"/>
      <w:pPr>
        <w:ind w:left="5760" w:hanging="360"/>
      </w:pPr>
      <w:rPr>
        <w:rFonts w:ascii="Courier New" w:hAnsi="Courier New" w:hint="default"/>
      </w:rPr>
    </w:lvl>
    <w:lvl w:ilvl="8" w:tplc="544ECDF8">
      <w:start w:val="1"/>
      <w:numFmt w:val="bullet"/>
      <w:lvlText w:val=""/>
      <w:lvlJc w:val="left"/>
      <w:pPr>
        <w:ind w:left="6480" w:hanging="360"/>
      </w:pPr>
      <w:rPr>
        <w:rFonts w:ascii="Wingdings" w:hAnsi="Wingdings" w:hint="default"/>
      </w:rPr>
    </w:lvl>
  </w:abstractNum>
  <w:abstractNum w:abstractNumId="2" w15:restartNumberingAfterBreak="0">
    <w:nsid w:val="04BFD81A"/>
    <w:multiLevelType w:val="multilevel"/>
    <w:tmpl w:val="FFFFFFFF"/>
    <w:lvl w:ilvl="0">
      <w:start w:val="1"/>
      <w:numFmt w:val="decimal"/>
      <w:lvlText w:val="%1."/>
      <w:lvlJc w:val="left"/>
      <w:pPr>
        <w:ind w:left="720" w:hanging="360"/>
      </w:pPr>
    </w:lvl>
    <w:lvl w:ilvl="1">
      <w:start w:val="6"/>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619E8FD"/>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8BB5A03"/>
    <w:multiLevelType w:val="hybridMultilevel"/>
    <w:tmpl w:val="FFFFFFFF"/>
    <w:lvl w:ilvl="0" w:tplc="0A6AC404">
      <w:start w:val="1"/>
      <w:numFmt w:val="bullet"/>
      <w:lvlText w:val=""/>
      <w:lvlJc w:val="left"/>
      <w:pPr>
        <w:ind w:left="1080" w:hanging="360"/>
      </w:pPr>
      <w:rPr>
        <w:rFonts w:ascii="Symbol" w:hAnsi="Symbol" w:hint="default"/>
      </w:rPr>
    </w:lvl>
    <w:lvl w:ilvl="1" w:tplc="6C208D48">
      <w:start w:val="1"/>
      <w:numFmt w:val="bullet"/>
      <w:lvlText w:val="o"/>
      <w:lvlJc w:val="left"/>
      <w:pPr>
        <w:ind w:left="1800" w:hanging="360"/>
      </w:pPr>
      <w:rPr>
        <w:rFonts w:ascii="Courier New" w:hAnsi="Courier New" w:hint="default"/>
      </w:rPr>
    </w:lvl>
    <w:lvl w:ilvl="2" w:tplc="A2CE3FBC">
      <w:start w:val="1"/>
      <w:numFmt w:val="bullet"/>
      <w:lvlText w:val=""/>
      <w:lvlJc w:val="left"/>
      <w:pPr>
        <w:ind w:left="2520" w:hanging="360"/>
      </w:pPr>
      <w:rPr>
        <w:rFonts w:ascii="Wingdings" w:hAnsi="Wingdings" w:hint="default"/>
      </w:rPr>
    </w:lvl>
    <w:lvl w:ilvl="3" w:tplc="60228620">
      <w:start w:val="1"/>
      <w:numFmt w:val="bullet"/>
      <w:lvlText w:val=""/>
      <w:lvlJc w:val="left"/>
      <w:pPr>
        <w:ind w:left="3240" w:hanging="360"/>
      </w:pPr>
      <w:rPr>
        <w:rFonts w:ascii="Symbol" w:hAnsi="Symbol" w:hint="default"/>
      </w:rPr>
    </w:lvl>
    <w:lvl w:ilvl="4" w:tplc="EBEA071C">
      <w:start w:val="1"/>
      <w:numFmt w:val="bullet"/>
      <w:lvlText w:val="o"/>
      <w:lvlJc w:val="left"/>
      <w:pPr>
        <w:ind w:left="3960" w:hanging="360"/>
      </w:pPr>
      <w:rPr>
        <w:rFonts w:ascii="Courier New" w:hAnsi="Courier New" w:hint="default"/>
      </w:rPr>
    </w:lvl>
    <w:lvl w:ilvl="5" w:tplc="224ACB36">
      <w:start w:val="1"/>
      <w:numFmt w:val="bullet"/>
      <w:lvlText w:val=""/>
      <w:lvlJc w:val="left"/>
      <w:pPr>
        <w:ind w:left="4680" w:hanging="360"/>
      </w:pPr>
      <w:rPr>
        <w:rFonts w:ascii="Wingdings" w:hAnsi="Wingdings" w:hint="default"/>
      </w:rPr>
    </w:lvl>
    <w:lvl w:ilvl="6" w:tplc="9396522C">
      <w:start w:val="1"/>
      <w:numFmt w:val="bullet"/>
      <w:lvlText w:val=""/>
      <w:lvlJc w:val="left"/>
      <w:pPr>
        <w:ind w:left="5400" w:hanging="360"/>
      </w:pPr>
      <w:rPr>
        <w:rFonts w:ascii="Symbol" w:hAnsi="Symbol" w:hint="default"/>
      </w:rPr>
    </w:lvl>
    <w:lvl w:ilvl="7" w:tplc="F336020A">
      <w:start w:val="1"/>
      <w:numFmt w:val="bullet"/>
      <w:lvlText w:val="o"/>
      <w:lvlJc w:val="left"/>
      <w:pPr>
        <w:ind w:left="6120" w:hanging="360"/>
      </w:pPr>
      <w:rPr>
        <w:rFonts w:ascii="Courier New" w:hAnsi="Courier New" w:hint="default"/>
      </w:rPr>
    </w:lvl>
    <w:lvl w:ilvl="8" w:tplc="A128ECF8">
      <w:start w:val="1"/>
      <w:numFmt w:val="bullet"/>
      <w:lvlText w:val=""/>
      <w:lvlJc w:val="left"/>
      <w:pPr>
        <w:ind w:left="6840" w:hanging="360"/>
      </w:pPr>
      <w:rPr>
        <w:rFonts w:ascii="Wingdings" w:hAnsi="Wingdings" w:hint="default"/>
      </w:rPr>
    </w:lvl>
  </w:abstractNum>
  <w:abstractNum w:abstractNumId="5" w15:restartNumberingAfterBreak="0">
    <w:nsid w:val="09ED0321"/>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0E890F98"/>
    <w:multiLevelType w:val="hybridMultilevel"/>
    <w:tmpl w:val="FFFFFFFF"/>
    <w:lvl w:ilvl="0" w:tplc="4ECEAC2C">
      <w:start w:val="1"/>
      <w:numFmt w:val="bullet"/>
      <w:lvlText w:val=""/>
      <w:lvlJc w:val="left"/>
      <w:pPr>
        <w:ind w:left="720" w:hanging="360"/>
      </w:pPr>
      <w:rPr>
        <w:rFonts w:ascii="Symbol" w:hAnsi="Symbol" w:hint="default"/>
      </w:rPr>
    </w:lvl>
    <w:lvl w:ilvl="1" w:tplc="C9845466">
      <w:start w:val="1"/>
      <w:numFmt w:val="bullet"/>
      <w:lvlText w:val="o"/>
      <w:lvlJc w:val="left"/>
      <w:pPr>
        <w:ind w:left="1440" w:hanging="360"/>
      </w:pPr>
      <w:rPr>
        <w:rFonts w:ascii="Courier New" w:hAnsi="Courier New" w:hint="default"/>
      </w:rPr>
    </w:lvl>
    <w:lvl w:ilvl="2" w:tplc="2F24E2BC">
      <w:start w:val="1"/>
      <w:numFmt w:val="bullet"/>
      <w:lvlText w:val=""/>
      <w:lvlJc w:val="left"/>
      <w:pPr>
        <w:ind w:left="2160" w:hanging="360"/>
      </w:pPr>
      <w:rPr>
        <w:rFonts w:ascii="Wingdings" w:hAnsi="Wingdings" w:hint="default"/>
      </w:rPr>
    </w:lvl>
    <w:lvl w:ilvl="3" w:tplc="E230EF0C">
      <w:start w:val="1"/>
      <w:numFmt w:val="bullet"/>
      <w:lvlText w:val=""/>
      <w:lvlJc w:val="left"/>
      <w:pPr>
        <w:ind w:left="2880" w:hanging="360"/>
      </w:pPr>
      <w:rPr>
        <w:rFonts w:ascii="Symbol" w:hAnsi="Symbol" w:hint="default"/>
      </w:rPr>
    </w:lvl>
    <w:lvl w:ilvl="4" w:tplc="2E32AAC0">
      <w:start w:val="1"/>
      <w:numFmt w:val="bullet"/>
      <w:lvlText w:val="o"/>
      <w:lvlJc w:val="left"/>
      <w:pPr>
        <w:ind w:left="3600" w:hanging="360"/>
      </w:pPr>
      <w:rPr>
        <w:rFonts w:ascii="Courier New" w:hAnsi="Courier New" w:hint="default"/>
      </w:rPr>
    </w:lvl>
    <w:lvl w:ilvl="5" w:tplc="222C4DBC">
      <w:start w:val="1"/>
      <w:numFmt w:val="bullet"/>
      <w:lvlText w:val=""/>
      <w:lvlJc w:val="left"/>
      <w:pPr>
        <w:ind w:left="4320" w:hanging="360"/>
      </w:pPr>
      <w:rPr>
        <w:rFonts w:ascii="Wingdings" w:hAnsi="Wingdings" w:hint="default"/>
      </w:rPr>
    </w:lvl>
    <w:lvl w:ilvl="6" w:tplc="78F0F560">
      <w:start w:val="1"/>
      <w:numFmt w:val="bullet"/>
      <w:lvlText w:val=""/>
      <w:lvlJc w:val="left"/>
      <w:pPr>
        <w:ind w:left="5040" w:hanging="360"/>
      </w:pPr>
      <w:rPr>
        <w:rFonts w:ascii="Symbol" w:hAnsi="Symbol" w:hint="default"/>
      </w:rPr>
    </w:lvl>
    <w:lvl w:ilvl="7" w:tplc="06BE1022">
      <w:start w:val="1"/>
      <w:numFmt w:val="bullet"/>
      <w:lvlText w:val="o"/>
      <w:lvlJc w:val="left"/>
      <w:pPr>
        <w:ind w:left="5760" w:hanging="360"/>
      </w:pPr>
      <w:rPr>
        <w:rFonts w:ascii="Courier New" w:hAnsi="Courier New" w:hint="default"/>
      </w:rPr>
    </w:lvl>
    <w:lvl w:ilvl="8" w:tplc="5A90C824">
      <w:start w:val="1"/>
      <w:numFmt w:val="bullet"/>
      <w:lvlText w:val=""/>
      <w:lvlJc w:val="left"/>
      <w:pPr>
        <w:ind w:left="6480" w:hanging="360"/>
      </w:pPr>
      <w:rPr>
        <w:rFonts w:ascii="Wingdings" w:hAnsi="Wingdings" w:hint="default"/>
      </w:rPr>
    </w:lvl>
  </w:abstractNum>
  <w:abstractNum w:abstractNumId="7" w15:restartNumberingAfterBreak="0">
    <w:nsid w:val="126901FE"/>
    <w:multiLevelType w:val="multilevel"/>
    <w:tmpl w:val="0B3671C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1B21B0F4"/>
    <w:multiLevelType w:val="hybridMultilevel"/>
    <w:tmpl w:val="72720076"/>
    <w:lvl w:ilvl="0" w:tplc="0220EA6E">
      <w:start w:val="1"/>
      <w:numFmt w:val="bullet"/>
      <w:lvlText w:val=""/>
      <w:lvlJc w:val="left"/>
      <w:pPr>
        <w:ind w:left="1080" w:hanging="360"/>
      </w:pPr>
      <w:rPr>
        <w:rFonts w:ascii="Symbol" w:hAnsi="Symbol" w:hint="default"/>
      </w:rPr>
    </w:lvl>
    <w:lvl w:ilvl="1" w:tplc="1F4A9A1A">
      <w:start w:val="1"/>
      <w:numFmt w:val="bullet"/>
      <w:lvlText w:val="o"/>
      <w:lvlJc w:val="left"/>
      <w:pPr>
        <w:ind w:left="1800" w:hanging="360"/>
      </w:pPr>
      <w:rPr>
        <w:rFonts w:ascii="Courier New" w:hAnsi="Courier New" w:hint="default"/>
      </w:rPr>
    </w:lvl>
    <w:lvl w:ilvl="2" w:tplc="3C029428">
      <w:start w:val="1"/>
      <w:numFmt w:val="bullet"/>
      <w:lvlText w:val=""/>
      <w:lvlJc w:val="left"/>
      <w:pPr>
        <w:ind w:left="2520" w:hanging="360"/>
      </w:pPr>
      <w:rPr>
        <w:rFonts w:ascii="Wingdings" w:hAnsi="Wingdings" w:hint="default"/>
      </w:rPr>
    </w:lvl>
    <w:lvl w:ilvl="3" w:tplc="2D1E1D52">
      <w:start w:val="1"/>
      <w:numFmt w:val="bullet"/>
      <w:lvlText w:val=""/>
      <w:lvlJc w:val="left"/>
      <w:pPr>
        <w:ind w:left="3240" w:hanging="360"/>
      </w:pPr>
      <w:rPr>
        <w:rFonts w:ascii="Symbol" w:hAnsi="Symbol" w:hint="default"/>
      </w:rPr>
    </w:lvl>
    <w:lvl w:ilvl="4" w:tplc="4E72BE00">
      <w:start w:val="1"/>
      <w:numFmt w:val="bullet"/>
      <w:lvlText w:val="o"/>
      <w:lvlJc w:val="left"/>
      <w:pPr>
        <w:ind w:left="3960" w:hanging="360"/>
      </w:pPr>
      <w:rPr>
        <w:rFonts w:ascii="Courier New" w:hAnsi="Courier New" w:hint="default"/>
      </w:rPr>
    </w:lvl>
    <w:lvl w:ilvl="5" w:tplc="8D7AE1DE">
      <w:start w:val="1"/>
      <w:numFmt w:val="bullet"/>
      <w:lvlText w:val=""/>
      <w:lvlJc w:val="left"/>
      <w:pPr>
        <w:ind w:left="4680" w:hanging="360"/>
      </w:pPr>
      <w:rPr>
        <w:rFonts w:ascii="Wingdings" w:hAnsi="Wingdings" w:hint="default"/>
      </w:rPr>
    </w:lvl>
    <w:lvl w:ilvl="6" w:tplc="8982BE84">
      <w:start w:val="1"/>
      <w:numFmt w:val="bullet"/>
      <w:lvlText w:val=""/>
      <w:lvlJc w:val="left"/>
      <w:pPr>
        <w:ind w:left="5400" w:hanging="360"/>
      </w:pPr>
      <w:rPr>
        <w:rFonts w:ascii="Symbol" w:hAnsi="Symbol" w:hint="default"/>
      </w:rPr>
    </w:lvl>
    <w:lvl w:ilvl="7" w:tplc="7CB81DF4">
      <w:start w:val="1"/>
      <w:numFmt w:val="bullet"/>
      <w:lvlText w:val="o"/>
      <w:lvlJc w:val="left"/>
      <w:pPr>
        <w:ind w:left="6120" w:hanging="360"/>
      </w:pPr>
      <w:rPr>
        <w:rFonts w:ascii="Courier New" w:hAnsi="Courier New" w:hint="default"/>
      </w:rPr>
    </w:lvl>
    <w:lvl w:ilvl="8" w:tplc="90C8B642">
      <w:start w:val="1"/>
      <w:numFmt w:val="bullet"/>
      <w:lvlText w:val=""/>
      <w:lvlJc w:val="left"/>
      <w:pPr>
        <w:ind w:left="6840" w:hanging="360"/>
      </w:pPr>
      <w:rPr>
        <w:rFonts w:ascii="Wingdings" w:hAnsi="Wingdings" w:hint="default"/>
      </w:rPr>
    </w:lvl>
  </w:abstractNum>
  <w:abstractNum w:abstractNumId="9" w15:restartNumberingAfterBreak="0">
    <w:nsid w:val="1C5D3AF2"/>
    <w:multiLevelType w:val="hybridMultilevel"/>
    <w:tmpl w:val="FFFFFFFF"/>
    <w:lvl w:ilvl="0" w:tplc="1FDEEA40">
      <w:start w:val="1"/>
      <w:numFmt w:val="bullet"/>
      <w:lvlText w:val=""/>
      <w:lvlJc w:val="left"/>
      <w:pPr>
        <w:ind w:left="1080" w:hanging="360"/>
      </w:pPr>
      <w:rPr>
        <w:rFonts w:ascii="Symbol" w:hAnsi="Symbol" w:hint="default"/>
      </w:rPr>
    </w:lvl>
    <w:lvl w:ilvl="1" w:tplc="45AC5512">
      <w:start w:val="1"/>
      <w:numFmt w:val="bullet"/>
      <w:lvlText w:val="o"/>
      <w:lvlJc w:val="left"/>
      <w:pPr>
        <w:ind w:left="1800" w:hanging="360"/>
      </w:pPr>
      <w:rPr>
        <w:rFonts w:ascii="Courier New" w:hAnsi="Courier New" w:hint="default"/>
      </w:rPr>
    </w:lvl>
    <w:lvl w:ilvl="2" w:tplc="FDDA4398">
      <w:start w:val="1"/>
      <w:numFmt w:val="bullet"/>
      <w:lvlText w:val=""/>
      <w:lvlJc w:val="left"/>
      <w:pPr>
        <w:ind w:left="2520" w:hanging="360"/>
      </w:pPr>
      <w:rPr>
        <w:rFonts w:ascii="Wingdings" w:hAnsi="Wingdings" w:hint="default"/>
      </w:rPr>
    </w:lvl>
    <w:lvl w:ilvl="3" w:tplc="88ACCE9C">
      <w:start w:val="1"/>
      <w:numFmt w:val="bullet"/>
      <w:lvlText w:val=""/>
      <w:lvlJc w:val="left"/>
      <w:pPr>
        <w:ind w:left="3240" w:hanging="360"/>
      </w:pPr>
      <w:rPr>
        <w:rFonts w:ascii="Symbol" w:hAnsi="Symbol" w:hint="default"/>
      </w:rPr>
    </w:lvl>
    <w:lvl w:ilvl="4" w:tplc="E6388A22">
      <w:start w:val="1"/>
      <w:numFmt w:val="bullet"/>
      <w:lvlText w:val="o"/>
      <w:lvlJc w:val="left"/>
      <w:pPr>
        <w:ind w:left="3960" w:hanging="360"/>
      </w:pPr>
      <w:rPr>
        <w:rFonts w:ascii="Courier New" w:hAnsi="Courier New" w:hint="default"/>
      </w:rPr>
    </w:lvl>
    <w:lvl w:ilvl="5" w:tplc="AF362BF2">
      <w:start w:val="1"/>
      <w:numFmt w:val="bullet"/>
      <w:lvlText w:val=""/>
      <w:lvlJc w:val="left"/>
      <w:pPr>
        <w:ind w:left="4680" w:hanging="360"/>
      </w:pPr>
      <w:rPr>
        <w:rFonts w:ascii="Wingdings" w:hAnsi="Wingdings" w:hint="default"/>
      </w:rPr>
    </w:lvl>
    <w:lvl w:ilvl="6" w:tplc="5290E798">
      <w:start w:val="1"/>
      <w:numFmt w:val="bullet"/>
      <w:lvlText w:val=""/>
      <w:lvlJc w:val="left"/>
      <w:pPr>
        <w:ind w:left="5400" w:hanging="360"/>
      </w:pPr>
      <w:rPr>
        <w:rFonts w:ascii="Symbol" w:hAnsi="Symbol" w:hint="default"/>
      </w:rPr>
    </w:lvl>
    <w:lvl w:ilvl="7" w:tplc="60007F76">
      <w:start w:val="1"/>
      <w:numFmt w:val="bullet"/>
      <w:lvlText w:val="o"/>
      <w:lvlJc w:val="left"/>
      <w:pPr>
        <w:ind w:left="6120" w:hanging="360"/>
      </w:pPr>
      <w:rPr>
        <w:rFonts w:ascii="Courier New" w:hAnsi="Courier New" w:hint="default"/>
      </w:rPr>
    </w:lvl>
    <w:lvl w:ilvl="8" w:tplc="52700EF8">
      <w:start w:val="1"/>
      <w:numFmt w:val="bullet"/>
      <w:lvlText w:val=""/>
      <w:lvlJc w:val="left"/>
      <w:pPr>
        <w:ind w:left="6840" w:hanging="360"/>
      </w:pPr>
      <w:rPr>
        <w:rFonts w:ascii="Wingdings" w:hAnsi="Wingdings" w:hint="default"/>
      </w:rPr>
    </w:lvl>
  </w:abstractNum>
  <w:abstractNum w:abstractNumId="10" w15:restartNumberingAfterBreak="0">
    <w:nsid w:val="1CFC5493"/>
    <w:multiLevelType w:val="hybridMultilevel"/>
    <w:tmpl w:val="FFFFFFFF"/>
    <w:lvl w:ilvl="0" w:tplc="7D546E30">
      <w:start w:val="1"/>
      <w:numFmt w:val="upperLetter"/>
      <w:lvlText w:val="%1."/>
      <w:lvlJc w:val="left"/>
      <w:pPr>
        <w:ind w:left="1440" w:hanging="360"/>
      </w:pPr>
    </w:lvl>
    <w:lvl w:ilvl="1" w:tplc="B71AE666">
      <w:start w:val="1"/>
      <w:numFmt w:val="lowerLetter"/>
      <w:lvlText w:val="%2."/>
      <w:lvlJc w:val="left"/>
      <w:pPr>
        <w:ind w:left="2160" w:hanging="360"/>
      </w:pPr>
    </w:lvl>
    <w:lvl w:ilvl="2" w:tplc="80B4E84A">
      <w:start w:val="1"/>
      <w:numFmt w:val="lowerRoman"/>
      <w:lvlText w:val="%3."/>
      <w:lvlJc w:val="right"/>
      <w:pPr>
        <w:ind w:left="2880" w:hanging="180"/>
      </w:pPr>
    </w:lvl>
    <w:lvl w:ilvl="3" w:tplc="EA7E895C">
      <w:start w:val="1"/>
      <w:numFmt w:val="decimal"/>
      <w:lvlText w:val="%4."/>
      <w:lvlJc w:val="left"/>
      <w:pPr>
        <w:ind w:left="3600" w:hanging="360"/>
      </w:pPr>
    </w:lvl>
    <w:lvl w:ilvl="4" w:tplc="349EF876">
      <w:start w:val="1"/>
      <w:numFmt w:val="lowerLetter"/>
      <w:lvlText w:val="%5."/>
      <w:lvlJc w:val="left"/>
      <w:pPr>
        <w:ind w:left="4320" w:hanging="360"/>
      </w:pPr>
    </w:lvl>
    <w:lvl w:ilvl="5" w:tplc="9112E986">
      <w:start w:val="1"/>
      <w:numFmt w:val="lowerRoman"/>
      <w:lvlText w:val="%6."/>
      <w:lvlJc w:val="right"/>
      <w:pPr>
        <w:ind w:left="5040" w:hanging="180"/>
      </w:pPr>
    </w:lvl>
    <w:lvl w:ilvl="6" w:tplc="788E5116">
      <w:start w:val="1"/>
      <w:numFmt w:val="decimal"/>
      <w:lvlText w:val="%7."/>
      <w:lvlJc w:val="left"/>
      <w:pPr>
        <w:ind w:left="5760" w:hanging="360"/>
      </w:pPr>
    </w:lvl>
    <w:lvl w:ilvl="7" w:tplc="47700D8A">
      <w:start w:val="1"/>
      <w:numFmt w:val="lowerLetter"/>
      <w:lvlText w:val="%8."/>
      <w:lvlJc w:val="left"/>
      <w:pPr>
        <w:ind w:left="6480" w:hanging="360"/>
      </w:pPr>
    </w:lvl>
    <w:lvl w:ilvl="8" w:tplc="A968915C">
      <w:start w:val="1"/>
      <w:numFmt w:val="lowerRoman"/>
      <w:lvlText w:val="%9."/>
      <w:lvlJc w:val="right"/>
      <w:pPr>
        <w:ind w:left="7200" w:hanging="180"/>
      </w:pPr>
    </w:lvl>
  </w:abstractNum>
  <w:abstractNum w:abstractNumId="11" w15:restartNumberingAfterBreak="0">
    <w:nsid w:val="1E875941"/>
    <w:multiLevelType w:val="hybridMultilevel"/>
    <w:tmpl w:val="CD722D48"/>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2" w15:restartNumberingAfterBreak="0">
    <w:nsid w:val="215ED53B"/>
    <w:multiLevelType w:val="hybridMultilevel"/>
    <w:tmpl w:val="FFFFFFFF"/>
    <w:lvl w:ilvl="0" w:tplc="D54E9624">
      <w:start w:val="1"/>
      <w:numFmt w:val="bullet"/>
      <w:lvlText w:val="·"/>
      <w:lvlJc w:val="left"/>
      <w:pPr>
        <w:ind w:left="720" w:hanging="360"/>
      </w:pPr>
      <w:rPr>
        <w:rFonts w:ascii="Symbol" w:hAnsi="Symbol" w:hint="default"/>
      </w:rPr>
    </w:lvl>
    <w:lvl w:ilvl="1" w:tplc="50CCF990">
      <w:start w:val="1"/>
      <w:numFmt w:val="bullet"/>
      <w:lvlText w:val="o"/>
      <w:lvlJc w:val="left"/>
      <w:pPr>
        <w:ind w:left="1440" w:hanging="360"/>
      </w:pPr>
      <w:rPr>
        <w:rFonts w:ascii="Courier New" w:hAnsi="Courier New" w:hint="default"/>
      </w:rPr>
    </w:lvl>
    <w:lvl w:ilvl="2" w:tplc="CF64E02A">
      <w:start w:val="1"/>
      <w:numFmt w:val="bullet"/>
      <w:lvlText w:val=""/>
      <w:lvlJc w:val="left"/>
      <w:pPr>
        <w:ind w:left="2160" w:hanging="360"/>
      </w:pPr>
      <w:rPr>
        <w:rFonts w:ascii="Wingdings" w:hAnsi="Wingdings" w:hint="default"/>
      </w:rPr>
    </w:lvl>
    <w:lvl w:ilvl="3" w:tplc="5CCEB698">
      <w:start w:val="1"/>
      <w:numFmt w:val="bullet"/>
      <w:lvlText w:val=""/>
      <w:lvlJc w:val="left"/>
      <w:pPr>
        <w:ind w:left="2880" w:hanging="360"/>
      </w:pPr>
      <w:rPr>
        <w:rFonts w:ascii="Symbol" w:hAnsi="Symbol" w:hint="default"/>
      </w:rPr>
    </w:lvl>
    <w:lvl w:ilvl="4" w:tplc="5AE6AFF4">
      <w:start w:val="1"/>
      <w:numFmt w:val="bullet"/>
      <w:lvlText w:val="o"/>
      <w:lvlJc w:val="left"/>
      <w:pPr>
        <w:ind w:left="3600" w:hanging="360"/>
      </w:pPr>
      <w:rPr>
        <w:rFonts w:ascii="Courier New" w:hAnsi="Courier New" w:hint="default"/>
      </w:rPr>
    </w:lvl>
    <w:lvl w:ilvl="5" w:tplc="BC0E0464">
      <w:start w:val="1"/>
      <w:numFmt w:val="bullet"/>
      <w:lvlText w:val=""/>
      <w:lvlJc w:val="left"/>
      <w:pPr>
        <w:ind w:left="4320" w:hanging="360"/>
      </w:pPr>
      <w:rPr>
        <w:rFonts w:ascii="Wingdings" w:hAnsi="Wingdings" w:hint="default"/>
      </w:rPr>
    </w:lvl>
    <w:lvl w:ilvl="6" w:tplc="DBD4095C">
      <w:start w:val="1"/>
      <w:numFmt w:val="bullet"/>
      <w:lvlText w:val=""/>
      <w:lvlJc w:val="left"/>
      <w:pPr>
        <w:ind w:left="5040" w:hanging="360"/>
      </w:pPr>
      <w:rPr>
        <w:rFonts w:ascii="Symbol" w:hAnsi="Symbol" w:hint="default"/>
      </w:rPr>
    </w:lvl>
    <w:lvl w:ilvl="7" w:tplc="7A06DE8C">
      <w:start w:val="1"/>
      <w:numFmt w:val="bullet"/>
      <w:lvlText w:val="o"/>
      <w:lvlJc w:val="left"/>
      <w:pPr>
        <w:ind w:left="5760" w:hanging="360"/>
      </w:pPr>
      <w:rPr>
        <w:rFonts w:ascii="Courier New" w:hAnsi="Courier New" w:hint="default"/>
      </w:rPr>
    </w:lvl>
    <w:lvl w:ilvl="8" w:tplc="217CEF2A">
      <w:start w:val="1"/>
      <w:numFmt w:val="bullet"/>
      <w:lvlText w:val=""/>
      <w:lvlJc w:val="left"/>
      <w:pPr>
        <w:ind w:left="6480" w:hanging="360"/>
      </w:pPr>
      <w:rPr>
        <w:rFonts w:ascii="Wingdings" w:hAnsi="Wingdings" w:hint="default"/>
      </w:rPr>
    </w:lvl>
  </w:abstractNum>
  <w:abstractNum w:abstractNumId="13" w15:restartNumberingAfterBreak="0">
    <w:nsid w:val="25481131"/>
    <w:multiLevelType w:val="hybridMultilevel"/>
    <w:tmpl w:val="FFFFFFFF"/>
    <w:lvl w:ilvl="0" w:tplc="D43228A2">
      <w:start w:val="1"/>
      <w:numFmt w:val="bullet"/>
      <w:lvlText w:val=""/>
      <w:lvlJc w:val="left"/>
      <w:pPr>
        <w:ind w:left="1080" w:hanging="360"/>
      </w:pPr>
      <w:rPr>
        <w:rFonts w:ascii="Symbol" w:hAnsi="Symbol" w:hint="default"/>
      </w:rPr>
    </w:lvl>
    <w:lvl w:ilvl="1" w:tplc="448AF3A8">
      <w:start w:val="1"/>
      <w:numFmt w:val="bullet"/>
      <w:lvlText w:val="o"/>
      <w:lvlJc w:val="left"/>
      <w:pPr>
        <w:ind w:left="1800" w:hanging="360"/>
      </w:pPr>
      <w:rPr>
        <w:rFonts w:ascii="Courier New" w:hAnsi="Courier New" w:hint="default"/>
      </w:rPr>
    </w:lvl>
    <w:lvl w:ilvl="2" w:tplc="0E46F0E0">
      <w:start w:val="1"/>
      <w:numFmt w:val="bullet"/>
      <w:lvlText w:val=""/>
      <w:lvlJc w:val="left"/>
      <w:pPr>
        <w:ind w:left="2520" w:hanging="360"/>
      </w:pPr>
      <w:rPr>
        <w:rFonts w:ascii="Wingdings" w:hAnsi="Wingdings" w:hint="default"/>
      </w:rPr>
    </w:lvl>
    <w:lvl w:ilvl="3" w:tplc="5ACE01B4">
      <w:start w:val="1"/>
      <w:numFmt w:val="bullet"/>
      <w:lvlText w:val=""/>
      <w:lvlJc w:val="left"/>
      <w:pPr>
        <w:ind w:left="3240" w:hanging="360"/>
      </w:pPr>
      <w:rPr>
        <w:rFonts w:ascii="Symbol" w:hAnsi="Symbol" w:hint="default"/>
      </w:rPr>
    </w:lvl>
    <w:lvl w:ilvl="4" w:tplc="950A0F06">
      <w:start w:val="1"/>
      <w:numFmt w:val="bullet"/>
      <w:lvlText w:val="o"/>
      <w:lvlJc w:val="left"/>
      <w:pPr>
        <w:ind w:left="3960" w:hanging="360"/>
      </w:pPr>
      <w:rPr>
        <w:rFonts w:ascii="Courier New" w:hAnsi="Courier New" w:hint="default"/>
      </w:rPr>
    </w:lvl>
    <w:lvl w:ilvl="5" w:tplc="DAAA3B46">
      <w:start w:val="1"/>
      <w:numFmt w:val="bullet"/>
      <w:lvlText w:val=""/>
      <w:lvlJc w:val="left"/>
      <w:pPr>
        <w:ind w:left="4680" w:hanging="360"/>
      </w:pPr>
      <w:rPr>
        <w:rFonts w:ascii="Wingdings" w:hAnsi="Wingdings" w:hint="default"/>
      </w:rPr>
    </w:lvl>
    <w:lvl w:ilvl="6" w:tplc="6D248432">
      <w:start w:val="1"/>
      <w:numFmt w:val="bullet"/>
      <w:lvlText w:val=""/>
      <w:lvlJc w:val="left"/>
      <w:pPr>
        <w:ind w:left="5400" w:hanging="360"/>
      </w:pPr>
      <w:rPr>
        <w:rFonts w:ascii="Symbol" w:hAnsi="Symbol" w:hint="default"/>
      </w:rPr>
    </w:lvl>
    <w:lvl w:ilvl="7" w:tplc="E6364AFA">
      <w:start w:val="1"/>
      <w:numFmt w:val="bullet"/>
      <w:lvlText w:val="o"/>
      <w:lvlJc w:val="left"/>
      <w:pPr>
        <w:ind w:left="6120" w:hanging="360"/>
      </w:pPr>
      <w:rPr>
        <w:rFonts w:ascii="Courier New" w:hAnsi="Courier New" w:hint="default"/>
      </w:rPr>
    </w:lvl>
    <w:lvl w:ilvl="8" w:tplc="C4185A74">
      <w:start w:val="1"/>
      <w:numFmt w:val="bullet"/>
      <w:lvlText w:val=""/>
      <w:lvlJc w:val="left"/>
      <w:pPr>
        <w:ind w:left="6840" w:hanging="360"/>
      </w:pPr>
      <w:rPr>
        <w:rFonts w:ascii="Wingdings" w:hAnsi="Wingdings" w:hint="default"/>
      </w:rPr>
    </w:lvl>
  </w:abstractNum>
  <w:abstractNum w:abstractNumId="14" w15:restartNumberingAfterBreak="0">
    <w:nsid w:val="2BEF301D"/>
    <w:multiLevelType w:val="hybridMultilevel"/>
    <w:tmpl w:val="2B3AA896"/>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5" w15:restartNumberingAfterBreak="0">
    <w:nsid w:val="360E79A9"/>
    <w:multiLevelType w:val="multilevel"/>
    <w:tmpl w:val="FFFFFFFF"/>
    <w:lvl w:ilvl="0">
      <w:start w:val="3"/>
      <w:numFmt w:val="decimal"/>
      <w:lvlText w:val="%1"/>
      <w:lvlJc w:val="left"/>
      <w:pPr>
        <w:ind w:left="360" w:hanging="360"/>
      </w:pPr>
      <w:rPr>
        <w:rFonts w:hint="default"/>
      </w:rPr>
    </w:lvl>
    <w:lvl w:ilvl="1">
      <w:start w:val="2"/>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6" w15:restartNumberingAfterBreak="0">
    <w:nsid w:val="3AE77EFC"/>
    <w:multiLevelType w:val="hybridMultilevel"/>
    <w:tmpl w:val="BF34E8A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15:restartNumberingAfterBreak="0">
    <w:nsid w:val="3BD0A676"/>
    <w:multiLevelType w:val="hybridMultilevel"/>
    <w:tmpl w:val="FFFFFFFF"/>
    <w:lvl w:ilvl="0" w:tplc="61520140">
      <w:start w:val="1"/>
      <w:numFmt w:val="bullet"/>
      <w:lvlText w:val="·"/>
      <w:lvlJc w:val="left"/>
      <w:pPr>
        <w:ind w:left="720" w:hanging="360"/>
      </w:pPr>
      <w:rPr>
        <w:rFonts w:ascii="Symbol" w:hAnsi="Symbol" w:hint="default"/>
      </w:rPr>
    </w:lvl>
    <w:lvl w:ilvl="1" w:tplc="5B623224">
      <w:start w:val="1"/>
      <w:numFmt w:val="bullet"/>
      <w:lvlText w:val="o"/>
      <w:lvlJc w:val="left"/>
      <w:pPr>
        <w:ind w:left="1440" w:hanging="360"/>
      </w:pPr>
      <w:rPr>
        <w:rFonts w:ascii="Courier New" w:hAnsi="Courier New" w:hint="default"/>
      </w:rPr>
    </w:lvl>
    <w:lvl w:ilvl="2" w:tplc="D90E95FC">
      <w:start w:val="1"/>
      <w:numFmt w:val="bullet"/>
      <w:lvlText w:val=""/>
      <w:lvlJc w:val="left"/>
      <w:pPr>
        <w:ind w:left="2160" w:hanging="360"/>
      </w:pPr>
      <w:rPr>
        <w:rFonts w:ascii="Wingdings" w:hAnsi="Wingdings" w:hint="default"/>
      </w:rPr>
    </w:lvl>
    <w:lvl w:ilvl="3" w:tplc="9230DC0A">
      <w:start w:val="1"/>
      <w:numFmt w:val="bullet"/>
      <w:lvlText w:val=""/>
      <w:lvlJc w:val="left"/>
      <w:pPr>
        <w:ind w:left="2880" w:hanging="360"/>
      </w:pPr>
      <w:rPr>
        <w:rFonts w:ascii="Symbol" w:hAnsi="Symbol" w:hint="default"/>
      </w:rPr>
    </w:lvl>
    <w:lvl w:ilvl="4" w:tplc="EF6C82E8">
      <w:start w:val="1"/>
      <w:numFmt w:val="bullet"/>
      <w:lvlText w:val="o"/>
      <w:lvlJc w:val="left"/>
      <w:pPr>
        <w:ind w:left="3600" w:hanging="360"/>
      </w:pPr>
      <w:rPr>
        <w:rFonts w:ascii="Courier New" w:hAnsi="Courier New" w:hint="default"/>
      </w:rPr>
    </w:lvl>
    <w:lvl w:ilvl="5" w:tplc="655634B6">
      <w:start w:val="1"/>
      <w:numFmt w:val="bullet"/>
      <w:lvlText w:val=""/>
      <w:lvlJc w:val="left"/>
      <w:pPr>
        <w:ind w:left="4320" w:hanging="360"/>
      </w:pPr>
      <w:rPr>
        <w:rFonts w:ascii="Wingdings" w:hAnsi="Wingdings" w:hint="default"/>
      </w:rPr>
    </w:lvl>
    <w:lvl w:ilvl="6" w:tplc="B72A3E02">
      <w:start w:val="1"/>
      <w:numFmt w:val="bullet"/>
      <w:lvlText w:val=""/>
      <w:lvlJc w:val="left"/>
      <w:pPr>
        <w:ind w:left="5040" w:hanging="360"/>
      </w:pPr>
      <w:rPr>
        <w:rFonts w:ascii="Symbol" w:hAnsi="Symbol" w:hint="default"/>
      </w:rPr>
    </w:lvl>
    <w:lvl w:ilvl="7" w:tplc="1EA05FC8">
      <w:start w:val="1"/>
      <w:numFmt w:val="bullet"/>
      <w:lvlText w:val="o"/>
      <w:lvlJc w:val="left"/>
      <w:pPr>
        <w:ind w:left="5760" w:hanging="360"/>
      </w:pPr>
      <w:rPr>
        <w:rFonts w:ascii="Courier New" w:hAnsi="Courier New" w:hint="default"/>
      </w:rPr>
    </w:lvl>
    <w:lvl w:ilvl="8" w:tplc="F9306D26">
      <w:start w:val="1"/>
      <w:numFmt w:val="bullet"/>
      <w:lvlText w:val=""/>
      <w:lvlJc w:val="left"/>
      <w:pPr>
        <w:ind w:left="6480" w:hanging="360"/>
      </w:pPr>
      <w:rPr>
        <w:rFonts w:ascii="Wingdings" w:hAnsi="Wingdings" w:hint="default"/>
      </w:rPr>
    </w:lvl>
  </w:abstractNum>
  <w:abstractNum w:abstractNumId="18" w15:restartNumberingAfterBreak="0">
    <w:nsid w:val="3CEA41A4"/>
    <w:multiLevelType w:val="hybridMultilevel"/>
    <w:tmpl w:val="FFFFFFFF"/>
    <w:lvl w:ilvl="0" w:tplc="56F8D14E">
      <w:start w:val="1"/>
      <w:numFmt w:val="upperLetter"/>
      <w:lvlText w:val="%1."/>
      <w:lvlJc w:val="left"/>
      <w:pPr>
        <w:ind w:left="1080" w:hanging="360"/>
      </w:pPr>
    </w:lvl>
    <w:lvl w:ilvl="1" w:tplc="3592AA24">
      <w:start w:val="1"/>
      <w:numFmt w:val="lowerLetter"/>
      <w:lvlText w:val="%2."/>
      <w:lvlJc w:val="left"/>
      <w:pPr>
        <w:ind w:left="1800" w:hanging="360"/>
      </w:pPr>
    </w:lvl>
    <w:lvl w:ilvl="2" w:tplc="99DC1590">
      <w:start w:val="1"/>
      <w:numFmt w:val="lowerRoman"/>
      <w:lvlText w:val="%3."/>
      <w:lvlJc w:val="right"/>
      <w:pPr>
        <w:ind w:left="2520" w:hanging="180"/>
      </w:pPr>
    </w:lvl>
    <w:lvl w:ilvl="3" w:tplc="B45253AE">
      <w:start w:val="1"/>
      <w:numFmt w:val="decimal"/>
      <w:lvlText w:val="%4."/>
      <w:lvlJc w:val="left"/>
      <w:pPr>
        <w:ind w:left="3240" w:hanging="360"/>
      </w:pPr>
    </w:lvl>
    <w:lvl w:ilvl="4" w:tplc="B2446FB6">
      <w:start w:val="1"/>
      <w:numFmt w:val="lowerLetter"/>
      <w:lvlText w:val="%5."/>
      <w:lvlJc w:val="left"/>
      <w:pPr>
        <w:ind w:left="3960" w:hanging="360"/>
      </w:pPr>
    </w:lvl>
    <w:lvl w:ilvl="5" w:tplc="258E0DBA">
      <w:start w:val="1"/>
      <w:numFmt w:val="lowerRoman"/>
      <w:lvlText w:val="%6."/>
      <w:lvlJc w:val="right"/>
      <w:pPr>
        <w:ind w:left="4680" w:hanging="180"/>
      </w:pPr>
    </w:lvl>
    <w:lvl w:ilvl="6" w:tplc="DD44385E">
      <w:start w:val="1"/>
      <w:numFmt w:val="decimal"/>
      <w:lvlText w:val="%7."/>
      <w:lvlJc w:val="left"/>
      <w:pPr>
        <w:ind w:left="5400" w:hanging="360"/>
      </w:pPr>
    </w:lvl>
    <w:lvl w:ilvl="7" w:tplc="C18475BA">
      <w:start w:val="1"/>
      <w:numFmt w:val="lowerLetter"/>
      <w:lvlText w:val="%8."/>
      <w:lvlJc w:val="left"/>
      <w:pPr>
        <w:ind w:left="6120" w:hanging="360"/>
      </w:pPr>
    </w:lvl>
    <w:lvl w:ilvl="8" w:tplc="BC9E7AE0">
      <w:start w:val="1"/>
      <w:numFmt w:val="lowerRoman"/>
      <w:lvlText w:val="%9."/>
      <w:lvlJc w:val="right"/>
      <w:pPr>
        <w:ind w:left="6840" w:hanging="180"/>
      </w:pPr>
    </w:lvl>
  </w:abstractNum>
  <w:abstractNum w:abstractNumId="19" w15:restartNumberingAfterBreak="0">
    <w:nsid w:val="3F9AADF4"/>
    <w:multiLevelType w:val="hybridMultilevel"/>
    <w:tmpl w:val="FFFFFFFF"/>
    <w:lvl w:ilvl="0" w:tplc="3FB6940C">
      <w:start w:val="1"/>
      <w:numFmt w:val="upperLetter"/>
      <w:lvlText w:val="%1."/>
      <w:lvlJc w:val="left"/>
      <w:pPr>
        <w:ind w:left="1080" w:hanging="360"/>
      </w:pPr>
    </w:lvl>
    <w:lvl w:ilvl="1" w:tplc="FC644BEA">
      <w:start w:val="1"/>
      <w:numFmt w:val="lowerLetter"/>
      <w:lvlText w:val="%2."/>
      <w:lvlJc w:val="left"/>
      <w:pPr>
        <w:ind w:left="1800" w:hanging="360"/>
      </w:pPr>
    </w:lvl>
    <w:lvl w:ilvl="2" w:tplc="B6C655CA">
      <w:start w:val="1"/>
      <w:numFmt w:val="lowerRoman"/>
      <w:lvlText w:val="%3."/>
      <w:lvlJc w:val="right"/>
      <w:pPr>
        <w:ind w:left="2520" w:hanging="180"/>
      </w:pPr>
    </w:lvl>
    <w:lvl w:ilvl="3" w:tplc="A60A439A">
      <w:start w:val="1"/>
      <w:numFmt w:val="decimal"/>
      <w:lvlText w:val="%4."/>
      <w:lvlJc w:val="left"/>
      <w:pPr>
        <w:ind w:left="3240" w:hanging="360"/>
      </w:pPr>
    </w:lvl>
    <w:lvl w:ilvl="4" w:tplc="FB94014E">
      <w:start w:val="1"/>
      <w:numFmt w:val="lowerLetter"/>
      <w:lvlText w:val="%5."/>
      <w:lvlJc w:val="left"/>
      <w:pPr>
        <w:ind w:left="3960" w:hanging="360"/>
      </w:pPr>
    </w:lvl>
    <w:lvl w:ilvl="5" w:tplc="5A0C05C8">
      <w:start w:val="1"/>
      <w:numFmt w:val="lowerRoman"/>
      <w:lvlText w:val="%6."/>
      <w:lvlJc w:val="right"/>
      <w:pPr>
        <w:ind w:left="4680" w:hanging="180"/>
      </w:pPr>
    </w:lvl>
    <w:lvl w:ilvl="6" w:tplc="132CD86E">
      <w:start w:val="1"/>
      <w:numFmt w:val="decimal"/>
      <w:lvlText w:val="%7."/>
      <w:lvlJc w:val="left"/>
      <w:pPr>
        <w:ind w:left="5400" w:hanging="360"/>
      </w:pPr>
    </w:lvl>
    <w:lvl w:ilvl="7" w:tplc="8C66A9CE">
      <w:start w:val="1"/>
      <w:numFmt w:val="lowerLetter"/>
      <w:lvlText w:val="%8."/>
      <w:lvlJc w:val="left"/>
      <w:pPr>
        <w:ind w:left="6120" w:hanging="360"/>
      </w:pPr>
    </w:lvl>
    <w:lvl w:ilvl="8" w:tplc="B8BEC8B8">
      <w:start w:val="1"/>
      <w:numFmt w:val="lowerRoman"/>
      <w:lvlText w:val="%9."/>
      <w:lvlJc w:val="right"/>
      <w:pPr>
        <w:ind w:left="6840" w:hanging="180"/>
      </w:pPr>
    </w:lvl>
  </w:abstractNum>
  <w:abstractNum w:abstractNumId="20" w15:restartNumberingAfterBreak="0">
    <w:nsid w:val="41A2DE95"/>
    <w:multiLevelType w:val="hybridMultilevel"/>
    <w:tmpl w:val="FFFFFFFF"/>
    <w:lvl w:ilvl="0" w:tplc="925AF124">
      <w:start w:val="1"/>
      <w:numFmt w:val="bullet"/>
      <w:lvlText w:val=""/>
      <w:lvlJc w:val="left"/>
      <w:pPr>
        <w:ind w:left="1080" w:hanging="360"/>
      </w:pPr>
      <w:rPr>
        <w:rFonts w:ascii="Symbol" w:hAnsi="Symbol" w:hint="default"/>
      </w:rPr>
    </w:lvl>
    <w:lvl w:ilvl="1" w:tplc="72849018">
      <w:start w:val="1"/>
      <w:numFmt w:val="bullet"/>
      <w:lvlText w:val="o"/>
      <w:lvlJc w:val="left"/>
      <w:pPr>
        <w:ind w:left="1800" w:hanging="360"/>
      </w:pPr>
      <w:rPr>
        <w:rFonts w:ascii="Courier New" w:hAnsi="Courier New" w:hint="default"/>
      </w:rPr>
    </w:lvl>
    <w:lvl w:ilvl="2" w:tplc="7E120E16">
      <w:start w:val="1"/>
      <w:numFmt w:val="bullet"/>
      <w:lvlText w:val=""/>
      <w:lvlJc w:val="left"/>
      <w:pPr>
        <w:ind w:left="2520" w:hanging="360"/>
      </w:pPr>
      <w:rPr>
        <w:rFonts w:ascii="Wingdings" w:hAnsi="Wingdings" w:hint="default"/>
      </w:rPr>
    </w:lvl>
    <w:lvl w:ilvl="3" w:tplc="ABB82FCA">
      <w:start w:val="1"/>
      <w:numFmt w:val="bullet"/>
      <w:lvlText w:val=""/>
      <w:lvlJc w:val="left"/>
      <w:pPr>
        <w:ind w:left="3240" w:hanging="360"/>
      </w:pPr>
      <w:rPr>
        <w:rFonts w:ascii="Symbol" w:hAnsi="Symbol" w:hint="default"/>
      </w:rPr>
    </w:lvl>
    <w:lvl w:ilvl="4" w:tplc="E85814C0">
      <w:start w:val="1"/>
      <w:numFmt w:val="bullet"/>
      <w:lvlText w:val="o"/>
      <w:lvlJc w:val="left"/>
      <w:pPr>
        <w:ind w:left="3960" w:hanging="360"/>
      </w:pPr>
      <w:rPr>
        <w:rFonts w:ascii="Courier New" w:hAnsi="Courier New" w:hint="default"/>
      </w:rPr>
    </w:lvl>
    <w:lvl w:ilvl="5" w:tplc="688061B4">
      <w:start w:val="1"/>
      <w:numFmt w:val="bullet"/>
      <w:lvlText w:val=""/>
      <w:lvlJc w:val="left"/>
      <w:pPr>
        <w:ind w:left="4680" w:hanging="360"/>
      </w:pPr>
      <w:rPr>
        <w:rFonts w:ascii="Wingdings" w:hAnsi="Wingdings" w:hint="default"/>
      </w:rPr>
    </w:lvl>
    <w:lvl w:ilvl="6" w:tplc="D1568352">
      <w:start w:val="1"/>
      <w:numFmt w:val="bullet"/>
      <w:lvlText w:val=""/>
      <w:lvlJc w:val="left"/>
      <w:pPr>
        <w:ind w:left="5400" w:hanging="360"/>
      </w:pPr>
      <w:rPr>
        <w:rFonts w:ascii="Symbol" w:hAnsi="Symbol" w:hint="default"/>
      </w:rPr>
    </w:lvl>
    <w:lvl w:ilvl="7" w:tplc="490EEFFA">
      <w:start w:val="1"/>
      <w:numFmt w:val="bullet"/>
      <w:lvlText w:val="o"/>
      <w:lvlJc w:val="left"/>
      <w:pPr>
        <w:ind w:left="6120" w:hanging="360"/>
      </w:pPr>
      <w:rPr>
        <w:rFonts w:ascii="Courier New" w:hAnsi="Courier New" w:hint="default"/>
      </w:rPr>
    </w:lvl>
    <w:lvl w:ilvl="8" w:tplc="D5F84298">
      <w:start w:val="1"/>
      <w:numFmt w:val="bullet"/>
      <w:lvlText w:val=""/>
      <w:lvlJc w:val="left"/>
      <w:pPr>
        <w:ind w:left="6840" w:hanging="360"/>
      </w:pPr>
      <w:rPr>
        <w:rFonts w:ascii="Wingdings" w:hAnsi="Wingdings" w:hint="default"/>
      </w:rPr>
    </w:lvl>
  </w:abstractNum>
  <w:abstractNum w:abstractNumId="21" w15:restartNumberingAfterBreak="0">
    <w:nsid w:val="42202A9B"/>
    <w:multiLevelType w:val="hybridMultilevel"/>
    <w:tmpl w:val="FFFFFFFF"/>
    <w:lvl w:ilvl="0" w:tplc="1090B20E">
      <w:start w:val="1"/>
      <w:numFmt w:val="bullet"/>
      <w:lvlText w:val="·"/>
      <w:lvlJc w:val="left"/>
      <w:pPr>
        <w:ind w:left="720" w:hanging="360"/>
      </w:pPr>
      <w:rPr>
        <w:rFonts w:ascii="Symbol" w:hAnsi="Symbol" w:hint="default"/>
      </w:rPr>
    </w:lvl>
    <w:lvl w:ilvl="1" w:tplc="50E01CC8">
      <w:start w:val="1"/>
      <w:numFmt w:val="bullet"/>
      <w:lvlText w:val="o"/>
      <w:lvlJc w:val="left"/>
      <w:pPr>
        <w:ind w:left="1440" w:hanging="360"/>
      </w:pPr>
      <w:rPr>
        <w:rFonts w:ascii="Courier New" w:hAnsi="Courier New" w:hint="default"/>
      </w:rPr>
    </w:lvl>
    <w:lvl w:ilvl="2" w:tplc="92F07DD4">
      <w:start w:val="1"/>
      <w:numFmt w:val="bullet"/>
      <w:lvlText w:val=""/>
      <w:lvlJc w:val="left"/>
      <w:pPr>
        <w:ind w:left="2160" w:hanging="360"/>
      </w:pPr>
      <w:rPr>
        <w:rFonts w:ascii="Wingdings" w:hAnsi="Wingdings" w:hint="default"/>
      </w:rPr>
    </w:lvl>
    <w:lvl w:ilvl="3" w:tplc="CF08DAFC">
      <w:start w:val="1"/>
      <w:numFmt w:val="bullet"/>
      <w:lvlText w:val=""/>
      <w:lvlJc w:val="left"/>
      <w:pPr>
        <w:ind w:left="2880" w:hanging="360"/>
      </w:pPr>
      <w:rPr>
        <w:rFonts w:ascii="Symbol" w:hAnsi="Symbol" w:hint="default"/>
      </w:rPr>
    </w:lvl>
    <w:lvl w:ilvl="4" w:tplc="AE14A928">
      <w:start w:val="1"/>
      <w:numFmt w:val="bullet"/>
      <w:lvlText w:val="o"/>
      <w:lvlJc w:val="left"/>
      <w:pPr>
        <w:ind w:left="3600" w:hanging="360"/>
      </w:pPr>
      <w:rPr>
        <w:rFonts w:ascii="Courier New" w:hAnsi="Courier New" w:hint="default"/>
      </w:rPr>
    </w:lvl>
    <w:lvl w:ilvl="5" w:tplc="F8161428">
      <w:start w:val="1"/>
      <w:numFmt w:val="bullet"/>
      <w:lvlText w:val=""/>
      <w:lvlJc w:val="left"/>
      <w:pPr>
        <w:ind w:left="4320" w:hanging="360"/>
      </w:pPr>
      <w:rPr>
        <w:rFonts w:ascii="Wingdings" w:hAnsi="Wingdings" w:hint="default"/>
      </w:rPr>
    </w:lvl>
    <w:lvl w:ilvl="6" w:tplc="88A235AE">
      <w:start w:val="1"/>
      <w:numFmt w:val="bullet"/>
      <w:lvlText w:val=""/>
      <w:lvlJc w:val="left"/>
      <w:pPr>
        <w:ind w:left="5040" w:hanging="360"/>
      </w:pPr>
      <w:rPr>
        <w:rFonts w:ascii="Symbol" w:hAnsi="Symbol" w:hint="default"/>
      </w:rPr>
    </w:lvl>
    <w:lvl w:ilvl="7" w:tplc="E702EFB2">
      <w:start w:val="1"/>
      <w:numFmt w:val="bullet"/>
      <w:lvlText w:val="o"/>
      <w:lvlJc w:val="left"/>
      <w:pPr>
        <w:ind w:left="5760" w:hanging="360"/>
      </w:pPr>
      <w:rPr>
        <w:rFonts w:ascii="Courier New" w:hAnsi="Courier New" w:hint="default"/>
      </w:rPr>
    </w:lvl>
    <w:lvl w:ilvl="8" w:tplc="3C8C4894">
      <w:start w:val="1"/>
      <w:numFmt w:val="bullet"/>
      <w:lvlText w:val=""/>
      <w:lvlJc w:val="left"/>
      <w:pPr>
        <w:ind w:left="6480" w:hanging="360"/>
      </w:pPr>
      <w:rPr>
        <w:rFonts w:ascii="Wingdings" w:hAnsi="Wingdings" w:hint="default"/>
      </w:rPr>
    </w:lvl>
  </w:abstractNum>
  <w:abstractNum w:abstractNumId="22" w15:restartNumberingAfterBreak="0">
    <w:nsid w:val="43DCB8F2"/>
    <w:multiLevelType w:val="hybridMultilevel"/>
    <w:tmpl w:val="FFFFFFFF"/>
    <w:lvl w:ilvl="0" w:tplc="FB0A5928">
      <w:start w:val="1"/>
      <w:numFmt w:val="bullet"/>
      <w:lvlText w:val="·"/>
      <w:lvlJc w:val="left"/>
      <w:pPr>
        <w:ind w:left="720" w:hanging="360"/>
      </w:pPr>
      <w:rPr>
        <w:rFonts w:ascii="Symbol" w:hAnsi="Symbol" w:hint="default"/>
      </w:rPr>
    </w:lvl>
    <w:lvl w:ilvl="1" w:tplc="CFB8528E">
      <w:start w:val="1"/>
      <w:numFmt w:val="bullet"/>
      <w:lvlText w:val="o"/>
      <w:lvlJc w:val="left"/>
      <w:pPr>
        <w:ind w:left="1440" w:hanging="360"/>
      </w:pPr>
      <w:rPr>
        <w:rFonts w:ascii="Courier New" w:hAnsi="Courier New" w:hint="default"/>
      </w:rPr>
    </w:lvl>
    <w:lvl w:ilvl="2" w:tplc="8208CC86">
      <w:start w:val="1"/>
      <w:numFmt w:val="bullet"/>
      <w:lvlText w:val=""/>
      <w:lvlJc w:val="left"/>
      <w:pPr>
        <w:ind w:left="2160" w:hanging="360"/>
      </w:pPr>
      <w:rPr>
        <w:rFonts w:ascii="Wingdings" w:hAnsi="Wingdings" w:hint="default"/>
      </w:rPr>
    </w:lvl>
    <w:lvl w:ilvl="3" w:tplc="E8E06590">
      <w:start w:val="1"/>
      <w:numFmt w:val="bullet"/>
      <w:lvlText w:val=""/>
      <w:lvlJc w:val="left"/>
      <w:pPr>
        <w:ind w:left="2880" w:hanging="360"/>
      </w:pPr>
      <w:rPr>
        <w:rFonts w:ascii="Symbol" w:hAnsi="Symbol" w:hint="default"/>
      </w:rPr>
    </w:lvl>
    <w:lvl w:ilvl="4" w:tplc="C0A05E94">
      <w:start w:val="1"/>
      <w:numFmt w:val="bullet"/>
      <w:lvlText w:val="o"/>
      <w:lvlJc w:val="left"/>
      <w:pPr>
        <w:ind w:left="3600" w:hanging="360"/>
      </w:pPr>
      <w:rPr>
        <w:rFonts w:ascii="Courier New" w:hAnsi="Courier New" w:hint="default"/>
      </w:rPr>
    </w:lvl>
    <w:lvl w:ilvl="5" w:tplc="C64E433E">
      <w:start w:val="1"/>
      <w:numFmt w:val="bullet"/>
      <w:lvlText w:val=""/>
      <w:lvlJc w:val="left"/>
      <w:pPr>
        <w:ind w:left="4320" w:hanging="360"/>
      </w:pPr>
      <w:rPr>
        <w:rFonts w:ascii="Wingdings" w:hAnsi="Wingdings" w:hint="default"/>
      </w:rPr>
    </w:lvl>
    <w:lvl w:ilvl="6" w:tplc="16901776">
      <w:start w:val="1"/>
      <w:numFmt w:val="bullet"/>
      <w:lvlText w:val=""/>
      <w:lvlJc w:val="left"/>
      <w:pPr>
        <w:ind w:left="5040" w:hanging="360"/>
      </w:pPr>
      <w:rPr>
        <w:rFonts w:ascii="Symbol" w:hAnsi="Symbol" w:hint="default"/>
      </w:rPr>
    </w:lvl>
    <w:lvl w:ilvl="7" w:tplc="8A1A7336">
      <w:start w:val="1"/>
      <w:numFmt w:val="bullet"/>
      <w:lvlText w:val="o"/>
      <w:lvlJc w:val="left"/>
      <w:pPr>
        <w:ind w:left="5760" w:hanging="360"/>
      </w:pPr>
      <w:rPr>
        <w:rFonts w:ascii="Courier New" w:hAnsi="Courier New" w:hint="default"/>
      </w:rPr>
    </w:lvl>
    <w:lvl w:ilvl="8" w:tplc="5C86177E">
      <w:start w:val="1"/>
      <w:numFmt w:val="bullet"/>
      <w:lvlText w:val=""/>
      <w:lvlJc w:val="left"/>
      <w:pPr>
        <w:ind w:left="6480" w:hanging="360"/>
      </w:pPr>
      <w:rPr>
        <w:rFonts w:ascii="Wingdings" w:hAnsi="Wingdings" w:hint="default"/>
      </w:rPr>
    </w:lvl>
  </w:abstractNum>
  <w:abstractNum w:abstractNumId="23" w15:restartNumberingAfterBreak="0">
    <w:nsid w:val="453E2DC6"/>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4" w15:restartNumberingAfterBreak="0">
    <w:nsid w:val="4D557C4F"/>
    <w:multiLevelType w:val="hybridMultilevel"/>
    <w:tmpl w:val="E482CF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2DF187A"/>
    <w:multiLevelType w:val="hybridMultilevel"/>
    <w:tmpl w:val="FFFFFFFF"/>
    <w:lvl w:ilvl="0" w:tplc="C68ED3DE">
      <w:start w:val="1"/>
      <w:numFmt w:val="bullet"/>
      <w:lvlText w:val=""/>
      <w:lvlJc w:val="left"/>
      <w:pPr>
        <w:ind w:left="1800" w:hanging="360"/>
      </w:pPr>
      <w:rPr>
        <w:rFonts w:ascii="Symbol" w:hAnsi="Symbol" w:hint="default"/>
      </w:rPr>
    </w:lvl>
    <w:lvl w:ilvl="1" w:tplc="801C1F54">
      <w:start w:val="1"/>
      <w:numFmt w:val="bullet"/>
      <w:lvlText w:val="o"/>
      <w:lvlJc w:val="left"/>
      <w:pPr>
        <w:ind w:left="2520" w:hanging="360"/>
      </w:pPr>
      <w:rPr>
        <w:rFonts w:ascii="Courier New" w:hAnsi="Courier New" w:hint="default"/>
      </w:rPr>
    </w:lvl>
    <w:lvl w:ilvl="2" w:tplc="26DA05B0">
      <w:start w:val="1"/>
      <w:numFmt w:val="bullet"/>
      <w:lvlText w:val=""/>
      <w:lvlJc w:val="left"/>
      <w:pPr>
        <w:ind w:left="3240" w:hanging="360"/>
      </w:pPr>
      <w:rPr>
        <w:rFonts w:ascii="Wingdings" w:hAnsi="Wingdings" w:hint="default"/>
      </w:rPr>
    </w:lvl>
    <w:lvl w:ilvl="3" w:tplc="A5204220">
      <w:start w:val="1"/>
      <w:numFmt w:val="bullet"/>
      <w:lvlText w:val=""/>
      <w:lvlJc w:val="left"/>
      <w:pPr>
        <w:ind w:left="3960" w:hanging="360"/>
      </w:pPr>
      <w:rPr>
        <w:rFonts w:ascii="Symbol" w:hAnsi="Symbol" w:hint="default"/>
      </w:rPr>
    </w:lvl>
    <w:lvl w:ilvl="4" w:tplc="15F6D6C4">
      <w:start w:val="1"/>
      <w:numFmt w:val="bullet"/>
      <w:lvlText w:val="o"/>
      <w:lvlJc w:val="left"/>
      <w:pPr>
        <w:ind w:left="4680" w:hanging="360"/>
      </w:pPr>
      <w:rPr>
        <w:rFonts w:ascii="Courier New" w:hAnsi="Courier New" w:hint="default"/>
      </w:rPr>
    </w:lvl>
    <w:lvl w:ilvl="5" w:tplc="B8DED5D4">
      <w:start w:val="1"/>
      <w:numFmt w:val="bullet"/>
      <w:lvlText w:val=""/>
      <w:lvlJc w:val="left"/>
      <w:pPr>
        <w:ind w:left="5400" w:hanging="360"/>
      </w:pPr>
      <w:rPr>
        <w:rFonts w:ascii="Wingdings" w:hAnsi="Wingdings" w:hint="default"/>
      </w:rPr>
    </w:lvl>
    <w:lvl w:ilvl="6" w:tplc="9D540736">
      <w:start w:val="1"/>
      <w:numFmt w:val="bullet"/>
      <w:lvlText w:val=""/>
      <w:lvlJc w:val="left"/>
      <w:pPr>
        <w:ind w:left="6120" w:hanging="360"/>
      </w:pPr>
      <w:rPr>
        <w:rFonts w:ascii="Symbol" w:hAnsi="Symbol" w:hint="default"/>
      </w:rPr>
    </w:lvl>
    <w:lvl w:ilvl="7" w:tplc="FE406B98">
      <w:start w:val="1"/>
      <w:numFmt w:val="bullet"/>
      <w:lvlText w:val="o"/>
      <w:lvlJc w:val="left"/>
      <w:pPr>
        <w:ind w:left="6840" w:hanging="360"/>
      </w:pPr>
      <w:rPr>
        <w:rFonts w:ascii="Courier New" w:hAnsi="Courier New" w:hint="default"/>
      </w:rPr>
    </w:lvl>
    <w:lvl w:ilvl="8" w:tplc="0826E3DA">
      <w:start w:val="1"/>
      <w:numFmt w:val="bullet"/>
      <w:lvlText w:val=""/>
      <w:lvlJc w:val="left"/>
      <w:pPr>
        <w:ind w:left="7560" w:hanging="360"/>
      </w:pPr>
      <w:rPr>
        <w:rFonts w:ascii="Wingdings" w:hAnsi="Wingdings" w:hint="default"/>
      </w:rPr>
    </w:lvl>
  </w:abstractNum>
  <w:abstractNum w:abstractNumId="26" w15:restartNumberingAfterBreak="0">
    <w:nsid w:val="573E3B79"/>
    <w:multiLevelType w:val="hybridMultilevel"/>
    <w:tmpl w:val="FFFFFFFF"/>
    <w:lvl w:ilvl="0" w:tplc="AB7C3DDC">
      <w:start w:val="3"/>
      <w:numFmt w:val="decimal"/>
      <w:lvlText w:val="%1."/>
      <w:lvlJc w:val="left"/>
      <w:pPr>
        <w:ind w:left="720" w:hanging="360"/>
      </w:pPr>
    </w:lvl>
    <w:lvl w:ilvl="1" w:tplc="82F6AA42">
      <w:start w:val="1"/>
      <w:numFmt w:val="lowerLetter"/>
      <w:lvlText w:val="%2."/>
      <w:lvlJc w:val="left"/>
      <w:pPr>
        <w:ind w:left="1440" w:hanging="360"/>
      </w:pPr>
    </w:lvl>
    <w:lvl w:ilvl="2" w:tplc="3E1AF8B8">
      <w:start w:val="1"/>
      <w:numFmt w:val="lowerRoman"/>
      <w:lvlText w:val="%3."/>
      <w:lvlJc w:val="right"/>
      <w:pPr>
        <w:ind w:left="2160" w:hanging="180"/>
      </w:pPr>
    </w:lvl>
    <w:lvl w:ilvl="3" w:tplc="3474D890">
      <w:start w:val="1"/>
      <w:numFmt w:val="decimal"/>
      <w:lvlText w:val="%4."/>
      <w:lvlJc w:val="left"/>
      <w:pPr>
        <w:ind w:left="2880" w:hanging="360"/>
      </w:pPr>
    </w:lvl>
    <w:lvl w:ilvl="4" w:tplc="BEDEF204">
      <w:start w:val="1"/>
      <w:numFmt w:val="lowerLetter"/>
      <w:lvlText w:val="%5."/>
      <w:lvlJc w:val="left"/>
      <w:pPr>
        <w:ind w:left="3600" w:hanging="360"/>
      </w:pPr>
    </w:lvl>
    <w:lvl w:ilvl="5" w:tplc="1FEE3CDC">
      <w:start w:val="1"/>
      <w:numFmt w:val="lowerRoman"/>
      <w:lvlText w:val="%6."/>
      <w:lvlJc w:val="right"/>
      <w:pPr>
        <w:ind w:left="4320" w:hanging="180"/>
      </w:pPr>
    </w:lvl>
    <w:lvl w:ilvl="6" w:tplc="31BA22E0">
      <w:start w:val="1"/>
      <w:numFmt w:val="decimal"/>
      <w:lvlText w:val="%7."/>
      <w:lvlJc w:val="left"/>
      <w:pPr>
        <w:ind w:left="5040" w:hanging="360"/>
      </w:pPr>
    </w:lvl>
    <w:lvl w:ilvl="7" w:tplc="56F0C5DC">
      <w:start w:val="1"/>
      <w:numFmt w:val="lowerLetter"/>
      <w:lvlText w:val="%8."/>
      <w:lvlJc w:val="left"/>
      <w:pPr>
        <w:ind w:left="5760" w:hanging="360"/>
      </w:pPr>
    </w:lvl>
    <w:lvl w:ilvl="8" w:tplc="1C30D12A">
      <w:start w:val="1"/>
      <w:numFmt w:val="lowerRoman"/>
      <w:lvlText w:val="%9."/>
      <w:lvlJc w:val="right"/>
      <w:pPr>
        <w:ind w:left="6480" w:hanging="180"/>
      </w:pPr>
    </w:lvl>
  </w:abstractNum>
  <w:abstractNum w:abstractNumId="27" w15:restartNumberingAfterBreak="0">
    <w:nsid w:val="5A72411A"/>
    <w:multiLevelType w:val="hybridMultilevel"/>
    <w:tmpl w:val="C31A5862"/>
    <w:lvl w:ilvl="0" w:tplc="2F44A44E">
      <w:start w:val="1"/>
      <w:numFmt w:val="lowerRoman"/>
      <w:lvlText w:val="%1."/>
      <w:lvlJc w:val="left"/>
      <w:pPr>
        <w:ind w:left="1080" w:hanging="360"/>
      </w:pPr>
    </w:lvl>
    <w:lvl w:ilvl="1" w:tplc="EEB41554">
      <w:start w:val="1"/>
      <w:numFmt w:val="lowerLetter"/>
      <w:lvlText w:val="%2."/>
      <w:lvlJc w:val="left"/>
      <w:pPr>
        <w:ind w:left="1800" w:hanging="360"/>
      </w:pPr>
    </w:lvl>
    <w:lvl w:ilvl="2" w:tplc="ADA64980">
      <w:start w:val="1"/>
      <w:numFmt w:val="lowerRoman"/>
      <w:lvlText w:val="%3."/>
      <w:lvlJc w:val="right"/>
      <w:pPr>
        <w:ind w:left="2520" w:hanging="180"/>
      </w:pPr>
    </w:lvl>
    <w:lvl w:ilvl="3" w:tplc="3C562E20">
      <w:start w:val="1"/>
      <w:numFmt w:val="decimal"/>
      <w:lvlText w:val="%4."/>
      <w:lvlJc w:val="left"/>
      <w:pPr>
        <w:ind w:left="3240" w:hanging="360"/>
      </w:pPr>
    </w:lvl>
    <w:lvl w:ilvl="4" w:tplc="C5EEC1CC">
      <w:start w:val="1"/>
      <w:numFmt w:val="lowerLetter"/>
      <w:lvlText w:val="%5."/>
      <w:lvlJc w:val="left"/>
      <w:pPr>
        <w:ind w:left="3960" w:hanging="360"/>
      </w:pPr>
    </w:lvl>
    <w:lvl w:ilvl="5" w:tplc="4126A740">
      <w:start w:val="1"/>
      <w:numFmt w:val="lowerRoman"/>
      <w:lvlText w:val="%6."/>
      <w:lvlJc w:val="right"/>
      <w:pPr>
        <w:ind w:left="4680" w:hanging="180"/>
      </w:pPr>
    </w:lvl>
    <w:lvl w:ilvl="6" w:tplc="DE2CE500">
      <w:start w:val="1"/>
      <w:numFmt w:val="decimal"/>
      <w:lvlText w:val="%7."/>
      <w:lvlJc w:val="left"/>
      <w:pPr>
        <w:ind w:left="5400" w:hanging="360"/>
      </w:pPr>
    </w:lvl>
    <w:lvl w:ilvl="7" w:tplc="AE1E6434">
      <w:start w:val="1"/>
      <w:numFmt w:val="lowerLetter"/>
      <w:lvlText w:val="%8."/>
      <w:lvlJc w:val="left"/>
      <w:pPr>
        <w:ind w:left="6120" w:hanging="360"/>
      </w:pPr>
    </w:lvl>
    <w:lvl w:ilvl="8" w:tplc="A88A6A34">
      <w:start w:val="1"/>
      <w:numFmt w:val="lowerRoman"/>
      <w:lvlText w:val="%9."/>
      <w:lvlJc w:val="right"/>
      <w:pPr>
        <w:ind w:left="6840" w:hanging="180"/>
      </w:pPr>
    </w:lvl>
  </w:abstractNum>
  <w:abstractNum w:abstractNumId="28" w15:restartNumberingAfterBreak="0">
    <w:nsid w:val="64424843"/>
    <w:multiLevelType w:val="hybridMultilevel"/>
    <w:tmpl w:val="FFFFFFFF"/>
    <w:lvl w:ilvl="0" w:tplc="E4007C72">
      <w:start w:val="1"/>
      <w:numFmt w:val="upperLetter"/>
      <w:lvlText w:val="%1."/>
      <w:lvlJc w:val="left"/>
      <w:pPr>
        <w:ind w:left="1440" w:hanging="360"/>
      </w:pPr>
    </w:lvl>
    <w:lvl w:ilvl="1" w:tplc="9E2212F4">
      <w:start w:val="1"/>
      <w:numFmt w:val="lowerLetter"/>
      <w:lvlText w:val="%2."/>
      <w:lvlJc w:val="left"/>
      <w:pPr>
        <w:ind w:left="2160" w:hanging="360"/>
      </w:pPr>
    </w:lvl>
    <w:lvl w:ilvl="2" w:tplc="6142B532">
      <w:start w:val="1"/>
      <w:numFmt w:val="lowerRoman"/>
      <w:lvlText w:val="%3."/>
      <w:lvlJc w:val="right"/>
      <w:pPr>
        <w:ind w:left="2880" w:hanging="180"/>
      </w:pPr>
    </w:lvl>
    <w:lvl w:ilvl="3" w:tplc="E7AE9BC0">
      <w:start w:val="1"/>
      <w:numFmt w:val="decimal"/>
      <w:lvlText w:val="%4."/>
      <w:lvlJc w:val="left"/>
      <w:pPr>
        <w:ind w:left="3600" w:hanging="360"/>
      </w:pPr>
    </w:lvl>
    <w:lvl w:ilvl="4" w:tplc="C4683F40">
      <w:start w:val="1"/>
      <w:numFmt w:val="lowerLetter"/>
      <w:lvlText w:val="%5."/>
      <w:lvlJc w:val="left"/>
      <w:pPr>
        <w:ind w:left="4320" w:hanging="360"/>
      </w:pPr>
    </w:lvl>
    <w:lvl w:ilvl="5" w:tplc="D10C38AC">
      <w:start w:val="1"/>
      <w:numFmt w:val="lowerRoman"/>
      <w:lvlText w:val="%6."/>
      <w:lvlJc w:val="right"/>
      <w:pPr>
        <w:ind w:left="5040" w:hanging="180"/>
      </w:pPr>
    </w:lvl>
    <w:lvl w:ilvl="6" w:tplc="753AB128">
      <w:start w:val="1"/>
      <w:numFmt w:val="decimal"/>
      <w:lvlText w:val="%7."/>
      <w:lvlJc w:val="left"/>
      <w:pPr>
        <w:ind w:left="5760" w:hanging="360"/>
      </w:pPr>
    </w:lvl>
    <w:lvl w:ilvl="7" w:tplc="E27C49B6">
      <w:start w:val="1"/>
      <w:numFmt w:val="lowerLetter"/>
      <w:lvlText w:val="%8."/>
      <w:lvlJc w:val="left"/>
      <w:pPr>
        <w:ind w:left="6480" w:hanging="360"/>
      </w:pPr>
    </w:lvl>
    <w:lvl w:ilvl="8" w:tplc="22B85A5E">
      <w:start w:val="1"/>
      <w:numFmt w:val="lowerRoman"/>
      <w:lvlText w:val="%9."/>
      <w:lvlJc w:val="right"/>
      <w:pPr>
        <w:ind w:left="7200" w:hanging="180"/>
      </w:pPr>
    </w:lvl>
  </w:abstractNum>
  <w:abstractNum w:abstractNumId="29" w15:restartNumberingAfterBreak="0">
    <w:nsid w:val="64803963"/>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662D2694"/>
    <w:multiLevelType w:val="hybridMultilevel"/>
    <w:tmpl w:val="FFFFFFFF"/>
    <w:lvl w:ilvl="0" w:tplc="E250CD64">
      <w:start w:val="1"/>
      <w:numFmt w:val="upperRoman"/>
      <w:lvlText w:val="%1."/>
      <w:lvlJc w:val="left"/>
      <w:pPr>
        <w:ind w:left="1080" w:hanging="360"/>
      </w:pPr>
    </w:lvl>
    <w:lvl w:ilvl="1" w:tplc="1B0ABBA8">
      <w:start w:val="1"/>
      <w:numFmt w:val="lowerLetter"/>
      <w:lvlText w:val="%2."/>
      <w:lvlJc w:val="left"/>
      <w:pPr>
        <w:ind w:left="1800" w:hanging="360"/>
      </w:pPr>
    </w:lvl>
    <w:lvl w:ilvl="2" w:tplc="B67E6E1E">
      <w:start w:val="1"/>
      <w:numFmt w:val="lowerRoman"/>
      <w:lvlText w:val="%3."/>
      <w:lvlJc w:val="right"/>
      <w:pPr>
        <w:ind w:left="2520" w:hanging="180"/>
      </w:pPr>
    </w:lvl>
    <w:lvl w:ilvl="3" w:tplc="CE6C9B48">
      <w:start w:val="1"/>
      <w:numFmt w:val="decimal"/>
      <w:lvlText w:val="%4."/>
      <w:lvlJc w:val="left"/>
      <w:pPr>
        <w:ind w:left="3240" w:hanging="360"/>
      </w:pPr>
    </w:lvl>
    <w:lvl w:ilvl="4" w:tplc="8BFE0C30">
      <w:start w:val="1"/>
      <w:numFmt w:val="lowerLetter"/>
      <w:lvlText w:val="%5."/>
      <w:lvlJc w:val="left"/>
      <w:pPr>
        <w:ind w:left="3960" w:hanging="360"/>
      </w:pPr>
    </w:lvl>
    <w:lvl w:ilvl="5" w:tplc="073A7584">
      <w:start w:val="1"/>
      <w:numFmt w:val="lowerRoman"/>
      <w:lvlText w:val="%6."/>
      <w:lvlJc w:val="right"/>
      <w:pPr>
        <w:ind w:left="4680" w:hanging="180"/>
      </w:pPr>
    </w:lvl>
    <w:lvl w:ilvl="6" w:tplc="CCDA5E16">
      <w:start w:val="1"/>
      <w:numFmt w:val="decimal"/>
      <w:lvlText w:val="%7."/>
      <w:lvlJc w:val="left"/>
      <w:pPr>
        <w:ind w:left="5400" w:hanging="360"/>
      </w:pPr>
    </w:lvl>
    <w:lvl w:ilvl="7" w:tplc="0600B24C">
      <w:start w:val="1"/>
      <w:numFmt w:val="lowerLetter"/>
      <w:lvlText w:val="%8."/>
      <w:lvlJc w:val="left"/>
      <w:pPr>
        <w:ind w:left="6120" w:hanging="360"/>
      </w:pPr>
    </w:lvl>
    <w:lvl w:ilvl="8" w:tplc="AE5803C8">
      <w:start w:val="1"/>
      <w:numFmt w:val="lowerRoman"/>
      <w:lvlText w:val="%9."/>
      <w:lvlJc w:val="right"/>
      <w:pPr>
        <w:ind w:left="6840" w:hanging="180"/>
      </w:pPr>
    </w:lvl>
  </w:abstractNum>
  <w:abstractNum w:abstractNumId="31" w15:restartNumberingAfterBreak="0">
    <w:nsid w:val="6989EEEE"/>
    <w:multiLevelType w:val="multilevel"/>
    <w:tmpl w:val="061CA8B4"/>
    <w:lvl w:ilvl="0">
      <w:start w:val="1"/>
      <w:numFmt w:val="decimal"/>
      <w:lvlText w:val="%1."/>
      <w:lvlJc w:val="left"/>
      <w:pPr>
        <w:ind w:left="720" w:hanging="360"/>
      </w:pPr>
    </w:lvl>
    <w:lvl w:ilvl="1">
      <w:start w:val="1"/>
      <w:numFmt w:val="decimal"/>
      <w:lvlText w:val="%1.%2."/>
      <w:lvlJc w:val="left"/>
      <w:pPr>
        <w:ind w:left="1440" w:hanging="360"/>
      </w:pPr>
      <w:rPr>
        <w:i w:val="0"/>
        <w:iCs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717456F8"/>
    <w:multiLevelType w:val="hybridMultilevel"/>
    <w:tmpl w:val="FFFFFFFF"/>
    <w:lvl w:ilvl="0" w:tplc="14BA643A">
      <w:start w:val="1"/>
      <w:numFmt w:val="bullet"/>
      <w:lvlText w:val="·"/>
      <w:lvlJc w:val="left"/>
      <w:pPr>
        <w:ind w:left="720" w:hanging="360"/>
      </w:pPr>
      <w:rPr>
        <w:rFonts w:ascii="Symbol" w:hAnsi="Symbol" w:hint="default"/>
      </w:rPr>
    </w:lvl>
    <w:lvl w:ilvl="1" w:tplc="8FC6194E">
      <w:start w:val="1"/>
      <w:numFmt w:val="bullet"/>
      <w:lvlText w:val="o"/>
      <w:lvlJc w:val="left"/>
      <w:pPr>
        <w:ind w:left="1440" w:hanging="360"/>
      </w:pPr>
      <w:rPr>
        <w:rFonts w:ascii="Courier New" w:hAnsi="Courier New" w:hint="default"/>
      </w:rPr>
    </w:lvl>
    <w:lvl w:ilvl="2" w:tplc="40623FB2">
      <w:start w:val="1"/>
      <w:numFmt w:val="bullet"/>
      <w:lvlText w:val=""/>
      <w:lvlJc w:val="left"/>
      <w:pPr>
        <w:ind w:left="2160" w:hanging="360"/>
      </w:pPr>
      <w:rPr>
        <w:rFonts w:ascii="Wingdings" w:hAnsi="Wingdings" w:hint="default"/>
      </w:rPr>
    </w:lvl>
    <w:lvl w:ilvl="3" w:tplc="EBB084C0">
      <w:start w:val="1"/>
      <w:numFmt w:val="bullet"/>
      <w:lvlText w:val=""/>
      <w:lvlJc w:val="left"/>
      <w:pPr>
        <w:ind w:left="2880" w:hanging="360"/>
      </w:pPr>
      <w:rPr>
        <w:rFonts w:ascii="Symbol" w:hAnsi="Symbol" w:hint="default"/>
      </w:rPr>
    </w:lvl>
    <w:lvl w:ilvl="4" w:tplc="18083622">
      <w:start w:val="1"/>
      <w:numFmt w:val="bullet"/>
      <w:lvlText w:val="o"/>
      <w:lvlJc w:val="left"/>
      <w:pPr>
        <w:ind w:left="3600" w:hanging="360"/>
      </w:pPr>
      <w:rPr>
        <w:rFonts w:ascii="Courier New" w:hAnsi="Courier New" w:hint="default"/>
      </w:rPr>
    </w:lvl>
    <w:lvl w:ilvl="5" w:tplc="405A4036">
      <w:start w:val="1"/>
      <w:numFmt w:val="bullet"/>
      <w:lvlText w:val=""/>
      <w:lvlJc w:val="left"/>
      <w:pPr>
        <w:ind w:left="4320" w:hanging="360"/>
      </w:pPr>
      <w:rPr>
        <w:rFonts w:ascii="Wingdings" w:hAnsi="Wingdings" w:hint="default"/>
      </w:rPr>
    </w:lvl>
    <w:lvl w:ilvl="6" w:tplc="D3586F92">
      <w:start w:val="1"/>
      <w:numFmt w:val="bullet"/>
      <w:lvlText w:val=""/>
      <w:lvlJc w:val="left"/>
      <w:pPr>
        <w:ind w:left="5040" w:hanging="360"/>
      </w:pPr>
      <w:rPr>
        <w:rFonts w:ascii="Symbol" w:hAnsi="Symbol" w:hint="default"/>
      </w:rPr>
    </w:lvl>
    <w:lvl w:ilvl="7" w:tplc="9662BB6E">
      <w:start w:val="1"/>
      <w:numFmt w:val="bullet"/>
      <w:lvlText w:val="o"/>
      <w:lvlJc w:val="left"/>
      <w:pPr>
        <w:ind w:left="5760" w:hanging="360"/>
      </w:pPr>
      <w:rPr>
        <w:rFonts w:ascii="Courier New" w:hAnsi="Courier New" w:hint="default"/>
      </w:rPr>
    </w:lvl>
    <w:lvl w:ilvl="8" w:tplc="06EE47B4">
      <w:start w:val="1"/>
      <w:numFmt w:val="bullet"/>
      <w:lvlText w:val=""/>
      <w:lvlJc w:val="left"/>
      <w:pPr>
        <w:ind w:left="6480" w:hanging="360"/>
      </w:pPr>
      <w:rPr>
        <w:rFonts w:ascii="Wingdings" w:hAnsi="Wingdings" w:hint="default"/>
      </w:rPr>
    </w:lvl>
  </w:abstractNum>
  <w:num w:numId="1" w16cid:durableId="193809708">
    <w:abstractNumId w:val="27"/>
  </w:num>
  <w:num w:numId="2" w16cid:durableId="439304008">
    <w:abstractNumId w:val="0"/>
  </w:num>
  <w:num w:numId="3" w16cid:durableId="1814369601">
    <w:abstractNumId w:val="8"/>
  </w:num>
  <w:num w:numId="4" w16cid:durableId="2006858979">
    <w:abstractNumId w:val="28"/>
  </w:num>
  <w:num w:numId="5" w16cid:durableId="1839346339">
    <w:abstractNumId w:val="18"/>
  </w:num>
  <w:num w:numId="6" w16cid:durableId="1380855808">
    <w:abstractNumId w:val="10"/>
  </w:num>
  <w:num w:numId="7" w16cid:durableId="565338146">
    <w:abstractNumId w:val="30"/>
  </w:num>
  <w:num w:numId="8" w16cid:durableId="522136554">
    <w:abstractNumId w:val="19"/>
  </w:num>
  <w:num w:numId="9" w16cid:durableId="729496021">
    <w:abstractNumId w:val="24"/>
  </w:num>
  <w:num w:numId="10" w16cid:durableId="417485858">
    <w:abstractNumId w:val="7"/>
  </w:num>
  <w:num w:numId="11" w16cid:durableId="1035351234">
    <w:abstractNumId w:val="23"/>
  </w:num>
  <w:num w:numId="12" w16cid:durableId="837691969">
    <w:abstractNumId w:val="5"/>
  </w:num>
  <w:num w:numId="13" w16cid:durableId="979849249">
    <w:abstractNumId w:val="16"/>
  </w:num>
  <w:num w:numId="14" w16cid:durableId="387188096">
    <w:abstractNumId w:val="11"/>
  </w:num>
  <w:num w:numId="15" w16cid:durableId="1770663035">
    <w:abstractNumId w:val="14"/>
  </w:num>
  <w:num w:numId="16" w16cid:durableId="642200228">
    <w:abstractNumId w:val="15"/>
  </w:num>
  <w:num w:numId="17" w16cid:durableId="595553950">
    <w:abstractNumId w:val="6"/>
  </w:num>
  <w:num w:numId="18" w16cid:durableId="1839729133">
    <w:abstractNumId w:val="1"/>
  </w:num>
  <w:num w:numId="19" w16cid:durableId="1430350645">
    <w:abstractNumId w:val="17"/>
  </w:num>
  <w:num w:numId="20" w16cid:durableId="609823634">
    <w:abstractNumId w:val="9"/>
  </w:num>
  <w:num w:numId="21" w16cid:durableId="1595891774">
    <w:abstractNumId w:val="13"/>
  </w:num>
  <w:num w:numId="22" w16cid:durableId="1857501887">
    <w:abstractNumId w:val="4"/>
  </w:num>
  <w:num w:numId="23" w16cid:durableId="1424566782">
    <w:abstractNumId w:val="20"/>
  </w:num>
  <w:num w:numId="24" w16cid:durableId="983385615">
    <w:abstractNumId w:val="22"/>
  </w:num>
  <w:num w:numId="25" w16cid:durableId="1303582182">
    <w:abstractNumId w:val="25"/>
  </w:num>
  <w:num w:numId="26" w16cid:durableId="2138447778">
    <w:abstractNumId w:val="2"/>
  </w:num>
  <w:num w:numId="27" w16cid:durableId="715280916">
    <w:abstractNumId w:val="12"/>
  </w:num>
  <w:num w:numId="28" w16cid:durableId="296570619">
    <w:abstractNumId w:val="26"/>
  </w:num>
  <w:num w:numId="29" w16cid:durableId="266351746">
    <w:abstractNumId w:val="32"/>
  </w:num>
  <w:num w:numId="30" w16cid:durableId="1027947511">
    <w:abstractNumId w:val="29"/>
  </w:num>
  <w:num w:numId="31" w16cid:durableId="1358778646">
    <w:abstractNumId w:val="21"/>
  </w:num>
  <w:num w:numId="32" w16cid:durableId="186406669">
    <w:abstractNumId w:val="31"/>
  </w:num>
  <w:num w:numId="33" w16cid:durableId="3642151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6D6"/>
    <w:rsid w:val="000050CF"/>
    <w:rsid w:val="00020D50"/>
    <w:rsid w:val="00023E52"/>
    <w:rsid w:val="00075040"/>
    <w:rsid w:val="000F7A9B"/>
    <w:rsid w:val="00125225"/>
    <w:rsid w:val="00132622"/>
    <w:rsid w:val="00161399"/>
    <w:rsid w:val="00164848"/>
    <w:rsid w:val="00186000"/>
    <w:rsid w:val="001971F1"/>
    <w:rsid w:val="001F5999"/>
    <w:rsid w:val="0021100E"/>
    <w:rsid w:val="0021180A"/>
    <w:rsid w:val="00230C42"/>
    <w:rsid w:val="002A3C39"/>
    <w:rsid w:val="002B1352"/>
    <w:rsid w:val="00305E5C"/>
    <w:rsid w:val="003147CA"/>
    <w:rsid w:val="00331CB4"/>
    <w:rsid w:val="00350474"/>
    <w:rsid w:val="00364343"/>
    <w:rsid w:val="00372E81"/>
    <w:rsid w:val="00375F7E"/>
    <w:rsid w:val="0038462A"/>
    <w:rsid w:val="00385936"/>
    <w:rsid w:val="003966FF"/>
    <w:rsid w:val="003B4A49"/>
    <w:rsid w:val="003B537D"/>
    <w:rsid w:val="004052A5"/>
    <w:rsid w:val="00420379"/>
    <w:rsid w:val="004210BC"/>
    <w:rsid w:val="00442D7F"/>
    <w:rsid w:val="0047462E"/>
    <w:rsid w:val="004942F0"/>
    <w:rsid w:val="00496D7F"/>
    <w:rsid w:val="004E74FD"/>
    <w:rsid w:val="00534DEC"/>
    <w:rsid w:val="00544349"/>
    <w:rsid w:val="00563ABA"/>
    <w:rsid w:val="005C0287"/>
    <w:rsid w:val="005C56CD"/>
    <w:rsid w:val="005E431C"/>
    <w:rsid w:val="005E65FE"/>
    <w:rsid w:val="005E6DCD"/>
    <w:rsid w:val="0060489D"/>
    <w:rsid w:val="00637EB8"/>
    <w:rsid w:val="006875F8"/>
    <w:rsid w:val="006911B0"/>
    <w:rsid w:val="00695C53"/>
    <w:rsid w:val="006B6D77"/>
    <w:rsid w:val="006E14BD"/>
    <w:rsid w:val="006E2E7E"/>
    <w:rsid w:val="006F6C09"/>
    <w:rsid w:val="00702B37"/>
    <w:rsid w:val="00706CE0"/>
    <w:rsid w:val="007749BF"/>
    <w:rsid w:val="007919F5"/>
    <w:rsid w:val="007E5960"/>
    <w:rsid w:val="008045F2"/>
    <w:rsid w:val="0084182B"/>
    <w:rsid w:val="0084254D"/>
    <w:rsid w:val="00846C6A"/>
    <w:rsid w:val="00870728"/>
    <w:rsid w:val="00882D92"/>
    <w:rsid w:val="008938DA"/>
    <w:rsid w:val="00893DDB"/>
    <w:rsid w:val="008B6212"/>
    <w:rsid w:val="008C1BCD"/>
    <w:rsid w:val="008E2DF2"/>
    <w:rsid w:val="009045F5"/>
    <w:rsid w:val="00916B8B"/>
    <w:rsid w:val="009279F0"/>
    <w:rsid w:val="00953C8E"/>
    <w:rsid w:val="009614ED"/>
    <w:rsid w:val="009A4C41"/>
    <w:rsid w:val="009C2821"/>
    <w:rsid w:val="009D0E40"/>
    <w:rsid w:val="009E4512"/>
    <w:rsid w:val="009F16ED"/>
    <w:rsid w:val="009F760B"/>
    <w:rsid w:val="00A315D2"/>
    <w:rsid w:val="00A508EB"/>
    <w:rsid w:val="00A766EC"/>
    <w:rsid w:val="00B3092F"/>
    <w:rsid w:val="00B34F0E"/>
    <w:rsid w:val="00B70B58"/>
    <w:rsid w:val="00B97D7C"/>
    <w:rsid w:val="00BA42DB"/>
    <w:rsid w:val="00BC4CBB"/>
    <w:rsid w:val="00BC4DE6"/>
    <w:rsid w:val="00C3563B"/>
    <w:rsid w:val="00C46A88"/>
    <w:rsid w:val="00C825A1"/>
    <w:rsid w:val="00CA7E3A"/>
    <w:rsid w:val="00CD56D6"/>
    <w:rsid w:val="00CD679F"/>
    <w:rsid w:val="00CF2D90"/>
    <w:rsid w:val="00CF7397"/>
    <w:rsid w:val="00D07DF7"/>
    <w:rsid w:val="00D10385"/>
    <w:rsid w:val="00D40433"/>
    <w:rsid w:val="00D41136"/>
    <w:rsid w:val="00D51143"/>
    <w:rsid w:val="00D610AD"/>
    <w:rsid w:val="00D736D3"/>
    <w:rsid w:val="00D857AE"/>
    <w:rsid w:val="00D911ED"/>
    <w:rsid w:val="00DA04D4"/>
    <w:rsid w:val="00DA5623"/>
    <w:rsid w:val="00DA7833"/>
    <w:rsid w:val="00DF024A"/>
    <w:rsid w:val="00DF4FF0"/>
    <w:rsid w:val="00DF7999"/>
    <w:rsid w:val="00E04064"/>
    <w:rsid w:val="00E04520"/>
    <w:rsid w:val="00E2760F"/>
    <w:rsid w:val="00E276FF"/>
    <w:rsid w:val="00E60C98"/>
    <w:rsid w:val="00E7239C"/>
    <w:rsid w:val="00E82355"/>
    <w:rsid w:val="00E82CBC"/>
    <w:rsid w:val="00E94E60"/>
    <w:rsid w:val="00EB4177"/>
    <w:rsid w:val="00ED30FE"/>
    <w:rsid w:val="00EE47A2"/>
    <w:rsid w:val="00F0288F"/>
    <w:rsid w:val="00F06F16"/>
    <w:rsid w:val="00F270E1"/>
    <w:rsid w:val="00F3547D"/>
    <w:rsid w:val="00F66B0C"/>
    <w:rsid w:val="00F96DB0"/>
    <w:rsid w:val="00FB2511"/>
    <w:rsid w:val="00FD6AAD"/>
    <w:rsid w:val="00FF0F5A"/>
    <w:rsid w:val="01878BA5"/>
    <w:rsid w:val="019694A3"/>
    <w:rsid w:val="01BE979F"/>
    <w:rsid w:val="01DAA926"/>
    <w:rsid w:val="022884CD"/>
    <w:rsid w:val="0277C825"/>
    <w:rsid w:val="028FDD8F"/>
    <w:rsid w:val="034C3F9D"/>
    <w:rsid w:val="037D1550"/>
    <w:rsid w:val="043BAE8A"/>
    <w:rsid w:val="048F5AEF"/>
    <w:rsid w:val="06A99C38"/>
    <w:rsid w:val="070FC178"/>
    <w:rsid w:val="072AB952"/>
    <w:rsid w:val="0744701F"/>
    <w:rsid w:val="078DA7A7"/>
    <w:rsid w:val="07F88DF3"/>
    <w:rsid w:val="08558F44"/>
    <w:rsid w:val="096E591E"/>
    <w:rsid w:val="0B474D6F"/>
    <w:rsid w:val="0DB9E080"/>
    <w:rsid w:val="0E30546C"/>
    <w:rsid w:val="0EFB7771"/>
    <w:rsid w:val="0F48FFE8"/>
    <w:rsid w:val="0F5067CA"/>
    <w:rsid w:val="114194FA"/>
    <w:rsid w:val="1308D0C5"/>
    <w:rsid w:val="132882DA"/>
    <w:rsid w:val="13A6E991"/>
    <w:rsid w:val="13D4725E"/>
    <w:rsid w:val="14B12897"/>
    <w:rsid w:val="1500BA6D"/>
    <w:rsid w:val="158C2D5F"/>
    <w:rsid w:val="16560F5E"/>
    <w:rsid w:val="1697E0E2"/>
    <w:rsid w:val="185412CB"/>
    <w:rsid w:val="186640D9"/>
    <w:rsid w:val="1AF24077"/>
    <w:rsid w:val="1B6D72C7"/>
    <w:rsid w:val="1C221CFA"/>
    <w:rsid w:val="1CF22769"/>
    <w:rsid w:val="1CF3D3D3"/>
    <w:rsid w:val="1CF5F399"/>
    <w:rsid w:val="1F5E2383"/>
    <w:rsid w:val="1F927B98"/>
    <w:rsid w:val="1FA04B09"/>
    <w:rsid w:val="21505D56"/>
    <w:rsid w:val="21750582"/>
    <w:rsid w:val="2222E389"/>
    <w:rsid w:val="24BC2B65"/>
    <w:rsid w:val="26A117E6"/>
    <w:rsid w:val="27A31E7F"/>
    <w:rsid w:val="27F4CA11"/>
    <w:rsid w:val="284ABD1F"/>
    <w:rsid w:val="2859B324"/>
    <w:rsid w:val="289AAA61"/>
    <w:rsid w:val="28EE4D89"/>
    <w:rsid w:val="2918B776"/>
    <w:rsid w:val="29347A8A"/>
    <w:rsid w:val="2C0FC3E3"/>
    <w:rsid w:val="2CCBB942"/>
    <w:rsid w:val="2CD3827C"/>
    <w:rsid w:val="2D300C0A"/>
    <w:rsid w:val="2E28C948"/>
    <w:rsid w:val="2E786383"/>
    <w:rsid w:val="2F18A006"/>
    <w:rsid w:val="2F40B810"/>
    <w:rsid w:val="2FA799E0"/>
    <w:rsid w:val="315D0EE3"/>
    <w:rsid w:val="3253E1D2"/>
    <w:rsid w:val="33AD12D8"/>
    <w:rsid w:val="34094461"/>
    <w:rsid w:val="34DA8157"/>
    <w:rsid w:val="34E91738"/>
    <w:rsid w:val="3548FF3D"/>
    <w:rsid w:val="35724B15"/>
    <w:rsid w:val="3591D608"/>
    <w:rsid w:val="35AFF47A"/>
    <w:rsid w:val="35C98939"/>
    <w:rsid w:val="35D8EF6B"/>
    <w:rsid w:val="3629B71F"/>
    <w:rsid w:val="3704757B"/>
    <w:rsid w:val="375C8ADE"/>
    <w:rsid w:val="38800D70"/>
    <w:rsid w:val="38D61ED9"/>
    <w:rsid w:val="3A54D91F"/>
    <w:rsid w:val="3B007FE2"/>
    <w:rsid w:val="3B29FE6D"/>
    <w:rsid w:val="3BECAFB1"/>
    <w:rsid w:val="3BF98EBF"/>
    <w:rsid w:val="3D2E26C2"/>
    <w:rsid w:val="3D3674A5"/>
    <w:rsid w:val="3DCC60DB"/>
    <w:rsid w:val="418EF5E1"/>
    <w:rsid w:val="41AA7C8D"/>
    <w:rsid w:val="41BBBA9D"/>
    <w:rsid w:val="4234AD76"/>
    <w:rsid w:val="45257CE6"/>
    <w:rsid w:val="469253E5"/>
    <w:rsid w:val="469A62F5"/>
    <w:rsid w:val="46B32CE0"/>
    <w:rsid w:val="4A7EDF30"/>
    <w:rsid w:val="4ABDCFE3"/>
    <w:rsid w:val="4AFCC117"/>
    <w:rsid w:val="4B4A226A"/>
    <w:rsid w:val="4B79FB38"/>
    <w:rsid w:val="4C282968"/>
    <w:rsid w:val="4C2F995D"/>
    <w:rsid w:val="4C900D14"/>
    <w:rsid w:val="4CA95A32"/>
    <w:rsid w:val="4D6F3C92"/>
    <w:rsid w:val="4E6E41CE"/>
    <w:rsid w:val="4ECE4EDA"/>
    <w:rsid w:val="4ED8B607"/>
    <w:rsid w:val="50E41D14"/>
    <w:rsid w:val="50FCE911"/>
    <w:rsid w:val="52D83206"/>
    <w:rsid w:val="52E9BDFE"/>
    <w:rsid w:val="53032BD6"/>
    <w:rsid w:val="53912B4B"/>
    <w:rsid w:val="554C2D8A"/>
    <w:rsid w:val="5627DE1C"/>
    <w:rsid w:val="577EBF98"/>
    <w:rsid w:val="58B6AA3A"/>
    <w:rsid w:val="5B56349D"/>
    <w:rsid w:val="5C651521"/>
    <w:rsid w:val="5CA4C838"/>
    <w:rsid w:val="5CD447C8"/>
    <w:rsid w:val="5D5E0517"/>
    <w:rsid w:val="5E50C45A"/>
    <w:rsid w:val="5E609448"/>
    <w:rsid w:val="5F5C977F"/>
    <w:rsid w:val="5FAE6500"/>
    <w:rsid w:val="5FC8F66D"/>
    <w:rsid w:val="6019D57F"/>
    <w:rsid w:val="607420B0"/>
    <w:rsid w:val="610E0B40"/>
    <w:rsid w:val="611666F8"/>
    <w:rsid w:val="612F86C4"/>
    <w:rsid w:val="621A6221"/>
    <w:rsid w:val="62C96FF9"/>
    <w:rsid w:val="63FBA297"/>
    <w:rsid w:val="64BA3E26"/>
    <w:rsid w:val="64E39DD3"/>
    <w:rsid w:val="664F747E"/>
    <w:rsid w:val="66EA0101"/>
    <w:rsid w:val="680960FA"/>
    <w:rsid w:val="69119939"/>
    <w:rsid w:val="694AAB15"/>
    <w:rsid w:val="6BCAA0DD"/>
    <w:rsid w:val="6CA9A8E8"/>
    <w:rsid w:val="6D508D29"/>
    <w:rsid w:val="6EA90DD8"/>
    <w:rsid w:val="6F7AE538"/>
    <w:rsid w:val="6FBDB62A"/>
    <w:rsid w:val="714A45C2"/>
    <w:rsid w:val="71A26FD2"/>
    <w:rsid w:val="72754795"/>
    <w:rsid w:val="73CD4B76"/>
    <w:rsid w:val="740D4560"/>
    <w:rsid w:val="745B0E53"/>
    <w:rsid w:val="7481FACF"/>
    <w:rsid w:val="74DB0F9E"/>
    <w:rsid w:val="753A0A22"/>
    <w:rsid w:val="75C30209"/>
    <w:rsid w:val="75C3D8EA"/>
    <w:rsid w:val="762BE1E3"/>
    <w:rsid w:val="7790010E"/>
    <w:rsid w:val="77FB9C97"/>
    <w:rsid w:val="7804C45B"/>
    <w:rsid w:val="780952F9"/>
    <w:rsid w:val="7941BBB2"/>
    <w:rsid w:val="79AA512A"/>
    <w:rsid w:val="7BBB9543"/>
    <w:rsid w:val="7C1D5D12"/>
    <w:rsid w:val="7CE96D9F"/>
    <w:rsid w:val="7ED8E9BD"/>
    <w:rsid w:val="7EEFC322"/>
    <w:rsid w:val="7F6BE079"/>
    <w:rsid w:val="7FA8E1A7"/>
    <w:rsid w:val="7FBAA7B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FA2B3"/>
  <w15:chartTrackingRefBased/>
  <w15:docId w15:val="{13604C93-DB50-4ED6-AD76-21F3AB9BC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56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56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56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56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56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56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6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6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6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6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56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56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56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56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56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6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6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6D6"/>
    <w:rPr>
      <w:rFonts w:eastAsiaTheme="majorEastAsia" w:cstheme="majorBidi"/>
      <w:color w:val="272727" w:themeColor="text1" w:themeTint="D8"/>
    </w:rPr>
  </w:style>
  <w:style w:type="paragraph" w:styleId="Title">
    <w:name w:val="Title"/>
    <w:basedOn w:val="Normal"/>
    <w:next w:val="Normal"/>
    <w:link w:val="TitleChar"/>
    <w:uiPriority w:val="10"/>
    <w:qFormat/>
    <w:rsid w:val="00CD56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6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6D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6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6D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D56D6"/>
    <w:rPr>
      <w:i/>
      <w:iCs/>
      <w:color w:val="404040" w:themeColor="text1" w:themeTint="BF"/>
    </w:rPr>
  </w:style>
  <w:style w:type="paragraph" w:styleId="ListParagraph">
    <w:name w:val="List Paragraph"/>
    <w:basedOn w:val="Normal"/>
    <w:uiPriority w:val="34"/>
    <w:qFormat/>
    <w:rsid w:val="00CD56D6"/>
    <w:pPr>
      <w:ind w:left="720"/>
      <w:contextualSpacing/>
    </w:pPr>
  </w:style>
  <w:style w:type="character" w:styleId="IntenseEmphasis">
    <w:name w:val="Intense Emphasis"/>
    <w:basedOn w:val="DefaultParagraphFont"/>
    <w:uiPriority w:val="21"/>
    <w:qFormat/>
    <w:rsid w:val="00CD56D6"/>
    <w:rPr>
      <w:i/>
      <w:iCs/>
      <w:color w:val="0F4761" w:themeColor="accent1" w:themeShade="BF"/>
    </w:rPr>
  </w:style>
  <w:style w:type="paragraph" w:styleId="IntenseQuote">
    <w:name w:val="Intense Quote"/>
    <w:basedOn w:val="Normal"/>
    <w:next w:val="Normal"/>
    <w:link w:val="IntenseQuoteChar"/>
    <w:uiPriority w:val="30"/>
    <w:qFormat/>
    <w:rsid w:val="00CD56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56D6"/>
    <w:rPr>
      <w:i/>
      <w:iCs/>
      <w:color w:val="0F4761" w:themeColor="accent1" w:themeShade="BF"/>
    </w:rPr>
  </w:style>
  <w:style w:type="character" w:styleId="IntenseReference">
    <w:name w:val="Intense Reference"/>
    <w:basedOn w:val="DefaultParagraphFont"/>
    <w:uiPriority w:val="32"/>
    <w:qFormat/>
    <w:rsid w:val="00CD56D6"/>
    <w:rPr>
      <w:b/>
      <w:bCs/>
      <w:smallCaps/>
      <w:color w:val="0F4761" w:themeColor="accent1" w:themeShade="BF"/>
      <w:spacing w:val="5"/>
    </w:rPr>
  </w:style>
  <w:style w:type="character" w:styleId="Strong">
    <w:name w:val="Strong"/>
    <w:basedOn w:val="DefaultParagraphFont"/>
    <w:uiPriority w:val="22"/>
    <w:qFormat/>
    <w:rsid w:val="00CD56D6"/>
    <w:rPr>
      <w:b/>
      <w:bCs/>
    </w:rPr>
  </w:style>
  <w:style w:type="paragraph" w:styleId="Footer">
    <w:name w:val="footer"/>
    <w:basedOn w:val="Normal"/>
    <w:link w:val="FooterChar"/>
    <w:uiPriority w:val="99"/>
    <w:unhideWhenUsed/>
    <w:rsid w:val="000F7A9B"/>
    <w:pPr>
      <w:tabs>
        <w:tab w:val="center" w:pos="4513"/>
        <w:tab w:val="right" w:pos="9026"/>
      </w:tabs>
    </w:pPr>
  </w:style>
  <w:style w:type="character" w:customStyle="1" w:styleId="FooterChar">
    <w:name w:val="Footer Char"/>
    <w:basedOn w:val="DefaultParagraphFont"/>
    <w:link w:val="Footer"/>
    <w:uiPriority w:val="99"/>
    <w:rsid w:val="000F7A9B"/>
  </w:style>
  <w:style w:type="character" w:styleId="PageNumber">
    <w:name w:val="page number"/>
    <w:basedOn w:val="DefaultParagraphFont"/>
    <w:uiPriority w:val="99"/>
    <w:semiHidden/>
    <w:unhideWhenUsed/>
    <w:rsid w:val="000F7A9B"/>
  </w:style>
  <w:style w:type="paragraph" w:styleId="Header">
    <w:name w:val="header"/>
    <w:basedOn w:val="Normal"/>
    <w:link w:val="HeaderChar"/>
    <w:uiPriority w:val="99"/>
    <w:semiHidden/>
    <w:unhideWhenUsed/>
    <w:rsid w:val="00BC4CBB"/>
    <w:pPr>
      <w:tabs>
        <w:tab w:val="center" w:pos="4513"/>
        <w:tab w:val="right" w:pos="9026"/>
      </w:tabs>
    </w:pPr>
  </w:style>
  <w:style w:type="character" w:customStyle="1" w:styleId="HeaderChar">
    <w:name w:val="Header Char"/>
    <w:basedOn w:val="DefaultParagraphFont"/>
    <w:link w:val="Header"/>
    <w:uiPriority w:val="99"/>
    <w:semiHidden/>
    <w:rsid w:val="00BC4CBB"/>
  </w:style>
  <w:style w:type="character" w:styleId="CommentReference">
    <w:name w:val="annotation reference"/>
    <w:basedOn w:val="DefaultParagraphFont"/>
    <w:uiPriority w:val="99"/>
    <w:semiHidden/>
    <w:unhideWhenUsed/>
    <w:rsid w:val="00B97D7C"/>
    <w:rPr>
      <w:sz w:val="16"/>
      <w:szCs w:val="16"/>
    </w:rPr>
  </w:style>
  <w:style w:type="paragraph" w:styleId="CommentText">
    <w:name w:val="annotation text"/>
    <w:basedOn w:val="Normal"/>
    <w:link w:val="CommentTextChar"/>
    <w:uiPriority w:val="99"/>
    <w:unhideWhenUsed/>
    <w:rsid w:val="00B97D7C"/>
    <w:rPr>
      <w:sz w:val="20"/>
      <w:szCs w:val="20"/>
    </w:rPr>
  </w:style>
  <w:style w:type="character" w:customStyle="1" w:styleId="CommentTextChar">
    <w:name w:val="Comment Text Char"/>
    <w:basedOn w:val="DefaultParagraphFont"/>
    <w:link w:val="CommentText"/>
    <w:uiPriority w:val="99"/>
    <w:rsid w:val="00B97D7C"/>
    <w:rPr>
      <w:sz w:val="20"/>
      <w:szCs w:val="20"/>
    </w:rPr>
  </w:style>
  <w:style w:type="paragraph" w:styleId="CommentSubject">
    <w:name w:val="annotation subject"/>
    <w:basedOn w:val="CommentText"/>
    <w:next w:val="CommentText"/>
    <w:link w:val="CommentSubjectChar"/>
    <w:uiPriority w:val="99"/>
    <w:semiHidden/>
    <w:unhideWhenUsed/>
    <w:rsid w:val="00B97D7C"/>
    <w:rPr>
      <w:b/>
      <w:bCs/>
    </w:rPr>
  </w:style>
  <w:style w:type="character" w:customStyle="1" w:styleId="CommentSubjectChar">
    <w:name w:val="Comment Subject Char"/>
    <w:basedOn w:val="CommentTextChar"/>
    <w:link w:val="CommentSubject"/>
    <w:uiPriority w:val="99"/>
    <w:semiHidden/>
    <w:rsid w:val="00B97D7C"/>
    <w:rPr>
      <w:b/>
      <w:bCs/>
      <w:sz w:val="20"/>
      <w:szCs w:val="20"/>
    </w:rPr>
  </w:style>
  <w:style w:type="character" w:styleId="Hyperlink">
    <w:name w:val="Hyperlink"/>
    <w:basedOn w:val="DefaultParagraphFont"/>
    <w:uiPriority w:val="99"/>
    <w:unhideWhenUsed/>
    <w:rsid w:val="00EE47A2"/>
    <w:rPr>
      <w:color w:val="467886" w:themeColor="hyperlink"/>
      <w:u w:val="single"/>
    </w:rPr>
  </w:style>
  <w:style w:type="character" w:styleId="UnresolvedMention">
    <w:name w:val="Unresolved Mention"/>
    <w:basedOn w:val="DefaultParagraphFont"/>
    <w:uiPriority w:val="99"/>
    <w:semiHidden/>
    <w:unhideWhenUsed/>
    <w:rsid w:val="00EE47A2"/>
    <w:rPr>
      <w:color w:val="605E5C"/>
      <w:shd w:val="clear" w:color="auto" w:fill="E1DFDD"/>
    </w:rPr>
  </w:style>
  <w:style w:type="character" w:styleId="FollowedHyperlink">
    <w:name w:val="FollowedHyperlink"/>
    <w:basedOn w:val="DefaultParagraphFont"/>
    <w:uiPriority w:val="99"/>
    <w:semiHidden/>
    <w:unhideWhenUsed/>
    <w:rsid w:val="00DA562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9333277">
      <w:bodyDiv w:val="1"/>
      <w:marLeft w:val="0"/>
      <w:marRight w:val="0"/>
      <w:marTop w:val="0"/>
      <w:marBottom w:val="0"/>
      <w:divBdr>
        <w:top w:val="none" w:sz="0" w:space="0" w:color="auto"/>
        <w:left w:val="none" w:sz="0" w:space="0" w:color="auto"/>
        <w:bottom w:val="none" w:sz="0" w:space="0" w:color="auto"/>
        <w:right w:val="none" w:sz="0" w:space="0" w:color="auto"/>
      </w:divBdr>
    </w:div>
    <w:div w:id="1108693714">
      <w:bodyDiv w:val="1"/>
      <w:marLeft w:val="0"/>
      <w:marRight w:val="0"/>
      <w:marTop w:val="0"/>
      <w:marBottom w:val="0"/>
      <w:divBdr>
        <w:top w:val="none" w:sz="0" w:space="0" w:color="auto"/>
        <w:left w:val="none" w:sz="0" w:space="0" w:color="auto"/>
        <w:bottom w:val="none" w:sz="0" w:space="0" w:color="auto"/>
        <w:right w:val="none" w:sz="0" w:space="0" w:color="auto"/>
      </w:divBdr>
    </w:div>
    <w:div w:id="1258100058">
      <w:bodyDiv w:val="1"/>
      <w:marLeft w:val="0"/>
      <w:marRight w:val="0"/>
      <w:marTop w:val="0"/>
      <w:marBottom w:val="0"/>
      <w:divBdr>
        <w:top w:val="none" w:sz="0" w:space="0" w:color="auto"/>
        <w:left w:val="none" w:sz="0" w:space="0" w:color="auto"/>
        <w:bottom w:val="none" w:sz="0" w:space="0" w:color="auto"/>
        <w:right w:val="none" w:sz="0" w:space="0" w:color="auto"/>
      </w:divBdr>
    </w:div>
    <w:div w:id="2106462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3112</TotalTime>
  <Pages>1</Pages>
  <Words>2020</Words>
  <Characters>11516</Characters>
  <Application>Microsoft Office Word</Application>
  <DocSecurity>0</DocSecurity>
  <Lines>95</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zuber</dc:creator>
  <cp:keywords/>
  <dc:description/>
  <cp:lastModifiedBy>abdul abdul</cp:lastModifiedBy>
  <cp:revision>4</cp:revision>
  <cp:lastPrinted>2025-12-07T16:15:00Z</cp:lastPrinted>
  <dcterms:created xsi:type="dcterms:W3CDTF">2025-10-31T11:57:00Z</dcterms:created>
  <dcterms:modified xsi:type="dcterms:W3CDTF">2025-12-09T20:07:00Z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a23d8a80-1729-40c3-a11c-4e11aaebfc92</vt:lpwstr>
  </property>
</Properties>
</file>