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РЕЗУЛЬТАТ ЛАБОРАТОРНОГО АНАЛИЗА</w:t>
      </w:r>
    </w:p>
    <w:p/>
    <w:p>
      <w:r>
        <w:t>Пациент: Nersisyanc Arnak Garikovich</w:t>
      </w:r>
    </w:p>
    <w:p>
      <w:r>
        <w:t>Дата анализа: 2025-11-10</w:t>
      </w:r>
    </w:p>
    <w:p/>
    <w:p>
      <w:r>
        <w:t>Основные показатели:</w:t>
      </w:r>
    </w:p>
    <w:p>
      <w:r>
        <w:t xml:space="preserve">  • Гемоглобин: 2</w:t>
      </w:r>
    </w:p>
    <w:p/>
    <w:p>
      <w:r>
        <w:t>Дополнительные параметры:</w:t>
      </w:r>
    </w:p>
    <w:p>
      <w:r>
        <w:t xml:space="preserve">  • hemoglobin: 2</w:t>
      </w:r>
    </w:p>
    <w:p>
      <w:r>
        <w:t xml:space="preserve">  • erythrocytes: 4.3</w:t>
      </w:r>
    </w:p>
    <w:p/>
    <w:p>
      <w:r>
        <w:t>Заключение:</w:t>
      </w:r>
    </w:p>
    <w:p>
      <w:r>
        <w:t xml:space="preserve">  Рекомендуется повторный анализ через 2 недели.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