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000cc"/>
          <w:sz w:val="28"/>
          <w:szCs w:val="28"/>
        </w:rPr>
      </w:pPr>
      <w:r w:rsidDel="00000000" w:rsidR="00000000" w:rsidRPr="00000000">
        <w:rPr>
          <w:b w:val="1"/>
          <w:color w:val="0000cc"/>
          <w:sz w:val="28"/>
          <w:szCs w:val="28"/>
          <w:rtl w:val="0"/>
        </w:rPr>
        <w:t xml:space="preserve">CS612-Lab2</w:t>
      </w:r>
    </w:p>
    <w:p w:rsidR="00000000" w:rsidDel="00000000" w:rsidP="00000000" w:rsidRDefault="00000000" w:rsidRPr="00000000" w14:paraId="00000002">
      <w:pPr>
        <w:spacing w:after="0" w:line="240" w:lineRule="auto"/>
        <w:jc w:val="center"/>
        <w:rPr>
          <w:b w:val="1"/>
          <w:color w:val="ff0000"/>
        </w:rPr>
      </w:pPr>
      <w:r w:rsidDel="00000000" w:rsidR="00000000" w:rsidRPr="00000000">
        <w:rPr>
          <w:rtl w:val="0"/>
        </w:rPr>
      </w:r>
    </w:p>
    <w:p w:rsidR="00000000" w:rsidDel="00000000" w:rsidP="00000000" w:rsidRDefault="00000000" w:rsidRPr="00000000" w14:paraId="00000003">
      <w:pPr>
        <w:spacing w:after="0" w:line="240" w:lineRule="auto"/>
        <w:rPr>
          <w:b w:val="1"/>
          <w:color w:val="ff0000"/>
        </w:rPr>
      </w:pPr>
      <w:r w:rsidDel="00000000" w:rsidR="00000000" w:rsidRPr="00000000">
        <w:rPr>
          <w:b w:val="1"/>
          <w:color w:val="0000cc"/>
          <w:rtl w:val="0"/>
        </w:rPr>
        <w:t xml:space="preserve">Question1: </w:t>
      </w:r>
      <w:r w:rsidDel="00000000" w:rsidR="00000000" w:rsidRPr="00000000">
        <w:rPr>
          <w:b w:val="1"/>
          <w:color w:val="ff0000"/>
          <w:rtl w:val="0"/>
        </w:rPr>
        <w:t xml:space="preserve">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p>
    <w:p w:rsidR="00000000" w:rsidDel="00000000" w:rsidP="00000000" w:rsidRDefault="00000000" w:rsidRPr="00000000" w14:paraId="00000004">
      <w:pPr>
        <w:spacing w:after="0" w:line="240" w:lineRule="auto"/>
        <w:rPr>
          <w:b w:val="1"/>
          <w:color w:val="ff0000"/>
        </w:rPr>
      </w:pPr>
      <w:r w:rsidDel="00000000" w:rsidR="00000000" w:rsidRPr="00000000">
        <w:rPr>
          <w:b w:val="1"/>
          <w:color w:val="ff0000"/>
          <w:rtl w:val="0"/>
        </w:rPr>
        <w:t xml:space="preserve">Example: Age in years. Answer: Discrete, quantitative, ratio </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in terms of AM or PM</w:t>
      </w:r>
    </w:p>
    <w:p w:rsidR="00000000" w:rsidDel="00000000" w:rsidP="00000000" w:rsidRDefault="00000000" w:rsidRPr="00000000" w14:paraId="00000007">
      <w:pPr>
        <w:spacing w:after="180" w:before="180" w:line="240" w:lineRule="auto"/>
        <w:rPr>
          <w:rFonts w:ascii="Arial" w:cs="Arial" w:eastAsia="Arial" w:hAnsi="Arial"/>
          <w:b w:val="1"/>
          <w:color w:val="1155cc"/>
          <w:sz w:val="18"/>
          <w:szCs w:val="18"/>
        </w:rPr>
      </w:pPr>
      <w:r w:rsidDel="00000000" w:rsidR="00000000" w:rsidRPr="00000000">
        <w:rPr>
          <w:rFonts w:ascii="Arial" w:cs="Arial" w:eastAsia="Arial" w:hAnsi="Arial"/>
          <w:b w:val="1"/>
          <w:color w:val="1155cc"/>
          <w:sz w:val="18"/>
          <w:szCs w:val="18"/>
          <w:rtl w:val="0"/>
        </w:rPr>
        <w:t xml:space="preserve">Binary, qualitative, ordinal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Brightness as measured by a light meter.</w:t>
      </w:r>
    </w:p>
    <w:p w:rsidR="00000000" w:rsidDel="00000000" w:rsidP="00000000" w:rsidRDefault="00000000" w:rsidRPr="00000000" w14:paraId="0000000A">
      <w:pPr>
        <w:spacing w:after="180" w:before="180" w:line="240" w:lineRule="auto"/>
        <w:rPr>
          <w:b w:val="1"/>
          <w:color w:val="3c78d8"/>
        </w:rPr>
      </w:pPr>
      <w:r w:rsidDel="00000000" w:rsidR="00000000" w:rsidRPr="00000000">
        <w:rPr>
          <w:rFonts w:ascii="Arial" w:cs="Arial" w:eastAsia="Arial" w:hAnsi="Arial"/>
          <w:b w:val="1"/>
          <w:color w:val="3c78d8"/>
          <w:sz w:val="18"/>
          <w:szCs w:val="18"/>
          <w:rtl w:val="0"/>
        </w:rPr>
        <w:t xml:space="preserve">Continuous , Quantitative and ratio</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Brightness as measured by people’s judgments:</w:t>
      </w:r>
    </w:p>
    <w:p w:rsidR="00000000" w:rsidDel="00000000" w:rsidP="00000000" w:rsidRDefault="00000000" w:rsidRPr="00000000" w14:paraId="0000000C">
      <w:pPr>
        <w:spacing w:after="180" w:before="180" w:line="240" w:lineRule="auto"/>
        <w:rPr>
          <w:b w:val="1"/>
          <w:i w:val="0"/>
          <w:smallCaps w:val="0"/>
          <w:strike w:val="0"/>
          <w:color w:val="3d85c6"/>
          <w:sz w:val="22"/>
          <w:szCs w:val="22"/>
          <w:u w:val="none"/>
          <w:shd w:fill="auto" w:val="clear"/>
          <w:vertAlign w:val="baseline"/>
        </w:rPr>
      </w:pPr>
      <w:r w:rsidDel="00000000" w:rsidR="00000000" w:rsidRPr="00000000">
        <w:rPr>
          <w:rFonts w:ascii="Arial" w:cs="Arial" w:eastAsia="Arial" w:hAnsi="Arial"/>
          <w:b w:val="1"/>
          <w:color w:val="3d85c6"/>
          <w:sz w:val="18"/>
          <w:szCs w:val="18"/>
          <w:rtl w:val="0"/>
        </w:rPr>
        <w:t xml:space="preserve">Discrete, qualitative, ordinal ( we can choose from a discrete set of ratings)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Angles as measured in degrees between 0◦ and 360: </w:t>
      </w:r>
    </w:p>
    <w:p w:rsidR="00000000" w:rsidDel="00000000" w:rsidP="00000000" w:rsidRDefault="00000000" w:rsidRPr="00000000" w14:paraId="0000000E">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Continuous, quantitative, ratio</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Bronze, Silver, and Gold medals as awarded at the Olympics. </w:t>
      </w:r>
    </w:p>
    <w:p w:rsidR="00000000" w:rsidDel="00000000" w:rsidP="00000000" w:rsidRDefault="00000000" w:rsidRPr="00000000" w14:paraId="00000010">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Discrete, qualitative, ordinal</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patients in a hospital. </w:t>
      </w:r>
    </w:p>
    <w:p w:rsidR="00000000" w:rsidDel="00000000" w:rsidP="00000000" w:rsidRDefault="00000000" w:rsidRPr="00000000" w14:paraId="00000012">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Discrete, quantitative, ratio</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pass light in terms of the following values: opaque, translucent, transparent. </w:t>
      </w:r>
    </w:p>
    <w:p w:rsidR="00000000" w:rsidDel="00000000" w:rsidP="00000000" w:rsidRDefault="00000000" w:rsidRPr="00000000" w14:paraId="00000014">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Discrete, qualitative, ordinal</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Military rank. </w:t>
      </w:r>
    </w:p>
    <w:p w:rsidR="00000000" w:rsidDel="00000000" w:rsidP="00000000" w:rsidRDefault="00000000" w:rsidRPr="00000000" w14:paraId="00000016">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Discrete, qualitative, ordinal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Density of a substance in grams per cubic centimeter. </w:t>
      </w:r>
    </w:p>
    <w:p w:rsidR="00000000" w:rsidDel="00000000" w:rsidP="00000000" w:rsidRDefault="00000000" w:rsidRPr="00000000" w14:paraId="00000018">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Continuous, quantitative, ratio</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Coat check number. (When you attend an event, you can often give your coat to someone who, in turn, gives you a number that you can use to claim your coat when you leave. </w:t>
      </w:r>
    </w:p>
    <w:p w:rsidR="00000000" w:rsidDel="00000000" w:rsidP="00000000" w:rsidRDefault="00000000" w:rsidRPr="00000000" w14:paraId="0000001A">
      <w:pPr>
        <w:spacing w:after="180" w:before="180" w:line="240" w:lineRule="auto"/>
        <w:rPr>
          <w:b w:val="1"/>
          <w:color w:val="3d85c6"/>
        </w:rPr>
      </w:pPr>
      <w:r w:rsidDel="00000000" w:rsidR="00000000" w:rsidRPr="00000000">
        <w:rPr>
          <w:rFonts w:ascii="Arial" w:cs="Arial" w:eastAsia="Arial" w:hAnsi="Arial"/>
          <w:b w:val="1"/>
          <w:color w:val="3d85c6"/>
          <w:sz w:val="18"/>
          <w:szCs w:val="18"/>
          <w:rtl w:val="0"/>
        </w:rPr>
        <w:t xml:space="preserve">Discrete, qualitative, nominal </w:t>
      </w:r>
      <w:r w:rsidDel="00000000" w:rsidR="00000000" w:rsidRPr="00000000">
        <w:rPr>
          <w:rtl w:val="0"/>
        </w:rPr>
      </w:r>
    </w:p>
    <w:p w:rsidR="00000000" w:rsidDel="00000000" w:rsidP="00000000" w:rsidRDefault="00000000" w:rsidRPr="00000000" w14:paraId="0000001B">
      <w:pPr>
        <w:spacing w:after="180" w:before="18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pBdr>
          <w:bottom w:color="000000" w:space="1" w:sz="6" w:val="single"/>
        </w:pBdr>
        <w:spacing w:after="0" w:line="240" w:lineRule="auto"/>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r>
    </w:p>
    <w:p w:rsidR="00000000" w:rsidDel="00000000" w:rsidP="00000000" w:rsidRDefault="00000000" w:rsidRPr="00000000" w14:paraId="0000001F">
      <w:pPr>
        <w:rPr>
          <w:b w:val="1"/>
          <w:color w:val="ff0000"/>
        </w:rPr>
      </w:pPr>
      <w:r w:rsidDel="00000000" w:rsidR="00000000" w:rsidRPr="00000000">
        <w:rPr>
          <w:b w:val="1"/>
          <w:color w:val="0000cc"/>
          <w:rtl w:val="0"/>
        </w:rPr>
        <w:t xml:space="preserve">Question 2: </w:t>
      </w:r>
      <w:r w:rsidDel="00000000" w:rsidR="00000000" w:rsidRPr="00000000">
        <w:rPr>
          <w:b w:val="1"/>
          <w:color w:val="ff0000"/>
          <w:rtl w:val="0"/>
        </w:rPr>
        <w:t xml:space="preserve">You have been given a data file called “AlzheimerData.xlsx”. It is a matrix file with 275 rows (representing Drugs) and 26 columns (representing properties of the drug) for Alzheimer Disease to do data mining and create a model to predict if a drug can be used for Alzheimer disease or not. Step 1 is to clean the data. You are required to write a python program that does the following:</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columns that only include Zero</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columns which have more than 5 non-digit characters. Otherwise if they have less than 5 junk characters, replace the junk character with zeros.</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rows which have more than 5 non-digit characters. Otherwise they have less than 5 junk characters, replace the junk character with zeros.</w:t>
      </w:r>
    </w:p>
    <w:p w:rsidR="00000000" w:rsidDel="00000000" w:rsidP="00000000" w:rsidRDefault="00000000" w:rsidRPr="00000000" w14:paraId="00000023">
      <w:pPr>
        <w:rPr/>
      </w:pPr>
      <w:r w:rsidDel="00000000" w:rsidR="00000000" w:rsidRPr="00000000">
        <w:rPr>
          <w:rtl w:val="0"/>
        </w:rPr>
        <w:t xml:space="preserve">After cleaning the data, create two separate matrices. The first matrix should scale the data</w:t>
      </w:r>
    </w:p>
    <w:p w:rsidR="00000000" w:rsidDel="00000000" w:rsidP="00000000" w:rsidRDefault="00000000" w:rsidRPr="00000000" w14:paraId="00000024">
      <w:pPr>
        <w:jc w:val="center"/>
        <w:rPr>
          <w:b w:val="1"/>
          <w:color w:val="ff0000"/>
          <w:sz w:val="24"/>
          <w:szCs w:val="24"/>
        </w:rPr>
      </w:pPr>
      <w:r w:rsidDel="00000000" w:rsidR="00000000" w:rsidRPr="00000000">
        <w:rPr>
          <w:b w:val="1"/>
          <w:color w:val="ff0000"/>
          <w:sz w:val="24"/>
          <w:szCs w:val="24"/>
          <w:rtl w:val="0"/>
        </w:rPr>
        <w:t xml:space="preserve">x_standarization = (x – mean(X)) / (StdDev(X))</w:t>
      </w:r>
    </w:p>
    <w:p w:rsidR="00000000" w:rsidDel="00000000" w:rsidP="00000000" w:rsidRDefault="00000000" w:rsidRPr="00000000" w14:paraId="00000025">
      <w:pPr>
        <w:rPr/>
      </w:pPr>
      <w:r w:rsidDel="00000000" w:rsidR="00000000" w:rsidRPr="00000000">
        <w:rPr>
          <w:rtl w:val="0"/>
        </w:rPr>
        <w:t xml:space="preserve">The second matrix should normalize the data</w:t>
      </w:r>
    </w:p>
    <w:p w:rsidR="00000000" w:rsidDel="00000000" w:rsidP="00000000" w:rsidRDefault="00000000" w:rsidRPr="00000000" w14:paraId="00000026">
      <w:pPr>
        <w:jc w:val="center"/>
        <w:rPr>
          <w:color w:val="ff0000"/>
          <w:sz w:val="24"/>
          <w:szCs w:val="24"/>
        </w:rPr>
      </w:pPr>
      <w:r w:rsidDel="00000000" w:rsidR="00000000" w:rsidRPr="00000000">
        <w:rPr>
          <w:b w:val="1"/>
          <w:color w:val="ff0000"/>
          <w:sz w:val="24"/>
          <w:szCs w:val="24"/>
          <w:rtl w:val="0"/>
        </w:rPr>
        <w:t xml:space="preserve">x_Normalization = (x – min(X)) / ((max(X) – min(X)))</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Place all the above files in one folder, name your folder based on your first and your last name ex: (A1-CS612-JessicaSharma) </w:t>
      </w:r>
    </w:p>
    <w:p w:rsidR="00000000" w:rsidDel="00000000" w:rsidP="00000000" w:rsidRDefault="00000000" w:rsidRPr="00000000" w14:paraId="00000028">
      <w:pPr>
        <w:rPr/>
      </w:pPr>
      <w:r w:rsidDel="00000000" w:rsidR="00000000" w:rsidRPr="00000000">
        <w:rPr>
          <w:rtl w:val="0"/>
        </w:rPr>
        <w:t xml:space="preserve">Note: You should not write your program like C++. You </w:t>
      </w:r>
      <w:r w:rsidDel="00000000" w:rsidR="00000000" w:rsidRPr="00000000">
        <w:rPr>
          <w:b w:val="1"/>
          <w:i w:val="1"/>
          <w:sz w:val="36"/>
          <w:szCs w:val="36"/>
          <w:highlight w:val="yellow"/>
          <w:u w:val="single"/>
          <w:rtl w:val="0"/>
        </w:rPr>
        <w:t xml:space="preserve">MUST</w:t>
      </w:r>
      <w:r w:rsidDel="00000000" w:rsidR="00000000" w:rsidRPr="00000000">
        <w:rPr>
          <w:rtl w:val="0"/>
        </w:rPr>
        <w:t xml:space="preserve">  use the as many as available built-in functions located in the following libraries to optimize and minimize your code. The most important libraries are: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NumPy, Scikit-Learn, SciPy, Pandas, Keras, PyTorchm etc</w:t>
      </w:r>
    </w:p>
    <w:p w:rsidR="00000000" w:rsidDel="00000000" w:rsidP="00000000" w:rsidRDefault="00000000" w:rsidRPr="00000000" w14:paraId="0000002A">
      <w:pPr>
        <w:pBdr>
          <w:bottom w:color="000000" w:space="1" w:sz="6" w:val="single"/>
        </w:pBd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b w:val="1"/>
          <w:color w:val="0000cc"/>
        </w:rPr>
      </w:pPr>
      <w:r w:rsidDel="00000000" w:rsidR="00000000" w:rsidRPr="00000000">
        <w:rPr>
          <w:b w:val="1"/>
          <w:color w:val="0000cc"/>
          <w:rtl w:val="0"/>
        </w:rPr>
        <w:t xml:space="preserve">Test your program with a data set that is provided in this lab.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the questions with the answers to question 1 in one file, call it “Lab2-Q1”</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code for the program in another file call it “Lab2-Q2-Code.py”</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the snapshot of the output of the program in the third file., call it “Lab2-Q2-CleanData.txt”</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the standardized file in “Lab2-Q2-Rescaled.txt”</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the normalized file in “Lab2-Q2-Normalized.txt”</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Place all the files in a folder and call the folder based on your name and your partner’s name (ex:Jack-and-Nancy-Lab2)</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cc"/>
          <w:sz w:val="22"/>
          <w:szCs w:val="22"/>
          <w:u w:val="none"/>
          <w:shd w:fill="auto" w:val="clear"/>
          <w:vertAlign w:val="baseline"/>
          <w:rtl w:val="0"/>
        </w:rPr>
        <w:t xml:space="preserve">Zip the folder and only one person in the team is required to submit the work.</w:t>
      </w:r>
    </w:p>
    <w:p w:rsidR="00000000" w:rsidDel="00000000" w:rsidP="00000000" w:rsidRDefault="00000000" w:rsidRPr="00000000" w14:paraId="00000034">
      <w:pPr>
        <w:spacing w:after="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