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22F6C" w14:textId="77777777" w:rsidR="00474C67" w:rsidRPr="00A8733E" w:rsidRDefault="00474C67" w:rsidP="00474C67">
      <w:pPr>
        <w:jc w:val="center"/>
        <w:rPr>
          <w:rFonts w:ascii="Times" w:hAnsi="Times" w:cs="Times New Roman"/>
          <w:lang w:val="es-ES_tradnl"/>
        </w:rPr>
      </w:pPr>
      <w:r w:rsidRPr="00A8733E">
        <w:rPr>
          <w:rFonts w:cs="Arial"/>
          <w:color w:val="000000"/>
          <w:lang w:val="es-ES_tradnl"/>
        </w:rPr>
        <w:t>INSTITUTO TECNOLÓGICO Y DE ESTUDIOS SUPERIORES DE MONTERREY</w:t>
      </w:r>
    </w:p>
    <w:p w14:paraId="68622A88" w14:textId="77777777" w:rsidR="00474C67" w:rsidRPr="00A8733E" w:rsidRDefault="00474C67" w:rsidP="00474C67">
      <w:pPr>
        <w:jc w:val="center"/>
        <w:rPr>
          <w:rFonts w:cs="Arial"/>
          <w:color w:val="000000"/>
          <w:lang w:val="es-ES_tradnl"/>
        </w:rPr>
      </w:pPr>
      <w:r w:rsidRPr="00A8733E">
        <w:rPr>
          <w:rFonts w:cs="Arial"/>
          <w:color w:val="000000"/>
          <w:lang w:val="es-ES_tradnl"/>
        </w:rPr>
        <w:t>CAMPUS MONTERREY</w:t>
      </w:r>
    </w:p>
    <w:p w14:paraId="19069D9E" w14:textId="77777777" w:rsidR="00474C67" w:rsidRPr="00A8733E" w:rsidRDefault="00474C67" w:rsidP="00474C67">
      <w:pPr>
        <w:jc w:val="center"/>
        <w:rPr>
          <w:rFonts w:cs="Arial"/>
          <w:color w:val="000000"/>
          <w:lang w:val="es-ES_tradnl"/>
        </w:rPr>
      </w:pPr>
    </w:p>
    <w:p w14:paraId="2DD973B1" w14:textId="77777777" w:rsidR="00474C67" w:rsidRPr="00A8733E" w:rsidRDefault="00474C67" w:rsidP="00474C67">
      <w:pPr>
        <w:jc w:val="center"/>
        <w:rPr>
          <w:rFonts w:cs="Arial"/>
          <w:color w:val="000000"/>
          <w:lang w:val="es-ES_tradnl"/>
        </w:rPr>
      </w:pPr>
    </w:p>
    <w:p w14:paraId="0A38171C" w14:textId="77777777" w:rsidR="00474C67" w:rsidRPr="00A8733E" w:rsidRDefault="00474C67" w:rsidP="00474C67">
      <w:pPr>
        <w:jc w:val="center"/>
        <w:rPr>
          <w:rFonts w:cs="Arial"/>
          <w:color w:val="000000"/>
          <w:lang w:val="es-ES_tradnl"/>
        </w:rPr>
      </w:pPr>
    </w:p>
    <w:p w14:paraId="24DB3D6D" w14:textId="77777777" w:rsidR="00474C67" w:rsidRPr="00A8733E" w:rsidRDefault="00474C67" w:rsidP="00474C67">
      <w:pPr>
        <w:jc w:val="center"/>
        <w:rPr>
          <w:rFonts w:ascii="Times" w:hAnsi="Times" w:cs="Times New Roman"/>
          <w:lang w:val="es-ES_tradnl"/>
        </w:rPr>
      </w:pPr>
      <w:r w:rsidRPr="00A8733E">
        <w:rPr>
          <w:rFonts w:ascii="Times" w:hAnsi="Times" w:cs="Times New Roman"/>
          <w:noProof/>
          <w:lang w:val="es-ES_tradnl"/>
        </w:rPr>
        <w:drawing>
          <wp:inline distT="0" distB="0" distL="0" distR="0" wp14:anchorId="0AD39BE1" wp14:editId="730FC095">
            <wp:extent cx="3071347" cy="1018328"/>
            <wp:effectExtent l="0" t="0" r="2540" b="0"/>
            <wp:docPr id="1" name="Imagen 1" descr="Macintosh HD:Users:azaelalanis:Desktop:Screen Shot 2014-09-18 at 10.17.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zaelalanis:Desktop:Screen Shot 2014-09-18 at 10.17.34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003" cy="1018877"/>
                    </a:xfrm>
                    <a:prstGeom prst="rect">
                      <a:avLst/>
                    </a:prstGeom>
                    <a:noFill/>
                    <a:ln>
                      <a:noFill/>
                    </a:ln>
                  </pic:spPr>
                </pic:pic>
              </a:graphicData>
            </a:graphic>
          </wp:inline>
        </w:drawing>
      </w:r>
    </w:p>
    <w:p w14:paraId="09D0578B" w14:textId="77777777" w:rsidR="00474C67" w:rsidRPr="00A8733E" w:rsidRDefault="00474C67" w:rsidP="00474C67">
      <w:pPr>
        <w:spacing w:after="240"/>
        <w:rPr>
          <w:rFonts w:ascii="Times" w:eastAsia="Times New Roman" w:hAnsi="Times" w:cs="Times New Roman"/>
          <w:lang w:val="es-ES_tradnl"/>
        </w:rPr>
      </w:pPr>
    </w:p>
    <w:p w14:paraId="18BB13EA" w14:textId="77777777" w:rsidR="00474C67" w:rsidRPr="00A8733E" w:rsidRDefault="00474C67" w:rsidP="00474C67">
      <w:pPr>
        <w:spacing w:after="240"/>
        <w:rPr>
          <w:rFonts w:ascii="Times" w:eastAsia="Times New Roman" w:hAnsi="Times" w:cs="Times New Roman"/>
          <w:lang w:val="es-ES_tradnl"/>
        </w:rPr>
      </w:pPr>
    </w:p>
    <w:p w14:paraId="5BF7B61F" w14:textId="77777777" w:rsidR="00474C67" w:rsidRPr="00A8733E" w:rsidRDefault="00474C67" w:rsidP="00474C67">
      <w:pPr>
        <w:jc w:val="center"/>
        <w:rPr>
          <w:rFonts w:cs="Arial"/>
          <w:color w:val="000000"/>
          <w:lang w:val="es-ES_tradnl"/>
        </w:rPr>
      </w:pPr>
      <w:r w:rsidRPr="00A8733E">
        <w:rPr>
          <w:rFonts w:cs="Arial"/>
          <w:color w:val="000000"/>
          <w:lang w:val="es-ES_tradnl"/>
        </w:rPr>
        <w:t>Desarrollo de Aplicaciones Web</w:t>
      </w:r>
    </w:p>
    <w:p w14:paraId="212FE0D8" w14:textId="44D1922A" w:rsidR="008832E6" w:rsidRPr="00A8733E" w:rsidRDefault="008832E6" w:rsidP="00474C67">
      <w:pPr>
        <w:jc w:val="center"/>
        <w:rPr>
          <w:rFonts w:ascii="Times" w:hAnsi="Times" w:cs="Times New Roman"/>
          <w:lang w:val="es-ES_tradnl"/>
        </w:rPr>
      </w:pPr>
      <w:r w:rsidRPr="00A8733E">
        <w:rPr>
          <w:rFonts w:cs="Arial"/>
          <w:color w:val="000000"/>
          <w:lang w:val="es-ES_tradnl"/>
        </w:rPr>
        <w:t>Proyecto final</w:t>
      </w:r>
    </w:p>
    <w:p w14:paraId="4912B35B" w14:textId="77777777" w:rsidR="00474C67" w:rsidRPr="00A8733E" w:rsidRDefault="00474C67" w:rsidP="00474C67">
      <w:pPr>
        <w:spacing w:after="240"/>
        <w:rPr>
          <w:rFonts w:ascii="Times" w:eastAsia="Times New Roman" w:hAnsi="Times" w:cs="Times New Roman"/>
          <w:lang w:val="es-ES_tradnl"/>
        </w:rPr>
      </w:pPr>
    </w:p>
    <w:p w14:paraId="6D7779B4" w14:textId="77777777" w:rsidR="00474C67" w:rsidRPr="00A8733E" w:rsidRDefault="00474C67" w:rsidP="00474C67">
      <w:pPr>
        <w:spacing w:after="240"/>
        <w:rPr>
          <w:rFonts w:ascii="Times" w:eastAsia="Times New Roman" w:hAnsi="Times" w:cs="Times New Roman"/>
          <w:lang w:val="es-ES_tradnl"/>
        </w:rPr>
      </w:pPr>
    </w:p>
    <w:p w14:paraId="1B84F1D1" w14:textId="07E1A240" w:rsidR="00474C67" w:rsidRPr="00A8733E" w:rsidRDefault="00305ED7" w:rsidP="00474C67">
      <w:pPr>
        <w:jc w:val="center"/>
        <w:rPr>
          <w:rFonts w:cs="Times New Roman"/>
          <w:lang w:val="es-ES_tradnl"/>
        </w:rPr>
      </w:pPr>
      <w:r>
        <w:rPr>
          <w:rFonts w:cs="Times New Roman"/>
          <w:sz w:val="32"/>
          <w:lang w:val="es-ES_tradnl"/>
        </w:rPr>
        <w:t>“Jeonatra”</w:t>
      </w:r>
      <w:bookmarkStart w:id="0" w:name="_GoBack"/>
      <w:bookmarkEnd w:id="0"/>
    </w:p>
    <w:p w14:paraId="563DA97A" w14:textId="77777777" w:rsidR="00474C67" w:rsidRPr="00A8733E" w:rsidRDefault="00474C67" w:rsidP="00474C67">
      <w:pPr>
        <w:spacing w:after="240"/>
        <w:rPr>
          <w:rFonts w:ascii="Times" w:eastAsia="Times New Roman" w:hAnsi="Times" w:cs="Times New Roman"/>
          <w:lang w:val="es-ES_tradnl"/>
        </w:rPr>
      </w:pPr>
    </w:p>
    <w:p w14:paraId="169BA343" w14:textId="77777777" w:rsidR="00474C67" w:rsidRPr="00A8733E" w:rsidRDefault="00474C67" w:rsidP="00474C67">
      <w:pPr>
        <w:spacing w:after="240"/>
        <w:rPr>
          <w:rFonts w:ascii="Times" w:eastAsia="Times New Roman" w:hAnsi="Times" w:cs="Times New Roman"/>
          <w:lang w:val="es-ES_tradnl"/>
        </w:rPr>
      </w:pPr>
    </w:p>
    <w:p w14:paraId="6BD2F111" w14:textId="77777777" w:rsidR="00474C67" w:rsidRPr="00A8733E" w:rsidRDefault="00474C67" w:rsidP="00474C67">
      <w:pPr>
        <w:jc w:val="center"/>
        <w:rPr>
          <w:rFonts w:ascii="Times" w:hAnsi="Times" w:cs="Times New Roman"/>
          <w:lang w:val="es-ES_tradnl"/>
        </w:rPr>
      </w:pPr>
      <w:r w:rsidRPr="00A8733E">
        <w:rPr>
          <w:rFonts w:cs="Arial"/>
          <w:color w:val="000000"/>
          <w:lang w:val="es-ES_tradnl"/>
        </w:rPr>
        <w:t>Azael Alberto Alanis Garza - A01175470</w:t>
      </w:r>
    </w:p>
    <w:p w14:paraId="16770E11" w14:textId="77777777" w:rsidR="00474C67" w:rsidRPr="00A8733E" w:rsidRDefault="00474C67" w:rsidP="00474C67">
      <w:pPr>
        <w:jc w:val="center"/>
        <w:rPr>
          <w:rFonts w:cs="Arial"/>
          <w:color w:val="000000"/>
          <w:lang w:val="es-ES_tradnl"/>
        </w:rPr>
      </w:pPr>
      <w:r w:rsidRPr="00A8733E">
        <w:rPr>
          <w:rFonts w:cs="Arial"/>
          <w:color w:val="000000"/>
          <w:lang w:val="es-ES_tradnl"/>
        </w:rPr>
        <w:t xml:space="preserve">José Luis </w:t>
      </w:r>
      <w:proofErr w:type="spellStart"/>
      <w:r w:rsidRPr="00A8733E">
        <w:rPr>
          <w:rFonts w:cs="Arial"/>
          <w:color w:val="000000"/>
          <w:lang w:val="es-ES_tradnl"/>
        </w:rPr>
        <w:t>Loya</w:t>
      </w:r>
      <w:proofErr w:type="spellEnd"/>
      <w:r w:rsidRPr="00A8733E">
        <w:rPr>
          <w:rFonts w:cs="Arial"/>
          <w:color w:val="000000"/>
          <w:lang w:val="es-ES_tradnl"/>
        </w:rPr>
        <w:t xml:space="preserve"> Cabrera – A01111663</w:t>
      </w:r>
    </w:p>
    <w:p w14:paraId="70636370" w14:textId="77777777" w:rsidR="00474C67" w:rsidRPr="00A8733E" w:rsidRDefault="00474C67" w:rsidP="00474C67">
      <w:pPr>
        <w:jc w:val="center"/>
        <w:rPr>
          <w:rFonts w:ascii="Times" w:hAnsi="Times" w:cs="Times New Roman"/>
          <w:lang w:val="es-ES_tradnl"/>
        </w:rPr>
      </w:pPr>
      <w:r w:rsidRPr="00A8733E">
        <w:rPr>
          <w:rFonts w:cs="Arial"/>
          <w:color w:val="000000"/>
          <w:lang w:val="es-ES_tradnl"/>
        </w:rPr>
        <w:t>Iván Díaz Martínez – A01175445</w:t>
      </w:r>
    </w:p>
    <w:p w14:paraId="2FEAA18C" w14:textId="77777777" w:rsidR="00474C67" w:rsidRPr="00A8733E" w:rsidRDefault="00474C67" w:rsidP="00474C67">
      <w:pPr>
        <w:rPr>
          <w:rFonts w:ascii="Times" w:eastAsia="Times New Roman" w:hAnsi="Times" w:cs="Times New Roman"/>
          <w:sz w:val="20"/>
          <w:szCs w:val="20"/>
          <w:lang w:val="es-ES_tradnl"/>
        </w:rPr>
      </w:pPr>
    </w:p>
    <w:p w14:paraId="57443407" w14:textId="77777777" w:rsidR="00474C67" w:rsidRPr="00A8733E" w:rsidRDefault="00474C67" w:rsidP="00474C67">
      <w:pPr>
        <w:rPr>
          <w:rFonts w:ascii="Times" w:eastAsia="Times New Roman" w:hAnsi="Times" w:cs="Times New Roman"/>
          <w:sz w:val="20"/>
          <w:szCs w:val="20"/>
          <w:lang w:val="es-ES_tradnl"/>
        </w:rPr>
      </w:pPr>
    </w:p>
    <w:p w14:paraId="6E8CC4E9" w14:textId="77777777" w:rsidR="00474C67" w:rsidRPr="00A8733E" w:rsidRDefault="00474C67" w:rsidP="00474C67">
      <w:pPr>
        <w:rPr>
          <w:sz w:val="20"/>
          <w:szCs w:val="20"/>
          <w:lang w:val="es-ES_tradnl"/>
        </w:rPr>
      </w:pPr>
      <w:r w:rsidRPr="00A8733E">
        <w:rPr>
          <w:sz w:val="20"/>
          <w:szCs w:val="20"/>
          <w:lang w:val="es-ES_tradnl"/>
        </w:rPr>
        <w:br w:type="page"/>
      </w:r>
    </w:p>
    <w:sdt>
      <w:sdtPr>
        <w:rPr>
          <w:lang w:val="es-ES_tradnl"/>
        </w:rPr>
        <w:id w:val="1497919797"/>
        <w:docPartObj>
          <w:docPartGallery w:val="Table of Contents"/>
          <w:docPartUnique/>
        </w:docPartObj>
      </w:sdtPr>
      <w:sdtEndPr>
        <w:rPr>
          <w:rFonts w:ascii="Arial" w:eastAsiaTheme="minorEastAsia" w:hAnsi="Arial" w:cstheme="minorBidi"/>
          <w:noProof/>
          <w:color w:val="auto"/>
          <w:sz w:val="24"/>
          <w:szCs w:val="24"/>
        </w:rPr>
      </w:sdtEndPr>
      <w:sdtContent>
        <w:p w14:paraId="7B787ADC" w14:textId="2229D796" w:rsidR="00F91F83" w:rsidRPr="00A8733E" w:rsidRDefault="00F91F83" w:rsidP="00F91F83">
          <w:pPr>
            <w:pStyle w:val="TOCHeading"/>
            <w:jc w:val="center"/>
            <w:rPr>
              <w:lang w:val="es-ES_tradnl"/>
            </w:rPr>
          </w:pPr>
          <w:r w:rsidRPr="00A8733E">
            <w:rPr>
              <w:lang w:val="es-ES_tradnl"/>
            </w:rPr>
            <w:t>Índice</w:t>
          </w:r>
        </w:p>
        <w:p w14:paraId="52C879D5" w14:textId="77777777" w:rsidR="00F91F83" w:rsidRPr="00A8733E" w:rsidRDefault="00F91F83" w:rsidP="008832E6">
          <w:pPr>
            <w:pStyle w:val="TOC1"/>
            <w:rPr>
              <w:noProof/>
              <w:lang w:val="es-ES_tradnl" w:eastAsia="ja-JP"/>
            </w:rPr>
          </w:pPr>
          <w:r w:rsidRPr="00A8733E">
            <w:rPr>
              <w:lang w:val="es-ES_tradnl"/>
            </w:rPr>
            <w:fldChar w:fldCharType="begin"/>
          </w:r>
          <w:r w:rsidRPr="00A8733E">
            <w:rPr>
              <w:lang w:val="es-ES_tradnl"/>
            </w:rPr>
            <w:instrText xml:space="preserve"> TOC \o "1-3" \h \z \u </w:instrText>
          </w:r>
          <w:r w:rsidRPr="00A8733E">
            <w:rPr>
              <w:lang w:val="es-ES_tradnl"/>
            </w:rPr>
            <w:fldChar w:fldCharType="separate"/>
          </w:r>
          <w:r w:rsidRPr="00A8733E">
            <w:rPr>
              <w:noProof/>
              <w:lang w:val="es-ES_tradnl"/>
            </w:rPr>
            <w:t>Introducción:</w:t>
          </w:r>
          <w:r w:rsidRPr="00A8733E">
            <w:rPr>
              <w:noProof/>
              <w:lang w:val="es-ES_tradnl"/>
            </w:rPr>
            <w:tab/>
          </w:r>
          <w:r w:rsidRPr="00A8733E">
            <w:rPr>
              <w:noProof/>
              <w:lang w:val="es-ES_tradnl"/>
            </w:rPr>
            <w:fldChar w:fldCharType="begin"/>
          </w:r>
          <w:r w:rsidRPr="00A8733E">
            <w:rPr>
              <w:noProof/>
              <w:lang w:val="es-ES_tradnl"/>
            </w:rPr>
            <w:instrText xml:space="preserve"> PAGEREF _Toc278420549 \h </w:instrText>
          </w:r>
          <w:r w:rsidRPr="00A8733E">
            <w:rPr>
              <w:noProof/>
              <w:lang w:val="es-ES_tradnl"/>
            </w:rPr>
          </w:r>
          <w:r w:rsidRPr="00A8733E">
            <w:rPr>
              <w:noProof/>
              <w:lang w:val="es-ES_tradnl"/>
            </w:rPr>
            <w:fldChar w:fldCharType="separate"/>
          </w:r>
          <w:r w:rsidRPr="00A8733E">
            <w:rPr>
              <w:noProof/>
              <w:lang w:val="es-ES_tradnl"/>
            </w:rPr>
            <w:t>3</w:t>
          </w:r>
          <w:r w:rsidRPr="00A8733E">
            <w:rPr>
              <w:noProof/>
              <w:lang w:val="es-ES_tradnl"/>
            </w:rPr>
            <w:fldChar w:fldCharType="end"/>
          </w:r>
        </w:p>
        <w:p w14:paraId="6FF6B605" w14:textId="77777777" w:rsidR="00F91F83" w:rsidRPr="00A8733E" w:rsidRDefault="00F91F83" w:rsidP="008832E6">
          <w:pPr>
            <w:pStyle w:val="TOC1"/>
            <w:rPr>
              <w:noProof/>
              <w:lang w:val="es-ES_tradnl" w:eastAsia="ja-JP"/>
            </w:rPr>
          </w:pPr>
          <w:r w:rsidRPr="00A8733E">
            <w:rPr>
              <w:noProof/>
              <w:lang w:val="es-ES_tradnl"/>
            </w:rPr>
            <w:t>Descripción de Jeopardy:</w:t>
          </w:r>
          <w:r w:rsidRPr="00A8733E">
            <w:rPr>
              <w:noProof/>
              <w:lang w:val="es-ES_tradnl"/>
            </w:rPr>
            <w:tab/>
          </w:r>
          <w:r w:rsidRPr="00A8733E">
            <w:rPr>
              <w:noProof/>
              <w:lang w:val="es-ES_tradnl"/>
            </w:rPr>
            <w:fldChar w:fldCharType="begin"/>
          </w:r>
          <w:r w:rsidRPr="00A8733E">
            <w:rPr>
              <w:noProof/>
              <w:lang w:val="es-ES_tradnl"/>
            </w:rPr>
            <w:instrText xml:space="preserve"> PAGEREF _Toc278420550 \h </w:instrText>
          </w:r>
          <w:r w:rsidRPr="00A8733E">
            <w:rPr>
              <w:noProof/>
              <w:lang w:val="es-ES_tradnl"/>
            </w:rPr>
          </w:r>
          <w:r w:rsidRPr="00A8733E">
            <w:rPr>
              <w:noProof/>
              <w:lang w:val="es-ES_tradnl"/>
            </w:rPr>
            <w:fldChar w:fldCharType="separate"/>
          </w:r>
          <w:r w:rsidRPr="00A8733E">
            <w:rPr>
              <w:noProof/>
              <w:lang w:val="es-ES_tradnl"/>
            </w:rPr>
            <w:t>3</w:t>
          </w:r>
          <w:r w:rsidRPr="00A8733E">
            <w:rPr>
              <w:noProof/>
              <w:lang w:val="es-ES_tradnl"/>
            </w:rPr>
            <w:fldChar w:fldCharType="end"/>
          </w:r>
        </w:p>
        <w:p w14:paraId="66B1CF41" w14:textId="77777777" w:rsidR="00F91F83" w:rsidRPr="00A8733E" w:rsidRDefault="00F91F83" w:rsidP="008832E6">
          <w:pPr>
            <w:pStyle w:val="TOC1"/>
            <w:rPr>
              <w:noProof/>
              <w:lang w:val="es-ES_tradnl" w:eastAsia="ja-JP"/>
            </w:rPr>
          </w:pPr>
          <w:r w:rsidRPr="00A8733E">
            <w:rPr>
              <w:noProof/>
              <w:lang w:val="es-ES_tradnl"/>
            </w:rPr>
            <w:t>Descripción de la tecnología:</w:t>
          </w:r>
          <w:r w:rsidRPr="00A8733E">
            <w:rPr>
              <w:noProof/>
              <w:lang w:val="es-ES_tradnl"/>
            </w:rPr>
            <w:tab/>
          </w:r>
          <w:r w:rsidRPr="00A8733E">
            <w:rPr>
              <w:noProof/>
              <w:lang w:val="es-ES_tradnl"/>
            </w:rPr>
            <w:fldChar w:fldCharType="begin"/>
          </w:r>
          <w:r w:rsidRPr="00A8733E">
            <w:rPr>
              <w:noProof/>
              <w:lang w:val="es-ES_tradnl"/>
            </w:rPr>
            <w:instrText xml:space="preserve"> PAGEREF _Toc278420551 \h </w:instrText>
          </w:r>
          <w:r w:rsidRPr="00A8733E">
            <w:rPr>
              <w:noProof/>
              <w:lang w:val="es-ES_tradnl"/>
            </w:rPr>
          </w:r>
          <w:r w:rsidRPr="00A8733E">
            <w:rPr>
              <w:noProof/>
              <w:lang w:val="es-ES_tradnl"/>
            </w:rPr>
            <w:fldChar w:fldCharType="separate"/>
          </w:r>
          <w:r w:rsidRPr="00A8733E">
            <w:rPr>
              <w:noProof/>
              <w:lang w:val="es-ES_tradnl"/>
            </w:rPr>
            <w:t>3</w:t>
          </w:r>
          <w:r w:rsidRPr="00A8733E">
            <w:rPr>
              <w:noProof/>
              <w:lang w:val="es-ES_tradnl"/>
            </w:rPr>
            <w:fldChar w:fldCharType="end"/>
          </w:r>
        </w:p>
        <w:p w14:paraId="4E68F11D" w14:textId="77777777" w:rsidR="00F91F83" w:rsidRPr="00A8733E" w:rsidRDefault="00F91F83" w:rsidP="008832E6">
          <w:pPr>
            <w:pStyle w:val="TOC1"/>
            <w:rPr>
              <w:noProof/>
              <w:lang w:val="es-ES_tradnl" w:eastAsia="ja-JP"/>
            </w:rPr>
          </w:pPr>
          <w:r w:rsidRPr="00A8733E">
            <w:rPr>
              <w:noProof/>
              <w:lang w:val="es-ES_tradnl"/>
            </w:rPr>
            <w:t>Arquitectura del servidor:</w:t>
          </w:r>
          <w:r w:rsidRPr="00A8733E">
            <w:rPr>
              <w:noProof/>
              <w:lang w:val="es-ES_tradnl"/>
            </w:rPr>
            <w:tab/>
          </w:r>
          <w:r w:rsidRPr="00A8733E">
            <w:rPr>
              <w:noProof/>
              <w:lang w:val="es-ES_tradnl"/>
            </w:rPr>
            <w:fldChar w:fldCharType="begin"/>
          </w:r>
          <w:r w:rsidRPr="00A8733E">
            <w:rPr>
              <w:noProof/>
              <w:lang w:val="es-ES_tradnl"/>
            </w:rPr>
            <w:instrText xml:space="preserve"> PAGEREF _Toc278420552 \h </w:instrText>
          </w:r>
          <w:r w:rsidRPr="00A8733E">
            <w:rPr>
              <w:noProof/>
              <w:lang w:val="es-ES_tradnl"/>
            </w:rPr>
          </w:r>
          <w:r w:rsidRPr="00A8733E">
            <w:rPr>
              <w:noProof/>
              <w:lang w:val="es-ES_tradnl"/>
            </w:rPr>
            <w:fldChar w:fldCharType="separate"/>
          </w:r>
          <w:r w:rsidRPr="00A8733E">
            <w:rPr>
              <w:noProof/>
              <w:lang w:val="es-ES_tradnl"/>
            </w:rPr>
            <w:t>4</w:t>
          </w:r>
          <w:r w:rsidRPr="00A8733E">
            <w:rPr>
              <w:noProof/>
              <w:lang w:val="es-ES_tradnl"/>
            </w:rPr>
            <w:fldChar w:fldCharType="end"/>
          </w:r>
        </w:p>
        <w:p w14:paraId="2AF6D315" w14:textId="77777777" w:rsidR="00F91F83" w:rsidRPr="00A8733E" w:rsidRDefault="00F91F83" w:rsidP="008832E6">
          <w:pPr>
            <w:pStyle w:val="TOC1"/>
            <w:rPr>
              <w:noProof/>
              <w:lang w:val="es-ES_tradnl" w:eastAsia="ja-JP"/>
            </w:rPr>
          </w:pPr>
          <w:r w:rsidRPr="00A8733E">
            <w:rPr>
              <w:noProof/>
              <w:lang w:val="es-ES_tradnl"/>
            </w:rPr>
            <w:t>Clases y diagrama entidad-relación:</w:t>
          </w:r>
          <w:r w:rsidRPr="00A8733E">
            <w:rPr>
              <w:noProof/>
              <w:lang w:val="es-ES_tradnl"/>
            </w:rPr>
            <w:tab/>
          </w:r>
          <w:r w:rsidRPr="00A8733E">
            <w:rPr>
              <w:noProof/>
              <w:lang w:val="es-ES_tradnl"/>
            </w:rPr>
            <w:fldChar w:fldCharType="begin"/>
          </w:r>
          <w:r w:rsidRPr="00A8733E">
            <w:rPr>
              <w:noProof/>
              <w:lang w:val="es-ES_tradnl"/>
            </w:rPr>
            <w:instrText xml:space="preserve"> PAGEREF _Toc278420553 \h </w:instrText>
          </w:r>
          <w:r w:rsidRPr="00A8733E">
            <w:rPr>
              <w:noProof/>
              <w:lang w:val="es-ES_tradnl"/>
            </w:rPr>
          </w:r>
          <w:r w:rsidRPr="00A8733E">
            <w:rPr>
              <w:noProof/>
              <w:lang w:val="es-ES_tradnl"/>
            </w:rPr>
            <w:fldChar w:fldCharType="separate"/>
          </w:r>
          <w:r w:rsidRPr="00A8733E">
            <w:rPr>
              <w:noProof/>
              <w:lang w:val="es-ES_tradnl"/>
            </w:rPr>
            <w:t>4</w:t>
          </w:r>
          <w:r w:rsidRPr="00A8733E">
            <w:rPr>
              <w:noProof/>
              <w:lang w:val="es-ES_tradnl"/>
            </w:rPr>
            <w:fldChar w:fldCharType="end"/>
          </w:r>
        </w:p>
        <w:p w14:paraId="5A0C9588" w14:textId="77777777" w:rsidR="00F91F83" w:rsidRPr="00A8733E" w:rsidRDefault="00F91F83" w:rsidP="008832E6">
          <w:pPr>
            <w:pStyle w:val="TOC1"/>
            <w:rPr>
              <w:noProof/>
              <w:lang w:val="es-ES_tradnl" w:eastAsia="ja-JP"/>
            </w:rPr>
          </w:pPr>
          <w:r w:rsidRPr="00A8733E">
            <w:rPr>
              <w:noProof/>
              <w:lang w:val="es-ES_tradnl"/>
            </w:rPr>
            <w:t>Manual de instalación:</w:t>
          </w:r>
          <w:r w:rsidRPr="00A8733E">
            <w:rPr>
              <w:noProof/>
              <w:lang w:val="es-ES_tradnl"/>
            </w:rPr>
            <w:tab/>
          </w:r>
          <w:r w:rsidRPr="00A8733E">
            <w:rPr>
              <w:noProof/>
              <w:lang w:val="es-ES_tradnl"/>
            </w:rPr>
            <w:fldChar w:fldCharType="begin"/>
          </w:r>
          <w:r w:rsidRPr="00A8733E">
            <w:rPr>
              <w:noProof/>
              <w:lang w:val="es-ES_tradnl"/>
            </w:rPr>
            <w:instrText xml:space="preserve"> PAGEREF _Toc278420554 \h </w:instrText>
          </w:r>
          <w:r w:rsidRPr="00A8733E">
            <w:rPr>
              <w:noProof/>
              <w:lang w:val="es-ES_tradnl"/>
            </w:rPr>
          </w:r>
          <w:r w:rsidRPr="00A8733E">
            <w:rPr>
              <w:noProof/>
              <w:lang w:val="es-ES_tradnl"/>
            </w:rPr>
            <w:fldChar w:fldCharType="separate"/>
          </w:r>
          <w:r w:rsidRPr="00A8733E">
            <w:rPr>
              <w:noProof/>
              <w:lang w:val="es-ES_tradnl"/>
            </w:rPr>
            <w:t>4</w:t>
          </w:r>
          <w:r w:rsidRPr="00A8733E">
            <w:rPr>
              <w:noProof/>
              <w:lang w:val="es-ES_tradnl"/>
            </w:rPr>
            <w:fldChar w:fldCharType="end"/>
          </w:r>
        </w:p>
        <w:p w14:paraId="2FD1787F" w14:textId="77777777" w:rsidR="00F91F83" w:rsidRPr="00A8733E" w:rsidRDefault="00F91F83" w:rsidP="008832E6">
          <w:pPr>
            <w:pStyle w:val="TOC1"/>
            <w:rPr>
              <w:noProof/>
              <w:lang w:val="es-ES_tradnl" w:eastAsia="ja-JP"/>
            </w:rPr>
          </w:pPr>
          <w:r w:rsidRPr="00A8733E">
            <w:rPr>
              <w:noProof/>
              <w:lang w:val="es-ES_tradnl"/>
            </w:rPr>
            <w:t>Manual del usuario:</w:t>
          </w:r>
          <w:r w:rsidRPr="00A8733E">
            <w:rPr>
              <w:noProof/>
              <w:lang w:val="es-ES_tradnl"/>
            </w:rPr>
            <w:tab/>
          </w:r>
          <w:r w:rsidRPr="00A8733E">
            <w:rPr>
              <w:noProof/>
              <w:lang w:val="es-ES_tradnl"/>
            </w:rPr>
            <w:fldChar w:fldCharType="begin"/>
          </w:r>
          <w:r w:rsidRPr="00A8733E">
            <w:rPr>
              <w:noProof/>
              <w:lang w:val="es-ES_tradnl"/>
            </w:rPr>
            <w:instrText xml:space="preserve"> PAGEREF _Toc278420555 \h </w:instrText>
          </w:r>
          <w:r w:rsidRPr="00A8733E">
            <w:rPr>
              <w:noProof/>
              <w:lang w:val="es-ES_tradnl"/>
            </w:rPr>
          </w:r>
          <w:r w:rsidRPr="00A8733E">
            <w:rPr>
              <w:noProof/>
              <w:lang w:val="es-ES_tradnl"/>
            </w:rPr>
            <w:fldChar w:fldCharType="separate"/>
          </w:r>
          <w:r w:rsidRPr="00A8733E">
            <w:rPr>
              <w:noProof/>
              <w:lang w:val="es-ES_tradnl"/>
            </w:rPr>
            <w:t>4</w:t>
          </w:r>
          <w:r w:rsidRPr="00A8733E">
            <w:rPr>
              <w:noProof/>
              <w:lang w:val="es-ES_tradnl"/>
            </w:rPr>
            <w:fldChar w:fldCharType="end"/>
          </w:r>
        </w:p>
        <w:p w14:paraId="580E4A46" w14:textId="12085DCE" w:rsidR="00F91F83" w:rsidRPr="00A8733E" w:rsidRDefault="00F91F83">
          <w:pPr>
            <w:rPr>
              <w:lang w:val="es-ES_tradnl"/>
            </w:rPr>
          </w:pPr>
          <w:r w:rsidRPr="00A8733E">
            <w:rPr>
              <w:b/>
              <w:bCs/>
              <w:noProof/>
              <w:lang w:val="es-ES_tradnl"/>
            </w:rPr>
            <w:fldChar w:fldCharType="end"/>
          </w:r>
        </w:p>
      </w:sdtContent>
    </w:sdt>
    <w:p w14:paraId="22C6393D" w14:textId="0BCB4C87" w:rsidR="009A1897" w:rsidRPr="00A8733E" w:rsidRDefault="009A1897" w:rsidP="00F9709F">
      <w:pPr>
        <w:pStyle w:val="Heading1"/>
        <w:rPr>
          <w:lang w:val="es-ES_tradnl"/>
        </w:rPr>
      </w:pPr>
      <w:r w:rsidRPr="00A8733E">
        <w:rPr>
          <w:lang w:val="es-ES_tradnl"/>
        </w:rPr>
        <w:br w:type="page"/>
      </w:r>
    </w:p>
    <w:p w14:paraId="081955FD" w14:textId="7DEA5B87" w:rsidR="004E26C0" w:rsidRPr="00A8733E" w:rsidRDefault="009A1897" w:rsidP="009A1897">
      <w:pPr>
        <w:pStyle w:val="Heading1"/>
        <w:rPr>
          <w:lang w:val="es-ES_tradnl"/>
        </w:rPr>
      </w:pPr>
      <w:bookmarkStart w:id="1" w:name="_Toc278420549"/>
      <w:r w:rsidRPr="00A8733E">
        <w:rPr>
          <w:lang w:val="es-ES_tradnl"/>
        </w:rPr>
        <w:t>Introducción:</w:t>
      </w:r>
      <w:bookmarkEnd w:id="1"/>
    </w:p>
    <w:p w14:paraId="3FEAC80A" w14:textId="600838B8" w:rsidR="007821CC" w:rsidRPr="00A8733E" w:rsidRDefault="007821CC" w:rsidP="000E31B0">
      <w:pPr>
        <w:spacing w:line="276" w:lineRule="auto"/>
        <w:jc w:val="both"/>
        <w:rPr>
          <w:lang w:val="es-ES_tradnl"/>
        </w:rPr>
      </w:pPr>
      <w:r w:rsidRPr="00A8733E">
        <w:rPr>
          <w:lang w:val="es-ES_tradnl"/>
        </w:rPr>
        <w:t xml:space="preserve">Para el proyecto final de la clase de Desarrollo de Aplicaciones Web (DAW) nos adentramos en la tarea de crear una aplicación inspirada en el famoso juego estadounidense </w:t>
      </w:r>
      <w:proofErr w:type="spellStart"/>
      <w:r w:rsidRPr="00A8733E">
        <w:rPr>
          <w:lang w:val="es-ES_tradnl"/>
        </w:rPr>
        <w:t>Jeopardy</w:t>
      </w:r>
      <w:proofErr w:type="spellEnd"/>
      <w:r w:rsidRPr="00A8733E">
        <w:rPr>
          <w:lang w:val="es-ES_tradnl"/>
        </w:rPr>
        <w:t xml:space="preserve">, para el desarrollo de la aplicación decidimos utilizar tecnologías </w:t>
      </w:r>
      <w:r w:rsidR="006767EE" w:rsidRPr="00A8733E">
        <w:rPr>
          <w:lang w:val="es-ES_tradnl"/>
        </w:rPr>
        <w:t>‘back-</w:t>
      </w:r>
      <w:proofErr w:type="spellStart"/>
      <w:r w:rsidR="006767EE" w:rsidRPr="00A8733E">
        <w:rPr>
          <w:lang w:val="es-ES_tradnl"/>
        </w:rPr>
        <w:t>end</w:t>
      </w:r>
      <w:proofErr w:type="spellEnd"/>
      <w:r w:rsidR="006767EE" w:rsidRPr="00A8733E">
        <w:rPr>
          <w:lang w:val="es-ES_tradnl"/>
        </w:rPr>
        <w:t>’</w:t>
      </w:r>
      <w:r w:rsidRPr="00A8733E">
        <w:rPr>
          <w:lang w:val="es-ES_tradnl"/>
        </w:rPr>
        <w:t xml:space="preserve"> </w:t>
      </w:r>
      <w:r w:rsidR="008D1140" w:rsidRPr="00A8733E">
        <w:rPr>
          <w:lang w:val="es-ES_tradnl"/>
        </w:rPr>
        <w:t xml:space="preserve">como </w:t>
      </w:r>
      <w:r w:rsidRPr="00A8733E">
        <w:rPr>
          <w:lang w:val="es-ES_tradnl"/>
        </w:rPr>
        <w:t xml:space="preserve">Ruby </w:t>
      </w:r>
      <w:r w:rsidR="008D1140" w:rsidRPr="00A8733E">
        <w:rPr>
          <w:lang w:val="es-ES_tradnl"/>
        </w:rPr>
        <w:t xml:space="preserve">y Sinatra </w:t>
      </w:r>
      <w:r w:rsidRPr="00A8733E">
        <w:rPr>
          <w:lang w:val="es-ES_tradnl"/>
        </w:rPr>
        <w:t xml:space="preserve">junto con </w:t>
      </w:r>
      <w:r w:rsidR="006767EE" w:rsidRPr="00A8733E">
        <w:rPr>
          <w:lang w:val="es-ES_tradnl"/>
        </w:rPr>
        <w:t>tecnología ‘</w:t>
      </w:r>
      <w:proofErr w:type="spellStart"/>
      <w:r w:rsidR="006767EE" w:rsidRPr="00A8733E">
        <w:rPr>
          <w:lang w:val="es-ES_tradnl"/>
        </w:rPr>
        <w:t>front-end</w:t>
      </w:r>
      <w:proofErr w:type="spellEnd"/>
      <w:r w:rsidR="006767EE" w:rsidRPr="00A8733E">
        <w:rPr>
          <w:lang w:val="es-ES_tradnl"/>
        </w:rPr>
        <w:t xml:space="preserve">’ como JavaScript, </w:t>
      </w:r>
      <w:proofErr w:type="spellStart"/>
      <w:r w:rsidR="006767EE" w:rsidRPr="00A8733E">
        <w:rPr>
          <w:lang w:val="es-ES_tradnl"/>
        </w:rPr>
        <w:t>jQuery</w:t>
      </w:r>
      <w:proofErr w:type="spellEnd"/>
      <w:r w:rsidR="006767EE" w:rsidRPr="00A8733E">
        <w:rPr>
          <w:lang w:val="es-ES_tradnl"/>
        </w:rPr>
        <w:t xml:space="preserve">, CSS, HTML, Ajax y </w:t>
      </w:r>
      <w:proofErr w:type="spellStart"/>
      <w:r w:rsidR="006767EE" w:rsidRPr="00A8733E">
        <w:rPr>
          <w:lang w:val="es-ES_tradnl"/>
        </w:rPr>
        <w:t>Less</w:t>
      </w:r>
      <w:proofErr w:type="spellEnd"/>
      <w:r w:rsidR="006767EE" w:rsidRPr="00A8733E">
        <w:rPr>
          <w:lang w:val="es-ES_tradnl"/>
        </w:rPr>
        <w:t xml:space="preserve"> para hacer un sitio web interactivo y atractivo visualmente.</w:t>
      </w:r>
    </w:p>
    <w:p w14:paraId="2D08EC7E" w14:textId="1E155223" w:rsidR="007821CC" w:rsidRPr="00A8733E" w:rsidRDefault="007821CC" w:rsidP="007821CC">
      <w:pPr>
        <w:pStyle w:val="Heading1"/>
        <w:rPr>
          <w:lang w:val="es-ES_tradnl"/>
        </w:rPr>
      </w:pPr>
      <w:bookmarkStart w:id="2" w:name="_Toc278420550"/>
      <w:r w:rsidRPr="00A8733E">
        <w:rPr>
          <w:lang w:val="es-ES_tradnl"/>
        </w:rPr>
        <w:t xml:space="preserve">Descripción </w:t>
      </w:r>
      <w:r w:rsidR="007D130A" w:rsidRPr="00A8733E">
        <w:rPr>
          <w:lang w:val="es-ES_tradnl"/>
        </w:rPr>
        <w:t xml:space="preserve">de </w:t>
      </w:r>
      <w:proofErr w:type="spellStart"/>
      <w:r w:rsidR="007D130A" w:rsidRPr="00A8733E">
        <w:rPr>
          <w:lang w:val="es-ES_tradnl"/>
        </w:rPr>
        <w:t>Jeopardy</w:t>
      </w:r>
      <w:proofErr w:type="spellEnd"/>
      <w:r w:rsidR="007D130A" w:rsidRPr="00A8733E">
        <w:rPr>
          <w:lang w:val="es-ES_tradnl"/>
        </w:rPr>
        <w:t>:</w:t>
      </w:r>
      <w:bookmarkEnd w:id="2"/>
    </w:p>
    <w:p w14:paraId="3D7DAC61" w14:textId="6DEC0C1F" w:rsidR="006767EE" w:rsidRPr="00A8733E" w:rsidRDefault="0068268C" w:rsidP="0068268C">
      <w:pPr>
        <w:spacing w:line="276" w:lineRule="auto"/>
        <w:jc w:val="both"/>
        <w:rPr>
          <w:lang w:val="es-ES_tradnl"/>
        </w:rPr>
      </w:pPr>
      <w:proofErr w:type="spellStart"/>
      <w:r w:rsidRPr="00A8733E">
        <w:rPr>
          <w:lang w:val="es-ES_tradnl"/>
        </w:rPr>
        <w:t>Jeopardy</w:t>
      </w:r>
      <w:proofErr w:type="spellEnd"/>
      <w:r w:rsidRPr="00A8733E">
        <w:rPr>
          <w:lang w:val="es-ES_tradnl"/>
        </w:rPr>
        <w:t xml:space="preserve"> es un concurso de televisión estadounidense creado por </w:t>
      </w:r>
      <w:proofErr w:type="spellStart"/>
      <w:r w:rsidRPr="00A8733E">
        <w:rPr>
          <w:lang w:val="es-ES_tradnl"/>
        </w:rPr>
        <w:t>Merv</w:t>
      </w:r>
      <w:proofErr w:type="spellEnd"/>
      <w:r w:rsidRPr="00A8733E">
        <w:rPr>
          <w:lang w:val="es-ES_tradnl"/>
        </w:rPr>
        <w:t xml:space="preserve"> Griffin. El concurso cuenta con preguntas tipo </w:t>
      </w:r>
      <w:proofErr w:type="spellStart"/>
      <w:r w:rsidRPr="00A8733E">
        <w:rPr>
          <w:lang w:val="es-ES_tradnl"/>
        </w:rPr>
        <w:t>trivia</w:t>
      </w:r>
      <w:proofErr w:type="spellEnd"/>
      <w:r w:rsidRPr="00A8733E">
        <w:rPr>
          <w:lang w:val="es-ES_tradnl"/>
        </w:rPr>
        <w:t xml:space="preserve"> que abarcan numerosos temas entre los que se incluye historia, idiomas, literatura, cultura popular, bellas artes, ciencias, geografía, y deportes. Su mecánica consiste en que uno de los tres concursantes elige uno de los paneles del tablero de juego, el cual, al ser descubierto, revela una pista en forma de respuesta; los concursantes deben dar sus respuestas en forma de una pregunta.</w:t>
      </w:r>
    </w:p>
    <w:p w14:paraId="6822C50F" w14:textId="45E1C427" w:rsidR="009A1897" w:rsidRPr="00A8733E" w:rsidRDefault="009A1897" w:rsidP="009A1897">
      <w:pPr>
        <w:pStyle w:val="Heading1"/>
        <w:rPr>
          <w:lang w:val="es-ES_tradnl"/>
        </w:rPr>
      </w:pPr>
      <w:bookmarkStart w:id="3" w:name="_Toc278420551"/>
      <w:r w:rsidRPr="00A8733E">
        <w:rPr>
          <w:lang w:val="es-ES_tradnl"/>
        </w:rPr>
        <w:t>Descripción de la tecnología:</w:t>
      </w:r>
      <w:bookmarkEnd w:id="3"/>
    </w:p>
    <w:p w14:paraId="298EAD75" w14:textId="76163D9C" w:rsidR="009A1897" w:rsidRPr="00A8733E" w:rsidRDefault="0068268C" w:rsidP="0068268C">
      <w:pPr>
        <w:spacing w:line="276" w:lineRule="auto"/>
        <w:jc w:val="both"/>
        <w:rPr>
          <w:lang w:val="es-ES_tradnl"/>
        </w:rPr>
      </w:pPr>
      <w:r w:rsidRPr="00A8733E">
        <w:rPr>
          <w:rStyle w:val="Heading2Char"/>
          <w:lang w:val="es-ES_tradnl"/>
        </w:rPr>
        <w:t>Ruby:</w:t>
      </w:r>
      <w:r w:rsidRPr="00A8733E">
        <w:rPr>
          <w:lang w:val="es-ES_tradnl"/>
        </w:rPr>
        <w:t xml:space="preserve"> es un lenguaje de programación interpretado, reflexivo y orientado a objetos. Ruby sigue el "principio de la menor sorpresa", lo que significa que el lenguaje debe comportarse de tal manera que minimice la confusión de los usuarios experimentados. Ruby es orientado a objetos: todos los tipos de datos son un objeto, incluidas las clases y tipos que otros lenguajes definen como primitivas, (como enteros, booleanos, y "</w:t>
      </w:r>
      <w:proofErr w:type="spellStart"/>
      <w:r w:rsidRPr="00A8733E">
        <w:rPr>
          <w:lang w:val="es-ES_tradnl"/>
        </w:rPr>
        <w:t>nil</w:t>
      </w:r>
      <w:proofErr w:type="spellEnd"/>
      <w:r w:rsidRPr="00A8733E">
        <w:rPr>
          <w:lang w:val="es-ES_tradnl"/>
        </w:rPr>
        <w:t>"). Toda función es un método.</w:t>
      </w:r>
    </w:p>
    <w:p w14:paraId="27184B7D" w14:textId="094EC344" w:rsidR="002F6A56" w:rsidRPr="00A8733E" w:rsidRDefault="00133AB7" w:rsidP="0068268C">
      <w:pPr>
        <w:spacing w:line="276" w:lineRule="auto"/>
        <w:jc w:val="both"/>
        <w:rPr>
          <w:lang w:val="es-ES_tradnl"/>
        </w:rPr>
      </w:pPr>
      <w:r w:rsidRPr="00A8733E">
        <w:rPr>
          <w:rStyle w:val="Heading2Char"/>
          <w:lang w:val="es-ES_tradnl"/>
        </w:rPr>
        <w:t>Sinatra:</w:t>
      </w:r>
      <w:r w:rsidRPr="00A8733E">
        <w:rPr>
          <w:lang w:val="es-ES_tradnl"/>
        </w:rPr>
        <w:t xml:space="preserve"> es un </w:t>
      </w:r>
      <w:proofErr w:type="spellStart"/>
      <w:r w:rsidRPr="00A8733E">
        <w:rPr>
          <w:lang w:val="es-ES_tradnl"/>
        </w:rPr>
        <w:t>framework</w:t>
      </w:r>
      <w:proofErr w:type="spellEnd"/>
      <w:r w:rsidRPr="00A8733E">
        <w:rPr>
          <w:lang w:val="es-ES_tradnl"/>
        </w:rPr>
        <w:t xml:space="preserve"> para aplicaciones web de software libre y código abierto, y lenguaje específico del dominio escrita en Ruby. Diseñado y desarrollado por Blake </w:t>
      </w:r>
      <w:proofErr w:type="spellStart"/>
      <w:r w:rsidRPr="00A8733E">
        <w:rPr>
          <w:lang w:val="es-ES_tradnl"/>
        </w:rPr>
        <w:t>Mizerany</w:t>
      </w:r>
      <w:proofErr w:type="spellEnd"/>
      <w:r w:rsidRPr="00A8733E">
        <w:rPr>
          <w:lang w:val="es-ES_tradnl"/>
        </w:rPr>
        <w:t xml:space="preserve">, Sinatra es pequeño y flexible. Sinatra no sigue el típico patrón modelo vista controlador que se ve en otros </w:t>
      </w:r>
      <w:proofErr w:type="spellStart"/>
      <w:r w:rsidRPr="00A8733E">
        <w:rPr>
          <w:lang w:val="es-ES_tradnl"/>
        </w:rPr>
        <w:t>frameworks</w:t>
      </w:r>
      <w:proofErr w:type="spellEnd"/>
      <w:r w:rsidRPr="00A8733E">
        <w:rPr>
          <w:lang w:val="es-ES_tradnl"/>
        </w:rPr>
        <w:t xml:space="preserve">, como Ruby </w:t>
      </w:r>
      <w:proofErr w:type="spellStart"/>
      <w:r w:rsidRPr="00A8733E">
        <w:rPr>
          <w:lang w:val="es-ES_tradnl"/>
        </w:rPr>
        <w:t>on</w:t>
      </w:r>
      <w:proofErr w:type="spellEnd"/>
      <w:r w:rsidRPr="00A8733E">
        <w:rPr>
          <w:lang w:val="es-ES_tradnl"/>
        </w:rPr>
        <w:t xml:space="preserve"> </w:t>
      </w:r>
      <w:proofErr w:type="spellStart"/>
      <w:r w:rsidRPr="00A8733E">
        <w:rPr>
          <w:lang w:val="es-ES_tradnl"/>
        </w:rPr>
        <w:t>Rails</w:t>
      </w:r>
      <w:proofErr w:type="spellEnd"/>
      <w:r w:rsidRPr="00A8733E">
        <w:rPr>
          <w:lang w:val="es-ES_tradnl"/>
        </w:rPr>
        <w:t>. En su lugar, Sinatra se enfoca en la "rápida creación de aplicaciones web en Ruby con el mínimo esfuerzo."</w:t>
      </w:r>
    </w:p>
    <w:p w14:paraId="2DA5B75C" w14:textId="0F558E94" w:rsidR="00133AB7" w:rsidRPr="00A8733E" w:rsidRDefault="005A0DA6" w:rsidP="0068268C">
      <w:pPr>
        <w:spacing w:line="276" w:lineRule="auto"/>
        <w:jc w:val="both"/>
        <w:rPr>
          <w:lang w:val="es-ES_tradnl"/>
        </w:rPr>
      </w:pPr>
      <w:r w:rsidRPr="00A8733E">
        <w:rPr>
          <w:rStyle w:val="Heading2Char"/>
          <w:lang w:val="es-ES_tradnl"/>
        </w:rPr>
        <w:t>JavaScript:</w:t>
      </w:r>
      <w:r w:rsidRPr="00A8733E">
        <w:rPr>
          <w:lang w:val="es-ES_tradnl"/>
        </w:rPr>
        <w:t xml:space="preserve"> es un lenguaje de programación interpretado, dialecto del estándar </w:t>
      </w:r>
      <w:proofErr w:type="spellStart"/>
      <w:r w:rsidRPr="00A8733E">
        <w:rPr>
          <w:lang w:val="es-ES_tradnl"/>
        </w:rPr>
        <w:t>ECMAScript</w:t>
      </w:r>
      <w:proofErr w:type="spellEnd"/>
      <w:r w:rsidRPr="00A8733E">
        <w:rPr>
          <w:lang w:val="es-ES_tradnl"/>
        </w:rPr>
        <w:t xml:space="preserve">. Se define como orientado a objetos, basado en prototipos, imperativo, débilmente </w:t>
      </w:r>
      <w:proofErr w:type="spellStart"/>
      <w:r w:rsidRPr="00A8733E">
        <w:rPr>
          <w:lang w:val="es-ES_tradnl"/>
        </w:rPr>
        <w:t>tipado</w:t>
      </w:r>
      <w:proofErr w:type="spellEnd"/>
      <w:r w:rsidRPr="00A8733E">
        <w:rPr>
          <w:lang w:val="es-ES_tradnl"/>
        </w:rPr>
        <w:t xml:space="preserve"> y dinámico. Se utiliza principalmente en su forma del lado del cliente (</w:t>
      </w:r>
      <w:proofErr w:type="spellStart"/>
      <w:r w:rsidRPr="00A8733E">
        <w:rPr>
          <w:lang w:val="es-ES_tradnl"/>
        </w:rPr>
        <w:t>client-side</w:t>
      </w:r>
      <w:proofErr w:type="spellEnd"/>
      <w:r w:rsidRPr="00A8733E">
        <w:rPr>
          <w:lang w:val="es-ES_tradnl"/>
        </w:rPr>
        <w:t>), implementado como parte de un navegador web permitiendo mejoras en la interfaz de usuario y páginas web dinámicas aunque existe una forma de JavaScript del lado del servidor</w:t>
      </w:r>
    </w:p>
    <w:p w14:paraId="5024B25D" w14:textId="3FB6FC16" w:rsidR="005A0DA6" w:rsidRPr="00A8733E" w:rsidRDefault="005A0DA6" w:rsidP="0068268C">
      <w:pPr>
        <w:spacing w:line="276" w:lineRule="auto"/>
        <w:jc w:val="both"/>
        <w:rPr>
          <w:lang w:val="es-ES_tradnl"/>
        </w:rPr>
      </w:pPr>
      <w:proofErr w:type="spellStart"/>
      <w:r w:rsidRPr="00A8733E">
        <w:rPr>
          <w:rStyle w:val="Heading2Char"/>
          <w:lang w:val="es-ES_tradnl"/>
        </w:rPr>
        <w:t>jQuery</w:t>
      </w:r>
      <w:proofErr w:type="spellEnd"/>
      <w:r w:rsidRPr="00A8733E">
        <w:rPr>
          <w:rStyle w:val="Heading2Char"/>
          <w:lang w:val="es-ES_tradnl"/>
        </w:rPr>
        <w:t>:</w:t>
      </w:r>
      <w:r w:rsidRPr="00A8733E">
        <w:rPr>
          <w:lang w:val="es-ES_tradnl"/>
        </w:rPr>
        <w:t xml:space="preserve"> </w:t>
      </w:r>
      <w:r w:rsidR="00F929AE" w:rsidRPr="00A8733E">
        <w:rPr>
          <w:lang w:val="es-ES_tradnl"/>
        </w:rPr>
        <w:t xml:space="preserve">es una biblioteca de JavaScript, creada inicialmente por John </w:t>
      </w:r>
      <w:proofErr w:type="spellStart"/>
      <w:r w:rsidR="00F929AE" w:rsidRPr="00A8733E">
        <w:rPr>
          <w:lang w:val="es-ES_tradnl"/>
        </w:rPr>
        <w:t>Resig</w:t>
      </w:r>
      <w:proofErr w:type="spellEnd"/>
      <w:r w:rsidR="00F929AE" w:rsidRPr="00A8733E">
        <w:rPr>
          <w:lang w:val="es-ES_tradnl"/>
        </w:rPr>
        <w:t>, que permite simplificar la manera de interactuar con los documentos HTML, manipular el árbol DOM, manejar eventos, desarrollar animaciones y agregar interacción con la técnica AJAX a páginas web.</w:t>
      </w:r>
    </w:p>
    <w:p w14:paraId="3E2C471A" w14:textId="49233092" w:rsidR="005A0DA6" w:rsidRPr="00A8733E" w:rsidRDefault="005A0DA6" w:rsidP="0068268C">
      <w:pPr>
        <w:spacing w:line="276" w:lineRule="auto"/>
        <w:jc w:val="both"/>
        <w:rPr>
          <w:lang w:val="es-ES_tradnl"/>
        </w:rPr>
      </w:pPr>
      <w:r w:rsidRPr="00A8733E">
        <w:rPr>
          <w:rStyle w:val="Heading2Char"/>
          <w:lang w:val="es-ES_tradnl"/>
        </w:rPr>
        <w:t>Ajax:</w:t>
      </w:r>
      <w:r w:rsidR="00F929AE" w:rsidRPr="00A8733E">
        <w:rPr>
          <w:rStyle w:val="Heading2Char"/>
          <w:lang w:val="es-ES_tradnl"/>
        </w:rPr>
        <w:t xml:space="preserve"> </w:t>
      </w:r>
      <w:proofErr w:type="spellStart"/>
      <w:r w:rsidR="00F929AE" w:rsidRPr="00A8733E">
        <w:rPr>
          <w:lang w:val="es-ES_tradnl"/>
        </w:rPr>
        <w:t>Asynchronous</w:t>
      </w:r>
      <w:proofErr w:type="spellEnd"/>
      <w:r w:rsidR="00F929AE" w:rsidRPr="00A8733E">
        <w:rPr>
          <w:lang w:val="es-ES_tradnl"/>
        </w:rPr>
        <w:t xml:space="preserve"> JavaScript And XML (JavaScript asíncrono y XML), es una técnica de desarrollo web para crear aplicaciones interactivas o RIA (</w:t>
      </w:r>
      <w:proofErr w:type="spellStart"/>
      <w:r w:rsidR="00F929AE" w:rsidRPr="00A8733E">
        <w:rPr>
          <w:lang w:val="es-ES_tradnl"/>
        </w:rPr>
        <w:t>Rich</w:t>
      </w:r>
      <w:proofErr w:type="spellEnd"/>
      <w:r w:rsidR="00F929AE" w:rsidRPr="00A8733E">
        <w:rPr>
          <w:lang w:val="es-ES_tradnl"/>
        </w:rPr>
        <w:t xml:space="preserve"> Internet </w:t>
      </w:r>
      <w:proofErr w:type="spellStart"/>
      <w:r w:rsidR="00F929AE" w:rsidRPr="00A8733E">
        <w:rPr>
          <w:lang w:val="es-ES_tradnl"/>
        </w:rPr>
        <w:t>Applications</w:t>
      </w:r>
      <w:proofErr w:type="spellEnd"/>
      <w:r w:rsidR="00F929AE" w:rsidRPr="00A8733E">
        <w:rPr>
          <w:lang w:val="es-ES_tradnl"/>
        </w:rPr>
        <w:t>).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w:t>
      </w:r>
    </w:p>
    <w:p w14:paraId="61A1223D" w14:textId="2D521656" w:rsidR="009A1897" w:rsidRPr="00A8733E" w:rsidRDefault="005A5E61" w:rsidP="009A1897">
      <w:pPr>
        <w:pStyle w:val="Heading1"/>
        <w:rPr>
          <w:lang w:val="es-ES_tradnl"/>
        </w:rPr>
      </w:pPr>
      <w:bookmarkStart w:id="4" w:name="_Toc278420552"/>
      <w:r w:rsidRPr="00A8733E">
        <w:rPr>
          <w:lang w:val="es-ES_tradnl"/>
        </w:rPr>
        <w:t>Arquitectura del servidor:</w:t>
      </w:r>
      <w:bookmarkEnd w:id="4"/>
    </w:p>
    <w:p w14:paraId="412FA640" w14:textId="404A154B" w:rsidR="005A5E61" w:rsidRPr="00A8733E" w:rsidRDefault="008832E6" w:rsidP="008832E6">
      <w:pPr>
        <w:spacing w:line="276" w:lineRule="auto"/>
        <w:jc w:val="both"/>
        <w:rPr>
          <w:lang w:val="es-ES_tradnl"/>
        </w:rPr>
      </w:pPr>
      <w:r w:rsidRPr="00A8733E">
        <w:rPr>
          <w:lang w:val="es-ES_tradnl"/>
        </w:rPr>
        <w:t>La arquitectura que decidimos implementar es cliente servidor, que es la tecnología que proporciona al usuario final el acceso transparente a las aplicaciones, datos, servicios de cómputo o cualquier otro recurso del grupo de trabajo y/o, a través de la organización, en múltiples plataformas. El modelo soporta un medio ambiente distribuido en el cual los requerimientos de servicio hechos por estaciones de trabajo inteligentes o "clientes'', resultan en un trabajo realizado por otros computadores llamados servidores".</w:t>
      </w:r>
    </w:p>
    <w:p w14:paraId="751FA44D" w14:textId="39ECED4C" w:rsidR="008832E6" w:rsidRPr="00A8733E" w:rsidRDefault="008832E6" w:rsidP="008832E6">
      <w:pPr>
        <w:spacing w:line="276" w:lineRule="auto"/>
        <w:jc w:val="both"/>
        <w:rPr>
          <w:lang w:val="es-ES_tradnl"/>
        </w:rPr>
      </w:pPr>
      <w:r w:rsidRPr="00A8733E">
        <w:rPr>
          <w:lang w:val="es-ES_tradnl"/>
        </w:rPr>
        <w:t>El sitio donde decidimos hacer el “</w:t>
      </w:r>
      <w:proofErr w:type="spellStart"/>
      <w:r w:rsidRPr="00A8733E">
        <w:rPr>
          <w:lang w:val="es-ES_tradnl"/>
        </w:rPr>
        <w:t>hosting</w:t>
      </w:r>
      <w:proofErr w:type="spellEnd"/>
      <w:r w:rsidRPr="00A8733E">
        <w:rPr>
          <w:lang w:val="es-ES_tradnl"/>
        </w:rPr>
        <w:t xml:space="preserve">” de nuestra aplicación es </w:t>
      </w:r>
      <w:proofErr w:type="spellStart"/>
      <w:r w:rsidRPr="00A8733E">
        <w:rPr>
          <w:lang w:val="es-ES_tradnl"/>
        </w:rPr>
        <w:t>Heroku</w:t>
      </w:r>
      <w:proofErr w:type="spellEnd"/>
      <w:r w:rsidRPr="00A8733E">
        <w:rPr>
          <w:lang w:val="es-ES_tradnl"/>
        </w:rPr>
        <w:t>.</w:t>
      </w:r>
    </w:p>
    <w:p w14:paraId="5C09CA40" w14:textId="63E297D9" w:rsidR="005A5E61" w:rsidRPr="00A8733E" w:rsidRDefault="005A5E61" w:rsidP="005A5E61">
      <w:pPr>
        <w:pStyle w:val="Heading1"/>
        <w:rPr>
          <w:lang w:val="es-ES_tradnl"/>
        </w:rPr>
      </w:pPr>
      <w:bookmarkStart w:id="5" w:name="_Toc278420553"/>
      <w:r w:rsidRPr="00A8733E">
        <w:rPr>
          <w:lang w:val="es-ES_tradnl"/>
        </w:rPr>
        <w:t>Clases y diagrama entidad-relación:</w:t>
      </w:r>
      <w:bookmarkEnd w:id="5"/>
    </w:p>
    <w:p w14:paraId="2910B864" w14:textId="4E81681A" w:rsidR="005A5E61" w:rsidRPr="00A8733E" w:rsidRDefault="00EE1D94" w:rsidP="005A5E61">
      <w:pPr>
        <w:rPr>
          <w:lang w:val="es-ES_tradnl"/>
        </w:rPr>
      </w:pPr>
      <w:r w:rsidRPr="00A8733E">
        <w:rPr>
          <w:noProof/>
          <w:lang w:val="es-ES_tradnl"/>
        </w:rPr>
        <w:drawing>
          <wp:inline distT="0" distB="0" distL="0" distR="0" wp14:anchorId="34FD5F14" wp14:editId="0761D051">
            <wp:extent cx="5476240" cy="4876800"/>
            <wp:effectExtent l="0" t="0" r="10160" b="0"/>
            <wp:docPr id="2" name="Picture 2" descr="Macintosh HD:Users:azaelalanis:Desktop:Screen Shot 2014-11-24 at 3.58.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zaelalanis:Desktop:Screen Shot 2014-11-24 at 3.58.15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4876800"/>
                    </a:xfrm>
                    <a:prstGeom prst="rect">
                      <a:avLst/>
                    </a:prstGeom>
                    <a:noFill/>
                    <a:ln>
                      <a:noFill/>
                    </a:ln>
                  </pic:spPr>
                </pic:pic>
              </a:graphicData>
            </a:graphic>
          </wp:inline>
        </w:drawing>
      </w:r>
    </w:p>
    <w:p w14:paraId="11C154AF" w14:textId="77777777" w:rsidR="00422ACD" w:rsidRPr="00A8733E" w:rsidRDefault="00422ACD" w:rsidP="005A5E61">
      <w:pPr>
        <w:rPr>
          <w:lang w:val="es-ES_tradnl"/>
        </w:rPr>
      </w:pPr>
    </w:p>
    <w:p w14:paraId="31200B5D" w14:textId="60BD4CB8" w:rsidR="00422ACD" w:rsidRPr="00A8733E" w:rsidRDefault="00422ACD" w:rsidP="00422ACD">
      <w:pPr>
        <w:spacing w:line="276" w:lineRule="auto"/>
        <w:jc w:val="both"/>
        <w:rPr>
          <w:lang w:val="es-ES_tradnl"/>
        </w:rPr>
      </w:pPr>
      <w:r w:rsidRPr="00A8733E">
        <w:rPr>
          <w:lang w:val="es-ES_tradnl"/>
        </w:rPr>
        <w:t>El diagrama de clases presentado anteriormente muestra los 9 modelos que utilizamos en toda la aplicación, los atributos se muestran en la imagen junto con sus relaciones.</w:t>
      </w:r>
    </w:p>
    <w:p w14:paraId="752E7ACC" w14:textId="64A804DE" w:rsidR="0031032D" w:rsidRPr="00A8733E" w:rsidRDefault="0031032D" w:rsidP="0031032D">
      <w:pPr>
        <w:pStyle w:val="ListParagraph"/>
        <w:numPr>
          <w:ilvl w:val="0"/>
          <w:numId w:val="1"/>
        </w:numPr>
        <w:spacing w:line="276" w:lineRule="auto"/>
        <w:jc w:val="both"/>
        <w:rPr>
          <w:lang w:val="es-ES_tradnl"/>
        </w:rPr>
      </w:pPr>
      <w:r w:rsidRPr="00A8733E">
        <w:rPr>
          <w:lang w:val="es-ES_tradnl"/>
        </w:rPr>
        <w:t>Profesor</w:t>
      </w:r>
    </w:p>
    <w:p w14:paraId="17A30949" w14:textId="64419F6A" w:rsidR="0031032D" w:rsidRPr="00A8733E" w:rsidRDefault="0031032D" w:rsidP="0031032D">
      <w:pPr>
        <w:pStyle w:val="ListParagraph"/>
        <w:numPr>
          <w:ilvl w:val="0"/>
          <w:numId w:val="1"/>
        </w:numPr>
        <w:spacing w:line="276" w:lineRule="auto"/>
        <w:jc w:val="both"/>
        <w:rPr>
          <w:lang w:val="es-ES_tradnl"/>
        </w:rPr>
      </w:pPr>
      <w:r w:rsidRPr="00A8733E">
        <w:rPr>
          <w:lang w:val="es-ES_tradnl"/>
        </w:rPr>
        <w:t>Tema</w:t>
      </w:r>
    </w:p>
    <w:p w14:paraId="1CCFA034" w14:textId="082A329C" w:rsidR="0031032D" w:rsidRPr="00A8733E" w:rsidRDefault="0031032D" w:rsidP="0031032D">
      <w:pPr>
        <w:pStyle w:val="ListParagraph"/>
        <w:numPr>
          <w:ilvl w:val="0"/>
          <w:numId w:val="1"/>
        </w:numPr>
        <w:spacing w:line="276" w:lineRule="auto"/>
        <w:jc w:val="both"/>
        <w:rPr>
          <w:lang w:val="es-ES_tradnl"/>
        </w:rPr>
      </w:pPr>
      <w:r w:rsidRPr="00A8733E">
        <w:rPr>
          <w:lang w:val="es-ES_tradnl"/>
        </w:rPr>
        <w:t>Categoría</w:t>
      </w:r>
    </w:p>
    <w:p w14:paraId="2CD52647" w14:textId="30E06197" w:rsidR="0031032D" w:rsidRPr="00A8733E" w:rsidRDefault="0031032D" w:rsidP="0031032D">
      <w:pPr>
        <w:pStyle w:val="ListParagraph"/>
        <w:numPr>
          <w:ilvl w:val="0"/>
          <w:numId w:val="1"/>
        </w:numPr>
        <w:spacing w:line="276" w:lineRule="auto"/>
        <w:jc w:val="both"/>
        <w:rPr>
          <w:lang w:val="es-ES_tradnl"/>
        </w:rPr>
      </w:pPr>
      <w:r w:rsidRPr="00A8733E">
        <w:rPr>
          <w:lang w:val="es-ES_tradnl"/>
        </w:rPr>
        <w:t>Clase</w:t>
      </w:r>
    </w:p>
    <w:p w14:paraId="55E442B8" w14:textId="1EB13EB7" w:rsidR="0031032D" w:rsidRPr="00A8733E" w:rsidRDefault="0031032D" w:rsidP="0031032D">
      <w:pPr>
        <w:pStyle w:val="ListParagraph"/>
        <w:numPr>
          <w:ilvl w:val="0"/>
          <w:numId w:val="1"/>
        </w:numPr>
        <w:spacing w:line="276" w:lineRule="auto"/>
        <w:jc w:val="both"/>
        <w:rPr>
          <w:lang w:val="es-ES_tradnl"/>
        </w:rPr>
      </w:pPr>
      <w:r w:rsidRPr="00A8733E">
        <w:rPr>
          <w:lang w:val="es-ES_tradnl"/>
        </w:rPr>
        <w:t>Estudiante</w:t>
      </w:r>
    </w:p>
    <w:p w14:paraId="2B0CA20B" w14:textId="237F577B" w:rsidR="0031032D" w:rsidRPr="00A8733E" w:rsidRDefault="0031032D" w:rsidP="0031032D">
      <w:pPr>
        <w:pStyle w:val="ListParagraph"/>
        <w:numPr>
          <w:ilvl w:val="0"/>
          <w:numId w:val="1"/>
        </w:numPr>
        <w:spacing w:line="276" w:lineRule="auto"/>
        <w:jc w:val="both"/>
        <w:rPr>
          <w:lang w:val="es-ES_tradnl"/>
        </w:rPr>
      </w:pPr>
      <w:r w:rsidRPr="00A8733E">
        <w:rPr>
          <w:lang w:val="es-ES_tradnl"/>
        </w:rPr>
        <w:t>Pista</w:t>
      </w:r>
    </w:p>
    <w:p w14:paraId="10BFA73C" w14:textId="609334D5" w:rsidR="0031032D" w:rsidRPr="00A8733E" w:rsidRDefault="0031032D" w:rsidP="0031032D">
      <w:pPr>
        <w:pStyle w:val="ListParagraph"/>
        <w:numPr>
          <w:ilvl w:val="0"/>
          <w:numId w:val="1"/>
        </w:numPr>
        <w:spacing w:line="276" w:lineRule="auto"/>
        <w:jc w:val="both"/>
        <w:rPr>
          <w:lang w:val="es-ES_tradnl"/>
        </w:rPr>
      </w:pPr>
      <w:r w:rsidRPr="00A8733E">
        <w:rPr>
          <w:lang w:val="es-ES_tradnl"/>
        </w:rPr>
        <w:t>Juego</w:t>
      </w:r>
    </w:p>
    <w:p w14:paraId="674BC360" w14:textId="6CF8F63A" w:rsidR="0031032D" w:rsidRPr="00A8733E" w:rsidRDefault="0031032D" w:rsidP="0031032D">
      <w:pPr>
        <w:pStyle w:val="ListParagraph"/>
        <w:numPr>
          <w:ilvl w:val="0"/>
          <w:numId w:val="1"/>
        </w:numPr>
        <w:spacing w:line="276" w:lineRule="auto"/>
        <w:jc w:val="both"/>
        <w:rPr>
          <w:lang w:val="es-ES_tradnl"/>
        </w:rPr>
      </w:pPr>
      <w:r w:rsidRPr="00A8733E">
        <w:rPr>
          <w:lang w:val="es-ES_tradnl"/>
        </w:rPr>
        <w:t>Jugador</w:t>
      </w:r>
    </w:p>
    <w:p w14:paraId="0A5EABFE" w14:textId="260B0FCD" w:rsidR="0031032D" w:rsidRPr="00A8733E" w:rsidRDefault="0031032D" w:rsidP="0031032D">
      <w:pPr>
        <w:pStyle w:val="ListParagraph"/>
        <w:numPr>
          <w:ilvl w:val="0"/>
          <w:numId w:val="1"/>
        </w:numPr>
        <w:spacing w:line="276" w:lineRule="auto"/>
        <w:jc w:val="both"/>
        <w:rPr>
          <w:lang w:val="es-ES_tradnl"/>
        </w:rPr>
      </w:pPr>
      <w:r w:rsidRPr="00A8733E">
        <w:rPr>
          <w:lang w:val="es-ES_tradnl"/>
        </w:rPr>
        <w:t>Perfil</w:t>
      </w:r>
    </w:p>
    <w:p w14:paraId="017E9AD7" w14:textId="07584B90" w:rsidR="005A5E61" w:rsidRPr="00A8733E" w:rsidRDefault="005A5E61" w:rsidP="005A5E61">
      <w:pPr>
        <w:pStyle w:val="Heading1"/>
        <w:rPr>
          <w:lang w:val="es-ES_tradnl"/>
        </w:rPr>
      </w:pPr>
      <w:bookmarkStart w:id="6" w:name="_Toc278420554"/>
      <w:r w:rsidRPr="00A8733E">
        <w:rPr>
          <w:lang w:val="es-ES_tradnl"/>
        </w:rPr>
        <w:t>Manual de instalación:</w:t>
      </w:r>
      <w:bookmarkEnd w:id="6"/>
    </w:p>
    <w:p w14:paraId="144071BE" w14:textId="77777777" w:rsidR="005A5E61" w:rsidRPr="00A8733E" w:rsidRDefault="005A5E61" w:rsidP="005A5E61">
      <w:pPr>
        <w:rPr>
          <w:lang w:val="es-ES_tradnl"/>
        </w:rPr>
      </w:pPr>
    </w:p>
    <w:p w14:paraId="61577601" w14:textId="4BE88033" w:rsidR="005A5E61" w:rsidRPr="00A8733E" w:rsidRDefault="005A5E61" w:rsidP="005A5E61">
      <w:pPr>
        <w:pStyle w:val="Heading1"/>
        <w:rPr>
          <w:lang w:val="es-ES_tradnl"/>
        </w:rPr>
      </w:pPr>
      <w:bookmarkStart w:id="7" w:name="_Toc278420555"/>
      <w:r w:rsidRPr="00A8733E">
        <w:rPr>
          <w:lang w:val="es-ES_tradnl"/>
        </w:rPr>
        <w:t>Manual del usuario:</w:t>
      </w:r>
      <w:bookmarkEnd w:id="7"/>
      <w:r w:rsidRPr="00A8733E">
        <w:rPr>
          <w:lang w:val="es-ES_tradnl"/>
        </w:rPr>
        <w:t xml:space="preserve"> </w:t>
      </w:r>
    </w:p>
    <w:p w14:paraId="06E856D2" w14:textId="77777777" w:rsidR="005A5E61" w:rsidRPr="00A8733E" w:rsidRDefault="005A5E61" w:rsidP="005A5E61">
      <w:pPr>
        <w:rPr>
          <w:lang w:val="es-ES_tradnl"/>
        </w:rPr>
      </w:pPr>
    </w:p>
    <w:p w14:paraId="1A577ADA" w14:textId="050C2D0E" w:rsidR="005A5E61" w:rsidRPr="00A8733E" w:rsidRDefault="00A8733E" w:rsidP="005A5E61">
      <w:pPr>
        <w:pStyle w:val="Heading1"/>
        <w:rPr>
          <w:lang w:val="es-ES_tradnl"/>
        </w:rPr>
      </w:pPr>
      <w:r w:rsidRPr="00A8733E">
        <w:rPr>
          <w:lang w:val="es-ES_tradnl"/>
        </w:rPr>
        <w:t>Referencias externas:</w:t>
      </w:r>
    </w:p>
    <w:p w14:paraId="647203E4" w14:textId="43C9C89C" w:rsidR="00A8733E" w:rsidRPr="00A8733E" w:rsidRDefault="00A8733E" w:rsidP="00A8733E">
      <w:pPr>
        <w:rPr>
          <w:lang w:val="es-ES_tradnl"/>
        </w:rPr>
      </w:pPr>
      <w:r w:rsidRPr="00A8733E">
        <w:rPr>
          <w:lang w:val="es-ES_tradnl"/>
        </w:rPr>
        <w:t xml:space="preserve">Repositorio de </w:t>
      </w:r>
      <w:proofErr w:type="spellStart"/>
      <w:r w:rsidRPr="00A8733E">
        <w:rPr>
          <w:lang w:val="es-ES_tradnl"/>
        </w:rPr>
        <w:t>GitHub</w:t>
      </w:r>
      <w:proofErr w:type="spellEnd"/>
      <w:r w:rsidRPr="00A8733E">
        <w:rPr>
          <w:lang w:val="es-ES_tradnl"/>
        </w:rPr>
        <w:t>: https://github.com/azaelalanis/Jeonatra</w:t>
      </w:r>
    </w:p>
    <w:sectPr w:rsidR="00A8733E" w:rsidRPr="00A8733E" w:rsidSect="003417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94551"/>
    <w:multiLevelType w:val="hybridMultilevel"/>
    <w:tmpl w:val="D0B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247"/>
    <w:rsid w:val="000E31B0"/>
    <w:rsid w:val="00133AB7"/>
    <w:rsid w:val="002F6A56"/>
    <w:rsid w:val="00305ED7"/>
    <w:rsid w:val="0031032D"/>
    <w:rsid w:val="003417DA"/>
    <w:rsid w:val="00422ACD"/>
    <w:rsid w:val="00474C67"/>
    <w:rsid w:val="004E26C0"/>
    <w:rsid w:val="005A0DA6"/>
    <w:rsid w:val="005A5E61"/>
    <w:rsid w:val="006767EE"/>
    <w:rsid w:val="0068268C"/>
    <w:rsid w:val="007821CC"/>
    <w:rsid w:val="007D130A"/>
    <w:rsid w:val="008832E6"/>
    <w:rsid w:val="008D1140"/>
    <w:rsid w:val="008E4247"/>
    <w:rsid w:val="00935B4C"/>
    <w:rsid w:val="009A1897"/>
    <w:rsid w:val="00A8733E"/>
    <w:rsid w:val="00AD3396"/>
    <w:rsid w:val="00D324A2"/>
    <w:rsid w:val="00EE1D94"/>
    <w:rsid w:val="00F91F83"/>
    <w:rsid w:val="00F929AE"/>
    <w:rsid w:val="00F97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285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1CC"/>
    <w:rPr>
      <w:rFonts w:ascii="Arial" w:hAnsi="Arial"/>
    </w:rPr>
  </w:style>
  <w:style w:type="paragraph" w:styleId="Heading1">
    <w:name w:val="heading 1"/>
    <w:basedOn w:val="Normal"/>
    <w:next w:val="Normal"/>
    <w:link w:val="Heading1Char"/>
    <w:uiPriority w:val="9"/>
    <w:qFormat/>
    <w:rsid w:val="009A18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F6A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C67"/>
    <w:rPr>
      <w:rFonts w:ascii="Lucida Grande" w:hAnsi="Lucida Grande" w:cs="Lucida Grande"/>
      <w:sz w:val="18"/>
      <w:szCs w:val="18"/>
    </w:rPr>
  </w:style>
  <w:style w:type="character" w:customStyle="1" w:styleId="Heading1Char">
    <w:name w:val="Heading 1 Char"/>
    <w:basedOn w:val="DefaultParagraphFont"/>
    <w:link w:val="Heading1"/>
    <w:uiPriority w:val="9"/>
    <w:rsid w:val="009A189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324A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832E6"/>
    <w:pPr>
      <w:tabs>
        <w:tab w:val="right" w:leader="dot" w:pos="8630"/>
      </w:tabs>
      <w:spacing w:before="120"/>
    </w:pPr>
    <w:rPr>
      <w:rFonts w:asciiTheme="minorHAnsi" w:hAnsiTheme="minorHAnsi"/>
      <w:b/>
    </w:rPr>
  </w:style>
  <w:style w:type="paragraph" w:styleId="TOC2">
    <w:name w:val="toc 2"/>
    <w:basedOn w:val="Normal"/>
    <w:next w:val="Normal"/>
    <w:autoRedefine/>
    <w:uiPriority w:val="39"/>
    <w:semiHidden/>
    <w:unhideWhenUsed/>
    <w:rsid w:val="00D324A2"/>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D324A2"/>
    <w:pPr>
      <w:ind w:left="480"/>
    </w:pPr>
    <w:rPr>
      <w:rFonts w:asciiTheme="minorHAnsi" w:hAnsiTheme="minorHAnsi"/>
      <w:sz w:val="22"/>
      <w:szCs w:val="22"/>
    </w:rPr>
  </w:style>
  <w:style w:type="paragraph" w:styleId="TOC4">
    <w:name w:val="toc 4"/>
    <w:basedOn w:val="Normal"/>
    <w:next w:val="Normal"/>
    <w:autoRedefine/>
    <w:uiPriority w:val="39"/>
    <w:semiHidden/>
    <w:unhideWhenUsed/>
    <w:rsid w:val="00D324A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324A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324A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324A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324A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324A2"/>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2F6A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03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1CC"/>
    <w:rPr>
      <w:rFonts w:ascii="Arial" w:hAnsi="Arial"/>
    </w:rPr>
  </w:style>
  <w:style w:type="paragraph" w:styleId="Heading1">
    <w:name w:val="heading 1"/>
    <w:basedOn w:val="Normal"/>
    <w:next w:val="Normal"/>
    <w:link w:val="Heading1Char"/>
    <w:uiPriority w:val="9"/>
    <w:qFormat/>
    <w:rsid w:val="009A18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F6A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C67"/>
    <w:rPr>
      <w:rFonts w:ascii="Lucida Grande" w:hAnsi="Lucida Grande" w:cs="Lucida Grande"/>
      <w:sz w:val="18"/>
      <w:szCs w:val="18"/>
    </w:rPr>
  </w:style>
  <w:style w:type="character" w:customStyle="1" w:styleId="Heading1Char">
    <w:name w:val="Heading 1 Char"/>
    <w:basedOn w:val="DefaultParagraphFont"/>
    <w:link w:val="Heading1"/>
    <w:uiPriority w:val="9"/>
    <w:rsid w:val="009A189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324A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832E6"/>
    <w:pPr>
      <w:tabs>
        <w:tab w:val="right" w:leader="dot" w:pos="8630"/>
      </w:tabs>
      <w:spacing w:before="120"/>
    </w:pPr>
    <w:rPr>
      <w:rFonts w:asciiTheme="minorHAnsi" w:hAnsiTheme="minorHAnsi"/>
      <w:b/>
    </w:rPr>
  </w:style>
  <w:style w:type="paragraph" w:styleId="TOC2">
    <w:name w:val="toc 2"/>
    <w:basedOn w:val="Normal"/>
    <w:next w:val="Normal"/>
    <w:autoRedefine/>
    <w:uiPriority w:val="39"/>
    <w:semiHidden/>
    <w:unhideWhenUsed/>
    <w:rsid w:val="00D324A2"/>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D324A2"/>
    <w:pPr>
      <w:ind w:left="480"/>
    </w:pPr>
    <w:rPr>
      <w:rFonts w:asciiTheme="minorHAnsi" w:hAnsiTheme="minorHAnsi"/>
      <w:sz w:val="22"/>
      <w:szCs w:val="22"/>
    </w:rPr>
  </w:style>
  <w:style w:type="paragraph" w:styleId="TOC4">
    <w:name w:val="toc 4"/>
    <w:basedOn w:val="Normal"/>
    <w:next w:val="Normal"/>
    <w:autoRedefine/>
    <w:uiPriority w:val="39"/>
    <w:semiHidden/>
    <w:unhideWhenUsed/>
    <w:rsid w:val="00D324A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324A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324A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324A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324A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324A2"/>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2F6A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0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F4695-8585-C146-B516-377DCC97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721</Words>
  <Characters>4112</Characters>
  <Application>Microsoft Macintosh Word</Application>
  <DocSecurity>0</DocSecurity>
  <Lines>34</Lines>
  <Paragraphs>9</Paragraphs>
  <ScaleCrop>false</ScaleCrop>
  <Company>ITESM</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Azael Alanis</dc:creator>
  <cp:keywords/>
  <dc:description/>
  <cp:lastModifiedBy>Azael Alanis</cp:lastModifiedBy>
  <cp:revision>22</cp:revision>
  <dcterms:created xsi:type="dcterms:W3CDTF">2014-11-24T07:16:00Z</dcterms:created>
  <dcterms:modified xsi:type="dcterms:W3CDTF">2014-11-24T10:06:00Z</dcterms:modified>
</cp:coreProperties>
</file>