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49DE" w14:textId="77777777" w:rsidR="00062B8C" w:rsidRPr="003E27C3" w:rsidRDefault="00062B8C">
      <w:pPr>
        <w:rPr>
          <w:rFonts w:ascii="Times New Roman" w:hAnsi="Times New Roman" w:cs="Times New Roman"/>
          <w:sz w:val="24"/>
          <w:szCs w:val="24"/>
        </w:rPr>
      </w:pPr>
    </w:p>
    <w:p w14:paraId="6F7F4D04" w14:textId="107C4798" w:rsidR="00062B8C" w:rsidRPr="003E27C3" w:rsidRDefault="00062B8C" w:rsidP="003E2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27C3">
        <w:rPr>
          <w:rFonts w:ascii="Nirmala UI" w:hAnsi="Nirmala UI" w:cs="Nirmala UI"/>
          <w:b/>
          <w:bCs/>
          <w:sz w:val="28"/>
          <w:szCs w:val="28"/>
        </w:rPr>
        <w:t>বাংলা</w:t>
      </w:r>
      <w:proofErr w:type="spellEnd"/>
      <w:r w:rsidRPr="003E27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8"/>
          <w:szCs w:val="28"/>
        </w:rPr>
        <w:t>ভাষা</w:t>
      </w:r>
      <w:proofErr w:type="spellEnd"/>
      <w:r w:rsidRPr="003E27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7C3">
        <w:rPr>
          <w:rFonts w:ascii="Nirmala UI" w:hAnsi="Nirmala UI" w:cs="Nirmala UI"/>
          <w:b/>
          <w:bCs/>
          <w:sz w:val="28"/>
          <w:szCs w:val="28"/>
        </w:rPr>
        <w:t>ও</w:t>
      </w:r>
      <w:r w:rsidRPr="003E27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8"/>
          <w:szCs w:val="28"/>
        </w:rPr>
        <w:t>সাহিত্য</w:t>
      </w:r>
      <w:proofErr w:type="spellEnd"/>
    </w:p>
    <w:p w14:paraId="0AD33CEE" w14:textId="77777777" w:rsidR="003E27C3" w:rsidRPr="003E27C3" w:rsidRDefault="003E27C3" w:rsidP="003E27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08371" w14:textId="01C079F5" w:rsidR="00062B8C" w:rsidRPr="003E27C3" w:rsidRDefault="00062B8C" w:rsidP="00062B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ভাষাঃ</w:t>
      </w:r>
      <w:proofErr w:type="spellEnd"/>
    </w:p>
    <w:p w14:paraId="79015443" w14:textId="7545AC0C" w:rsidR="00062B8C" w:rsidRPr="003E27C3" w:rsidRDefault="00062B8C" w:rsidP="0010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7C3">
        <w:rPr>
          <w:rFonts w:ascii="Nirmala UI" w:hAnsi="Nirmala UI" w:cs="Nirmala UI"/>
          <w:sz w:val="24"/>
          <w:szCs w:val="24"/>
        </w:rPr>
        <w:t>প্রয়োগ</w:t>
      </w:r>
      <w:r w:rsidRPr="003E27C3">
        <w:rPr>
          <w:rFonts w:ascii="Times New Roman" w:hAnsi="Times New Roman" w:cs="Times New Roman"/>
          <w:sz w:val="24"/>
          <w:szCs w:val="24"/>
        </w:rPr>
        <w:t>-</w:t>
      </w:r>
      <w:r w:rsidRPr="003E27C3">
        <w:rPr>
          <w:rFonts w:ascii="Nirmala UI" w:hAnsi="Nirmala UI" w:cs="Nirmala UI"/>
          <w:sz w:val="24"/>
          <w:szCs w:val="24"/>
        </w:rPr>
        <w:t>অপপ্রয়োগ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বানান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r w:rsidRPr="003E27C3">
        <w:rPr>
          <w:rFonts w:ascii="Nirmala UI" w:hAnsi="Nirmala UI" w:cs="Nirmala UI"/>
          <w:sz w:val="24"/>
          <w:szCs w:val="24"/>
        </w:rPr>
        <w:t>ও</w:t>
      </w:r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বাক্য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শুদ্ধি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পরিভাষা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সমার্থক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r w:rsidRPr="003E27C3">
        <w:rPr>
          <w:rFonts w:ascii="Nirmala UI" w:hAnsi="Nirmala UI" w:cs="Nirmala UI"/>
          <w:sz w:val="24"/>
          <w:szCs w:val="24"/>
        </w:rPr>
        <w:t>ও</w:t>
      </w:r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বিপরীতার্থক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শব্দ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ধ্বনি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বর্ণ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শব্দ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পদ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বাক্য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প্রত্যয়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সন্ধি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r w:rsidRPr="003E27C3">
        <w:rPr>
          <w:rFonts w:ascii="Nirmala UI" w:hAnsi="Nirmala UI" w:cs="Nirmala UI"/>
          <w:sz w:val="24"/>
          <w:szCs w:val="24"/>
        </w:rPr>
        <w:t>ও</w:t>
      </w:r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সমাস</w:t>
      </w:r>
      <w:proofErr w:type="spellEnd"/>
    </w:p>
    <w:p w14:paraId="2A6EF667" w14:textId="1487693D" w:rsidR="00062B8C" w:rsidRPr="003E27C3" w:rsidRDefault="00062B8C" w:rsidP="00062B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সাহিত্যঃ</w:t>
      </w:r>
      <w:proofErr w:type="spellEnd"/>
    </w:p>
    <w:p w14:paraId="52853284" w14:textId="010F9950" w:rsidR="00062B8C" w:rsidRPr="003E27C3" w:rsidRDefault="00062B8C" w:rsidP="00062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7C3">
        <w:rPr>
          <w:rFonts w:ascii="Nirmala UI" w:hAnsi="Nirmala UI" w:cs="Nirmala UI"/>
          <w:sz w:val="24"/>
          <w:szCs w:val="24"/>
        </w:rPr>
        <w:t>প্রাচীন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r w:rsidRPr="003E27C3">
        <w:rPr>
          <w:rFonts w:ascii="Nirmala UI" w:hAnsi="Nirmala UI" w:cs="Nirmala UI"/>
          <w:sz w:val="24"/>
          <w:szCs w:val="24"/>
        </w:rPr>
        <w:t>ও</w:t>
      </w:r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মধ্যযুগ</w:t>
      </w:r>
      <w:proofErr w:type="spellEnd"/>
    </w:p>
    <w:p w14:paraId="4E793FD8" w14:textId="3941A198" w:rsidR="00062B8C" w:rsidRPr="003E27C3" w:rsidRDefault="00062B8C" w:rsidP="00062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7C3">
        <w:rPr>
          <w:rFonts w:ascii="Nirmala UI" w:hAnsi="Nirmala UI" w:cs="Nirmala UI"/>
          <w:sz w:val="24"/>
          <w:szCs w:val="24"/>
        </w:rPr>
        <w:t>আধুনিক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যুগ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 xml:space="preserve"> (</w:t>
      </w:r>
      <w:r w:rsidRPr="003E27C3">
        <w:rPr>
          <w:rFonts w:ascii="Nirmala UI" w:hAnsi="Nirmala UI" w:cs="Nirmala UI"/>
          <w:sz w:val="24"/>
          <w:szCs w:val="24"/>
        </w:rPr>
        <w:t>১৮০০</w:t>
      </w:r>
      <w:r w:rsidRPr="003E27C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বর্তমা</w:t>
      </w:r>
      <w:r w:rsidR="001042CD" w:rsidRPr="003E27C3">
        <w:rPr>
          <w:rFonts w:ascii="Nirmala UI" w:hAnsi="Nirmala UI" w:cs="Nirmala UI"/>
          <w:sz w:val="24"/>
          <w:szCs w:val="24"/>
        </w:rPr>
        <w:t>ন</w:t>
      </w:r>
      <w:proofErr w:type="spellEnd"/>
      <w:r w:rsidR="001042CD" w:rsidRPr="003E2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sz w:val="24"/>
          <w:szCs w:val="24"/>
        </w:rPr>
        <w:t>পর্যন্ত</w:t>
      </w:r>
      <w:proofErr w:type="spellEnd"/>
      <w:r w:rsidRPr="003E27C3">
        <w:rPr>
          <w:rFonts w:ascii="Times New Roman" w:hAnsi="Times New Roman" w:cs="Times New Roman"/>
          <w:sz w:val="24"/>
          <w:szCs w:val="24"/>
        </w:rPr>
        <w:t>)</w:t>
      </w:r>
    </w:p>
    <w:p w14:paraId="25E115AB" w14:textId="5FAC8F70" w:rsidR="001042CD" w:rsidRPr="003E27C3" w:rsidRDefault="001042CD" w:rsidP="001042CD">
      <w:pPr>
        <w:rPr>
          <w:rFonts w:ascii="Times New Roman" w:hAnsi="Times New Roman" w:cs="Times New Roman"/>
          <w:sz w:val="24"/>
          <w:szCs w:val="24"/>
        </w:rPr>
      </w:pPr>
      <w:r w:rsidRPr="003E27C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</w:t>
      </w:r>
    </w:p>
    <w:p w14:paraId="2C9B407A" w14:textId="36939E0D" w:rsidR="001042CD" w:rsidRPr="003E27C3" w:rsidRDefault="001042CD" w:rsidP="001042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বাংলা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ভাষার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গুরুত্বপূর্ণ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বিষয়সমূহঃ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  <w:gridCol w:w="3595"/>
      </w:tblGrid>
      <w:tr w:rsidR="00673B2B" w:rsidRPr="003E27C3" w14:paraId="5E7F081D" w14:textId="77777777" w:rsidTr="00773096">
        <w:tc>
          <w:tcPr>
            <w:tcW w:w="2785" w:type="dxa"/>
          </w:tcPr>
          <w:p w14:paraId="6D6C400C" w14:textId="5C690231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ধ্বনি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বর্ণ</w:t>
            </w:r>
            <w:proofErr w:type="spellEnd"/>
          </w:p>
        </w:tc>
        <w:tc>
          <w:tcPr>
            <w:tcW w:w="2970" w:type="dxa"/>
          </w:tcPr>
          <w:p w14:paraId="6CE1FF56" w14:textId="48DB7280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শব্দগঠন</w:t>
            </w:r>
            <w:proofErr w:type="spellEnd"/>
          </w:p>
        </w:tc>
        <w:tc>
          <w:tcPr>
            <w:tcW w:w="3595" w:type="dxa"/>
          </w:tcPr>
          <w:p w14:paraId="350D68EC" w14:textId="22D6B0DC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লিঙ্গ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বচন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উপসর্গ</w:t>
            </w:r>
            <w:proofErr w:type="spellEnd"/>
          </w:p>
        </w:tc>
      </w:tr>
      <w:tr w:rsidR="00673B2B" w:rsidRPr="003E27C3" w14:paraId="565702ED" w14:textId="77777777" w:rsidTr="00773096">
        <w:tc>
          <w:tcPr>
            <w:tcW w:w="2785" w:type="dxa"/>
          </w:tcPr>
          <w:p w14:paraId="4A672D55" w14:textId="22FBBC60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ধ্বনির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পরিবর্তন</w:t>
            </w:r>
            <w:proofErr w:type="spellEnd"/>
          </w:p>
        </w:tc>
        <w:tc>
          <w:tcPr>
            <w:tcW w:w="2970" w:type="dxa"/>
          </w:tcPr>
          <w:p w14:paraId="7342E5D3" w14:textId="7F34FBAD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বাক্য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গঠন</w:t>
            </w:r>
            <w:proofErr w:type="spellEnd"/>
          </w:p>
        </w:tc>
        <w:tc>
          <w:tcPr>
            <w:tcW w:w="3595" w:type="dxa"/>
          </w:tcPr>
          <w:p w14:paraId="6877C896" w14:textId="2C8310A7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দ্বিরুক্ত</w:t>
            </w:r>
            <w:proofErr w:type="spellEnd"/>
            <w:r w:rsidR="00773096" w:rsidRPr="003E27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73096" w:rsidRPr="003E27C3">
              <w:rPr>
                <w:rFonts w:ascii="Nirmala UI" w:hAnsi="Nirmala UI" w:cs="Nirmala UI"/>
                <w:sz w:val="24"/>
                <w:szCs w:val="24"/>
              </w:rPr>
              <w:t>বিভিন্ন</w:t>
            </w:r>
            <w:proofErr w:type="spellEnd"/>
            <w:r w:rsidR="00773096"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3096" w:rsidRPr="003E27C3">
              <w:rPr>
                <w:rFonts w:ascii="Nirmala UI" w:hAnsi="Nirmala UI" w:cs="Nirmala UI"/>
                <w:sz w:val="24"/>
                <w:szCs w:val="24"/>
              </w:rPr>
              <w:t>ভাষার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শব্দ</w:t>
            </w:r>
            <w:proofErr w:type="spellEnd"/>
          </w:p>
        </w:tc>
      </w:tr>
      <w:tr w:rsidR="00673B2B" w:rsidRPr="003E27C3" w14:paraId="11488B91" w14:textId="77777777" w:rsidTr="00773096">
        <w:tc>
          <w:tcPr>
            <w:tcW w:w="2785" w:type="dxa"/>
          </w:tcPr>
          <w:p w14:paraId="63180F2B" w14:textId="165AE88C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ণত্বও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ষত্ব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বিধান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2D0AD2FE" w14:textId="27D83780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বানান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নিয়মাবলি</w:t>
            </w:r>
            <w:proofErr w:type="spellEnd"/>
          </w:p>
        </w:tc>
        <w:tc>
          <w:tcPr>
            <w:tcW w:w="3595" w:type="dxa"/>
          </w:tcPr>
          <w:p w14:paraId="134D231B" w14:textId="31D65A84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পরিভাষা</w:t>
            </w:r>
            <w:proofErr w:type="spellEnd"/>
          </w:p>
        </w:tc>
      </w:tr>
      <w:tr w:rsidR="00673B2B" w:rsidRPr="003E27C3" w14:paraId="04232C18" w14:textId="77777777" w:rsidTr="00773096">
        <w:tc>
          <w:tcPr>
            <w:tcW w:w="2785" w:type="dxa"/>
          </w:tcPr>
          <w:p w14:paraId="271EFB77" w14:textId="3054FF1F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প্রকৃতি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প্রত্যয়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6AA1CA23" w14:textId="2CD5FB8C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বাক্য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শুদ্ধি</w:t>
            </w:r>
            <w:proofErr w:type="spellEnd"/>
          </w:p>
        </w:tc>
        <w:tc>
          <w:tcPr>
            <w:tcW w:w="3595" w:type="dxa"/>
          </w:tcPr>
          <w:p w14:paraId="5BD48C9C" w14:textId="075B397F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এককথায়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প্রকাশ</w:t>
            </w:r>
            <w:proofErr w:type="spellEnd"/>
          </w:p>
        </w:tc>
      </w:tr>
      <w:tr w:rsidR="00673B2B" w:rsidRPr="003E27C3" w14:paraId="6DDAAEEA" w14:textId="77777777" w:rsidTr="00773096">
        <w:tc>
          <w:tcPr>
            <w:tcW w:w="2785" w:type="dxa"/>
          </w:tcPr>
          <w:p w14:paraId="545F4C04" w14:textId="1129D468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সমাস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66F4113D" w14:textId="281FFFBB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সন্ধি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বিচ্ছেদ</w:t>
            </w:r>
            <w:proofErr w:type="spellEnd"/>
          </w:p>
        </w:tc>
        <w:tc>
          <w:tcPr>
            <w:tcW w:w="3595" w:type="dxa"/>
          </w:tcPr>
          <w:p w14:paraId="3C463E8E" w14:textId="51B971D0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বাগধারা</w:t>
            </w:r>
            <w:proofErr w:type="spellEnd"/>
          </w:p>
        </w:tc>
      </w:tr>
      <w:tr w:rsidR="00673B2B" w:rsidRPr="003E27C3" w14:paraId="18B7AE3E" w14:textId="77777777" w:rsidTr="00773096">
        <w:tc>
          <w:tcPr>
            <w:tcW w:w="2785" w:type="dxa"/>
          </w:tcPr>
          <w:p w14:paraId="79754555" w14:textId="7741F59B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কারক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বিভক্তি</w:t>
            </w:r>
            <w:proofErr w:type="spellEnd"/>
          </w:p>
        </w:tc>
        <w:tc>
          <w:tcPr>
            <w:tcW w:w="2970" w:type="dxa"/>
          </w:tcPr>
          <w:p w14:paraId="22F1D7AD" w14:textId="6EA2628D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বিরাম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চিহ্ন</w:t>
            </w:r>
            <w:proofErr w:type="spellEnd"/>
          </w:p>
        </w:tc>
        <w:tc>
          <w:tcPr>
            <w:tcW w:w="3595" w:type="dxa"/>
          </w:tcPr>
          <w:p w14:paraId="32EBBCD3" w14:textId="525006A3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সমার্থক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শব্দ</w:t>
            </w:r>
            <w:proofErr w:type="spellEnd"/>
          </w:p>
        </w:tc>
      </w:tr>
      <w:tr w:rsidR="00673B2B" w:rsidRPr="003E27C3" w14:paraId="2C908EFA" w14:textId="77777777" w:rsidTr="00773096">
        <w:tc>
          <w:tcPr>
            <w:tcW w:w="2785" w:type="dxa"/>
          </w:tcPr>
          <w:p w14:paraId="59A42DDB" w14:textId="4CA5CD2D" w:rsidR="00673B2B" w:rsidRPr="003E27C3" w:rsidRDefault="00673B2B" w:rsidP="00673B2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পদ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প্রকরণ</w:t>
            </w:r>
            <w:proofErr w:type="spellEnd"/>
          </w:p>
        </w:tc>
        <w:tc>
          <w:tcPr>
            <w:tcW w:w="2970" w:type="dxa"/>
          </w:tcPr>
          <w:p w14:paraId="0A800048" w14:textId="66ABAF36" w:rsidR="00673B2B" w:rsidRPr="003E27C3" w:rsidRDefault="00673B2B" w:rsidP="00673B2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ক্রিয়ার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কাল</w:t>
            </w:r>
            <w:proofErr w:type="spellEnd"/>
          </w:p>
        </w:tc>
        <w:tc>
          <w:tcPr>
            <w:tcW w:w="3595" w:type="dxa"/>
          </w:tcPr>
          <w:p w14:paraId="6B9775D6" w14:textId="631B7F64" w:rsidR="00673B2B" w:rsidRPr="003E27C3" w:rsidRDefault="00673B2B" w:rsidP="00673B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বিপরীত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শব্দ</w:t>
            </w:r>
            <w:proofErr w:type="spellEnd"/>
          </w:p>
        </w:tc>
      </w:tr>
    </w:tbl>
    <w:p w14:paraId="0816B184" w14:textId="7B88AB5B" w:rsidR="001042CD" w:rsidRPr="003E27C3" w:rsidRDefault="001042CD" w:rsidP="001042CD">
      <w:pPr>
        <w:rPr>
          <w:rFonts w:ascii="Times New Roman" w:hAnsi="Times New Roman" w:cs="Times New Roman"/>
          <w:sz w:val="24"/>
          <w:szCs w:val="24"/>
        </w:rPr>
      </w:pPr>
    </w:p>
    <w:p w14:paraId="4522ACE8" w14:textId="5AA166AF" w:rsidR="005336CB" w:rsidRPr="003E27C3" w:rsidRDefault="005336CB" w:rsidP="001042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বাংলা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সাহিত্যের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গুরুত্বপূর্ণ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বিষয়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27C3">
        <w:rPr>
          <w:rFonts w:ascii="Nirmala UI" w:hAnsi="Nirmala UI" w:cs="Nirmala UI"/>
          <w:b/>
          <w:bCs/>
          <w:sz w:val="24"/>
          <w:szCs w:val="24"/>
        </w:rPr>
        <w:t>ও</w:t>
      </w:r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27C3">
        <w:rPr>
          <w:rFonts w:ascii="Nirmala UI" w:hAnsi="Nirmala UI" w:cs="Nirmala UI"/>
          <w:b/>
          <w:bCs/>
          <w:sz w:val="24"/>
          <w:szCs w:val="24"/>
        </w:rPr>
        <w:t>কবিগণঃ</w:t>
      </w:r>
      <w:proofErr w:type="spellEnd"/>
      <w:r w:rsidRPr="003E27C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970"/>
        <w:gridCol w:w="2785"/>
      </w:tblGrid>
      <w:tr w:rsidR="004E673B" w:rsidRPr="003E27C3" w14:paraId="40BA6668" w14:textId="77777777" w:rsidTr="004E673B">
        <w:tc>
          <w:tcPr>
            <w:tcW w:w="3595" w:type="dxa"/>
          </w:tcPr>
          <w:p w14:paraId="307CB901" w14:textId="44003C43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বাংলা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ভাষার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উৎপত্তি</w:t>
            </w:r>
            <w:proofErr w:type="spellEnd"/>
          </w:p>
        </w:tc>
        <w:tc>
          <w:tcPr>
            <w:tcW w:w="2970" w:type="dxa"/>
          </w:tcPr>
          <w:p w14:paraId="3BD236C7" w14:textId="62467F10" w:rsidR="00773096" w:rsidRPr="003E27C3" w:rsidRDefault="00773096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ঈশ্বরচন্দ্র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গুপ্ত</w:t>
            </w:r>
            <w:proofErr w:type="spellEnd"/>
          </w:p>
        </w:tc>
        <w:tc>
          <w:tcPr>
            <w:tcW w:w="2785" w:type="dxa"/>
          </w:tcPr>
          <w:p w14:paraId="0A8C3ADA" w14:textId="4C7CEAA1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রবীন্দ্রনাথ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ঠাকুর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E673B" w:rsidRPr="003E27C3" w14:paraId="7B4C3D90" w14:textId="77777777" w:rsidTr="004E673B">
        <w:tc>
          <w:tcPr>
            <w:tcW w:w="3595" w:type="dxa"/>
          </w:tcPr>
          <w:p w14:paraId="49F779E0" w14:textId="3DA707F0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চর্যাপদ</w:t>
            </w:r>
            <w:proofErr w:type="spellEnd"/>
          </w:p>
        </w:tc>
        <w:tc>
          <w:tcPr>
            <w:tcW w:w="2970" w:type="dxa"/>
          </w:tcPr>
          <w:p w14:paraId="360B54E7" w14:textId="628F6DF9" w:rsidR="00773096" w:rsidRPr="003E27C3" w:rsidRDefault="00773096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ঈশ্বরচন্দ্র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বিদ্যাসাগর</w:t>
            </w:r>
            <w:proofErr w:type="spellEnd"/>
          </w:p>
        </w:tc>
        <w:tc>
          <w:tcPr>
            <w:tcW w:w="2785" w:type="dxa"/>
          </w:tcPr>
          <w:p w14:paraId="6BC4E32E" w14:textId="4049AE4B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কাজী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নজরুল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E673B" w:rsidRPr="003E27C3" w14:paraId="5D50D097" w14:textId="77777777" w:rsidTr="004E673B">
        <w:tc>
          <w:tcPr>
            <w:tcW w:w="3595" w:type="dxa"/>
          </w:tcPr>
          <w:p w14:paraId="36E2C635" w14:textId="29A133C5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বাংলা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লিপি</w:t>
            </w:r>
            <w:proofErr w:type="spellEnd"/>
          </w:p>
        </w:tc>
        <w:tc>
          <w:tcPr>
            <w:tcW w:w="2970" w:type="dxa"/>
          </w:tcPr>
          <w:p w14:paraId="34DAB3B3" w14:textId="413F5693" w:rsidR="00773096" w:rsidRPr="003E27C3" w:rsidRDefault="00773096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মধুসূদন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দত্ত</w:t>
            </w:r>
            <w:proofErr w:type="spellEnd"/>
          </w:p>
        </w:tc>
        <w:tc>
          <w:tcPr>
            <w:tcW w:w="2785" w:type="dxa"/>
          </w:tcPr>
          <w:p w14:paraId="452CA8B4" w14:textId="327A3708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প্রমথ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চৌধুরী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673B" w:rsidRPr="003E27C3" w14:paraId="37349EDB" w14:textId="77777777" w:rsidTr="004E673B">
        <w:tc>
          <w:tcPr>
            <w:tcW w:w="3595" w:type="dxa"/>
          </w:tcPr>
          <w:p w14:paraId="005F0A79" w14:textId="737A38C8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মৌলিক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সাহিত্য</w:t>
            </w:r>
            <w:proofErr w:type="spellEnd"/>
          </w:p>
        </w:tc>
        <w:tc>
          <w:tcPr>
            <w:tcW w:w="2970" w:type="dxa"/>
          </w:tcPr>
          <w:p w14:paraId="592180B9" w14:textId="7AE9B732" w:rsidR="00773096" w:rsidRPr="003E27C3" w:rsidRDefault="00FD15C7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রাজা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রামমোহন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রায়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</w:tcPr>
          <w:p w14:paraId="75541EF5" w14:textId="66D9F98B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জীবনানন্দ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দাস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E673B" w:rsidRPr="003E27C3" w14:paraId="2BC7CC4A" w14:textId="77777777" w:rsidTr="004E673B">
        <w:tc>
          <w:tcPr>
            <w:tcW w:w="3595" w:type="dxa"/>
          </w:tcPr>
          <w:p w14:paraId="78BF0927" w14:textId="71CA4488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পদাবলি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4E673B"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শ্রীকৃষ্ণকীর্তন</w:t>
            </w:r>
            <w:proofErr w:type="spellEnd"/>
          </w:p>
        </w:tc>
        <w:tc>
          <w:tcPr>
            <w:tcW w:w="2970" w:type="dxa"/>
          </w:tcPr>
          <w:p w14:paraId="53CF15F4" w14:textId="1423AE69" w:rsidR="00773096" w:rsidRPr="003E27C3" w:rsidRDefault="00FD15C7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বঙ্কিমচন্দ্র</w:t>
            </w:r>
            <w:proofErr w:type="spellEnd"/>
            <w:r w:rsidR="00B53650"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85" w:type="dxa"/>
          </w:tcPr>
          <w:p w14:paraId="4A8A03FD" w14:textId="661FECDC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জসীম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উদ্দীন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673B" w:rsidRPr="003E27C3" w14:paraId="003EC73C" w14:textId="77777777" w:rsidTr="004E673B">
        <w:tc>
          <w:tcPr>
            <w:tcW w:w="3595" w:type="dxa"/>
          </w:tcPr>
          <w:p w14:paraId="2AF50262" w14:textId="44D6D079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মঙ্গলকাব্য</w:t>
            </w:r>
            <w:proofErr w:type="spellEnd"/>
            <w:r w:rsidR="00B53650"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146938BB" w14:textId="5FBA748D" w:rsidR="00773096" w:rsidRPr="003E27C3" w:rsidRDefault="00B53650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শরৎচন্দ্র</w:t>
            </w:r>
            <w:proofErr w:type="spellEnd"/>
          </w:p>
        </w:tc>
        <w:tc>
          <w:tcPr>
            <w:tcW w:w="2785" w:type="dxa"/>
          </w:tcPr>
          <w:p w14:paraId="23B20A38" w14:textId="7A91D19D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সৈয়দ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ওয়ালীউল্লাহ</w:t>
            </w:r>
            <w:proofErr w:type="spellEnd"/>
          </w:p>
        </w:tc>
      </w:tr>
      <w:tr w:rsidR="004E673B" w:rsidRPr="003E27C3" w14:paraId="082B7563" w14:textId="77777777" w:rsidTr="004E673B">
        <w:tc>
          <w:tcPr>
            <w:tcW w:w="3595" w:type="dxa"/>
          </w:tcPr>
          <w:p w14:paraId="036E07D1" w14:textId="05A010C3" w:rsidR="00773096" w:rsidRPr="003E27C3" w:rsidRDefault="00773096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জীবনী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নাথ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সাহিত্য</w:t>
            </w:r>
            <w:proofErr w:type="spellEnd"/>
          </w:p>
        </w:tc>
        <w:tc>
          <w:tcPr>
            <w:tcW w:w="2970" w:type="dxa"/>
          </w:tcPr>
          <w:p w14:paraId="2F2E8730" w14:textId="2513EE98" w:rsidR="00773096" w:rsidRPr="003E27C3" w:rsidRDefault="00FD15C7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মীর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মোশাররফ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E673B"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</w:tcPr>
          <w:p w14:paraId="27050F5F" w14:textId="3ACC0994" w:rsidR="00773096" w:rsidRPr="003E27C3" w:rsidRDefault="00FD15C7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শামসুর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রহমান</w:t>
            </w:r>
            <w:proofErr w:type="spellEnd"/>
          </w:p>
        </w:tc>
      </w:tr>
      <w:tr w:rsidR="00B53650" w:rsidRPr="003E27C3" w14:paraId="0D6C5189" w14:textId="77777777" w:rsidTr="004E673B">
        <w:tc>
          <w:tcPr>
            <w:tcW w:w="3595" w:type="dxa"/>
          </w:tcPr>
          <w:p w14:paraId="466364F8" w14:textId="511B6586" w:rsidR="00B53650" w:rsidRPr="003E27C3" w:rsidRDefault="004E673B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ভাষা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মুক্তিযুদ্ধ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রচনা</w:t>
            </w:r>
            <w:proofErr w:type="spellEnd"/>
          </w:p>
        </w:tc>
        <w:tc>
          <w:tcPr>
            <w:tcW w:w="2970" w:type="dxa"/>
          </w:tcPr>
          <w:p w14:paraId="6E2567BD" w14:textId="552B34FC" w:rsidR="00B53650" w:rsidRPr="003E27C3" w:rsidRDefault="00B53650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জহির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রায়হান</w:t>
            </w:r>
            <w:proofErr w:type="spellEnd"/>
          </w:p>
        </w:tc>
        <w:tc>
          <w:tcPr>
            <w:tcW w:w="2785" w:type="dxa"/>
          </w:tcPr>
          <w:p w14:paraId="2C09C236" w14:textId="02D53D7F" w:rsidR="00B53650" w:rsidRPr="003E27C3" w:rsidRDefault="00B53650" w:rsidP="00B536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শামসুল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হক</w:t>
            </w:r>
            <w:proofErr w:type="spellEnd"/>
          </w:p>
        </w:tc>
      </w:tr>
      <w:tr w:rsidR="00B53650" w:rsidRPr="003E27C3" w14:paraId="679912F5" w14:textId="77777777" w:rsidTr="004E673B">
        <w:tc>
          <w:tcPr>
            <w:tcW w:w="3595" w:type="dxa"/>
          </w:tcPr>
          <w:p w14:paraId="04D5C860" w14:textId="615D880A" w:rsidR="00B53650" w:rsidRPr="003E27C3" w:rsidRDefault="004E673B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কবিগণের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পদবি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ছদ্মনাম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1874BD61" w14:textId="6EA0FB3A" w:rsidR="00B53650" w:rsidRPr="003E27C3" w:rsidRDefault="004E673B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সুকান্ত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ভট্টাচার্য</w:t>
            </w:r>
            <w:proofErr w:type="spellEnd"/>
          </w:p>
        </w:tc>
        <w:tc>
          <w:tcPr>
            <w:tcW w:w="2785" w:type="dxa"/>
          </w:tcPr>
          <w:p w14:paraId="5191F60C" w14:textId="1396E89A" w:rsidR="00B53650" w:rsidRPr="003E27C3" w:rsidRDefault="004E673B" w:rsidP="004E673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সুফিয়া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b/>
                <w:bCs/>
                <w:sz w:val="24"/>
                <w:szCs w:val="24"/>
              </w:rPr>
              <w:t>কামাল</w:t>
            </w:r>
            <w:proofErr w:type="spellEnd"/>
            <w:r w:rsidRPr="003E2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E673B" w:rsidRPr="003E27C3" w14:paraId="28659077" w14:textId="77777777" w:rsidTr="004E673B">
        <w:tc>
          <w:tcPr>
            <w:tcW w:w="3595" w:type="dxa"/>
          </w:tcPr>
          <w:p w14:paraId="30428574" w14:textId="03D51B2E" w:rsidR="004E673B" w:rsidRPr="003E27C3" w:rsidRDefault="004E673B" w:rsidP="004E67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পত্রিকা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প্রকাশ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27C3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সম্পাদনা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03068677" w14:textId="12F024B4" w:rsidR="004E673B" w:rsidRPr="003E27C3" w:rsidRDefault="004E673B" w:rsidP="00B5365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শওকত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ওসমান</w:t>
            </w:r>
            <w:proofErr w:type="spellEnd"/>
          </w:p>
        </w:tc>
        <w:tc>
          <w:tcPr>
            <w:tcW w:w="2785" w:type="dxa"/>
          </w:tcPr>
          <w:p w14:paraId="2C61361C" w14:textId="1636CD35" w:rsidR="004E673B" w:rsidRPr="003E27C3" w:rsidRDefault="004E673B" w:rsidP="004E673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বেগম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27C3">
              <w:rPr>
                <w:rFonts w:ascii="Nirmala UI" w:hAnsi="Nirmala UI" w:cs="Nirmala UI"/>
                <w:sz w:val="24"/>
                <w:szCs w:val="24"/>
              </w:rPr>
              <w:t>রোকেয়া</w:t>
            </w:r>
            <w:proofErr w:type="spellEnd"/>
            <w:r w:rsidRPr="003E2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CED36C4" w14:textId="77777777" w:rsidR="00773096" w:rsidRPr="003E27C3" w:rsidRDefault="00773096" w:rsidP="001042CD">
      <w:pPr>
        <w:rPr>
          <w:rFonts w:ascii="Times New Roman" w:hAnsi="Times New Roman" w:cs="Times New Roman"/>
          <w:sz w:val="24"/>
          <w:szCs w:val="24"/>
        </w:rPr>
      </w:pPr>
    </w:p>
    <w:sectPr w:rsidR="00773096" w:rsidRPr="003E27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6218" w14:textId="77777777" w:rsidR="007B322C" w:rsidRDefault="007B322C" w:rsidP="00613013">
      <w:pPr>
        <w:spacing w:after="0" w:line="240" w:lineRule="auto"/>
      </w:pPr>
      <w:r>
        <w:separator/>
      </w:r>
    </w:p>
  </w:endnote>
  <w:endnote w:type="continuationSeparator" w:id="0">
    <w:p w14:paraId="68C7D17A" w14:textId="77777777" w:rsidR="007B322C" w:rsidRDefault="007B322C" w:rsidP="0061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920" w14:textId="77777777" w:rsidR="00613013" w:rsidRDefault="00613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E0CF" w14:textId="77777777" w:rsidR="00613013" w:rsidRDefault="00613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F80F" w14:textId="77777777" w:rsidR="00613013" w:rsidRDefault="00613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8A10" w14:textId="77777777" w:rsidR="007B322C" w:rsidRDefault="007B322C" w:rsidP="00613013">
      <w:pPr>
        <w:spacing w:after="0" w:line="240" w:lineRule="auto"/>
      </w:pPr>
      <w:r>
        <w:separator/>
      </w:r>
    </w:p>
  </w:footnote>
  <w:footnote w:type="continuationSeparator" w:id="0">
    <w:p w14:paraId="702ABA11" w14:textId="77777777" w:rsidR="007B322C" w:rsidRDefault="007B322C" w:rsidP="0061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00DC" w14:textId="77777777" w:rsidR="00613013" w:rsidRDefault="00613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552949"/>
      <w:docPartObj>
        <w:docPartGallery w:val="Watermarks"/>
        <w:docPartUnique/>
      </w:docPartObj>
    </w:sdtPr>
    <w:sdtContent>
      <w:p w14:paraId="3AC1CE04" w14:textId="2C5BB7E5" w:rsidR="00613013" w:rsidRDefault="00613013">
        <w:pPr>
          <w:pStyle w:val="Header"/>
        </w:pPr>
        <w:r>
          <w:rPr>
            <w:noProof/>
          </w:rPr>
          <w:pict w14:anchorId="1834723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253845" o:spid="_x0000_s1026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AZAHARUL - 44 B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06DC" w14:textId="77777777" w:rsidR="00613013" w:rsidRDefault="00613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5CC"/>
    <w:multiLevelType w:val="hybridMultilevel"/>
    <w:tmpl w:val="8C180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2632"/>
    <w:multiLevelType w:val="hybridMultilevel"/>
    <w:tmpl w:val="12CC7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5273"/>
    <w:multiLevelType w:val="hybridMultilevel"/>
    <w:tmpl w:val="B1BA9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01096"/>
    <w:multiLevelType w:val="hybridMultilevel"/>
    <w:tmpl w:val="EEB2A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63859"/>
    <w:multiLevelType w:val="hybridMultilevel"/>
    <w:tmpl w:val="F0825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4294"/>
    <w:multiLevelType w:val="hybridMultilevel"/>
    <w:tmpl w:val="F6ACD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2B82"/>
    <w:multiLevelType w:val="hybridMultilevel"/>
    <w:tmpl w:val="C4AA2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C24E5"/>
    <w:multiLevelType w:val="hybridMultilevel"/>
    <w:tmpl w:val="5C720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E6EE3"/>
    <w:multiLevelType w:val="hybridMultilevel"/>
    <w:tmpl w:val="999EE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52D76"/>
    <w:multiLevelType w:val="hybridMultilevel"/>
    <w:tmpl w:val="91A4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A5EE9"/>
    <w:multiLevelType w:val="hybridMultilevel"/>
    <w:tmpl w:val="CDBC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E4F2F"/>
    <w:multiLevelType w:val="hybridMultilevel"/>
    <w:tmpl w:val="00F4E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83C4B"/>
    <w:multiLevelType w:val="hybridMultilevel"/>
    <w:tmpl w:val="8E943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E8"/>
    <w:rsid w:val="00061138"/>
    <w:rsid w:val="00062B8C"/>
    <w:rsid w:val="001042CD"/>
    <w:rsid w:val="003C7228"/>
    <w:rsid w:val="003E27C3"/>
    <w:rsid w:val="004413E8"/>
    <w:rsid w:val="004E673B"/>
    <w:rsid w:val="005336CB"/>
    <w:rsid w:val="00613013"/>
    <w:rsid w:val="00623C44"/>
    <w:rsid w:val="00673B2B"/>
    <w:rsid w:val="007624C1"/>
    <w:rsid w:val="00773096"/>
    <w:rsid w:val="007B322C"/>
    <w:rsid w:val="00B53650"/>
    <w:rsid w:val="00E86F2F"/>
    <w:rsid w:val="00F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1E49A"/>
  <w15:chartTrackingRefBased/>
  <w15:docId w15:val="{5EBA71F3-9BFB-4CD0-B963-B57DA79D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B8C"/>
    <w:pPr>
      <w:ind w:left="720"/>
      <w:contextualSpacing/>
    </w:pPr>
  </w:style>
  <w:style w:type="table" w:styleId="TableGrid">
    <w:name w:val="Table Grid"/>
    <w:basedOn w:val="TableNormal"/>
    <w:uiPriority w:val="39"/>
    <w:rsid w:val="0010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13"/>
  </w:style>
  <w:style w:type="paragraph" w:styleId="Footer">
    <w:name w:val="footer"/>
    <w:basedOn w:val="Normal"/>
    <w:link w:val="FooterChar"/>
    <w:uiPriority w:val="99"/>
    <w:unhideWhenUsed/>
    <w:rsid w:val="0061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4</cp:revision>
  <cp:lastPrinted>2021-12-05T13:31:00Z</cp:lastPrinted>
  <dcterms:created xsi:type="dcterms:W3CDTF">2021-12-05T12:32:00Z</dcterms:created>
  <dcterms:modified xsi:type="dcterms:W3CDTF">2021-12-05T13:32:00Z</dcterms:modified>
</cp:coreProperties>
</file>