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191B" w14:textId="77777777" w:rsidR="00052FD7" w:rsidRPr="00052FD7" w:rsidRDefault="00052FD7" w:rsidP="000728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CD3C1" w14:textId="6774708C" w:rsidR="00052FD7" w:rsidRPr="00052FD7" w:rsidRDefault="00052FD7" w:rsidP="000728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E981A" w14:textId="77777777" w:rsidR="00052FD7" w:rsidRPr="00052FD7" w:rsidRDefault="00052FD7" w:rsidP="000728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EC0D" w14:textId="7EEBF181" w:rsidR="00625438" w:rsidRPr="00052FD7" w:rsidRDefault="000728AC" w:rsidP="000728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2FD7">
        <w:rPr>
          <w:rFonts w:ascii="Nirmala UI" w:hAnsi="Nirmala UI" w:cs="Nirmala UI"/>
          <w:b/>
          <w:bCs/>
          <w:sz w:val="28"/>
          <w:szCs w:val="28"/>
        </w:rPr>
        <w:t>গাণিতিক</w:t>
      </w:r>
      <w:proofErr w:type="spellEnd"/>
      <w:r w:rsidRPr="00052F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2FD7">
        <w:rPr>
          <w:rFonts w:ascii="Nirmala UI" w:hAnsi="Nirmala UI" w:cs="Nirmala UI"/>
          <w:b/>
          <w:bCs/>
          <w:sz w:val="28"/>
          <w:szCs w:val="28"/>
        </w:rPr>
        <w:t>যুক্তি</w:t>
      </w:r>
      <w:proofErr w:type="spellEnd"/>
    </w:p>
    <w:p w14:paraId="5970BF3C" w14:textId="55654B7E" w:rsidR="000728AC" w:rsidRPr="00052FD7" w:rsidRDefault="000728AC" w:rsidP="000728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E13CA" w14:textId="7F57F27A" w:rsidR="000728AC" w:rsidRPr="00052FD7" w:rsidRDefault="000728AC" w:rsidP="000728A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2FD7">
        <w:rPr>
          <w:rFonts w:ascii="Nirmala UI" w:hAnsi="Nirmala UI" w:cs="Nirmala UI"/>
          <w:b/>
          <w:bCs/>
          <w:sz w:val="24"/>
          <w:szCs w:val="24"/>
        </w:rPr>
        <w:t>গুরুত্বপূর্ন</w:t>
      </w:r>
      <w:proofErr w:type="spellEnd"/>
      <w:r w:rsidRPr="00052F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FD7">
        <w:rPr>
          <w:rFonts w:ascii="Nirmala UI" w:hAnsi="Nirmala UI" w:cs="Nirmala UI"/>
          <w:b/>
          <w:bCs/>
          <w:sz w:val="24"/>
          <w:szCs w:val="24"/>
        </w:rPr>
        <w:t>বিষয়সমূহঃ</w:t>
      </w:r>
      <w:proofErr w:type="spellEnd"/>
      <w:r w:rsidRPr="00052FD7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8AC" w:rsidRPr="00052FD7" w14:paraId="394D37A3" w14:textId="77777777" w:rsidTr="000728AC">
        <w:tc>
          <w:tcPr>
            <w:tcW w:w="4675" w:type="dxa"/>
          </w:tcPr>
          <w:p w14:paraId="6133702D" w14:textId="660588A9" w:rsidR="000728AC" w:rsidRPr="00052FD7" w:rsidRDefault="000728AC" w:rsidP="00072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বাস্তব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0D636603" w14:textId="76F27E6A" w:rsidR="000728AC" w:rsidRPr="00052FD7" w:rsidRDefault="00C06BF8" w:rsidP="000728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বীজগাণিত</w:t>
            </w:r>
            <w:r w:rsidR="005F6844"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ক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সূত্রাবলি</w:t>
            </w:r>
            <w:proofErr w:type="spellEnd"/>
            <w:r w:rsidR="005F6844"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F6844"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ও</w:t>
            </w:r>
            <w:r w:rsidR="005F6844"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F6844"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প্রয়োগ</w:t>
            </w:r>
            <w:proofErr w:type="spellEnd"/>
            <w:r w:rsidR="005F6844"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728AC" w:rsidRPr="00052FD7" w14:paraId="6C7C62BE" w14:textId="77777777" w:rsidTr="000728AC">
        <w:tc>
          <w:tcPr>
            <w:tcW w:w="4675" w:type="dxa"/>
          </w:tcPr>
          <w:p w14:paraId="625C4B0B" w14:textId="51AEA9D0" w:rsidR="000728AC" w:rsidRPr="00052FD7" w:rsidRDefault="000728AC" w:rsidP="000728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মৌলিক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সংখ্যা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09B7D53E" w14:textId="28DFB43E" w:rsidR="000728AC" w:rsidRPr="00052FD7" w:rsidRDefault="00C06BF8" w:rsidP="00072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বহুপদী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উৎপাদক</w:t>
            </w:r>
            <w:proofErr w:type="spellEnd"/>
          </w:p>
        </w:tc>
      </w:tr>
      <w:tr w:rsidR="000728AC" w:rsidRPr="00052FD7" w14:paraId="10BAC0D1" w14:textId="77777777" w:rsidTr="000728AC">
        <w:tc>
          <w:tcPr>
            <w:tcW w:w="4675" w:type="dxa"/>
          </w:tcPr>
          <w:p w14:paraId="7AE50E34" w14:textId="4E2AA284" w:rsidR="000728AC" w:rsidRPr="00052FD7" w:rsidRDefault="000728AC" w:rsidP="000728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লসাগু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ও</w:t>
            </w:r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গসাগু</w:t>
            </w:r>
            <w:proofErr w:type="spellEnd"/>
          </w:p>
        </w:tc>
        <w:tc>
          <w:tcPr>
            <w:tcW w:w="4675" w:type="dxa"/>
          </w:tcPr>
          <w:p w14:paraId="405ED268" w14:textId="0519A81D" w:rsidR="000728AC" w:rsidRPr="00052FD7" w:rsidRDefault="00C06BF8" w:rsidP="00072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সরল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FD7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দ্বিপদী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সমীকরণ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28AC" w:rsidRPr="00052FD7" w14:paraId="3982272C" w14:textId="77777777" w:rsidTr="000728AC">
        <w:tc>
          <w:tcPr>
            <w:tcW w:w="4675" w:type="dxa"/>
          </w:tcPr>
          <w:p w14:paraId="6783CE04" w14:textId="348A1B3D" w:rsidR="000728AC" w:rsidRPr="00052FD7" w:rsidRDefault="000728AC" w:rsidP="00072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দশমিক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ভগ্নাংশ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গুনফল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46836338" w14:textId="4BA80114" w:rsidR="000728AC" w:rsidRPr="00052FD7" w:rsidRDefault="00C06BF8" w:rsidP="000728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অসমতা</w:t>
            </w:r>
            <w:proofErr w:type="spellEnd"/>
          </w:p>
        </w:tc>
      </w:tr>
      <w:tr w:rsidR="000728AC" w:rsidRPr="00052FD7" w14:paraId="5043679A" w14:textId="77777777" w:rsidTr="000728AC">
        <w:tc>
          <w:tcPr>
            <w:tcW w:w="4675" w:type="dxa"/>
          </w:tcPr>
          <w:p w14:paraId="512595EE" w14:textId="7E6C6886" w:rsidR="000728AC" w:rsidRPr="00052FD7" w:rsidRDefault="005F6844" w:rsidP="00072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মিশ্রণ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728AC" w:rsidRPr="00052FD7">
              <w:rPr>
                <w:rFonts w:ascii="Nirmala UI" w:hAnsi="Nirmala UI" w:cs="Nirmala UI"/>
                <w:sz w:val="24"/>
                <w:szCs w:val="24"/>
              </w:rPr>
              <w:t>অনুপাত</w:t>
            </w:r>
            <w:proofErr w:type="spellEnd"/>
            <w:r w:rsidR="000728AC"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28AC" w:rsidRPr="00052FD7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="000728AC"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8AC" w:rsidRPr="00052FD7">
              <w:rPr>
                <w:rFonts w:ascii="Nirmala UI" w:hAnsi="Nirmala UI" w:cs="Nirmala UI"/>
                <w:sz w:val="24"/>
                <w:szCs w:val="24"/>
              </w:rPr>
              <w:t>সমানুপাত</w:t>
            </w:r>
            <w:proofErr w:type="spellEnd"/>
            <w:r w:rsidR="000728AC"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29F5A839" w14:textId="5FE0124E" w:rsidR="000728AC" w:rsidRPr="00052FD7" w:rsidRDefault="00C06BF8" w:rsidP="00072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সরল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সহসমীকরণ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28AC" w:rsidRPr="00052FD7" w14:paraId="42030CF4" w14:textId="77777777" w:rsidTr="000728AC">
        <w:tc>
          <w:tcPr>
            <w:tcW w:w="4675" w:type="dxa"/>
          </w:tcPr>
          <w:p w14:paraId="44EA5111" w14:textId="10D7DA2F" w:rsidR="000728AC" w:rsidRPr="00052FD7" w:rsidRDefault="005F6844" w:rsidP="000728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শতকরা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সুদকষা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লাভ</w:t>
            </w:r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ক্ষতি</w:t>
            </w:r>
            <w:proofErr w:type="spellEnd"/>
          </w:p>
        </w:tc>
        <w:tc>
          <w:tcPr>
            <w:tcW w:w="4675" w:type="dxa"/>
          </w:tcPr>
          <w:p w14:paraId="6C34D602" w14:textId="77777777" w:rsidR="000728AC" w:rsidRPr="00052FD7" w:rsidRDefault="000728AC" w:rsidP="00072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844" w:rsidRPr="00052FD7" w14:paraId="4BFA337B" w14:textId="77777777" w:rsidTr="000728AC">
        <w:tc>
          <w:tcPr>
            <w:tcW w:w="4675" w:type="dxa"/>
          </w:tcPr>
          <w:p w14:paraId="3B3C4F58" w14:textId="77777777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3BCC5BA" w14:textId="70068E2A" w:rsidR="005F6844" w:rsidRPr="00052FD7" w:rsidRDefault="005F6844" w:rsidP="005F6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সূচক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ও</w:t>
            </w:r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লগারিদম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F6844" w:rsidRPr="00052FD7" w14:paraId="34D9FAD8" w14:textId="77777777" w:rsidTr="000728AC">
        <w:tc>
          <w:tcPr>
            <w:tcW w:w="4675" w:type="dxa"/>
          </w:tcPr>
          <w:p w14:paraId="2B85D99B" w14:textId="77777777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8F9DE82" w14:textId="4688C4D6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সমান্তর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FD7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গুণোত্তর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অনুক্রম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ধারা</w:t>
            </w:r>
            <w:proofErr w:type="spellEnd"/>
          </w:p>
        </w:tc>
      </w:tr>
      <w:tr w:rsidR="005F6844" w:rsidRPr="00052FD7" w14:paraId="61E4585B" w14:textId="77777777" w:rsidTr="00950980">
        <w:trPr>
          <w:trHeight w:val="648"/>
        </w:trPr>
        <w:tc>
          <w:tcPr>
            <w:tcW w:w="9350" w:type="dxa"/>
            <w:gridSpan w:val="2"/>
          </w:tcPr>
          <w:p w14:paraId="61D5CB47" w14:textId="77777777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844" w:rsidRPr="00052FD7" w14:paraId="78A34378" w14:textId="77777777" w:rsidTr="000728AC">
        <w:tc>
          <w:tcPr>
            <w:tcW w:w="4675" w:type="dxa"/>
          </w:tcPr>
          <w:p w14:paraId="1C855460" w14:textId="784D058C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সেট</w:t>
            </w:r>
            <w:proofErr w:type="spellEnd"/>
          </w:p>
        </w:tc>
        <w:tc>
          <w:tcPr>
            <w:tcW w:w="4675" w:type="dxa"/>
          </w:tcPr>
          <w:p w14:paraId="4202988D" w14:textId="61245583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রেখা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কোণ</w:t>
            </w:r>
            <w:proofErr w:type="spellEnd"/>
          </w:p>
        </w:tc>
      </w:tr>
      <w:tr w:rsidR="005F6844" w:rsidRPr="00052FD7" w14:paraId="4118754C" w14:textId="77777777" w:rsidTr="000728AC">
        <w:tc>
          <w:tcPr>
            <w:tcW w:w="4675" w:type="dxa"/>
          </w:tcPr>
          <w:p w14:paraId="518CC742" w14:textId="3DDACFBC" w:rsidR="005F6844" w:rsidRPr="00052FD7" w:rsidRDefault="005F6844" w:rsidP="005F6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বিন্যাস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ও</w:t>
            </w:r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সমাবেশ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20C50333" w14:textId="49F16785" w:rsidR="005F6844" w:rsidRPr="00052FD7" w:rsidRDefault="005F6844" w:rsidP="005F6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ত্রিভুজ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ও</w:t>
            </w:r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চতুর্ভুজ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সংক্রান্ত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উপপাদ্য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F6844" w:rsidRPr="00052FD7" w14:paraId="07BB8014" w14:textId="77777777" w:rsidTr="000728AC">
        <w:tc>
          <w:tcPr>
            <w:tcW w:w="4675" w:type="dxa"/>
          </w:tcPr>
          <w:p w14:paraId="513D7FA7" w14:textId="0E602D27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পরিসংখ্যান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FD7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সম্ভাব্যতা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3F570083" w14:textId="4D1D267E" w:rsidR="005F6844" w:rsidRPr="00052FD7" w:rsidRDefault="005F6844" w:rsidP="005F6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পিথাগোরাসের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উপপাদ্য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F6844" w:rsidRPr="00052FD7" w14:paraId="101A360B" w14:textId="77777777" w:rsidTr="000728AC">
        <w:tc>
          <w:tcPr>
            <w:tcW w:w="4675" w:type="dxa"/>
          </w:tcPr>
          <w:p w14:paraId="256A0152" w14:textId="47078893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EC17E61" w14:textId="725A8D0E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বৃত্ত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সংক্রান্ত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sz w:val="24"/>
                <w:szCs w:val="24"/>
              </w:rPr>
              <w:t>উপপাদ্য</w:t>
            </w:r>
            <w:proofErr w:type="spellEnd"/>
            <w:r w:rsidRPr="00052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6844" w:rsidRPr="00052FD7" w14:paraId="6871E355" w14:textId="77777777" w:rsidTr="000728AC">
        <w:tc>
          <w:tcPr>
            <w:tcW w:w="4675" w:type="dxa"/>
          </w:tcPr>
          <w:p w14:paraId="1CD5DC12" w14:textId="070F39BC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686EDD" w14:textId="16E257C3" w:rsidR="005F6844" w:rsidRPr="00052FD7" w:rsidRDefault="005F6844" w:rsidP="005F6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পরিমিত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সরলক্ষেত্র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ও</w:t>
            </w:r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2FD7">
              <w:rPr>
                <w:rFonts w:ascii="Nirmala UI" w:hAnsi="Nirmala UI" w:cs="Nirmala UI"/>
                <w:b/>
                <w:bCs/>
                <w:sz w:val="24"/>
                <w:szCs w:val="24"/>
              </w:rPr>
              <w:t>ঘনবস্তু</w:t>
            </w:r>
            <w:proofErr w:type="spellEnd"/>
            <w:r w:rsidRPr="00052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F6844" w:rsidRPr="00052FD7" w14:paraId="1EC58FAF" w14:textId="77777777" w:rsidTr="000728AC">
        <w:tc>
          <w:tcPr>
            <w:tcW w:w="4675" w:type="dxa"/>
          </w:tcPr>
          <w:p w14:paraId="54A385D9" w14:textId="77777777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052AD0D" w14:textId="77777777" w:rsidR="005F6844" w:rsidRPr="00052FD7" w:rsidRDefault="005F6844" w:rsidP="005F6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FE21E3" w14:textId="77777777" w:rsidR="000728AC" w:rsidRPr="00052FD7" w:rsidRDefault="000728AC" w:rsidP="000728A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28AC" w:rsidRPr="00052F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BC8C" w14:textId="77777777" w:rsidR="004E3F26" w:rsidRDefault="004E3F26" w:rsidP="00052FD7">
      <w:pPr>
        <w:spacing w:after="0" w:line="240" w:lineRule="auto"/>
      </w:pPr>
      <w:r>
        <w:separator/>
      </w:r>
    </w:p>
  </w:endnote>
  <w:endnote w:type="continuationSeparator" w:id="0">
    <w:p w14:paraId="6558F8F2" w14:textId="77777777" w:rsidR="004E3F26" w:rsidRDefault="004E3F26" w:rsidP="0005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D6BB" w14:textId="77777777" w:rsidR="00052FD7" w:rsidRDefault="00052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53BD" w14:textId="77777777" w:rsidR="00052FD7" w:rsidRDefault="00052F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8729" w14:textId="77777777" w:rsidR="00052FD7" w:rsidRDefault="00052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C0FD" w14:textId="77777777" w:rsidR="004E3F26" w:rsidRDefault="004E3F26" w:rsidP="00052FD7">
      <w:pPr>
        <w:spacing w:after="0" w:line="240" w:lineRule="auto"/>
      </w:pPr>
      <w:r>
        <w:separator/>
      </w:r>
    </w:p>
  </w:footnote>
  <w:footnote w:type="continuationSeparator" w:id="0">
    <w:p w14:paraId="10FA655F" w14:textId="77777777" w:rsidR="004E3F26" w:rsidRDefault="004E3F26" w:rsidP="00052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8186" w14:textId="77777777" w:rsidR="00052FD7" w:rsidRDefault="00052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4348802"/>
      <w:docPartObj>
        <w:docPartGallery w:val="Watermarks"/>
        <w:docPartUnique/>
      </w:docPartObj>
    </w:sdtPr>
    <w:sdtContent>
      <w:p w14:paraId="177D98EA" w14:textId="06094341" w:rsidR="00052FD7" w:rsidRDefault="00052FD7">
        <w:pPr>
          <w:pStyle w:val="Header"/>
        </w:pPr>
        <w:r>
          <w:rPr>
            <w:noProof/>
          </w:rPr>
          <w:pict w14:anchorId="4DEE320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506814" o:spid="_x0000_s1025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AZAHARUL - 44 B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8993" w14:textId="77777777" w:rsidR="00052FD7" w:rsidRDefault="00052F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5C"/>
    <w:rsid w:val="00052FD7"/>
    <w:rsid w:val="000728AC"/>
    <w:rsid w:val="004E3F26"/>
    <w:rsid w:val="005F6844"/>
    <w:rsid w:val="00625438"/>
    <w:rsid w:val="00C06BF8"/>
    <w:rsid w:val="00E4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A6CDA"/>
  <w15:chartTrackingRefBased/>
  <w15:docId w15:val="{F66D31A9-F5DF-457C-B8A7-1156C91F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D7"/>
  </w:style>
  <w:style w:type="paragraph" w:styleId="Footer">
    <w:name w:val="footer"/>
    <w:basedOn w:val="Normal"/>
    <w:link w:val="FooterChar"/>
    <w:uiPriority w:val="99"/>
    <w:unhideWhenUsed/>
    <w:rsid w:val="0005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3</cp:revision>
  <dcterms:created xsi:type="dcterms:W3CDTF">2021-12-05T15:14:00Z</dcterms:created>
  <dcterms:modified xsi:type="dcterms:W3CDTF">2021-12-05T15:33:00Z</dcterms:modified>
</cp:coreProperties>
</file>