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BEFD9" w14:textId="77777777" w:rsidR="000B4355" w:rsidRPr="00420A10" w:rsidRDefault="000B4355" w:rsidP="000B4355">
      <w:pPr>
        <w:pStyle w:val="paragraph"/>
        <w:spacing w:before="0" w:beforeAutospacing="0" w:after="0" w:afterAutospacing="0"/>
        <w:ind w:right="75"/>
        <w:jc w:val="right"/>
        <w:textAlignment w:val="baseline"/>
        <w:rPr>
          <w:rStyle w:val="normaltextrun"/>
          <w:rFonts w:ascii="Amalia" w:hAnsi="Amalia" w:cs="Segoe UI"/>
          <w:i/>
          <w:iCs/>
          <w:sz w:val="18"/>
          <w:szCs w:val="18"/>
          <w:lang w:val="en-US"/>
        </w:rPr>
      </w:pPr>
    </w:p>
    <w:p w14:paraId="072D1FFE" w14:textId="77777777" w:rsidR="000B4355" w:rsidRPr="00CB0969" w:rsidRDefault="000B4355" w:rsidP="000B4355">
      <w:pPr>
        <w:pStyle w:val="paragraph"/>
        <w:spacing w:before="0" w:beforeAutospacing="0" w:after="0" w:afterAutospacing="0"/>
        <w:ind w:right="75"/>
        <w:jc w:val="right"/>
        <w:textAlignment w:val="baseline"/>
        <w:rPr>
          <w:rStyle w:val="normaltextrun"/>
          <w:rFonts w:ascii="Amalia" w:hAnsi="Amalia" w:cs="Segoe UI"/>
          <w:i/>
          <w:iCs/>
          <w:sz w:val="18"/>
          <w:szCs w:val="18"/>
        </w:rPr>
      </w:pPr>
    </w:p>
    <w:p w14:paraId="693103AD" w14:textId="77777777" w:rsidR="000B4355" w:rsidRPr="009B50C0" w:rsidRDefault="00DA327E" w:rsidP="00B82116">
      <w:pPr>
        <w:pStyle w:val="paragraph"/>
        <w:spacing w:before="0" w:beforeAutospacing="0" w:after="0" w:afterAutospacing="0"/>
        <w:ind w:right="49"/>
        <w:jc w:val="center"/>
        <w:textAlignment w:val="baseline"/>
        <w:rPr>
          <w:rStyle w:val="normaltextrun"/>
          <w:rFonts w:ascii="Amalia" w:hAnsi="Amalia" w:cs="Segoe UI"/>
          <w:b/>
          <w:bCs/>
          <w:color w:val="000000"/>
          <w:sz w:val="18"/>
          <w:szCs w:val="18"/>
        </w:rPr>
      </w:pPr>
      <w:r>
        <w:rPr>
          <w:rStyle w:val="normaltextrun"/>
          <w:rFonts w:ascii="Amalia" w:hAnsi="Amalia" w:cs="Segoe UI"/>
          <w:b/>
          <w:bCs/>
          <w:color w:val="000000"/>
          <w:sz w:val="18"/>
          <w:szCs w:val="18"/>
        </w:rPr>
        <w:t xml:space="preserve">Форма для самостійної оцінки Компанії </w:t>
      </w:r>
    </w:p>
    <w:p w14:paraId="1866EABA" w14:textId="77777777" w:rsidR="000B4355" w:rsidRPr="0021036A" w:rsidRDefault="007C386D" w:rsidP="0021036A">
      <w:pPr>
        <w:pStyle w:val="Default"/>
        <w:jc w:val="center"/>
        <w:rPr>
          <w:rStyle w:val="normaltextrun"/>
          <w:rFonts w:ascii="Amalia" w:hAnsi="Amalia" w:cs="Segoe UI"/>
          <w:b/>
          <w:bCs/>
          <w:sz w:val="18"/>
          <w:szCs w:val="18"/>
        </w:rPr>
      </w:pPr>
      <w:r w:rsidRPr="000D0F64">
        <w:rPr>
          <w:rStyle w:val="normaltextrun"/>
          <w:rFonts w:ascii="Amalia" w:hAnsi="Amalia" w:cs="Segoe UI"/>
          <w:b/>
          <w:bCs/>
          <w:sz w:val="18"/>
          <w:szCs w:val="18"/>
        </w:rPr>
        <w:t xml:space="preserve">для цілей </w:t>
      </w:r>
      <w:r w:rsidR="00A75968" w:rsidRPr="000D0F64">
        <w:rPr>
          <w:rStyle w:val="normaltextrun"/>
          <w:rFonts w:ascii="Amalia" w:hAnsi="Amalia" w:cs="Segoe UI"/>
          <w:b/>
          <w:bCs/>
          <w:sz w:val="18"/>
          <w:szCs w:val="18"/>
        </w:rPr>
        <w:t xml:space="preserve">Загального стандарту звітності CRS (далі – </w:t>
      </w:r>
      <w:r w:rsidR="00970922" w:rsidRPr="000D0F64">
        <w:rPr>
          <w:rStyle w:val="normaltextrun"/>
          <w:rFonts w:ascii="Amalia" w:hAnsi="Amalia" w:cs="Segoe UI"/>
          <w:b/>
          <w:bCs/>
          <w:sz w:val="18"/>
          <w:szCs w:val="18"/>
          <w:lang w:val="en-US"/>
        </w:rPr>
        <w:t>CRS</w:t>
      </w:r>
      <w:r w:rsidR="00A75968" w:rsidRPr="000D0F64">
        <w:rPr>
          <w:rStyle w:val="normaltextrun"/>
          <w:rFonts w:ascii="Amalia" w:hAnsi="Amalia" w:cs="Segoe UI"/>
          <w:b/>
          <w:bCs/>
          <w:sz w:val="18"/>
          <w:szCs w:val="18"/>
        </w:rPr>
        <w:t>)</w:t>
      </w:r>
    </w:p>
    <w:p w14:paraId="3F47A41B" w14:textId="77777777" w:rsidR="002D378F" w:rsidRPr="00AB6D7B" w:rsidRDefault="002D378F" w:rsidP="00EB1CA3">
      <w:pPr>
        <w:pStyle w:val="paragraph"/>
        <w:spacing w:after="0"/>
        <w:ind w:left="-709" w:right="75"/>
        <w:jc w:val="center"/>
        <w:textAlignment w:val="baseline"/>
        <w:rPr>
          <w:rFonts w:ascii="Amalia" w:eastAsiaTheme="minorHAnsi" w:hAnsi="Amalia" w:cstheme="minorBidi"/>
          <w:i/>
          <w:iCs/>
          <w:sz w:val="16"/>
          <w:szCs w:val="16"/>
          <w:lang w:eastAsia="en-US"/>
        </w:rPr>
      </w:pPr>
      <w:r w:rsidRPr="00AB6D7B">
        <w:rPr>
          <w:rFonts w:ascii="Amalia" w:eastAsiaTheme="minorHAnsi" w:hAnsi="Amalia" w:cstheme="minorBidi"/>
          <w:i/>
          <w:iCs/>
          <w:sz w:val="16"/>
          <w:szCs w:val="16"/>
          <w:lang w:eastAsia="en-US"/>
        </w:rPr>
        <w:t xml:space="preserve">З метою виконання вимог </w:t>
      </w:r>
      <w:hyperlink r:id="rId11" w:history="1">
        <w:r w:rsidR="00AF2250" w:rsidRPr="00AB6D7B">
          <w:rPr>
            <w:rStyle w:val="af6"/>
            <w:rFonts w:ascii="Amalia" w:eastAsiaTheme="minorHAnsi" w:hAnsi="Amalia" w:cstheme="minorBidi"/>
            <w:i/>
            <w:iCs/>
            <w:sz w:val="16"/>
            <w:szCs w:val="16"/>
            <w:lang w:eastAsia="en-US"/>
          </w:rPr>
          <w:t>Багатосторонньої угоди</w:t>
        </w:r>
      </w:hyperlink>
      <w:r w:rsidR="00AF2250" w:rsidRPr="00AB6D7B">
        <w:rPr>
          <w:rFonts w:ascii="Amalia" w:eastAsiaTheme="minorHAnsi" w:hAnsi="Amalia" w:cstheme="minorBidi"/>
          <w:i/>
          <w:iCs/>
          <w:sz w:val="16"/>
          <w:szCs w:val="16"/>
          <w:lang w:eastAsia="en-US"/>
        </w:rPr>
        <w:t xml:space="preserve"> компетентних органів про автоматичний обмін інформацією про фінансові рахунки</w:t>
      </w:r>
      <w:r w:rsidRPr="00AB6D7B">
        <w:rPr>
          <w:rFonts w:ascii="Amalia" w:eastAsiaTheme="minorHAnsi" w:hAnsi="Amalia" w:cstheme="minorBidi"/>
          <w:i/>
          <w:iCs/>
          <w:sz w:val="16"/>
          <w:szCs w:val="16"/>
          <w:lang w:eastAsia="en-US"/>
        </w:rPr>
        <w:t xml:space="preserve">, просимо надати актуальні дані </w:t>
      </w:r>
      <w:r w:rsidR="00EF6289" w:rsidRPr="00AB6D7B">
        <w:rPr>
          <w:rFonts w:ascii="Amalia" w:eastAsiaTheme="minorHAnsi" w:hAnsi="Amalia" w:cstheme="minorBidi"/>
          <w:i/>
          <w:iCs/>
          <w:sz w:val="16"/>
          <w:szCs w:val="16"/>
          <w:lang w:eastAsia="en-US"/>
        </w:rPr>
        <w:t xml:space="preserve">щодо </w:t>
      </w:r>
      <w:r w:rsidR="00012842" w:rsidRPr="00AB6D7B">
        <w:rPr>
          <w:rFonts w:ascii="Amalia" w:eastAsiaTheme="minorHAnsi" w:hAnsi="Amalia" w:cstheme="minorBidi"/>
          <w:i/>
          <w:iCs/>
          <w:sz w:val="16"/>
          <w:szCs w:val="16"/>
          <w:lang w:eastAsia="en-US"/>
        </w:rPr>
        <w:t xml:space="preserve">статусу </w:t>
      </w:r>
      <w:r w:rsidR="00EF6289" w:rsidRPr="00AB6D7B">
        <w:rPr>
          <w:rFonts w:ascii="Amalia" w:eastAsiaTheme="minorHAnsi" w:hAnsi="Amalia" w:cstheme="minorBidi"/>
          <w:i/>
          <w:iCs/>
          <w:sz w:val="16"/>
          <w:szCs w:val="16"/>
          <w:lang w:eastAsia="en-US"/>
        </w:rPr>
        <w:t xml:space="preserve">податкового </w:t>
      </w:r>
      <w:proofErr w:type="spellStart"/>
      <w:r w:rsidR="00012842" w:rsidRPr="00AB6D7B">
        <w:rPr>
          <w:rFonts w:ascii="Amalia" w:eastAsiaTheme="minorHAnsi" w:hAnsi="Amalia" w:cstheme="minorBidi"/>
          <w:i/>
          <w:iCs/>
          <w:sz w:val="16"/>
          <w:szCs w:val="16"/>
          <w:lang w:eastAsia="en-US"/>
        </w:rPr>
        <w:t>резидентства</w:t>
      </w:r>
      <w:proofErr w:type="spellEnd"/>
      <w:r w:rsidR="00012842" w:rsidRPr="00AB6D7B">
        <w:rPr>
          <w:rFonts w:ascii="Amalia" w:eastAsiaTheme="minorHAnsi" w:hAnsi="Amalia" w:cstheme="minorBidi"/>
          <w:i/>
          <w:iCs/>
          <w:sz w:val="16"/>
          <w:szCs w:val="16"/>
          <w:lang w:eastAsia="en-US"/>
        </w:rPr>
        <w:t xml:space="preserve"> Компанії та Контролюючих осіб.</w:t>
      </w:r>
    </w:p>
    <w:p w14:paraId="3A6F850A" w14:textId="77777777" w:rsidR="00886D78" w:rsidRPr="00AB6D7B" w:rsidRDefault="00DA4359" w:rsidP="00EB1CA3">
      <w:pPr>
        <w:pStyle w:val="paragraph"/>
        <w:spacing w:before="0" w:beforeAutospacing="0" w:after="0" w:afterAutospacing="0"/>
        <w:ind w:left="-709" w:right="75"/>
        <w:jc w:val="center"/>
        <w:textAlignment w:val="baseline"/>
        <w:rPr>
          <w:rFonts w:ascii="Amalia" w:eastAsiaTheme="minorHAnsi" w:hAnsi="Amalia" w:cstheme="minorBidi"/>
          <w:i/>
          <w:iCs/>
          <w:sz w:val="16"/>
          <w:szCs w:val="16"/>
          <w:lang w:eastAsia="en-US"/>
        </w:rPr>
      </w:pPr>
      <w:r w:rsidRPr="00AB6D7B">
        <w:rPr>
          <w:rFonts w:ascii="Amalia" w:eastAsiaTheme="minorHAnsi" w:hAnsi="Amalia" w:cstheme="minorBidi"/>
          <w:i/>
          <w:iCs/>
          <w:sz w:val="16"/>
          <w:szCs w:val="16"/>
          <w:lang w:eastAsia="en-US"/>
        </w:rPr>
        <w:t xml:space="preserve">Зверніть увагу, що Компанія несе відповідальність згідно законодавства за умисне надання інформації самостійної оцінки </w:t>
      </w:r>
      <w:r w:rsidRPr="00AB6D7B">
        <w:rPr>
          <w:rFonts w:ascii="Amalia" w:eastAsiaTheme="minorHAnsi" w:hAnsi="Amalia" w:cstheme="minorBidi"/>
          <w:i/>
          <w:iCs/>
          <w:sz w:val="16"/>
          <w:szCs w:val="16"/>
          <w:lang w:val="ru-RU" w:eastAsia="en-US"/>
        </w:rPr>
        <w:t>CRS</w:t>
      </w:r>
      <w:r w:rsidRPr="00AB6D7B">
        <w:rPr>
          <w:rFonts w:ascii="Amalia" w:eastAsiaTheme="minorHAnsi" w:hAnsi="Amalia" w:cstheme="minorBidi"/>
          <w:i/>
          <w:iCs/>
          <w:sz w:val="16"/>
          <w:szCs w:val="16"/>
          <w:lang w:eastAsia="en-US"/>
        </w:rPr>
        <w:t xml:space="preserve"> стосовно себе / Контролюючих осіб з недостовірними даними, що призвело до </w:t>
      </w:r>
      <w:proofErr w:type="spellStart"/>
      <w:r w:rsidRPr="00AB6D7B">
        <w:rPr>
          <w:rFonts w:ascii="Amalia" w:eastAsiaTheme="minorHAnsi" w:hAnsi="Amalia" w:cstheme="minorBidi"/>
          <w:i/>
          <w:iCs/>
          <w:sz w:val="16"/>
          <w:szCs w:val="16"/>
          <w:lang w:eastAsia="en-US"/>
        </w:rPr>
        <w:t>невстановлення</w:t>
      </w:r>
      <w:proofErr w:type="spellEnd"/>
      <w:r w:rsidRPr="00AB6D7B">
        <w:rPr>
          <w:rFonts w:ascii="Amalia" w:eastAsiaTheme="minorHAnsi" w:hAnsi="Amalia" w:cstheme="minorBidi"/>
          <w:i/>
          <w:iCs/>
          <w:sz w:val="16"/>
          <w:szCs w:val="16"/>
          <w:lang w:eastAsia="en-US"/>
        </w:rPr>
        <w:t xml:space="preserve"> підзвітності рахунка, та не звільняє Компанію від обов’язку щодо надання документів самостійної оцінки </w:t>
      </w:r>
      <w:r w:rsidRPr="00AB6D7B">
        <w:rPr>
          <w:rFonts w:ascii="Amalia" w:eastAsiaTheme="minorHAnsi" w:hAnsi="Amalia" w:cstheme="minorBidi"/>
          <w:i/>
          <w:iCs/>
          <w:sz w:val="16"/>
          <w:szCs w:val="16"/>
          <w:lang w:val="ru-RU" w:eastAsia="en-US"/>
        </w:rPr>
        <w:t>CRS</w:t>
      </w:r>
      <w:r w:rsidRPr="00AB6D7B">
        <w:rPr>
          <w:rFonts w:ascii="Amalia" w:eastAsiaTheme="minorHAnsi" w:hAnsi="Amalia" w:cstheme="minorBidi"/>
          <w:i/>
          <w:iCs/>
          <w:sz w:val="16"/>
          <w:szCs w:val="16"/>
          <w:lang w:eastAsia="en-US"/>
        </w:rPr>
        <w:t xml:space="preserve"> з достовірними відомостями.</w:t>
      </w:r>
    </w:p>
    <w:p w14:paraId="634F9351" w14:textId="77777777" w:rsidR="000B6F7C" w:rsidRPr="00DA4359" w:rsidRDefault="000B6F7C" w:rsidP="003339E1">
      <w:pPr>
        <w:pStyle w:val="paragraph"/>
        <w:spacing w:before="0" w:beforeAutospacing="0" w:after="0" w:afterAutospacing="0"/>
        <w:ind w:right="75"/>
        <w:jc w:val="both"/>
        <w:textAlignment w:val="baseline"/>
        <w:rPr>
          <w:rFonts w:ascii="Amalia" w:eastAsiaTheme="minorHAnsi" w:hAnsi="Amalia" w:cstheme="minorBidi"/>
          <w:i/>
          <w:iCs/>
          <w:sz w:val="18"/>
          <w:szCs w:val="18"/>
          <w:lang w:eastAsia="en-US"/>
        </w:rPr>
      </w:pPr>
    </w:p>
    <w:tbl>
      <w:tblPr>
        <w:tblStyle w:val="a5"/>
        <w:tblW w:w="10632" w:type="dxa"/>
        <w:tblInd w:w="-714" w:type="dxa"/>
        <w:tblLook w:val="04A0" w:firstRow="1" w:lastRow="0" w:firstColumn="1" w:lastColumn="0" w:noHBand="0" w:noVBand="1"/>
      </w:tblPr>
      <w:tblGrid>
        <w:gridCol w:w="3828"/>
        <w:gridCol w:w="6804"/>
      </w:tblGrid>
      <w:tr w:rsidR="00AE27D2" w:rsidRPr="009B50C0" w14:paraId="3688494F" w14:textId="77777777" w:rsidTr="00EC3F62">
        <w:tc>
          <w:tcPr>
            <w:tcW w:w="3828" w:type="dxa"/>
            <w:shd w:val="clear" w:color="auto" w:fill="F2F2F2" w:themeFill="background1" w:themeFillShade="F2"/>
          </w:tcPr>
          <w:p w14:paraId="7ED37D96" w14:textId="77777777" w:rsidR="00886D78" w:rsidRPr="009B50C0" w:rsidRDefault="00A0528C" w:rsidP="001B77B1">
            <w:pPr>
              <w:ind w:left="171"/>
              <w:jc w:val="center"/>
              <w:rPr>
                <w:rStyle w:val="normaltextrun"/>
                <w:rFonts w:ascii="Amalia" w:eastAsia="Times New Roman" w:hAnsi="Amalia" w:cs="Segoe UI"/>
                <w:color w:val="000000"/>
                <w:sz w:val="18"/>
                <w:szCs w:val="18"/>
                <w:lang w:val="uk-UA" w:eastAsia="uk-UA"/>
              </w:rPr>
            </w:pPr>
            <w:r w:rsidRPr="009B50C0">
              <w:rPr>
                <w:rStyle w:val="normaltextrun"/>
                <w:rFonts w:ascii="Amalia" w:eastAsia="Times New Roman" w:hAnsi="Amalia" w:cs="Segoe UI"/>
                <w:color w:val="000000"/>
                <w:sz w:val="18"/>
                <w:szCs w:val="18"/>
                <w:lang w:val="uk-UA" w:eastAsia="uk-UA"/>
              </w:rPr>
              <w:t>Реєстраційний номер (код ЄДРПОУ)</w:t>
            </w:r>
            <w:r w:rsidR="00B5589B">
              <w:rPr>
                <w:rStyle w:val="normaltextrun"/>
                <w:rFonts w:ascii="Amalia" w:eastAsia="Times New Roman" w:hAnsi="Amalia" w:cs="Segoe UI"/>
                <w:color w:val="000000"/>
                <w:sz w:val="18"/>
                <w:szCs w:val="18"/>
                <w:lang w:val="uk-UA" w:eastAsia="uk-UA"/>
              </w:rPr>
              <w:t xml:space="preserve"> Компанії</w:t>
            </w:r>
          </w:p>
        </w:tc>
        <w:tc>
          <w:tcPr>
            <w:tcW w:w="6804" w:type="dxa"/>
            <w:shd w:val="clear" w:color="auto" w:fill="F2F2F2" w:themeFill="background1" w:themeFillShade="F2"/>
          </w:tcPr>
          <w:p w14:paraId="1285EAAA" w14:textId="77777777" w:rsidR="00886D78" w:rsidRPr="009B50C0" w:rsidRDefault="00A0528C">
            <w:pPr>
              <w:jc w:val="center"/>
              <w:rPr>
                <w:rStyle w:val="normaltextrun"/>
                <w:rFonts w:ascii="Amalia" w:eastAsia="Times New Roman" w:hAnsi="Amalia" w:cs="Segoe UI"/>
                <w:color w:val="000000"/>
                <w:sz w:val="18"/>
                <w:szCs w:val="18"/>
                <w:lang w:val="uk-UA" w:eastAsia="uk-UA"/>
              </w:rPr>
            </w:pPr>
            <w:r w:rsidRPr="009B50C0">
              <w:rPr>
                <w:rStyle w:val="normaltextrun"/>
                <w:rFonts w:ascii="Amalia" w:eastAsia="Times New Roman" w:hAnsi="Amalia" w:cs="Segoe UI"/>
                <w:color w:val="000000"/>
                <w:sz w:val="18"/>
                <w:szCs w:val="18"/>
                <w:lang w:val="uk-UA" w:eastAsia="uk-UA"/>
              </w:rPr>
              <w:t>Назва Компанії</w:t>
            </w:r>
          </w:p>
        </w:tc>
      </w:tr>
      <w:tr w:rsidR="00886D78" w:rsidRPr="009E27C2" w14:paraId="05EE0E57" w14:textId="77777777" w:rsidTr="00EC3F62">
        <w:tc>
          <w:tcPr>
            <w:tcW w:w="3828" w:type="dxa"/>
          </w:tcPr>
          <w:p w14:paraId="25713577" w14:textId="77777777" w:rsidR="00886D78" w:rsidRPr="00FC2DC2" w:rsidRDefault="00886D78" w:rsidP="001B77B1">
            <w:pPr>
              <w:ind w:left="171"/>
              <w:rPr>
                <w:rFonts w:ascii="Amalia" w:hAnsi="Amalia"/>
                <w:sz w:val="18"/>
                <w:szCs w:val="18"/>
                <w:lang w:val="uk-UA"/>
              </w:rPr>
            </w:pPr>
          </w:p>
        </w:tc>
        <w:tc>
          <w:tcPr>
            <w:tcW w:w="6804" w:type="dxa"/>
          </w:tcPr>
          <w:p w14:paraId="031CE0F0" w14:textId="77777777" w:rsidR="00886D78" w:rsidRPr="00FC2DC2" w:rsidRDefault="00886D78" w:rsidP="00CB0969">
            <w:pPr>
              <w:pStyle w:val="paragraph"/>
              <w:spacing w:before="0" w:beforeAutospacing="0" w:after="0" w:afterAutospacing="0"/>
              <w:jc w:val="both"/>
              <w:textAlignment w:val="baseline"/>
              <w:rPr>
                <w:rFonts w:ascii="Amalia" w:hAnsi="Amalia"/>
                <w:sz w:val="18"/>
                <w:szCs w:val="18"/>
                <w:lang w:val="ru-RU"/>
              </w:rPr>
            </w:pPr>
          </w:p>
        </w:tc>
      </w:tr>
    </w:tbl>
    <w:p w14:paraId="18A8C719" w14:textId="77777777" w:rsidR="000C5460" w:rsidRPr="001B77B1" w:rsidRDefault="000C5460" w:rsidP="003976AA">
      <w:pPr>
        <w:pStyle w:val="paragraph"/>
        <w:spacing w:before="0" w:beforeAutospacing="0" w:after="0" w:afterAutospacing="0"/>
        <w:ind w:right="75"/>
        <w:jc w:val="center"/>
        <w:textAlignment w:val="baseline"/>
        <w:rPr>
          <w:rFonts w:ascii="Amalia" w:eastAsiaTheme="minorHAnsi" w:hAnsi="Amalia" w:cstheme="minorBidi"/>
          <w:i/>
          <w:iCs/>
          <w:sz w:val="18"/>
          <w:szCs w:val="18"/>
          <w:lang w:eastAsia="en-US"/>
        </w:rPr>
      </w:pPr>
    </w:p>
    <w:p w14:paraId="1DEAC9FD" w14:textId="77777777" w:rsidR="008B7242" w:rsidRPr="001B77B1" w:rsidRDefault="0050369D" w:rsidP="00EC3F62">
      <w:pPr>
        <w:pStyle w:val="a3"/>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both"/>
        <w:rPr>
          <w:rFonts w:ascii="Amalia" w:eastAsia="Times New Roman" w:hAnsi="Amalia" w:cs="Courier New"/>
          <w:b/>
          <w:bCs/>
          <w:color w:val="202124"/>
          <w:sz w:val="18"/>
          <w:szCs w:val="18"/>
          <w:lang w:val="uk-UA" w:eastAsia="uk-UA"/>
        </w:rPr>
      </w:pPr>
      <w:r>
        <w:rPr>
          <w:rFonts w:ascii="Amalia" w:eastAsia="Times New Roman" w:hAnsi="Amalia" w:cs="Courier New"/>
          <w:b/>
          <w:bCs/>
          <w:color w:val="202124"/>
          <w:sz w:val="18"/>
          <w:szCs w:val="18"/>
          <w:lang w:val="uk-UA" w:eastAsia="uk-UA"/>
        </w:rPr>
        <w:t xml:space="preserve">Чи відрізняється </w:t>
      </w:r>
      <w:r w:rsidR="00A109E1" w:rsidRPr="001B77B1">
        <w:rPr>
          <w:rFonts w:ascii="Amalia" w:eastAsia="Times New Roman" w:hAnsi="Amalia" w:cs="Courier New"/>
          <w:b/>
          <w:bCs/>
          <w:color w:val="202124"/>
          <w:sz w:val="18"/>
          <w:szCs w:val="18"/>
          <w:lang w:val="uk-UA" w:eastAsia="uk-UA"/>
        </w:rPr>
        <w:t xml:space="preserve">адреса </w:t>
      </w:r>
      <w:r w:rsidR="001F09F5" w:rsidRPr="001B77B1">
        <w:rPr>
          <w:rFonts w:ascii="Amalia" w:eastAsia="Times New Roman" w:hAnsi="Amalia" w:cs="Courier New"/>
          <w:b/>
          <w:bCs/>
          <w:color w:val="202124"/>
          <w:sz w:val="18"/>
          <w:szCs w:val="18"/>
          <w:lang w:val="uk-UA" w:eastAsia="uk-UA"/>
        </w:rPr>
        <w:t>місцезна</w:t>
      </w:r>
      <w:r w:rsidR="008A0666" w:rsidRPr="001B77B1">
        <w:rPr>
          <w:rFonts w:ascii="Amalia" w:eastAsia="Times New Roman" w:hAnsi="Amalia" w:cs="Courier New"/>
          <w:b/>
          <w:bCs/>
          <w:color w:val="202124"/>
          <w:sz w:val="18"/>
          <w:szCs w:val="18"/>
          <w:lang w:val="uk-UA" w:eastAsia="uk-UA"/>
        </w:rPr>
        <w:t xml:space="preserve">ходження або поштова адреса </w:t>
      </w:r>
      <w:r w:rsidR="006145B4">
        <w:rPr>
          <w:rFonts w:ascii="Amalia" w:eastAsia="Times New Roman" w:hAnsi="Amalia" w:cs="Courier New"/>
          <w:b/>
          <w:bCs/>
          <w:color w:val="202124"/>
          <w:sz w:val="18"/>
          <w:szCs w:val="18"/>
          <w:lang w:val="uk-UA" w:eastAsia="uk-UA"/>
        </w:rPr>
        <w:t>Компанії</w:t>
      </w:r>
      <w:r w:rsidR="006145B4" w:rsidRPr="001B77B1">
        <w:rPr>
          <w:rFonts w:ascii="Amalia" w:eastAsia="Times New Roman" w:hAnsi="Amalia" w:cs="Courier New"/>
          <w:b/>
          <w:bCs/>
          <w:color w:val="202124"/>
          <w:sz w:val="18"/>
          <w:szCs w:val="18"/>
          <w:lang w:val="uk-UA" w:eastAsia="uk-UA"/>
        </w:rPr>
        <w:t xml:space="preserve"> </w:t>
      </w:r>
      <w:r w:rsidR="00B41746" w:rsidRPr="001B77B1">
        <w:rPr>
          <w:rFonts w:ascii="Amalia" w:eastAsia="Times New Roman" w:hAnsi="Amalia" w:cs="Courier New"/>
          <w:b/>
          <w:bCs/>
          <w:color w:val="202124"/>
          <w:sz w:val="18"/>
          <w:szCs w:val="18"/>
          <w:lang w:val="uk-UA" w:eastAsia="uk-UA"/>
        </w:rPr>
        <w:t xml:space="preserve">від </w:t>
      </w:r>
      <w:r w:rsidR="008A0666" w:rsidRPr="001B77B1">
        <w:rPr>
          <w:rFonts w:ascii="Amalia" w:eastAsia="Times New Roman" w:hAnsi="Amalia" w:cs="Courier New"/>
          <w:b/>
          <w:bCs/>
          <w:color w:val="202124"/>
          <w:sz w:val="18"/>
          <w:szCs w:val="18"/>
          <w:lang w:val="uk-UA" w:eastAsia="uk-UA"/>
        </w:rPr>
        <w:t>адреси реєстрації</w:t>
      </w:r>
      <w:r w:rsidR="00416BF4" w:rsidRPr="001B77B1">
        <w:rPr>
          <w:rFonts w:ascii="Amalia" w:eastAsia="Times New Roman" w:hAnsi="Amalia" w:cs="Courier New"/>
          <w:b/>
          <w:bCs/>
          <w:color w:val="202124"/>
          <w:sz w:val="18"/>
          <w:szCs w:val="18"/>
          <w:lang w:val="uk-UA" w:eastAsia="uk-UA"/>
        </w:rPr>
        <w:t xml:space="preserve"> </w:t>
      </w:r>
      <w:r w:rsidR="009A65C3" w:rsidRPr="001B77B1">
        <w:rPr>
          <w:rFonts w:ascii="Amalia" w:eastAsia="Times New Roman" w:hAnsi="Amalia" w:cs="Courier New"/>
          <w:b/>
          <w:bCs/>
          <w:color w:val="202124"/>
          <w:sz w:val="18"/>
          <w:szCs w:val="18"/>
          <w:lang w:val="uk-UA" w:eastAsia="uk-UA"/>
        </w:rPr>
        <w:t>відповідно до</w:t>
      </w:r>
      <w:r w:rsidR="006E31C2" w:rsidRPr="001B77B1">
        <w:rPr>
          <w:rFonts w:ascii="Amalia" w:eastAsia="Times New Roman" w:hAnsi="Amalia" w:cs="Courier New"/>
          <w:b/>
          <w:bCs/>
          <w:color w:val="202124"/>
          <w:sz w:val="18"/>
          <w:szCs w:val="18"/>
          <w:lang w:val="uk-UA" w:eastAsia="uk-UA"/>
        </w:rPr>
        <w:t xml:space="preserve"> офіц</w:t>
      </w:r>
      <w:r w:rsidR="00557551" w:rsidRPr="001B77B1">
        <w:rPr>
          <w:rFonts w:ascii="Amalia" w:eastAsia="Times New Roman" w:hAnsi="Amalia" w:cs="Courier New"/>
          <w:b/>
          <w:bCs/>
          <w:color w:val="202124"/>
          <w:sz w:val="18"/>
          <w:szCs w:val="18"/>
          <w:lang w:val="uk-UA" w:eastAsia="uk-UA"/>
        </w:rPr>
        <w:t>ійних документів</w:t>
      </w:r>
      <w:r>
        <w:rPr>
          <w:rFonts w:ascii="Amalia" w:eastAsia="Times New Roman" w:hAnsi="Amalia" w:cs="Courier New"/>
          <w:b/>
          <w:bCs/>
          <w:color w:val="202124"/>
          <w:sz w:val="18"/>
          <w:szCs w:val="18"/>
          <w:lang w:val="uk-UA" w:eastAsia="uk-UA"/>
        </w:rPr>
        <w:t>)</w:t>
      </w:r>
      <w:r w:rsidR="003976AA">
        <w:rPr>
          <w:rFonts w:ascii="Amalia" w:eastAsia="Times New Roman" w:hAnsi="Amalia" w:cs="Courier New"/>
          <w:b/>
          <w:bCs/>
          <w:color w:val="202124"/>
          <w:sz w:val="18"/>
          <w:szCs w:val="18"/>
          <w:lang w:val="uk-UA" w:eastAsia="uk-UA"/>
        </w:rPr>
        <w:t>?</w:t>
      </w:r>
    </w:p>
    <w:p w14:paraId="5353B72D" w14:textId="77777777" w:rsidR="008A0666" w:rsidRPr="004C09B6" w:rsidRDefault="004C09B6" w:rsidP="00EC3F62">
      <w:pPr>
        <w:pStyle w:val="paragraph"/>
        <w:spacing w:before="0" w:beforeAutospacing="0" w:after="0" w:afterAutospacing="0"/>
        <w:ind w:left="-426"/>
        <w:textAlignment w:val="baseline"/>
        <w:rPr>
          <w:rFonts w:ascii="Amalia" w:hAnsi="Amalia" w:cs="Courier New"/>
          <w:color w:val="202124"/>
          <w:sz w:val="18"/>
          <w:szCs w:val="18"/>
        </w:rPr>
      </w:pPr>
      <w:r w:rsidRPr="009B50C0">
        <w:rPr>
          <w:rStyle w:val="contentcontrolboundarysink"/>
          <w:rFonts w:ascii="Arial" w:hAnsi="Arial" w:cs="Arial"/>
          <w:sz w:val="18"/>
          <w:szCs w:val="18"/>
        </w:rPr>
        <w:t>​​</w:t>
      </w:r>
      <w:sdt>
        <w:sdtPr>
          <w:rPr>
            <w:rFonts w:ascii="Amalia" w:hAnsi="Amalia" w:cs="Courier New"/>
            <w:color w:val="202124"/>
            <w:sz w:val="18"/>
            <w:szCs w:val="18"/>
          </w:rPr>
          <w:id w:val="698056279"/>
          <w14:checkbox>
            <w14:checked w14:val="0"/>
            <w14:checkedState w14:val="2612" w14:font="MS Gothic"/>
            <w14:uncheckedState w14:val="2610" w14:font="MS Gothic"/>
          </w14:checkbox>
        </w:sdtPr>
        <w:sdtEndPr/>
        <w:sdtContent>
          <w:r w:rsidR="00291FD3">
            <w:rPr>
              <w:rFonts w:ascii="MS Gothic" w:eastAsia="MS Gothic" w:hAnsi="MS Gothic" w:cs="Courier New" w:hint="eastAsia"/>
              <w:color w:val="202124"/>
              <w:sz w:val="18"/>
              <w:szCs w:val="18"/>
            </w:rPr>
            <w:t>☐</w:t>
          </w:r>
        </w:sdtContent>
      </w:sdt>
      <w:r w:rsidRPr="003976AA">
        <w:rPr>
          <w:rFonts w:cs="Courier New"/>
          <w:color w:val="202124"/>
        </w:rPr>
        <w:t xml:space="preserve"> </w:t>
      </w:r>
      <w:r w:rsidR="0050369D" w:rsidRPr="009F3EB2">
        <w:rPr>
          <w:rFonts w:ascii="Amalia" w:hAnsi="Amalia" w:cs="Courier New"/>
          <w:b/>
          <w:bCs/>
          <w:color w:val="202124"/>
          <w:sz w:val="18"/>
          <w:szCs w:val="18"/>
        </w:rPr>
        <w:t>Ні</w:t>
      </w:r>
    </w:p>
    <w:p w14:paraId="4DA72DC0" w14:textId="77777777" w:rsidR="00802286" w:rsidRDefault="004C09B6" w:rsidP="00EC3F62">
      <w:pPr>
        <w:pStyle w:val="paragraph"/>
        <w:spacing w:before="0" w:beforeAutospacing="0" w:after="0" w:afterAutospacing="0"/>
        <w:ind w:left="-426"/>
        <w:textAlignment w:val="baseline"/>
        <w:rPr>
          <w:rFonts w:ascii="Amalia" w:hAnsi="Amalia" w:cs="Courier New"/>
          <w:color w:val="202124"/>
          <w:sz w:val="18"/>
          <w:szCs w:val="18"/>
        </w:rPr>
      </w:pPr>
      <w:r w:rsidRPr="003976AA">
        <w:rPr>
          <w:rFonts w:ascii="Arial" w:hAnsi="Arial" w:cs="Arial"/>
          <w:color w:val="202124"/>
        </w:rPr>
        <w:t>​​</w:t>
      </w:r>
      <w:sdt>
        <w:sdtPr>
          <w:rPr>
            <w:rFonts w:ascii="Amalia" w:hAnsi="Amalia" w:cs="Courier New"/>
            <w:color w:val="202124"/>
            <w:sz w:val="18"/>
            <w:szCs w:val="18"/>
          </w:rPr>
          <w:id w:val="1662036140"/>
          <w14:checkbox>
            <w14:checked w14:val="0"/>
            <w14:checkedState w14:val="2612" w14:font="MS Gothic"/>
            <w14:uncheckedState w14:val="2610" w14:font="MS Gothic"/>
          </w14:checkbox>
        </w:sdtPr>
        <w:sdtEndPr/>
        <w:sdtContent>
          <w:r w:rsidR="00A162B2" w:rsidRPr="003976AA">
            <w:rPr>
              <w:rFonts w:ascii="Segoe UI Symbol" w:hAnsi="Segoe UI Symbol" w:cs="Segoe UI Symbol"/>
              <w:color w:val="202124"/>
              <w:sz w:val="18"/>
              <w:szCs w:val="18"/>
            </w:rPr>
            <w:t>☐</w:t>
          </w:r>
        </w:sdtContent>
      </w:sdt>
      <w:r w:rsidRPr="003976AA">
        <w:rPr>
          <w:rFonts w:cs="Courier New"/>
          <w:color w:val="202124"/>
        </w:rPr>
        <w:t xml:space="preserve"> </w:t>
      </w:r>
      <w:r w:rsidR="0050369D" w:rsidRPr="009F3EB2">
        <w:rPr>
          <w:rFonts w:ascii="Amalia" w:hAnsi="Amalia" w:cs="Courier New"/>
          <w:b/>
          <w:bCs/>
          <w:color w:val="202124"/>
          <w:sz w:val="18"/>
          <w:szCs w:val="18"/>
        </w:rPr>
        <w:t>Так</w:t>
      </w:r>
      <w:r w:rsidR="00A162B2" w:rsidRPr="009F3EB2">
        <w:rPr>
          <w:rFonts w:ascii="Amalia" w:hAnsi="Amalia" w:cs="Courier New"/>
          <w:b/>
          <w:bCs/>
          <w:color w:val="202124"/>
          <w:sz w:val="18"/>
          <w:szCs w:val="18"/>
        </w:rPr>
        <w:t>.</w:t>
      </w:r>
      <w:r w:rsidR="00A162B2" w:rsidRPr="003976AA">
        <w:rPr>
          <w:rFonts w:ascii="Amalia" w:hAnsi="Amalia" w:cs="Courier New"/>
          <w:color w:val="202124"/>
          <w:sz w:val="18"/>
          <w:szCs w:val="18"/>
        </w:rPr>
        <w:t xml:space="preserve"> Якщо так, то заповніть деталі в таблиці</w:t>
      </w:r>
      <w:r w:rsidR="008C0848" w:rsidRPr="004C09B6">
        <w:rPr>
          <w:rFonts w:ascii="Amalia" w:hAnsi="Amalia" w:cs="Courier New"/>
          <w:color w:val="202124"/>
          <w:sz w:val="18"/>
          <w:szCs w:val="18"/>
        </w:rPr>
        <w:t xml:space="preserve"> </w:t>
      </w:r>
    </w:p>
    <w:p w14:paraId="2192EC3A" w14:textId="77777777" w:rsidR="00EB6E6F" w:rsidRDefault="00EB6E6F" w:rsidP="00FF6225">
      <w:pPr>
        <w:spacing w:after="0" w:line="240" w:lineRule="auto"/>
        <w:ind w:left="-993" w:right="-435"/>
        <w:textAlignment w:val="baseline"/>
        <w:rPr>
          <w:rFonts w:ascii="Century Gothic" w:eastAsia="Times New Roman" w:hAnsi="Century Gothic" w:cs="Segoe UI"/>
          <w:sz w:val="14"/>
          <w:szCs w:val="14"/>
          <w:lang w:val="uk-UA" w:eastAsia="uk-UA"/>
        </w:rPr>
      </w:pPr>
      <w:r w:rsidRPr="00EB6E6F">
        <w:rPr>
          <w:rFonts w:ascii="Century Gothic" w:eastAsia="Times New Roman" w:hAnsi="Century Gothic" w:cs="Segoe UI"/>
          <w:sz w:val="14"/>
          <w:szCs w:val="14"/>
          <w:lang w:val="uk-UA" w:eastAsia="uk-UA"/>
        </w:rPr>
        <w:t> </w:t>
      </w:r>
    </w:p>
    <w:tbl>
      <w:tblPr>
        <w:tblStyle w:val="a5"/>
        <w:tblW w:w="5493" w:type="pct"/>
        <w:tblInd w:w="-714" w:type="dxa"/>
        <w:tblLook w:val="04A0" w:firstRow="1" w:lastRow="0" w:firstColumn="1" w:lastColumn="0" w:noHBand="0" w:noVBand="1"/>
      </w:tblPr>
      <w:tblGrid>
        <w:gridCol w:w="1556"/>
        <w:gridCol w:w="1997"/>
        <w:gridCol w:w="1695"/>
        <w:gridCol w:w="2550"/>
        <w:gridCol w:w="2834"/>
      </w:tblGrid>
      <w:tr w:rsidR="009E5A39" w:rsidRPr="00E97CC2" w14:paraId="0F1D965B" w14:textId="77777777" w:rsidTr="006D637D">
        <w:trPr>
          <w:trHeight w:val="315"/>
        </w:trPr>
        <w:tc>
          <w:tcPr>
            <w:tcW w:w="732" w:type="pct"/>
            <w:shd w:val="clear" w:color="auto" w:fill="F2F2F2" w:themeFill="background1" w:themeFillShade="F2"/>
          </w:tcPr>
          <w:p w14:paraId="1C7D3FDE" w14:textId="77777777" w:rsidR="009E5A39" w:rsidRPr="00880163" w:rsidRDefault="009E5A39">
            <w:pPr>
              <w:jc w:val="center"/>
              <w:textAlignment w:val="baseline"/>
              <w:rPr>
                <w:rFonts w:ascii="Century Gothic" w:eastAsia="Times New Roman" w:hAnsi="Century Gothic" w:cs="Times New Roman"/>
                <w:b/>
                <w:sz w:val="18"/>
                <w:szCs w:val="18"/>
                <w:lang w:eastAsia="uk-UA"/>
              </w:rPr>
            </w:pPr>
            <w:r>
              <w:rPr>
                <w:rFonts w:ascii="Century Gothic" w:eastAsia="Times New Roman" w:hAnsi="Century Gothic" w:cs="Times New Roman"/>
                <w:b/>
                <w:sz w:val="18"/>
                <w:szCs w:val="18"/>
                <w:lang w:val="uk-UA" w:eastAsia="uk-UA"/>
              </w:rPr>
              <w:t xml:space="preserve">Індекс </w:t>
            </w:r>
          </w:p>
        </w:tc>
        <w:tc>
          <w:tcPr>
            <w:tcW w:w="939" w:type="pct"/>
            <w:shd w:val="clear" w:color="auto" w:fill="F2F2F2" w:themeFill="background1" w:themeFillShade="F2"/>
          </w:tcPr>
          <w:p w14:paraId="0C07F67A" w14:textId="77777777" w:rsidR="009E5A39" w:rsidRPr="00880163" w:rsidRDefault="009E5A39">
            <w:pPr>
              <w:jc w:val="center"/>
              <w:textAlignment w:val="baseline"/>
              <w:rPr>
                <w:rFonts w:ascii="Century Gothic" w:eastAsia="Times New Roman" w:hAnsi="Century Gothic" w:cs="Times New Roman"/>
                <w:b/>
                <w:sz w:val="18"/>
                <w:szCs w:val="18"/>
                <w:lang w:eastAsia="uk-UA"/>
              </w:rPr>
            </w:pPr>
            <w:proofErr w:type="spellStart"/>
            <w:r w:rsidRPr="009E5A39">
              <w:rPr>
                <w:rFonts w:ascii="Century Gothic" w:eastAsia="Times New Roman" w:hAnsi="Century Gothic" w:cs="Times New Roman"/>
                <w:b/>
                <w:sz w:val="18"/>
                <w:szCs w:val="18"/>
                <w:lang w:eastAsia="uk-UA"/>
              </w:rPr>
              <w:t>Країна</w:t>
            </w:r>
            <w:proofErr w:type="spellEnd"/>
            <w:r w:rsidRPr="009E5A39">
              <w:rPr>
                <w:rFonts w:ascii="Century Gothic" w:eastAsia="Times New Roman" w:hAnsi="Century Gothic" w:cs="Times New Roman"/>
                <w:b/>
                <w:sz w:val="18"/>
                <w:szCs w:val="18"/>
                <w:lang w:eastAsia="uk-UA"/>
              </w:rPr>
              <w:t>/</w:t>
            </w:r>
            <w:proofErr w:type="spellStart"/>
            <w:r w:rsidRPr="009E5A39">
              <w:rPr>
                <w:rFonts w:ascii="Century Gothic" w:eastAsia="Times New Roman" w:hAnsi="Century Gothic" w:cs="Times New Roman"/>
                <w:b/>
                <w:sz w:val="18"/>
                <w:szCs w:val="18"/>
                <w:lang w:eastAsia="uk-UA"/>
              </w:rPr>
              <w:t>юрисдикція</w:t>
            </w:r>
            <w:proofErr w:type="spellEnd"/>
          </w:p>
          <w:p w14:paraId="28875D18" w14:textId="77777777" w:rsidR="009E5A39" w:rsidRPr="00880163" w:rsidRDefault="009E5A39">
            <w:pPr>
              <w:jc w:val="center"/>
              <w:textAlignment w:val="baseline"/>
              <w:rPr>
                <w:rFonts w:ascii="Century Gothic" w:eastAsia="Times New Roman" w:hAnsi="Century Gothic" w:cs="Times New Roman"/>
                <w:b/>
                <w:sz w:val="18"/>
                <w:szCs w:val="18"/>
                <w:lang w:eastAsia="uk-UA"/>
              </w:rPr>
            </w:pPr>
          </w:p>
        </w:tc>
        <w:tc>
          <w:tcPr>
            <w:tcW w:w="797" w:type="pct"/>
            <w:shd w:val="clear" w:color="auto" w:fill="F2F2F2" w:themeFill="background1" w:themeFillShade="F2"/>
          </w:tcPr>
          <w:p w14:paraId="6C0B3317" w14:textId="77777777" w:rsidR="009E5A39" w:rsidRPr="009E5A39" w:rsidRDefault="009E5A39">
            <w:pPr>
              <w:jc w:val="center"/>
              <w:textAlignment w:val="baseline"/>
              <w:rPr>
                <w:rFonts w:ascii="Century Gothic" w:eastAsia="Times New Roman" w:hAnsi="Century Gothic" w:cs="Times New Roman"/>
                <w:b/>
                <w:sz w:val="18"/>
                <w:szCs w:val="18"/>
                <w:lang w:val="uk-UA" w:eastAsia="uk-UA"/>
              </w:rPr>
            </w:pPr>
            <w:r>
              <w:rPr>
                <w:rFonts w:ascii="Century Gothic" w:eastAsia="Times New Roman" w:hAnsi="Century Gothic" w:cs="Times New Roman"/>
                <w:b/>
                <w:sz w:val="18"/>
                <w:szCs w:val="18"/>
                <w:lang w:val="uk-UA" w:eastAsia="uk-UA"/>
              </w:rPr>
              <w:t>Область, район</w:t>
            </w:r>
          </w:p>
        </w:tc>
        <w:tc>
          <w:tcPr>
            <w:tcW w:w="1199" w:type="pct"/>
            <w:shd w:val="clear" w:color="auto" w:fill="F2F2F2" w:themeFill="background1" w:themeFillShade="F2"/>
          </w:tcPr>
          <w:p w14:paraId="04B3DD3D" w14:textId="77777777" w:rsidR="009E5A39" w:rsidRPr="009E5A39" w:rsidRDefault="009E5A39">
            <w:pPr>
              <w:jc w:val="center"/>
              <w:textAlignment w:val="baseline"/>
              <w:rPr>
                <w:rFonts w:ascii="Century Gothic" w:eastAsia="Times New Roman" w:hAnsi="Century Gothic" w:cs="Times New Roman"/>
                <w:b/>
                <w:sz w:val="18"/>
                <w:szCs w:val="18"/>
                <w:lang w:val="uk-UA" w:eastAsia="uk-UA"/>
              </w:rPr>
            </w:pPr>
            <w:r>
              <w:rPr>
                <w:rFonts w:ascii="Century Gothic" w:eastAsia="Times New Roman" w:hAnsi="Century Gothic" w:cs="Times New Roman"/>
                <w:b/>
                <w:sz w:val="18"/>
                <w:szCs w:val="18"/>
                <w:lang w:val="uk-UA" w:eastAsia="uk-UA"/>
              </w:rPr>
              <w:t>Населений пункт</w:t>
            </w:r>
          </w:p>
        </w:tc>
        <w:tc>
          <w:tcPr>
            <w:tcW w:w="1333" w:type="pct"/>
            <w:shd w:val="clear" w:color="auto" w:fill="F2F2F2" w:themeFill="background1" w:themeFillShade="F2"/>
          </w:tcPr>
          <w:p w14:paraId="033B2596" w14:textId="77777777" w:rsidR="009E5A39" w:rsidRPr="009E5A39" w:rsidRDefault="009E5A39">
            <w:pPr>
              <w:jc w:val="center"/>
              <w:textAlignment w:val="baseline"/>
              <w:rPr>
                <w:rFonts w:ascii="Century Gothic" w:eastAsia="Times New Roman" w:hAnsi="Century Gothic" w:cs="Times New Roman"/>
                <w:b/>
                <w:sz w:val="18"/>
                <w:szCs w:val="18"/>
                <w:lang w:val="uk-UA" w:eastAsia="uk-UA"/>
              </w:rPr>
            </w:pPr>
            <w:r>
              <w:rPr>
                <w:rFonts w:ascii="Century Gothic" w:eastAsia="Times New Roman" w:hAnsi="Century Gothic" w:cs="Times New Roman"/>
                <w:b/>
                <w:sz w:val="18"/>
                <w:szCs w:val="18"/>
                <w:lang w:val="uk-UA" w:eastAsia="uk-UA"/>
              </w:rPr>
              <w:t>Вулиця</w:t>
            </w:r>
            <w:r w:rsidR="006D637D">
              <w:rPr>
                <w:rFonts w:ascii="Century Gothic" w:eastAsia="Times New Roman" w:hAnsi="Century Gothic" w:cs="Times New Roman"/>
                <w:b/>
                <w:sz w:val="18"/>
                <w:szCs w:val="18"/>
                <w:lang w:val="uk-UA" w:eastAsia="uk-UA"/>
              </w:rPr>
              <w:t xml:space="preserve">, будинок, </w:t>
            </w:r>
            <w:proofErr w:type="spellStart"/>
            <w:r w:rsidR="006D637D">
              <w:rPr>
                <w:rFonts w:ascii="Century Gothic" w:eastAsia="Times New Roman" w:hAnsi="Century Gothic" w:cs="Times New Roman"/>
                <w:b/>
                <w:sz w:val="18"/>
                <w:szCs w:val="18"/>
                <w:lang w:val="uk-UA" w:eastAsia="uk-UA"/>
              </w:rPr>
              <w:t>кв</w:t>
            </w:r>
            <w:proofErr w:type="spellEnd"/>
            <w:r w:rsidR="006D637D">
              <w:rPr>
                <w:rFonts w:ascii="Century Gothic" w:eastAsia="Times New Roman" w:hAnsi="Century Gothic" w:cs="Times New Roman"/>
                <w:b/>
                <w:sz w:val="18"/>
                <w:szCs w:val="18"/>
                <w:lang w:val="uk-UA" w:eastAsia="uk-UA"/>
              </w:rPr>
              <w:t>./кім</w:t>
            </w:r>
            <w:r w:rsidR="00545D0E">
              <w:rPr>
                <w:rFonts w:ascii="Century Gothic" w:eastAsia="Times New Roman" w:hAnsi="Century Gothic" w:cs="Times New Roman"/>
                <w:b/>
                <w:sz w:val="18"/>
                <w:szCs w:val="18"/>
                <w:lang w:val="uk-UA" w:eastAsia="uk-UA"/>
              </w:rPr>
              <w:t>.</w:t>
            </w:r>
            <w:r w:rsidR="006D637D">
              <w:rPr>
                <w:rFonts w:ascii="Century Gothic" w:eastAsia="Times New Roman" w:hAnsi="Century Gothic" w:cs="Times New Roman"/>
                <w:b/>
                <w:sz w:val="18"/>
                <w:szCs w:val="18"/>
                <w:lang w:val="uk-UA" w:eastAsia="uk-UA"/>
              </w:rPr>
              <w:t>/офіс</w:t>
            </w:r>
          </w:p>
        </w:tc>
      </w:tr>
      <w:tr w:rsidR="009E5A39" w:rsidRPr="00E97CC2" w14:paraId="07DE9CF4" w14:textId="77777777" w:rsidTr="006D637D">
        <w:trPr>
          <w:trHeight w:val="176"/>
        </w:trPr>
        <w:tc>
          <w:tcPr>
            <w:tcW w:w="732" w:type="pct"/>
          </w:tcPr>
          <w:p w14:paraId="7D1DD0A3" w14:textId="77777777" w:rsidR="009E5A39" w:rsidRPr="006D637D" w:rsidRDefault="009E5A39">
            <w:pPr>
              <w:textAlignment w:val="baseline"/>
              <w:rPr>
                <w:rFonts w:ascii="Century Gothic" w:eastAsia="Times New Roman" w:hAnsi="Century Gothic" w:cs="Segoe UI"/>
                <w:sz w:val="18"/>
                <w:szCs w:val="18"/>
                <w:lang w:val="ru-RU" w:eastAsia="uk-UA"/>
              </w:rPr>
            </w:pPr>
          </w:p>
        </w:tc>
        <w:tc>
          <w:tcPr>
            <w:tcW w:w="939" w:type="pct"/>
          </w:tcPr>
          <w:p w14:paraId="7BD9FB2A" w14:textId="77777777" w:rsidR="009E5A39" w:rsidRPr="006D637D" w:rsidRDefault="009E5A39">
            <w:pPr>
              <w:textAlignment w:val="baseline"/>
              <w:rPr>
                <w:rFonts w:ascii="Century Gothic" w:eastAsia="Times New Roman" w:hAnsi="Century Gothic" w:cs="Segoe UI"/>
                <w:sz w:val="18"/>
                <w:szCs w:val="18"/>
                <w:lang w:val="ru-RU" w:eastAsia="uk-UA"/>
              </w:rPr>
            </w:pPr>
          </w:p>
        </w:tc>
        <w:tc>
          <w:tcPr>
            <w:tcW w:w="797" w:type="pct"/>
          </w:tcPr>
          <w:p w14:paraId="7485877F" w14:textId="77777777" w:rsidR="009E5A39" w:rsidRPr="006D637D" w:rsidRDefault="009E5A39">
            <w:pPr>
              <w:textAlignment w:val="baseline"/>
              <w:rPr>
                <w:rFonts w:ascii="Century Gothic" w:eastAsia="Times New Roman" w:hAnsi="Century Gothic" w:cs="Segoe UI"/>
                <w:sz w:val="18"/>
                <w:szCs w:val="18"/>
                <w:lang w:val="ru-RU" w:eastAsia="uk-UA"/>
              </w:rPr>
            </w:pPr>
          </w:p>
        </w:tc>
        <w:tc>
          <w:tcPr>
            <w:tcW w:w="1199" w:type="pct"/>
          </w:tcPr>
          <w:p w14:paraId="41ABFC1D" w14:textId="77777777" w:rsidR="009E5A39" w:rsidRPr="006D637D" w:rsidRDefault="009E5A39">
            <w:pPr>
              <w:textAlignment w:val="baseline"/>
              <w:rPr>
                <w:rFonts w:ascii="Century Gothic" w:eastAsia="Times New Roman" w:hAnsi="Century Gothic" w:cs="Segoe UI"/>
                <w:sz w:val="18"/>
                <w:szCs w:val="18"/>
                <w:lang w:val="ru-RU" w:eastAsia="uk-UA"/>
              </w:rPr>
            </w:pPr>
          </w:p>
        </w:tc>
        <w:tc>
          <w:tcPr>
            <w:tcW w:w="1333" w:type="pct"/>
          </w:tcPr>
          <w:p w14:paraId="7DF3AA71" w14:textId="77777777" w:rsidR="009E5A39" w:rsidRPr="006D637D" w:rsidRDefault="009E5A39">
            <w:pPr>
              <w:textAlignment w:val="baseline"/>
              <w:rPr>
                <w:rFonts w:ascii="Century Gothic" w:eastAsia="Times New Roman" w:hAnsi="Century Gothic" w:cs="Segoe UI"/>
                <w:sz w:val="18"/>
                <w:szCs w:val="18"/>
                <w:lang w:val="ru-RU" w:eastAsia="uk-UA"/>
              </w:rPr>
            </w:pPr>
          </w:p>
        </w:tc>
      </w:tr>
    </w:tbl>
    <w:p w14:paraId="0237DF56" w14:textId="77777777" w:rsidR="00AE27D2" w:rsidRPr="00EB6E6F" w:rsidRDefault="00AE27D2" w:rsidP="00CA2050">
      <w:pPr>
        <w:pStyle w:val="paragraph"/>
        <w:spacing w:before="0" w:beforeAutospacing="0" w:after="0" w:afterAutospacing="0"/>
        <w:textAlignment w:val="baseline"/>
        <w:rPr>
          <w:rFonts w:ascii="Amalia" w:hAnsi="Amalia" w:cs="Segoe UI"/>
          <w:sz w:val="18"/>
          <w:szCs w:val="18"/>
        </w:rPr>
      </w:pPr>
    </w:p>
    <w:p w14:paraId="347F9D8A" w14:textId="77777777" w:rsidR="00190A26" w:rsidRPr="0021036A" w:rsidRDefault="00CA2050" w:rsidP="0064239F">
      <w:pPr>
        <w:pStyle w:val="a3"/>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jc w:val="both"/>
        <w:rPr>
          <w:rFonts w:ascii="Amalia" w:eastAsia="Times New Roman" w:hAnsi="Amalia" w:cs="Courier New"/>
          <w:color w:val="202124"/>
          <w:sz w:val="18"/>
          <w:szCs w:val="18"/>
          <w:lang w:val="uk-UA" w:eastAsia="uk-UA"/>
        </w:rPr>
      </w:pPr>
      <w:r>
        <w:rPr>
          <w:rFonts w:ascii="Amalia" w:eastAsia="Times New Roman" w:hAnsi="Amalia" w:cs="Courier New"/>
          <w:b/>
          <w:bCs/>
          <w:color w:val="202124"/>
          <w:sz w:val="18"/>
          <w:szCs w:val="18"/>
          <w:lang w:val="uk-UA" w:eastAsia="uk-UA"/>
        </w:rPr>
        <w:t>Чи</w:t>
      </w:r>
      <w:r w:rsidR="00AE27D2" w:rsidRPr="00D33EA3">
        <w:rPr>
          <w:rFonts w:ascii="Amalia" w:eastAsia="Times New Roman" w:hAnsi="Amalia" w:cs="Courier New"/>
          <w:b/>
          <w:bCs/>
          <w:color w:val="202124"/>
          <w:sz w:val="18"/>
          <w:szCs w:val="18"/>
          <w:lang w:val="uk-UA" w:eastAsia="uk-UA"/>
        </w:rPr>
        <w:t xml:space="preserve"> </w:t>
      </w:r>
      <w:r w:rsidRPr="00FC2DC2">
        <w:rPr>
          <w:rFonts w:ascii="Amalia" w:hAnsi="Amalia" w:cs="Arial"/>
          <w:b/>
          <w:bCs/>
          <w:i/>
          <w:iCs/>
          <w:color w:val="000000" w:themeColor="text1"/>
          <w:sz w:val="18"/>
          <w:szCs w:val="18"/>
          <w:lang w:val="ru-RU"/>
        </w:rPr>
        <w:t xml:space="preserve">є </w:t>
      </w:r>
      <w:r>
        <w:rPr>
          <w:rFonts w:ascii="Amalia" w:hAnsi="Amalia" w:cs="Arial"/>
          <w:b/>
          <w:bCs/>
          <w:i/>
          <w:iCs/>
          <w:color w:val="000000" w:themeColor="text1"/>
          <w:sz w:val="18"/>
          <w:szCs w:val="18"/>
          <w:lang w:val="uk-UA"/>
        </w:rPr>
        <w:t>Компанія</w:t>
      </w:r>
      <w:r w:rsidRPr="00FC2DC2">
        <w:rPr>
          <w:rFonts w:ascii="Amalia" w:hAnsi="Amalia" w:cs="Arial"/>
          <w:b/>
          <w:bCs/>
          <w:i/>
          <w:iCs/>
          <w:color w:val="000000" w:themeColor="text1"/>
          <w:sz w:val="18"/>
          <w:szCs w:val="18"/>
          <w:lang w:val="ru-RU"/>
        </w:rPr>
        <w:t xml:space="preserve"> </w:t>
      </w:r>
      <w:proofErr w:type="spellStart"/>
      <w:r w:rsidRPr="00FC2DC2">
        <w:rPr>
          <w:rFonts w:ascii="Amalia" w:hAnsi="Amalia" w:cs="Arial"/>
          <w:b/>
          <w:bCs/>
          <w:i/>
          <w:iCs/>
          <w:color w:val="000000" w:themeColor="text1"/>
          <w:sz w:val="18"/>
          <w:szCs w:val="18"/>
          <w:lang w:val="ru-RU"/>
        </w:rPr>
        <w:t>податковим</w:t>
      </w:r>
      <w:proofErr w:type="spellEnd"/>
      <w:r w:rsidRPr="00FC2DC2">
        <w:rPr>
          <w:rFonts w:ascii="Amalia" w:hAnsi="Amalia" w:cs="Arial"/>
          <w:b/>
          <w:bCs/>
          <w:i/>
          <w:iCs/>
          <w:color w:val="000000" w:themeColor="text1"/>
          <w:sz w:val="18"/>
          <w:szCs w:val="18"/>
          <w:lang w:val="ru-RU"/>
        </w:rPr>
        <w:t xml:space="preserve"> резидент</w:t>
      </w:r>
      <w:r>
        <w:rPr>
          <w:rFonts w:ascii="Amalia" w:hAnsi="Amalia" w:cs="Arial"/>
          <w:b/>
          <w:bCs/>
          <w:i/>
          <w:iCs/>
          <w:color w:val="000000" w:themeColor="text1"/>
          <w:sz w:val="18"/>
          <w:szCs w:val="18"/>
          <w:lang w:val="uk-UA"/>
        </w:rPr>
        <w:t>о</w:t>
      </w:r>
      <w:r w:rsidRPr="00FC2DC2">
        <w:rPr>
          <w:rFonts w:ascii="Amalia" w:hAnsi="Amalia" w:cs="Arial"/>
          <w:b/>
          <w:bCs/>
          <w:i/>
          <w:iCs/>
          <w:color w:val="000000" w:themeColor="text1"/>
          <w:sz w:val="18"/>
          <w:szCs w:val="18"/>
          <w:lang w:val="ru-RU"/>
        </w:rPr>
        <w:t xml:space="preserve">м </w:t>
      </w:r>
      <w:proofErr w:type="spellStart"/>
      <w:r w:rsidRPr="00FC2DC2">
        <w:rPr>
          <w:rFonts w:ascii="Amalia" w:hAnsi="Amalia" w:cs="Arial"/>
          <w:b/>
          <w:bCs/>
          <w:i/>
          <w:iCs/>
          <w:color w:val="000000" w:themeColor="text1"/>
          <w:sz w:val="18"/>
          <w:szCs w:val="18"/>
          <w:lang w:val="ru-RU"/>
        </w:rPr>
        <w:t>іншої</w:t>
      </w:r>
      <w:proofErr w:type="spellEnd"/>
      <w:r w:rsidRPr="00FC2DC2">
        <w:rPr>
          <w:rFonts w:ascii="Amalia" w:hAnsi="Amalia" w:cs="Arial"/>
          <w:b/>
          <w:bCs/>
          <w:i/>
          <w:iCs/>
          <w:color w:val="000000" w:themeColor="text1"/>
          <w:sz w:val="18"/>
          <w:szCs w:val="18"/>
          <w:lang w:val="ru-RU"/>
        </w:rPr>
        <w:t xml:space="preserve"> </w:t>
      </w:r>
      <w:proofErr w:type="spellStart"/>
      <w:r w:rsidRPr="00FC2DC2">
        <w:rPr>
          <w:rFonts w:ascii="Amalia" w:hAnsi="Amalia" w:cs="Arial"/>
          <w:b/>
          <w:bCs/>
          <w:i/>
          <w:iCs/>
          <w:color w:val="000000" w:themeColor="text1"/>
          <w:sz w:val="18"/>
          <w:szCs w:val="18"/>
          <w:lang w:val="ru-RU"/>
        </w:rPr>
        <w:t>держави</w:t>
      </w:r>
      <w:proofErr w:type="spellEnd"/>
      <w:r w:rsidRPr="00FC2DC2">
        <w:rPr>
          <w:rFonts w:ascii="Amalia" w:hAnsi="Amalia" w:cs="Arial"/>
          <w:b/>
          <w:bCs/>
          <w:i/>
          <w:iCs/>
          <w:color w:val="000000" w:themeColor="text1"/>
          <w:sz w:val="18"/>
          <w:szCs w:val="18"/>
          <w:lang w:val="ru-RU"/>
        </w:rPr>
        <w:t>/</w:t>
      </w:r>
      <w:proofErr w:type="spellStart"/>
      <w:r w:rsidRPr="00FC2DC2">
        <w:rPr>
          <w:rFonts w:ascii="Amalia" w:hAnsi="Amalia" w:cs="Arial"/>
          <w:b/>
          <w:bCs/>
          <w:i/>
          <w:iCs/>
          <w:color w:val="000000" w:themeColor="text1"/>
          <w:sz w:val="18"/>
          <w:szCs w:val="18"/>
          <w:lang w:val="ru-RU"/>
        </w:rPr>
        <w:t>юрисдикції</w:t>
      </w:r>
      <w:proofErr w:type="spellEnd"/>
      <w:r w:rsidRPr="00FC2DC2">
        <w:rPr>
          <w:rFonts w:ascii="Amalia" w:hAnsi="Amalia" w:cs="Arial"/>
          <w:b/>
          <w:bCs/>
          <w:i/>
          <w:iCs/>
          <w:color w:val="000000" w:themeColor="text1"/>
          <w:sz w:val="18"/>
          <w:szCs w:val="18"/>
          <w:lang w:val="ru-RU"/>
        </w:rPr>
        <w:t xml:space="preserve"> (</w:t>
      </w:r>
      <w:proofErr w:type="spellStart"/>
      <w:r w:rsidRPr="00FC2DC2">
        <w:rPr>
          <w:rFonts w:ascii="Amalia" w:hAnsi="Amalia" w:cs="Arial"/>
          <w:b/>
          <w:bCs/>
          <w:i/>
          <w:iCs/>
          <w:color w:val="000000" w:themeColor="text1"/>
          <w:sz w:val="18"/>
          <w:szCs w:val="18"/>
          <w:lang w:val="ru-RU"/>
        </w:rPr>
        <w:t>окрім</w:t>
      </w:r>
      <w:proofErr w:type="spellEnd"/>
      <w:r w:rsidRPr="00FC2DC2">
        <w:rPr>
          <w:rFonts w:ascii="Amalia" w:hAnsi="Amalia" w:cs="Arial"/>
          <w:b/>
          <w:bCs/>
          <w:i/>
          <w:iCs/>
          <w:color w:val="000000" w:themeColor="text1"/>
          <w:sz w:val="18"/>
          <w:szCs w:val="18"/>
          <w:lang w:val="ru-RU"/>
        </w:rPr>
        <w:t xml:space="preserve"> </w:t>
      </w:r>
      <w:proofErr w:type="spellStart"/>
      <w:r w:rsidRPr="00FC2DC2">
        <w:rPr>
          <w:rFonts w:ascii="Amalia" w:hAnsi="Amalia" w:cs="Arial"/>
          <w:b/>
          <w:bCs/>
          <w:i/>
          <w:iCs/>
          <w:color w:val="000000" w:themeColor="text1"/>
          <w:sz w:val="18"/>
          <w:szCs w:val="18"/>
          <w:lang w:val="ru-RU"/>
        </w:rPr>
        <w:t>України</w:t>
      </w:r>
      <w:proofErr w:type="spellEnd"/>
      <w:r w:rsidRPr="00FC2DC2">
        <w:rPr>
          <w:rFonts w:ascii="Amalia" w:hAnsi="Amalia" w:cs="Arial"/>
          <w:b/>
          <w:bCs/>
          <w:i/>
          <w:iCs/>
          <w:color w:val="000000" w:themeColor="text1"/>
          <w:sz w:val="18"/>
          <w:szCs w:val="18"/>
          <w:lang w:val="ru-RU"/>
        </w:rPr>
        <w:t xml:space="preserve"> </w:t>
      </w:r>
      <w:proofErr w:type="spellStart"/>
      <w:r w:rsidRPr="00FC2DC2">
        <w:rPr>
          <w:rFonts w:ascii="Amalia" w:hAnsi="Amalia" w:cs="Arial"/>
          <w:b/>
          <w:bCs/>
          <w:i/>
          <w:iCs/>
          <w:color w:val="000000" w:themeColor="text1"/>
          <w:sz w:val="18"/>
          <w:szCs w:val="18"/>
          <w:lang w:val="ru-RU"/>
        </w:rPr>
        <w:t>або</w:t>
      </w:r>
      <w:proofErr w:type="spellEnd"/>
      <w:r w:rsidRPr="00FC2DC2">
        <w:rPr>
          <w:rFonts w:ascii="Amalia" w:hAnsi="Amalia" w:cs="Arial"/>
          <w:b/>
          <w:bCs/>
          <w:i/>
          <w:iCs/>
          <w:color w:val="000000" w:themeColor="text1"/>
          <w:sz w:val="18"/>
          <w:szCs w:val="18"/>
          <w:lang w:val="ru-RU"/>
        </w:rPr>
        <w:t xml:space="preserve"> США)?   </w:t>
      </w:r>
      <w:sdt>
        <w:sdtPr>
          <w:rPr>
            <w:rFonts w:ascii="Amalia" w:hAnsi="Amalia" w:cs="Courier New"/>
            <w:color w:val="202124"/>
            <w:sz w:val="18"/>
            <w:szCs w:val="18"/>
          </w:rPr>
          <w:id w:val="-164632357"/>
          <w14:checkbox>
            <w14:checked w14:val="0"/>
            <w14:checkedState w14:val="2612" w14:font="MS Gothic"/>
            <w14:uncheckedState w14:val="2610" w14:font="MS Gothic"/>
          </w14:checkbox>
        </w:sdtPr>
        <w:sdtEndPr/>
        <w:sdtContent>
          <w:r w:rsidR="009E27C2">
            <w:rPr>
              <w:rFonts w:ascii="MS Gothic" w:eastAsia="MS Gothic" w:hAnsi="MS Gothic" w:cs="Courier New" w:hint="eastAsia"/>
              <w:color w:val="202124"/>
              <w:sz w:val="18"/>
              <w:szCs w:val="18"/>
            </w:rPr>
            <w:t>☐</w:t>
          </w:r>
        </w:sdtContent>
      </w:sdt>
      <w:r w:rsidRPr="009A1C2B">
        <w:rPr>
          <w:rFonts w:ascii="Amalia" w:hAnsi="Amalia" w:cs="Arial"/>
          <w:b/>
          <w:bCs/>
          <w:i/>
          <w:iCs/>
          <w:color w:val="000000" w:themeColor="text1"/>
          <w:sz w:val="18"/>
          <w:szCs w:val="18"/>
        </w:rPr>
        <w:t xml:space="preserve"> </w:t>
      </w:r>
      <w:r w:rsidRPr="00391617">
        <w:rPr>
          <w:rFonts w:ascii="Amalia" w:hAnsi="Amalia" w:cs="Arial"/>
          <w:b/>
          <w:bCs/>
          <w:i/>
          <w:iCs/>
          <w:color w:val="000000" w:themeColor="text1"/>
          <w:sz w:val="18"/>
          <w:szCs w:val="18"/>
        </w:rPr>
        <w:t xml:space="preserve"> </w:t>
      </w:r>
      <w:proofErr w:type="spellStart"/>
      <w:r w:rsidRPr="009A1C2B">
        <w:rPr>
          <w:rFonts w:ascii="Amalia" w:hAnsi="Amalia" w:cs="Arial"/>
          <w:b/>
          <w:bCs/>
          <w:i/>
          <w:iCs/>
          <w:color w:val="000000" w:themeColor="text1"/>
          <w:sz w:val="18"/>
          <w:szCs w:val="18"/>
        </w:rPr>
        <w:t>Ні</w:t>
      </w:r>
      <w:proofErr w:type="spellEnd"/>
      <w:r w:rsidRPr="009A1C2B">
        <w:rPr>
          <w:rFonts w:ascii="Amalia" w:hAnsi="Amalia" w:cs="Arial"/>
          <w:b/>
          <w:bCs/>
          <w:i/>
          <w:iCs/>
          <w:color w:val="000000" w:themeColor="text1"/>
          <w:sz w:val="18"/>
          <w:szCs w:val="18"/>
        </w:rPr>
        <w:t xml:space="preserve">  </w:t>
      </w:r>
      <w:sdt>
        <w:sdtPr>
          <w:rPr>
            <w:rFonts w:ascii="Amalia" w:hAnsi="Amalia" w:cs="Courier New"/>
            <w:color w:val="202124"/>
            <w:sz w:val="18"/>
            <w:szCs w:val="18"/>
          </w:rPr>
          <w:id w:val="-847402373"/>
          <w14:checkbox>
            <w14:checked w14:val="0"/>
            <w14:checkedState w14:val="2612" w14:font="MS Gothic"/>
            <w14:uncheckedState w14:val="2610" w14:font="MS Gothic"/>
          </w14:checkbox>
        </w:sdtPr>
        <w:sdtEndPr/>
        <w:sdtContent>
          <w:r w:rsidR="00291FD3">
            <w:rPr>
              <w:rFonts w:ascii="MS Gothic" w:eastAsia="MS Gothic" w:hAnsi="MS Gothic" w:cs="Courier New" w:hint="eastAsia"/>
              <w:color w:val="202124"/>
              <w:sz w:val="18"/>
              <w:szCs w:val="18"/>
            </w:rPr>
            <w:t>☐</w:t>
          </w:r>
        </w:sdtContent>
      </w:sdt>
      <w:r w:rsidRPr="009A1C2B">
        <w:rPr>
          <w:rFonts w:ascii="Amalia" w:hAnsi="Amalia" w:cs="Arial"/>
          <w:b/>
          <w:bCs/>
          <w:i/>
          <w:iCs/>
          <w:color w:val="000000" w:themeColor="text1"/>
          <w:sz w:val="18"/>
          <w:szCs w:val="18"/>
        </w:rPr>
        <w:t xml:space="preserve"> </w:t>
      </w:r>
      <w:r w:rsidRPr="00391617">
        <w:rPr>
          <w:rFonts w:ascii="Amalia" w:hAnsi="Amalia" w:cs="Arial"/>
          <w:b/>
          <w:bCs/>
          <w:i/>
          <w:iCs/>
          <w:color w:val="000000" w:themeColor="text1"/>
          <w:sz w:val="18"/>
          <w:szCs w:val="18"/>
        </w:rPr>
        <w:t xml:space="preserve"> </w:t>
      </w:r>
      <w:proofErr w:type="spellStart"/>
      <w:r w:rsidRPr="009A1C2B">
        <w:rPr>
          <w:rFonts w:ascii="Amalia" w:hAnsi="Amalia" w:cs="Arial"/>
          <w:b/>
          <w:bCs/>
          <w:i/>
          <w:iCs/>
          <w:color w:val="000000" w:themeColor="text1"/>
          <w:sz w:val="18"/>
          <w:szCs w:val="18"/>
        </w:rPr>
        <w:t>Так</w:t>
      </w:r>
      <w:proofErr w:type="spellEnd"/>
      <w:r w:rsidRPr="009A1C2B">
        <w:rPr>
          <w:rFonts w:ascii="Amalia" w:hAnsi="Amalia" w:cs="Arial"/>
          <w:b/>
          <w:bCs/>
          <w:i/>
          <w:iCs/>
          <w:color w:val="000000" w:themeColor="text1"/>
          <w:sz w:val="18"/>
          <w:szCs w:val="18"/>
        </w:rPr>
        <w:t xml:space="preserve">  </w:t>
      </w:r>
    </w:p>
    <w:p w14:paraId="1ECB92ED" w14:textId="77777777" w:rsidR="00726315" w:rsidRPr="0021036A" w:rsidRDefault="0021036A" w:rsidP="00CA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malia" w:eastAsia="Times New Roman" w:hAnsi="Amalia" w:cs="Courier New"/>
          <w:i/>
          <w:iCs/>
          <w:color w:val="202124"/>
          <w:sz w:val="16"/>
          <w:szCs w:val="16"/>
          <w:lang w:val="uk-UA" w:eastAsia="uk-UA"/>
        </w:rPr>
      </w:pPr>
      <w:r w:rsidRPr="0021036A">
        <w:rPr>
          <w:rFonts w:ascii="Amalia" w:eastAsia="Times New Roman" w:hAnsi="Amalia" w:cs="Courier New"/>
          <w:i/>
          <w:iCs/>
          <w:color w:val="202124"/>
          <w:sz w:val="16"/>
          <w:szCs w:val="16"/>
          <w:lang w:val="uk-UA" w:eastAsia="uk-UA"/>
        </w:rPr>
        <w:t>Якщо обрано «Так», перелічіть усі відповідні держави/юрисдикції. Компанія вважається податковим резидентом у юрисдикції, якщо відповідно до чинного місцевого законодавства її зареєстрована адреса або місце фактичного управління розташовано в цій країні чи юрисдикції (тобто необмежену податкову відповідальність). Компанія, яка не є резидентом для цілей оподаткування, розглядається як резидент країни чи юрисдикції, де розташоване місце її фактичного управління.</w:t>
      </w:r>
    </w:p>
    <w:tbl>
      <w:tblPr>
        <w:tblStyle w:val="a5"/>
        <w:tblW w:w="10726" w:type="dxa"/>
        <w:tblInd w:w="-808" w:type="dxa"/>
        <w:tblLayout w:type="fixed"/>
        <w:tblLook w:val="0000" w:firstRow="0" w:lastRow="0" w:firstColumn="0" w:lastColumn="0" w:noHBand="0" w:noVBand="0"/>
      </w:tblPr>
      <w:tblGrid>
        <w:gridCol w:w="4440"/>
        <w:gridCol w:w="6286"/>
      </w:tblGrid>
      <w:tr w:rsidR="007F316A" w:rsidRPr="00E97CC2" w14:paraId="36D5BA2C" w14:textId="77777777" w:rsidTr="00EC3F62">
        <w:trPr>
          <w:trHeight w:val="218"/>
        </w:trPr>
        <w:tc>
          <w:tcPr>
            <w:tcW w:w="4440" w:type="dxa"/>
            <w:shd w:val="clear" w:color="auto" w:fill="F2F2F2" w:themeFill="background1" w:themeFillShade="F2"/>
          </w:tcPr>
          <w:p w14:paraId="02D045C6" w14:textId="77777777" w:rsidR="007F316A" w:rsidRPr="00EC3F62" w:rsidRDefault="007F316A" w:rsidP="00EC3F62">
            <w:pPr>
              <w:autoSpaceDE w:val="0"/>
              <w:autoSpaceDN w:val="0"/>
              <w:adjustRightInd w:val="0"/>
              <w:jc w:val="center"/>
              <w:rPr>
                <w:rFonts w:ascii="Century Gothic" w:eastAsia="Times New Roman" w:hAnsi="Century Gothic" w:cs="Times New Roman"/>
                <w:b/>
                <w:sz w:val="18"/>
                <w:szCs w:val="18"/>
                <w:lang w:val="uk-UA" w:eastAsia="uk-UA"/>
              </w:rPr>
            </w:pPr>
            <w:r w:rsidRPr="00EC3F62">
              <w:rPr>
                <w:rFonts w:ascii="Century Gothic" w:eastAsia="Times New Roman" w:hAnsi="Century Gothic" w:cs="Times New Roman"/>
                <w:b/>
                <w:sz w:val="18"/>
                <w:szCs w:val="18"/>
                <w:lang w:val="uk-UA" w:eastAsia="uk-UA"/>
              </w:rPr>
              <w:t xml:space="preserve">Держава / юрисдикція податкового </w:t>
            </w:r>
            <w:proofErr w:type="spellStart"/>
            <w:r w:rsidRPr="00EC3F62">
              <w:rPr>
                <w:rFonts w:ascii="Century Gothic" w:eastAsia="Times New Roman" w:hAnsi="Century Gothic" w:cs="Times New Roman"/>
                <w:b/>
                <w:sz w:val="18"/>
                <w:szCs w:val="18"/>
                <w:lang w:val="uk-UA" w:eastAsia="uk-UA"/>
              </w:rPr>
              <w:t>резидентства</w:t>
            </w:r>
            <w:proofErr w:type="spellEnd"/>
            <w:r w:rsidRPr="00EC3F62">
              <w:rPr>
                <w:rFonts w:ascii="Century Gothic" w:eastAsia="Times New Roman" w:hAnsi="Century Gothic" w:cs="Times New Roman"/>
                <w:b/>
                <w:sz w:val="18"/>
                <w:szCs w:val="18"/>
                <w:lang w:val="uk-UA" w:eastAsia="uk-UA"/>
              </w:rPr>
              <w:t xml:space="preserve"> </w:t>
            </w:r>
            <w:r w:rsidR="00726315">
              <w:rPr>
                <w:rFonts w:ascii="Century Gothic" w:eastAsia="Times New Roman" w:hAnsi="Century Gothic" w:cs="Times New Roman"/>
                <w:b/>
                <w:sz w:val="18"/>
                <w:szCs w:val="18"/>
                <w:lang w:val="uk-UA" w:eastAsia="uk-UA"/>
              </w:rPr>
              <w:t>Компані</w:t>
            </w:r>
            <w:r w:rsidR="007B09F6">
              <w:rPr>
                <w:rFonts w:ascii="Century Gothic" w:eastAsia="Times New Roman" w:hAnsi="Century Gothic" w:cs="Times New Roman"/>
                <w:b/>
                <w:sz w:val="18"/>
                <w:szCs w:val="18"/>
                <w:lang w:val="uk-UA" w:eastAsia="uk-UA"/>
              </w:rPr>
              <w:t>ї</w:t>
            </w:r>
            <w:r w:rsidR="00B56C6E">
              <w:rPr>
                <w:rFonts w:ascii="Century Gothic" w:eastAsia="Times New Roman" w:hAnsi="Century Gothic" w:cs="Times New Roman"/>
                <w:b/>
                <w:sz w:val="18"/>
                <w:szCs w:val="18"/>
                <w:lang w:val="uk-UA" w:eastAsia="uk-UA"/>
              </w:rPr>
              <w:t xml:space="preserve"> (</w:t>
            </w:r>
            <w:r w:rsidRPr="00EC3F62">
              <w:rPr>
                <w:rFonts w:ascii="Century Gothic" w:eastAsia="Times New Roman" w:hAnsi="Century Gothic" w:cs="Times New Roman"/>
                <w:b/>
                <w:sz w:val="18"/>
                <w:szCs w:val="18"/>
                <w:lang w:val="uk-UA" w:eastAsia="uk-UA"/>
              </w:rPr>
              <w:t>крім України та США)</w:t>
            </w:r>
          </w:p>
        </w:tc>
        <w:tc>
          <w:tcPr>
            <w:tcW w:w="6286" w:type="dxa"/>
            <w:shd w:val="clear" w:color="auto" w:fill="F2F2F2" w:themeFill="background1" w:themeFillShade="F2"/>
          </w:tcPr>
          <w:p w14:paraId="0B116ED6" w14:textId="77777777" w:rsidR="007F316A" w:rsidRPr="00EC3F62" w:rsidRDefault="007F316A" w:rsidP="00EC3F62">
            <w:pPr>
              <w:autoSpaceDE w:val="0"/>
              <w:autoSpaceDN w:val="0"/>
              <w:adjustRightInd w:val="0"/>
              <w:jc w:val="center"/>
              <w:rPr>
                <w:rFonts w:ascii="Century Gothic" w:eastAsia="Times New Roman" w:hAnsi="Century Gothic" w:cs="Times New Roman"/>
                <w:b/>
                <w:sz w:val="18"/>
                <w:szCs w:val="18"/>
                <w:lang w:val="uk-UA" w:eastAsia="uk-UA"/>
              </w:rPr>
            </w:pPr>
            <w:r w:rsidRPr="00EC3F62">
              <w:rPr>
                <w:rFonts w:ascii="Century Gothic" w:eastAsia="Times New Roman" w:hAnsi="Century Gothic" w:cs="Times New Roman"/>
                <w:b/>
                <w:sz w:val="18"/>
                <w:szCs w:val="18"/>
                <w:lang w:val="uk-UA" w:eastAsia="uk-UA"/>
              </w:rPr>
              <w:t>Податковий номер</w:t>
            </w:r>
            <w:r w:rsidR="005C2FEF" w:rsidRPr="00EC3F62">
              <w:rPr>
                <w:rFonts w:ascii="Century Gothic" w:eastAsia="Times New Roman" w:hAnsi="Century Gothic" w:cs="Times New Roman"/>
                <w:b/>
                <w:sz w:val="18"/>
                <w:szCs w:val="18"/>
                <w:lang w:val="uk-UA" w:eastAsia="uk-UA"/>
              </w:rPr>
              <w:t xml:space="preserve"> (в</w:t>
            </w:r>
            <w:r w:rsidRPr="00EC3F62">
              <w:rPr>
                <w:rFonts w:ascii="Century Gothic" w:eastAsia="Times New Roman" w:hAnsi="Century Gothic" w:cs="Times New Roman"/>
                <w:b/>
                <w:sz w:val="18"/>
                <w:szCs w:val="18"/>
                <w:lang w:val="uk-UA" w:eastAsia="uk-UA"/>
              </w:rPr>
              <w:t xml:space="preserve"> разу відсутності податкового номеру, вкажіть причину</w:t>
            </w:r>
            <w:r w:rsidR="000A2011">
              <w:rPr>
                <w:rFonts w:ascii="Century Gothic" w:eastAsia="Times New Roman" w:hAnsi="Century Gothic" w:cs="Times New Roman"/>
                <w:b/>
                <w:sz w:val="18"/>
                <w:szCs w:val="18"/>
                <w:lang w:val="uk-UA" w:eastAsia="uk-UA"/>
              </w:rPr>
              <w:t xml:space="preserve"> із наведеного нижче переліку</w:t>
            </w:r>
            <w:r w:rsidR="005C2FEF" w:rsidRPr="00EC3F62">
              <w:rPr>
                <w:rFonts w:ascii="Century Gothic" w:eastAsia="Times New Roman" w:hAnsi="Century Gothic" w:cs="Times New Roman"/>
                <w:b/>
                <w:sz w:val="18"/>
                <w:szCs w:val="18"/>
                <w:lang w:val="uk-UA" w:eastAsia="uk-UA"/>
              </w:rPr>
              <w:t>*)</w:t>
            </w:r>
          </w:p>
        </w:tc>
      </w:tr>
      <w:tr w:rsidR="001A09DA" w:rsidRPr="00E97CC2" w14:paraId="54405C1A" w14:textId="77777777" w:rsidTr="00EC3F62">
        <w:trPr>
          <w:trHeight w:val="97"/>
        </w:trPr>
        <w:tc>
          <w:tcPr>
            <w:tcW w:w="4440" w:type="dxa"/>
          </w:tcPr>
          <w:p w14:paraId="4053FDD2" w14:textId="77777777" w:rsidR="001A09DA" w:rsidRPr="00EC3F62" w:rsidRDefault="001A09DA" w:rsidP="00EC3F62">
            <w:pPr>
              <w:pStyle w:val="a3"/>
              <w:numPr>
                <w:ilvl w:val="0"/>
                <w:numId w:val="22"/>
              </w:numPr>
              <w:autoSpaceDE w:val="0"/>
              <w:autoSpaceDN w:val="0"/>
              <w:adjustRightInd w:val="0"/>
              <w:ind w:left="416"/>
              <w:jc w:val="both"/>
              <w:rPr>
                <w:rFonts w:ascii="Amalia" w:hAnsi="Amalia" w:cs="Times New Roman"/>
                <w:color w:val="000000"/>
                <w:sz w:val="16"/>
                <w:szCs w:val="16"/>
                <w:lang w:val="uk-UA"/>
              </w:rPr>
            </w:pPr>
          </w:p>
        </w:tc>
        <w:tc>
          <w:tcPr>
            <w:tcW w:w="6286" w:type="dxa"/>
          </w:tcPr>
          <w:p w14:paraId="713D35A8" w14:textId="77777777" w:rsidR="001A09DA" w:rsidRPr="00EB4EDC" w:rsidRDefault="001A09DA" w:rsidP="001A09DA">
            <w:pPr>
              <w:pStyle w:val="a3"/>
              <w:autoSpaceDE w:val="0"/>
              <w:autoSpaceDN w:val="0"/>
              <w:adjustRightInd w:val="0"/>
              <w:rPr>
                <w:rFonts w:ascii="Times New Roman" w:hAnsi="Times New Roman" w:cs="Times New Roman"/>
                <w:color w:val="000000"/>
                <w:sz w:val="23"/>
                <w:szCs w:val="23"/>
                <w:lang w:val="uk-UA"/>
              </w:rPr>
            </w:pPr>
          </w:p>
        </w:tc>
      </w:tr>
      <w:tr w:rsidR="007F316A" w:rsidRPr="00E97CC2" w14:paraId="4D24DB98" w14:textId="77777777" w:rsidTr="00EC3F62">
        <w:trPr>
          <w:trHeight w:val="97"/>
        </w:trPr>
        <w:tc>
          <w:tcPr>
            <w:tcW w:w="4440" w:type="dxa"/>
          </w:tcPr>
          <w:p w14:paraId="441A24D7" w14:textId="77777777" w:rsidR="007F316A" w:rsidRPr="00EC3F62" w:rsidRDefault="007F316A" w:rsidP="00EC3F62">
            <w:pPr>
              <w:pStyle w:val="a3"/>
              <w:numPr>
                <w:ilvl w:val="0"/>
                <w:numId w:val="22"/>
              </w:numPr>
              <w:autoSpaceDE w:val="0"/>
              <w:autoSpaceDN w:val="0"/>
              <w:adjustRightInd w:val="0"/>
              <w:ind w:left="416"/>
              <w:rPr>
                <w:rFonts w:ascii="Amalia" w:hAnsi="Amalia" w:cs="Times New Roman"/>
                <w:color w:val="000000"/>
                <w:sz w:val="16"/>
                <w:szCs w:val="16"/>
                <w:lang w:val="uk-UA"/>
              </w:rPr>
            </w:pPr>
          </w:p>
        </w:tc>
        <w:tc>
          <w:tcPr>
            <w:tcW w:w="6286" w:type="dxa"/>
          </w:tcPr>
          <w:p w14:paraId="3A042C50" w14:textId="77777777" w:rsidR="007F316A" w:rsidRPr="000B356B" w:rsidRDefault="007F316A" w:rsidP="000B356B">
            <w:pPr>
              <w:autoSpaceDE w:val="0"/>
              <w:autoSpaceDN w:val="0"/>
              <w:adjustRightInd w:val="0"/>
              <w:rPr>
                <w:rFonts w:ascii="Amalia" w:hAnsi="Amalia" w:cs="Times New Roman"/>
                <w:color w:val="000000"/>
                <w:sz w:val="18"/>
                <w:szCs w:val="18"/>
                <w:lang w:val="uk-UA"/>
              </w:rPr>
            </w:pPr>
          </w:p>
        </w:tc>
      </w:tr>
      <w:tr w:rsidR="007F316A" w:rsidRPr="00E97CC2" w14:paraId="43A329A2" w14:textId="77777777" w:rsidTr="00EC3F62">
        <w:trPr>
          <w:trHeight w:val="97"/>
        </w:trPr>
        <w:tc>
          <w:tcPr>
            <w:tcW w:w="4440" w:type="dxa"/>
          </w:tcPr>
          <w:p w14:paraId="1A092A97" w14:textId="77777777" w:rsidR="007F316A" w:rsidRPr="00EC3F62" w:rsidRDefault="007F316A" w:rsidP="00EC3F62">
            <w:pPr>
              <w:pStyle w:val="a3"/>
              <w:numPr>
                <w:ilvl w:val="0"/>
                <w:numId w:val="22"/>
              </w:numPr>
              <w:autoSpaceDE w:val="0"/>
              <w:autoSpaceDN w:val="0"/>
              <w:adjustRightInd w:val="0"/>
              <w:ind w:left="416"/>
              <w:rPr>
                <w:rFonts w:ascii="Amalia" w:hAnsi="Amalia" w:cs="Times New Roman"/>
                <w:color w:val="000000"/>
                <w:sz w:val="16"/>
                <w:szCs w:val="16"/>
                <w:lang w:val="uk-UA"/>
              </w:rPr>
            </w:pPr>
          </w:p>
        </w:tc>
        <w:tc>
          <w:tcPr>
            <w:tcW w:w="6286" w:type="dxa"/>
          </w:tcPr>
          <w:p w14:paraId="6CB3AA8F" w14:textId="77777777" w:rsidR="007F316A" w:rsidRPr="000B356B" w:rsidRDefault="007F316A" w:rsidP="000B356B">
            <w:pPr>
              <w:autoSpaceDE w:val="0"/>
              <w:autoSpaceDN w:val="0"/>
              <w:adjustRightInd w:val="0"/>
              <w:rPr>
                <w:rFonts w:ascii="Amalia" w:hAnsi="Amalia" w:cs="Times New Roman"/>
                <w:color w:val="000000"/>
                <w:sz w:val="18"/>
                <w:szCs w:val="18"/>
                <w:lang w:val="uk-UA"/>
              </w:rPr>
            </w:pPr>
          </w:p>
        </w:tc>
      </w:tr>
    </w:tbl>
    <w:p w14:paraId="65810517" w14:textId="77777777" w:rsidR="51F89740" w:rsidRDefault="51F89740" w:rsidP="51F89740">
      <w:pPr>
        <w:pStyle w:val="Default"/>
        <w:jc w:val="both"/>
        <w:rPr>
          <w:rFonts w:ascii="Amalia" w:hAnsi="Amalia"/>
          <w:b/>
          <w:bCs/>
          <w:sz w:val="14"/>
          <w:szCs w:val="14"/>
        </w:rPr>
      </w:pPr>
    </w:p>
    <w:p w14:paraId="21AD2A02" w14:textId="77777777" w:rsidR="00A75968" w:rsidRDefault="00A75968" w:rsidP="00D33C1A">
      <w:pPr>
        <w:pStyle w:val="Default"/>
        <w:numPr>
          <w:ilvl w:val="0"/>
          <w:numId w:val="21"/>
        </w:numPr>
        <w:ind w:left="-284"/>
        <w:rPr>
          <w:rFonts w:ascii="Amalia" w:hAnsi="Amalia"/>
          <w:b/>
          <w:bCs/>
          <w:sz w:val="18"/>
          <w:szCs w:val="18"/>
        </w:rPr>
      </w:pPr>
      <w:r>
        <w:rPr>
          <w:rFonts w:ascii="Amalia" w:hAnsi="Amalia"/>
          <w:b/>
          <w:bCs/>
          <w:sz w:val="18"/>
          <w:szCs w:val="18"/>
        </w:rPr>
        <w:t xml:space="preserve">Вкажіть статус </w:t>
      </w:r>
      <w:r w:rsidR="00EB1CA3">
        <w:rPr>
          <w:rFonts w:ascii="Amalia" w:hAnsi="Amalia"/>
          <w:b/>
          <w:bCs/>
          <w:sz w:val="18"/>
          <w:szCs w:val="18"/>
        </w:rPr>
        <w:t>К</w:t>
      </w:r>
      <w:r>
        <w:rPr>
          <w:rFonts w:ascii="Amalia" w:hAnsi="Amalia"/>
          <w:b/>
          <w:bCs/>
          <w:sz w:val="18"/>
          <w:szCs w:val="18"/>
        </w:rPr>
        <w:t>омпанії</w:t>
      </w:r>
      <w:r w:rsidRPr="00F6372D">
        <w:rPr>
          <w:rFonts w:ascii="Amalia" w:hAnsi="Amalia"/>
          <w:b/>
          <w:bCs/>
          <w:sz w:val="18"/>
          <w:szCs w:val="18"/>
        </w:rPr>
        <w:t>, поставивши відмітку в одному з полів</w:t>
      </w:r>
    </w:p>
    <w:p w14:paraId="0B3162BA" w14:textId="77777777" w:rsidR="00D33C1A" w:rsidRPr="00D33C1A" w:rsidRDefault="00D33C1A" w:rsidP="00D33C1A">
      <w:pPr>
        <w:pStyle w:val="Default"/>
        <w:ind w:left="-284"/>
        <w:rPr>
          <w:rFonts w:ascii="Amalia" w:hAnsi="Amalia"/>
          <w:i/>
          <w:iCs/>
          <w:sz w:val="18"/>
          <w:szCs w:val="18"/>
        </w:rPr>
      </w:pPr>
      <w:r w:rsidRPr="00D33C1A">
        <w:rPr>
          <w:rFonts w:ascii="Amalia" w:hAnsi="Amalia"/>
          <w:i/>
          <w:iCs/>
          <w:sz w:val="18"/>
          <w:szCs w:val="18"/>
        </w:rPr>
        <w:t>Визначення статусів наведено в Термінах та Примітках до цієї форми</w:t>
      </w:r>
    </w:p>
    <w:p w14:paraId="00A51E70" w14:textId="77777777" w:rsidR="009743F0" w:rsidRPr="009743F0" w:rsidRDefault="009743F0" w:rsidP="009743F0">
      <w:pPr>
        <w:autoSpaceDE w:val="0"/>
        <w:autoSpaceDN w:val="0"/>
        <w:adjustRightInd w:val="0"/>
        <w:spacing w:after="0" w:line="240" w:lineRule="auto"/>
        <w:rPr>
          <w:rFonts w:ascii="Futura CE Book" w:hAnsi="Futura CE Book" w:cs="Futura CE Book"/>
          <w:color w:val="000000"/>
          <w:sz w:val="16"/>
          <w:szCs w:val="16"/>
          <w:lang w:val="uk-UA"/>
        </w:rPr>
      </w:pPr>
    </w:p>
    <w:tbl>
      <w:tblPr>
        <w:tblW w:w="1119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4"/>
        <w:gridCol w:w="5575"/>
      </w:tblGrid>
      <w:tr w:rsidR="00FD3707" w:rsidRPr="00E97CC2" w14:paraId="2FB3CBA1" w14:textId="77777777" w:rsidTr="00004A05">
        <w:trPr>
          <w:trHeight w:val="330"/>
        </w:trPr>
        <w:tc>
          <w:tcPr>
            <w:tcW w:w="5624" w:type="dxa"/>
            <w:shd w:val="clear" w:color="auto" w:fill="F2F2F2" w:themeFill="background1" w:themeFillShade="F2"/>
          </w:tcPr>
          <w:p w14:paraId="598D7040" w14:textId="77777777" w:rsidR="009743F0" w:rsidRPr="00946B3E" w:rsidRDefault="009743F0" w:rsidP="00004A05">
            <w:pPr>
              <w:autoSpaceDE w:val="0"/>
              <w:autoSpaceDN w:val="0"/>
              <w:adjustRightInd w:val="0"/>
              <w:spacing w:after="0" w:line="240" w:lineRule="auto"/>
              <w:jc w:val="center"/>
              <w:rPr>
                <w:rFonts w:ascii="Amalia" w:hAnsi="Amalia" w:cs="Futura CE Book"/>
                <w:color w:val="000000"/>
                <w:sz w:val="18"/>
                <w:szCs w:val="18"/>
                <w:lang w:val="uk-UA"/>
              </w:rPr>
            </w:pPr>
            <w:r w:rsidRPr="00004A05">
              <w:rPr>
                <w:rFonts w:ascii="Amalia" w:hAnsi="Amalia" w:cs="Futura CE Book"/>
                <w:b/>
                <w:bCs/>
                <w:color w:val="000000"/>
                <w:sz w:val="18"/>
                <w:szCs w:val="18"/>
                <w:lang w:val="uk-UA"/>
              </w:rPr>
              <w:t>I.</w:t>
            </w:r>
            <w:r w:rsidR="00004A05">
              <w:rPr>
                <w:rFonts w:ascii="Amalia" w:hAnsi="Amalia" w:cs="Futura CE Book"/>
                <w:b/>
                <w:bCs/>
                <w:color w:val="000000"/>
                <w:sz w:val="18"/>
                <w:szCs w:val="18"/>
                <w:lang w:val="uk-UA"/>
              </w:rPr>
              <w:t xml:space="preserve"> </w:t>
            </w:r>
            <w:r w:rsidR="00946B3E">
              <w:rPr>
                <w:rFonts w:ascii="Amalia" w:hAnsi="Amalia" w:cs="Futura CE Book"/>
                <w:b/>
                <w:bCs/>
                <w:color w:val="000000"/>
                <w:sz w:val="18"/>
                <w:szCs w:val="18"/>
                <w:lang w:val="uk-UA"/>
              </w:rPr>
              <w:t>Компанія є н</w:t>
            </w:r>
            <w:r w:rsidR="0026347C" w:rsidRPr="00004A05">
              <w:rPr>
                <w:rFonts w:ascii="Amalia" w:hAnsi="Amalia" w:cs="Futura CE Book"/>
                <w:b/>
                <w:bCs/>
                <w:color w:val="000000"/>
                <w:sz w:val="18"/>
                <w:szCs w:val="18"/>
                <w:lang w:val="uk-UA"/>
              </w:rPr>
              <w:t>ефінансов</w:t>
            </w:r>
            <w:r w:rsidR="00946B3E">
              <w:rPr>
                <w:rFonts w:ascii="Amalia" w:hAnsi="Amalia" w:cs="Futura CE Book"/>
                <w:b/>
                <w:bCs/>
                <w:color w:val="000000"/>
                <w:sz w:val="18"/>
                <w:szCs w:val="18"/>
                <w:lang w:val="uk-UA"/>
              </w:rPr>
              <w:t>ою</w:t>
            </w:r>
            <w:r w:rsidR="0026347C" w:rsidRPr="00004A05">
              <w:rPr>
                <w:rFonts w:ascii="Amalia" w:hAnsi="Amalia" w:cs="Futura CE Book"/>
                <w:b/>
                <w:bCs/>
                <w:color w:val="000000"/>
                <w:sz w:val="18"/>
                <w:szCs w:val="18"/>
                <w:lang w:val="uk-UA"/>
              </w:rPr>
              <w:t xml:space="preserve"> </w:t>
            </w:r>
            <w:r w:rsidR="00946B3E">
              <w:rPr>
                <w:rFonts w:ascii="Amalia" w:hAnsi="Amalia" w:cs="Futura CE Book"/>
                <w:b/>
                <w:bCs/>
                <w:color w:val="000000"/>
                <w:sz w:val="18"/>
                <w:szCs w:val="18"/>
                <w:lang w:val="uk-UA"/>
              </w:rPr>
              <w:t xml:space="preserve">організацією для цілей </w:t>
            </w:r>
            <w:r w:rsidR="00946B3E">
              <w:rPr>
                <w:rFonts w:ascii="Amalia" w:hAnsi="Amalia" w:cs="Futura CE Book"/>
                <w:b/>
                <w:bCs/>
                <w:color w:val="000000"/>
                <w:sz w:val="18"/>
                <w:szCs w:val="18"/>
              </w:rPr>
              <w:t>CRS</w:t>
            </w:r>
            <w:r w:rsidR="00946B3E" w:rsidRPr="00EC3F62">
              <w:rPr>
                <w:rFonts w:ascii="Amalia" w:hAnsi="Amalia" w:cs="Futura CE Book"/>
                <w:b/>
                <w:color w:val="000000"/>
                <w:sz w:val="18"/>
                <w:szCs w:val="18"/>
                <w:lang w:val="uk-UA"/>
              </w:rPr>
              <w:t xml:space="preserve"> </w:t>
            </w:r>
            <w:r w:rsidR="00946B3E">
              <w:rPr>
                <w:rFonts w:ascii="Amalia" w:hAnsi="Amalia" w:cs="Futura CE Book"/>
                <w:b/>
                <w:bCs/>
                <w:color w:val="000000"/>
                <w:sz w:val="18"/>
                <w:szCs w:val="18"/>
                <w:lang w:val="uk-UA"/>
              </w:rPr>
              <w:t>(НФО)</w:t>
            </w:r>
          </w:p>
          <w:p w14:paraId="22181E9F" w14:textId="77777777" w:rsidR="009743F0" w:rsidRPr="00004A05" w:rsidRDefault="009743F0" w:rsidP="00004A05">
            <w:pPr>
              <w:autoSpaceDE w:val="0"/>
              <w:autoSpaceDN w:val="0"/>
              <w:adjustRightInd w:val="0"/>
              <w:spacing w:after="0" w:line="240" w:lineRule="auto"/>
              <w:jc w:val="center"/>
              <w:rPr>
                <w:rFonts w:ascii="Amalia" w:hAnsi="Amalia" w:cs="Futura CE Book"/>
                <w:color w:val="000000"/>
                <w:sz w:val="18"/>
                <w:szCs w:val="18"/>
                <w:lang w:val="uk-UA"/>
              </w:rPr>
            </w:pPr>
          </w:p>
        </w:tc>
        <w:tc>
          <w:tcPr>
            <w:tcW w:w="5575" w:type="dxa"/>
            <w:shd w:val="clear" w:color="auto" w:fill="F2F2F2" w:themeFill="background1" w:themeFillShade="F2"/>
          </w:tcPr>
          <w:p w14:paraId="125B70C3" w14:textId="77777777" w:rsidR="009743F0" w:rsidRPr="00004A05" w:rsidRDefault="009743F0" w:rsidP="00004A05">
            <w:pPr>
              <w:autoSpaceDE w:val="0"/>
              <w:autoSpaceDN w:val="0"/>
              <w:adjustRightInd w:val="0"/>
              <w:spacing w:after="0" w:line="240" w:lineRule="auto"/>
              <w:jc w:val="center"/>
              <w:rPr>
                <w:rFonts w:ascii="Amalia" w:hAnsi="Amalia" w:cs="Futura CE Book"/>
                <w:color w:val="000000"/>
                <w:sz w:val="18"/>
                <w:szCs w:val="18"/>
                <w:lang w:val="uk-UA"/>
              </w:rPr>
            </w:pPr>
            <w:r w:rsidRPr="00004A05">
              <w:rPr>
                <w:rFonts w:ascii="Amalia" w:hAnsi="Amalia" w:cs="Futura CE Book"/>
                <w:b/>
                <w:bCs/>
                <w:color w:val="000000"/>
                <w:sz w:val="18"/>
                <w:szCs w:val="18"/>
                <w:lang w:val="uk-UA"/>
              </w:rPr>
              <w:t>II.</w:t>
            </w:r>
            <w:r w:rsidR="00946B3E">
              <w:rPr>
                <w:rFonts w:ascii="Amalia" w:hAnsi="Amalia" w:cs="Futura CE Book"/>
                <w:b/>
                <w:bCs/>
                <w:color w:val="000000"/>
                <w:sz w:val="18"/>
                <w:szCs w:val="18"/>
                <w:lang w:val="uk-UA"/>
              </w:rPr>
              <w:t xml:space="preserve"> Компанія є </w:t>
            </w:r>
            <w:r w:rsidR="00946B3E" w:rsidRPr="00004A05">
              <w:rPr>
                <w:rFonts w:ascii="Amalia" w:hAnsi="Amalia" w:cs="Futura CE Book"/>
                <w:b/>
                <w:bCs/>
                <w:color w:val="000000"/>
                <w:sz w:val="18"/>
                <w:szCs w:val="18"/>
                <w:lang w:val="uk-UA"/>
              </w:rPr>
              <w:t>фінансов</w:t>
            </w:r>
            <w:r w:rsidR="00946B3E">
              <w:rPr>
                <w:rFonts w:ascii="Amalia" w:hAnsi="Amalia" w:cs="Futura CE Book"/>
                <w:b/>
                <w:bCs/>
                <w:color w:val="000000"/>
                <w:sz w:val="18"/>
                <w:szCs w:val="18"/>
                <w:lang w:val="uk-UA"/>
              </w:rPr>
              <w:t>ою</w:t>
            </w:r>
            <w:r w:rsidR="00946B3E" w:rsidRPr="00004A05">
              <w:rPr>
                <w:rFonts w:ascii="Amalia" w:hAnsi="Amalia" w:cs="Futura CE Book"/>
                <w:b/>
                <w:bCs/>
                <w:color w:val="000000"/>
                <w:sz w:val="18"/>
                <w:szCs w:val="18"/>
                <w:lang w:val="uk-UA"/>
              </w:rPr>
              <w:t xml:space="preserve"> </w:t>
            </w:r>
            <w:r w:rsidR="00953C85">
              <w:rPr>
                <w:rFonts w:ascii="Amalia" w:hAnsi="Amalia" w:cs="Futura CE Book"/>
                <w:b/>
                <w:bCs/>
                <w:color w:val="000000"/>
                <w:sz w:val="18"/>
                <w:szCs w:val="18"/>
                <w:lang w:val="uk-UA"/>
              </w:rPr>
              <w:t>установою</w:t>
            </w:r>
            <w:r w:rsidR="00946B3E">
              <w:rPr>
                <w:rFonts w:ascii="Amalia" w:hAnsi="Amalia" w:cs="Futura CE Book"/>
                <w:b/>
                <w:bCs/>
                <w:color w:val="000000"/>
                <w:sz w:val="18"/>
                <w:szCs w:val="18"/>
                <w:lang w:val="uk-UA"/>
              </w:rPr>
              <w:t xml:space="preserve"> для цілей </w:t>
            </w:r>
            <w:r w:rsidR="00946B3E">
              <w:rPr>
                <w:rFonts w:ascii="Amalia" w:hAnsi="Amalia" w:cs="Futura CE Book"/>
                <w:b/>
                <w:bCs/>
                <w:color w:val="000000"/>
                <w:sz w:val="18"/>
                <w:szCs w:val="18"/>
              </w:rPr>
              <w:t>CRS</w:t>
            </w:r>
            <w:r w:rsidR="00946B3E" w:rsidRPr="0033172A">
              <w:rPr>
                <w:rFonts w:ascii="Amalia" w:hAnsi="Amalia" w:cs="Futura CE Book"/>
                <w:b/>
                <w:bCs/>
                <w:color w:val="000000"/>
                <w:sz w:val="18"/>
                <w:szCs w:val="18"/>
                <w:lang w:val="uk-UA"/>
              </w:rPr>
              <w:t xml:space="preserve"> </w:t>
            </w:r>
          </w:p>
          <w:p w14:paraId="5901A8C1" w14:textId="77777777" w:rsidR="009743F0" w:rsidRPr="00004A05" w:rsidRDefault="009743F0" w:rsidP="00004A05">
            <w:pPr>
              <w:autoSpaceDE w:val="0"/>
              <w:autoSpaceDN w:val="0"/>
              <w:adjustRightInd w:val="0"/>
              <w:spacing w:after="0" w:line="240" w:lineRule="auto"/>
              <w:jc w:val="center"/>
              <w:rPr>
                <w:rFonts w:ascii="Amalia" w:hAnsi="Amalia" w:cs="Futura CE Book"/>
                <w:color w:val="000000"/>
                <w:sz w:val="18"/>
                <w:szCs w:val="18"/>
                <w:lang w:val="uk-UA"/>
              </w:rPr>
            </w:pPr>
          </w:p>
        </w:tc>
      </w:tr>
      <w:tr w:rsidR="00FD3707" w:rsidRPr="00E97CC2" w14:paraId="6253DC47" w14:textId="77777777" w:rsidTr="00004A05">
        <w:trPr>
          <w:trHeight w:val="1733"/>
        </w:trPr>
        <w:tc>
          <w:tcPr>
            <w:tcW w:w="5624" w:type="dxa"/>
          </w:tcPr>
          <w:p w14:paraId="1F97BF53" w14:textId="77777777" w:rsidR="009743F0" w:rsidRPr="00EC3F62" w:rsidRDefault="0026347C" w:rsidP="00545212">
            <w:pPr>
              <w:pStyle w:val="a3"/>
              <w:numPr>
                <w:ilvl w:val="0"/>
                <w:numId w:val="24"/>
              </w:numPr>
              <w:autoSpaceDE w:val="0"/>
              <w:autoSpaceDN w:val="0"/>
              <w:adjustRightInd w:val="0"/>
              <w:spacing w:after="0" w:line="240" w:lineRule="auto"/>
              <w:ind w:left="318"/>
              <w:rPr>
                <w:rFonts w:ascii="Amalia" w:hAnsi="Amalia" w:cs="Futura CE Book"/>
                <w:b/>
                <w:color w:val="000000"/>
                <w:sz w:val="16"/>
                <w:szCs w:val="16"/>
                <w:lang w:val="uk-UA"/>
              </w:rPr>
            </w:pPr>
            <w:r w:rsidRPr="00EC3F62">
              <w:rPr>
                <w:rFonts w:ascii="Amalia" w:hAnsi="Amalia" w:cs="Futura CE Book"/>
                <w:b/>
                <w:color w:val="000000"/>
                <w:sz w:val="16"/>
                <w:szCs w:val="16"/>
                <w:lang w:val="uk-UA"/>
              </w:rPr>
              <w:t>Активна НФО:</w:t>
            </w:r>
          </w:p>
          <w:p w14:paraId="1B9392D8" w14:textId="77777777" w:rsidR="00827C06" w:rsidRPr="0026347C" w:rsidRDefault="00827C06" w:rsidP="009743F0">
            <w:pPr>
              <w:autoSpaceDE w:val="0"/>
              <w:autoSpaceDN w:val="0"/>
              <w:adjustRightInd w:val="0"/>
              <w:spacing w:after="0" w:line="240" w:lineRule="auto"/>
              <w:rPr>
                <w:rFonts w:ascii="Amalia" w:hAnsi="Amalia" w:cs="Futura CE Book"/>
                <w:b/>
                <w:bCs/>
                <w:color w:val="000000"/>
                <w:sz w:val="16"/>
                <w:szCs w:val="16"/>
                <w:lang w:val="uk-UA"/>
              </w:rPr>
            </w:pPr>
          </w:p>
          <w:p w14:paraId="07752B15" w14:textId="77777777" w:rsidR="0026347C" w:rsidRPr="0026347C" w:rsidRDefault="00E97CC2" w:rsidP="0026347C">
            <w:pPr>
              <w:pStyle w:val="Default"/>
              <w:rPr>
                <w:rFonts w:ascii="Amalia" w:hAnsi="Amalia"/>
                <w:sz w:val="16"/>
                <w:szCs w:val="16"/>
              </w:rPr>
            </w:pPr>
            <w:sdt>
              <w:sdtPr>
                <w:rPr>
                  <w:rStyle w:val="normaltextrun"/>
                  <w:rFonts w:ascii="Amalia" w:hAnsi="Amalia" w:cs="Segoe UI"/>
                  <w:sz w:val="16"/>
                  <w:szCs w:val="16"/>
                </w:rPr>
                <w:id w:val="1279909028"/>
                <w14:checkbox>
                  <w14:checked w14:val="0"/>
                  <w14:checkedState w14:val="2612" w14:font="MS Gothic"/>
                  <w14:uncheckedState w14:val="2610" w14:font="MS Gothic"/>
                </w14:checkbox>
              </w:sdtPr>
              <w:sdtEndPr>
                <w:rPr>
                  <w:rStyle w:val="normaltextrun"/>
                </w:rPr>
              </w:sdtEndPr>
              <w:sdtContent>
                <w:r w:rsidR="004B097F">
                  <w:rPr>
                    <w:rStyle w:val="normaltextrun"/>
                    <w:rFonts w:ascii="MS Gothic" w:eastAsia="MS Gothic" w:hAnsi="MS Gothic" w:cs="Segoe UI" w:hint="eastAsia"/>
                    <w:sz w:val="16"/>
                    <w:szCs w:val="16"/>
                  </w:rPr>
                  <w:t>☐</w:t>
                </w:r>
              </w:sdtContent>
            </w:sdt>
            <w:r w:rsidR="0026347C" w:rsidRPr="0026347C">
              <w:rPr>
                <w:rFonts w:ascii="Amalia" w:hAnsi="Amalia"/>
                <w:sz w:val="16"/>
                <w:szCs w:val="16"/>
              </w:rPr>
              <w:t xml:space="preserve">  </w:t>
            </w:r>
            <w:r w:rsidR="00F34F37">
              <w:rPr>
                <w:rFonts w:ascii="Amalia" w:hAnsi="Amalia"/>
                <w:sz w:val="16"/>
                <w:szCs w:val="16"/>
              </w:rPr>
              <w:t>1.</w:t>
            </w:r>
            <w:r w:rsidR="009F071F" w:rsidRPr="00EC3F62">
              <w:rPr>
                <w:rFonts w:ascii="Amalia" w:hAnsi="Amalia"/>
                <w:b/>
                <w:sz w:val="16"/>
                <w:szCs w:val="16"/>
                <w:lang w:val="en-US"/>
              </w:rPr>
              <w:t>a</w:t>
            </w:r>
            <w:r w:rsidR="009F071F" w:rsidRPr="00EC3F62">
              <w:rPr>
                <w:rFonts w:ascii="Amalia" w:hAnsi="Amalia"/>
                <w:b/>
                <w:sz w:val="16"/>
                <w:szCs w:val="16"/>
              </w:rPr>
              <w:t>.</w:t>
            </w:r>
            <w:r w:rsidR="009F071F" w:rsidRPr="00EC3F62">
              <w:rPr>
                <w:rFonts w:ascii="Amalia" w:hAnsi="Amalia"/>
                <w:sz w:val="16"/>
                <w:szCs w:val="16"/>
              </w:rPr>
              <w:t xml:space="preserve"> </w:t>
            </w:r>
            <w:r w:rsidR="00827C06">
              <w:rPr>
                <w:rFonts w:ascii="Amalia" w:hAnsi="Amalia"/>
                <w:sz w:val="16"/>
                <w:szCs w:val="16"/>
              </w:rPr>
              <w:t>Компанія</w:t>
            </w:r>
            <w:r w:rsidR="0026347C" w:rsidRPr="0026347C">
              <w:rPr>
                <w:rFonts w:ascii="Amalia" w:hAnsi="Amalia"/>
                <w:sz w:val="16"/>
                <w:szCs w:val="16"/>
              </w:rPr>
              <w:t xml:space="preserve">, </w:t>
            </w:r>
            <w:r w:rsidR="00827C06" w:rsidRPr="00EC3F62">
              <w:rPr>
                <w:rFonts w:ascii="Amalia" w:hAnsi="Amalia"/>
                <w:b/>
                <w:bCs/>
                <w:sz w:val="16"/>
                <w:szCs w:val="16"/>
              </w:rPr>
              <w:t>акції</w:t>
            </w:r>
            <w:r w:rsidR="0026347C" w:rsidRPr="00EC3F62">
              <w:rPr>
                <w:rFonts w:ascii="Amalia" w:hAnsi="Amalia"/>
                <w:b/>
                <w:sz w:val="16"/>
                <w:szCs w:val="16"/>
              </w:rPr>
              <w:t xml:space="preserve"> якої перебувають у регулярному обігу на </w:t>
            </w:r>
            <w:r w:rsidR="00827C06" w:rsidRPr="00EC3F62">
              <w:rPr>
                <w:rFonts w:ascii="Amalia" w:hAnsi="Amalia"/>
                <w:b/>
                <w:bCs/>
                <w:sz w:val="16"/>
                <w:szCs w:val="16"/>
              </w:rPr>
              <w:t>фондовій</w:t>
            </w:r>
            <w:r w:rsidR="00827C06" w:rsidRPr="00EC3F62">
              <w:rPr>
                <w:rFonts w:ascii="Amalia" w:hAnsi="Amalia"/>
                <w:b/>
                <w:sz w:val="16"/>
                <w:szCs w:val="16"/>
              </w:rPr>
              <w:t xml:space="preserve"> біржі</w:t>
            </w:r>
            <w:r w:rsidR="0026347C" w:rsidRPr="0026347C">
              <w:rPr>
                <w:rFonts w:ascii="Amalia" w:hAnsi="Amalia"/>
                <w:sz w:val="16"/>
                <w:szCs w:val="16"/>
              </w:rPr>
              <w:t xml:space="preserve"> (далі - публічна компанія), або її Пов’язана Організація. </w:t>
            </w:r>
          </w:p>
          <w:p w14:paraId="35028A77" w14:textId="77777777" w:rsidR="0026347C" w:rsidRPr="0026347C" w:rsidRDefault="0026347C" w:rsidP="0026347C">
            <w:pPr>
              <w:autoSpaceDE w:val="0"/>
              <w:autoSpaceDN w:val="0"/>
              <w:adjustRightInd w:val="0"/>
              <w:spacing w:after="0" w:line="240" w:lineRule="auto"/>
              <w:rPr>
                <w:rFonts w:ascii="Amalia" w:hAnsi="Amalia" w:cs="Times New Roman"/>
                <w:color w:val="000000"/>
                <w:sz w:val="16"/>
                <w:szCs w:val="16"/>
                <w:lang w:val="uk-UA"/>
              </w:rPr>
            </w:pPr>
            <w:r w:rsidRPr="0026347C">
              <w:rPr>
                <w:rFonts w:ascii="Amalia" w:hAnsi="Amalia" w:cs="Times New Roman"/>
                <w:color w:val="000000"/>
                <w:sz w:val="16"/>
                <w:szCs w:val="16"/>
                <w:lang w:val="uk-UA"/>
              </w:rPr>
              <w:t xml:space="preserve">Якщо Ви обрали </w:t>
            </w:r>
            <w:r w:rsidR="00676E01">
              <w:rPr>
                <w:rFonts w:ascii="Amalia" w:hAnsi="Amalia" w:cs="Times New Roman"/>
                <w:b/>
                <w:bCs/>
                <w:color w:val="000000"/>
                <w:sz w:val="16"/>
                <w:szCs w:val="16"/>
                <w:lang w:val="uk-UA"/>
              </w:rPr>
              <w:t>цей пункт</w:t>
            </w:r>
            <w:r w:rsidRPr="0026347C">
              <w:rPr>
                <w:rFonts w:ascii="Amalia" w:hAnsi="Amalia" w:cs="Times New Roman"/>
                <w:color w:val="000000"/>
                <w:sz w:val="16"/>
                <w:szCs w:val="16"/>
                <w:lang w:val="uk-UA"/>
              </w:rPr>
              <w:t xml:space="preserve">, будь ласка, вкажіть назву </w:t>
            </w:r>
            <w:r w:rsidR="00676E01">
              <w:rPr>
                <w:rFonts w:ascii="Amalia" w:hAnsi="Amalia" w:cs="Times New Roman"/>
                <w:color w:val="000000"/>
                <w:sz w:val="16"/>
                <w:szCs w:val="16"/>
                <w:lang w:val="uk-UA"/>
              </w:rPr>
              <w:t>фондової біржі</w:t>
            </w:r>
            <w:r w:rsidRPr="0026347C">
              <w:rPr>
                <w:rFonts w:ascii="Amalia" w:hAnsi="Amalia" w:cs="Times New Roman"/>
                <w:color w:val="000000"/>
                <w:sz w:val="16"/>
                <w:szCs w:val="16"/>
                <w:lang w:val="uk-UA"/>
              </w:rPr>
              <w:t>, на як</w:t>
            </w:r>
            <w:r w:rsidR="00676E01">
              <w:rPr>
                <w:rFonts w:ascii="Amalia" w:hAnsi="Amalia" w:cs="Times New Roman"/>
                <w:color w:val="000000"/>
                <w:sz w:val="16"/>
                <w:szCs w:val="16"/>
                <w:lang w:val="uk-UA"/>
              </w:rPr>
              <w:t>ій</w:t>
            </w:r>
            <w:r w:rsidRPr="0026347C">
              <w:rPr>
                <w:rFonts w:ascii="Amalia" w:hAnsi="Amalia" w:cs="Times New Roman"/>
                <w:color w:val="000000"/>
                <w:sz w:val="16"/>
                <w:szCs w:val="16"/>
                <w:lang w:val="uk-UA"/>
              </w:rPr>
              <w:t xml:space="preserve"> акції </w:t>
            </w:r>
            <w:r w:rsidR="00676E01">
              <w:rPr>
                <w:rFonts w:ascii="Amalia" w:hAnsi="Amalia" w:cs="Times New Roman"/>
                <w:color w:val="000000"/>
                <w:sz w:val="16"/>
                <w:szCs w:val="16"/>
                <w:lang w:val="uk-UA"/>
              </w:rPr>
              <w:t>Компанії</w:t>
            </w:r>
            <w:r w:rsidRPr="0026347C">
              <w:rPr>
                <w:rFonts w:ascii="Amalia" w:hAnsi="Amalia" w:cs="Times New Roman"/>
                <w:color w:val="000000"/>
                <w:sz w:val="16"/>
                <w:szCs w:val="16"/>
                <w:lang w:val="uk-UA"/>
              </w:rPr>
              <w:t xml:space="preserve"> перебувають у регулярному обігу: ________________________________________________________________________ </w:t>
            </w:r>
          </w:p>
          <w:p w14:paraId="3D86B5CC" w14:textId="77777777" w:rsidR="00F34F37" w:rsidRPr="00F34F37" w:rsidRDefault="0026347C" w:rsidP="0026347C">
            <w:pPr>
              <w:numPr>
                <w:ilvl w:val="0"/>
                <w:numId w:val="8"/>
              </w:numPr>
              <w:autoSpaceDE w:val="0"/>
              <w:autoSpaceDN w:val="0"/>
              <w:adjustRightInd w:val="0"/>
              <w:spacing w:after="0" w:line="240" w:lineRule="auto"/>
              <w:rPr>
                <w:rFonts w:ascii="Amalia" w:hAnsi="Amalia" w:cs="Futura CE Book"/>
                <w:color w:val="000000"/>
                <w:sz w:val="16"/>
                <w:szCs w:val="16"/>
                <w:lang w:val="uk-UA"/>
              </w:rPr>
            </w:pPr>
            <w:r w:rsidRPr="0026347C">
              <w:rPr>
                <w:rFonts w:ascii="Amalia" w:hAnsi="Amalia" w:cs="Times New Roman"/>
                <w:color w:val="000000"/>
                <w:sz w:val="16"/>
                <w:szCs w:val="16"/>
                <w:lang w:val="uk-UA"/>
              </w:rPr>
              <w:t xml:space="preserve">Якщо </w:t>
            </w:r>
            <w:r w:rsidR="00676E01">
              <w:rPr>
                <w:rFonts w:ascii="Amalia" w:hAnsi="Amalia" w:cs="Times New Roman"/>
                <w:color w:val="000000"/>
                <w:sz w:val="16"/>
                <w:szCs w:val="16"/>
                <w:lang w:val="uk-UA"/>
              </w:rPr>
              <w:t xml:space="preserve">Компанія є </w:t>
            </w:r>
            <w:r w:rsidR="00676E01" w:rsidRPr="0026347C">
              <w:rPr>
                <w:rFonts w:ascii="Amalia" w:hAnsi="Amalia" w:cs="Times New Roman"/>
                <w:color w:val="000000"/>
                <w:sz w:val="16"/>
                <w:szCs w:val="16"/>
                <w:lang w:val="uk-UA"/>
              </w:rPr>
              <w:t xml:space="preserve"> </w:t>
            </w:r>
            <w:r w:rsidRPr="0026347C">
              <w:rPr>
                <w:rFonts w:ascii="Amalia" w:hAnsi="Amalia" w:cs="Times New Roman"/>
                <w:color w:val="000000"/>
                <w:sz w:val="16"/>
                <w:szCs w:val="16"/>
                <w:lang w:val="uk-UA"/>
              </w:rPr>
              <w:t>Пов'язан</w:t>
            </w:r>
            <w:r w:rsidR="00676E01">
              <w:rPr>
                <w:rFonts w:ascii="Amalia" w:hAnsi="Amalia" w:cs="Times New Roman"/>
                <w:color w:val="000000"/>
                <w:sz w:val="16"/>
                <w:szCs w:val="16"/>
                <w:lang w:val="uk-UA"/>
              </w:rPr>
              <w:t>ою</w:t>
            </w:r>
            <w:r w:rsidRPr="0026347C">
              <w:rPr>
                <w:rFonts w:ascii="Amalia" w:hAnsi="Amalia" w:cs="Times New Roman"/>
                <w:color w:val="000000"/>
                <w:sz w:val="16"/>
                <w:szCs w:val="16"/>
                <w:lang w:val="uk-UA"/>
              </w:rPr>
              <w:t xml:space="preserve"> Організаці</w:t>
            </w:r>
            <w:r w:rsidR="00676E01">
              <w:rPr>
                <w:rFonts w:ascii="Amalia" w:hAnsi="Amalia" w:cs="Times New Roman"/>
                <w:color w:val="000000"/>
                <w:sz w:val="16"/>
                <w:szCs w:val="16"/>
                <w:lang w:val="uk-UA"/>
              </w:rPr>
              <w:t>єю</w:t>
            </w:r>
            <w:r w:rsidRPr="0026347C">
              <w:rPr>
                <w:rFonts w:ascii="Amalia" w:hAnsi="Amalia" w:cs="Times New Roman"/>
                <w:color w:val="000000"/>
                <w:sz w:val="16"/>
                <w:szCs w:val="16"/>
                <w:lang w:val="uk-UA"/>
              </w:rPr>
              <w:t xml:space="preserve"> публічної компанії, будь ласка, вкажіть назву цієї публічної компанії</w:t>
            </w:r>
          </w:p>
          <w:p w14:paraId="73F92048" w14:textId="77777777" w:rsidR="009743F0" w:rsidRPr="005A5B30" w:rsidRDefault="0026347C" w:rsidP="0026347C">
            <w:pPr>
              <w:numPr>
                <w:ilvl w:val="0"/>
                <w:numId w:val="8"/>
              </w:numPr>
              <w:autoSpaceDE w:val="0"/>
              <w:autoSpaceDN w:val="0"/>
              <w:adjustRightInd w:val="0"/>
              <w:spacing w:after="0" w:line="240" w:lineRule="auto"/>
              <w:rPr>
                <w:rFonts w:ascii="Amalia" w:hAnsi="Amalia" w:cs="Futura CE Book"/>
                <w:color w:val="000000"/>
                <w:sz w:val="16"/>
                <w:szCs w:val="16"/>
                <w:lang w:val="uk-UA"/>
              </w:rPr>
            </w:pPr>
            <w:r w:rsidRPr="0026347C">
              <w:rPr>
                <w:rFonts w:ascii="Amalia" w:hAnsi="Amalia" w:cs="Times New Roman"/>
                <w:color w:val="000000"/>
                <w:sz w:val="16"/>
                <w:szCs w:val="16"/>
                <w:lang w:val="uk-UA"/>
              </w:rPr>
              <w:t xml:space="preserve">______________________________________________________________ </w:t>
            </w:r>
            <w:r w:rsidR="005A5B30">
              <w:rPr>
                <w:rFonts w:ascii="Amalia" w:hAnsi="Amalia" w:cs="Times New Roman"/>
                <w:color w:val="000000"/>
                <w:sz w:val="16"/>
                <w:szCs w:val="16"/>
                <w:lang w:val="uk-UA"/>
              </w:rPr>
              <w:t xml:space="preserve"> </w:t>
            </w:r>
          </w:p>
          <w:p w14:paraId="37586DCE" w14:textId="77777777" w:rsidR="005A5B30" w:rsidRPr="0026347C" w:rsidRDefault="005A5B30" w:rsidP="0026347C">
            <w:pPr>
              <w:numPr>
                <w:ilvl w:val="0"/>
                <w:numId w:val="8"/>
              </w:numPr>
              <w:autoSpaceDE w:val="0"/>
              <w:autoSpaceDN w:val="0"/>
              <w:adjustRightInd w:val="0"/>
              <w:spacing w:after="0" w:line="240" w:lineRule="auto"/>
              <w:rPr>
                <w:rFonts w:ascii="Amalia" w:hAnsi="Amalia" w:cs="Futura CE Book"/>
                <w:color w:val="000000"/>
                <w:sz w:val="16"/>
                <w:szCs w:val="16"/>
                <w:lang w:val="uk-UA"/>
              </w:rPr>
            </w:pPr>
          </w:p>
          <w:p w14:paraId="56795738" w14:textId="77777777" w:rsidR="0026347C" w:rsidRPr="0026347C" w:rsidRDefault="00E97CC2" w:rsidP="0026347C">
            <w:pPr>
              <w:numPr>
                <w:ilvl w:val="0"/>
                <w:numId w:val="8"/>
              </w:numPr>
              <w:autoSpaceDE w:val="0"/>
              <w:autoSpaceDN w:val="0"/>
              <w:adjustRightInd w:val="0"/>
              <w:spacing w:after="0" w:line="240" w:lineRule="auto"/>
              <w:rPr>
                <w:rFonts w:ascii="Amalia" w:hAnsi="Amalia" w:cs="Futura CE Book"/>
                <w:color w:val="000000"/>
                <w:sz w:val="16"/>
                <w:szCs w:val="16"/>
                <w:lang w:val="uk-UA"/>
              </w:rPr>
            </w:pPr>
            <w:sdt>
              <w:sdtPr>
                <w:rPr>
                  <w:rStyle w:val="normaltextrun"/>
                  <w:rFonts w:ascii="Amalia" w:hAnsi="Amalia" w:cs="Segoe UI"/>
                  <w:sz w:val="16"/>
                  <w:szCs w:val="16"/>
                  <w:lang w:val="ru-RU"/>
                </w:rPr>
                <w:id w:val="1703287911"/>
                <w14:checkbox>
                  <w14:checked w14:val="0"/>
                  <w14:checkedState w14:val="2612" w14:font="MS Gothic"/>
                  <w14:uncheckedState w14:val="2610" w14:font="MS Gothic"/>
                </w14:checkbox>
              </w:sdtPr>
              <w:sdtEndPr>
                <w:rPr>
                  <w:rStyle w:val="normaltextrun"/>
                </w:rPr>
              </w:sdtEndPr>
              <w:sdtContent>
                <w:r w:rsidR="0026347C" w:rsidRPr="0026347C">
                  <w:rPr>
                    <w:rStyle w:val="normaltextrun"/>
                    <w:rFonts w:ascii="Segoe UI Symbol" w:eastAsia="MS Gothic" w:hAnsi="Segoe UI Symbol" w:cs="Segoe UI Symbol"/>
                    <w:sz w:val="16"/>
                    <w:szCs w:val="16"/>
                    <w:lang w:val="ru-RU"/>
                  </w:rPr>
                  <w:t>☐</w:t>
                </w:r>
              </w:sdtContent>
            </w:sdt>
            <w:r w:rsidR="0026347C" w:rsidRPr="0026347C">
              <w:rPr>
                <w:rFonts w:ascii="Amalia" w:hAnsi="Amalia"/>
                <w:sz w:val="16"/>
                <w:szCs w:val="16"/>
                <w:lang w:val="ru-RU"/>
              </w:rPr>
              <w:t xml:space="preserve">  </w:t>
            </w:r>
            <w:r w:rsidR="00F34F37">
              <w:rPr>
                <w:rFonts w:ascii="Amalia" w:hAnsi="Amalia"/>
                <w:sz w:val="16"/>
                <w:szCs w:val="16"/>
                <w:lang w:val="ru-RU"/>
              </w:rPr>
              <w:t>1.</w:t>
            </w:r>
            <w:r w:rsidR="009F071F" w:rsidRPr="00EC3F62">
              <w:rPr>
                <w:rFonts w:ascii="Amalia" w:hAnsi="Amalia"/>
                <w:b/>
                <w:sz w:val="16"/>
                <w:szCs w:val="16"/>
              </w:rPr>
              <w:t>b</w:t>
            </w:r>
            <w:r w:rsidR="009F071F" w:rsidRPr="00EC3F62">
              <w:rPr>
                <w:rFonts w:ascii="Amalia" w:hAnsi="Amalia"/>
                <w:b/>
                <w:sz w:val="16"/>
                <w:szCs w:val="16"/>
                <w:lang w:val="ru-RU"/>
              </w:rPr>
              <w:t>.</w:t>
            </w:r>
            <w:r w:rsidR="009F071F" w:rsidRPr="00EC3F62">
              <w:rPr>
                <w:rFonts w:ascii="Amalia" w:hAnsi="Amalia"/>
                <w:sz w:val="16"/>
                <w:szCs w:val="16"/>
                <w:lang w:val="ru-RU"/>
              </w:rPr>
              <w:t xml:space="preserve"> </w:t>
            </w:r>
            <w:proofErr w:type="spellStart"/>
            <w:r w:rsidR="0026347C" w:rsidRPr="0026347C">
              <w:rPr>
                <w:rFonts w:ascii="Amalia" w:hAnsi="Amalia"/>
                <w:sz w:val="16"/>
                <w:szCs w:val="16"/>
                <w:lang w:val="ru-RU"/>
              </w:rPr>
              <w:t>Урядова</w:t>
            </w:r>
            <w:proofErr w:type="spellEnd"/>
            <w:r w:rsidR="0026347C" w:rsidRPr="0026347C">
              <w:rPr>
                <w:rFonts w:ascii="Amalia" w:hAnsi="Amalia"/>
                <w:sz w:val="16"/>
                <w:szCs w:val="16"/>
                <w:lang w:val="ru-RU"/>
              </w:rPr>
              <w:t xml:space="preserve"> </w:t>
            </w:r>
            <w:proofErr w:type="spellStart"/>
            <w:r w:rsidR="0026347C" w:rsidRPr="0026347C">
              <w:rPr>
                <w:rFonts w:ascii="Amalia" w:hAnsi="Amalia"/>
                <w:sz w:val="16"/>
                <w:szCs w:val="16"/>
                <w:lang w:val="ru-RU"/>
              </w:rPr>
              <w:t>Організація</w:t>
            </w:r>
            <w:proofErr w:type="spellEnd"/>
            <w:r w:rsidR="0026347C" w:rsidRPr="0026347C">
              <w:rPr>
                <w:rFonts w:ascii="Amalia" w:hAnsi="Amalia"/>
                <w:sz w:val="16"/>
                <w:szCs w:val="16"/>
                <w:lang w:val="ru-RU"/>
              </w:rPr>
              <w:t xml:space="preserve"> </w:t>
            </w:r>
            <w:proofErr w:type="spellStart"/>
            <w:r w:rsidR="0026347C" w:rsidRPr="0026347C">
              <w:rPr>
                <w:rFonts w:ascii="Amalia" w:hAnsi="Amalia"/>
                <w:sz w:val="16"/>
                <w:szCs w:val="16"/>
                <w:lang w:val="ru-RU"/>
              </w:rPr>
              <w:t>або</w:t>
            </w:r>
            <w:proofErr w:type="spellEnd"/>
            <w:r w:rsidR="0026347C" w:rsidRPr="0026347C">
              <w:rPr>
                <w:rFonts w:ascii="Amalia" w:hAnsi="Amalia"/>
                <w:sz w:val="16"/>
                <w:szCs w:val="16"/>
                <w:lang w:val="ru-RU"/>
              </w:rPr>
              <w:t xml:space="preserve"> </w:t>
            </w:r>
            <w:proofErr w:type="spellStart"/>
            <w:r w:rsidR="0026347C" w:rsidRPr="0026347C">
              <w:rPr>
                <w:rFonts w:ascii="Amalia" w:hAnsi="Amalia"/>
                <w:sz w:val="16"/>
                <w:szCs w:val="16"/>
                <w:lang w:val="ru-RU"/>
              </w:rPr>
              <w:t>Центральний</w:t>
            </w:r>
            <w:proofErr w:type="spellEnd"/>
            <w:r w:rsidR="0026347C" w:rsidRPr="0026347C">
              <w:rPr>
                <w:rFonts w:ascii="Amalia" w:hAnsi="Amalia"/>
                <w:sz w:val="16"/>
                <w:szCs w:val="16"/>
                <w:lang w:val="ru-RU"/>
              </w:rPr>
              <w:t xml:space="preserve"> Банк</w:t>
            </w:r>
          </w:p>
          <w:p w14:paraId="0813E1F4" w14:textId="77777777" w:rsidR="009743F0" w:rsidRPr="0026347C" w:rsidRDefault="00E97CC2" w:rsidP="0026347C">
            <w:pPr>
              <w:numPr>
                <w:ilvl w:val="0"/>
                <w:numId w:val="8"/>
              </w:numPr>
              <w:autoSpaceDE w:val="0"/>
              <w:autoSpaceDN w:val="0"/>
              <w:adjustRightInd w:val="0"/>
              <w:spacing w:after="0" w:line="240" w:lineRule="auto"/>
              <w:rPr>
                <w:rFonts w:ascii="Amalia" w:hAnsi="Amalia" w:cs="Futura CE Book"/>
                <w:color w:val="000000"/>
                <w:sz w:val="16"/>
                <w:szCs w:val="16"/>
                <w:lang w:val="uk-UA"/>
              </w:rPr>
            </w:pPr>
            <w:sdt>
              <w:sdtPr>
                <w:rPr>
                  <w:rStyle w:val="normaltextrun"/>
                  <w:rFonts w:ascii="Amalia" w:hAnsi="Amalia" w:cs="Segoe UI"/>
                  <w:sz w:val="16"/>
                  <w:szCs w:val="16"/>
                </w:rPr>
                <w:id w:val="-152369250"/>
                <w14:checkbox>
                  <w14:checked w14:val="0"/>
                  <w14:checkedState w14:val="2612" w14:font="MS Gothic"/>
                  <w14:uncheckedState w14:val="2610" w14:font="MS Gothic"/>
                </w14:checkbox>
              </w:sdtPr>
              <w:sdtEndPr>
                <w:rPr>
                  <w:rStyle w:val="normaltextrun"/>
                </w:rPr>
              </w:sdtEndPr>
              <w:sdtContent>
                <w:r w:rsidR="00291FD3">
                  <w:rPr>
                    <w:rStyle w:val="normaltextrun"/>
                    <w:rFonts w:ascii="MS Gothic" w:eastAsia="MS Gothic" w:hAnsi="MS Gothic" w:cs="Segoe UI" w:hint="eastAsia"/>
                    <w:sz w:val="16"/>
                    <w:szCs w:val="16"/>
                  </w:rPr>
                  <w:t>☐</w:t>
                </w:r>
              </w:sdtContent>
            </w:sdt>
            <w:r w:rsidR="0026347C" w:rsidRPr="0026347C">
              <w:rPr>
                <w:rFonts w:ascii="Amalia" w:hAnsi="Amalia"/>
                <w:sz w:val="16"/>
                <w:szCs w:val="16"/>
              </w:rPr>
              <w:t xml:space="preserve"> </w:t>
            </w:r>
            <w:r w:rsidR="009F071F">
              <w:rPr>
                <w:rFonts w:ascii="Amalia" w:hAnsi="Amalia"/>
                <w:sz w:val="16"/>
                <w:szCs w:val="16"/>
              </w:rPr>
              <w:t xml:space="preserve"> </w:t>
            </w:r>
            <w:r w:rsidR="00F34F37">
              <w:rPr>
                <w:rFonts w:ascii="Amalia" w:hAnsi="Amalia"/>
                <w:sz w:val="16"/>
                <w:szCs w:val="16"/>
                <w:lang w:val="uk-UA"/>
              </w:rPr>
              <w:t>1.</w:t>
            </w:r>
            <w:r w:rsidR="009F071F" w:rsidRPr="00EC3F62">
              <w:rPr>
                <w:rFonts w:ascii="Amalia" w:hAnsi="Amalia"/>
                <w:b/>
                <w:sz w:val="16"/>
                <w:szCs w:val="16"/>
              </w:rPr>
              <w:t>c.</w:t>
            </w:r>
            <w:r w:rsidR="009F071F">
              <w:rPr>
                <w:rFonts w:ascii="Amalia" w:hAnsi="Amalia"/>
                <w:sz w:val="16"/>
                <w:szCs w:val="16"/>
              </w:rPr>
              <w:t xml:space="preserve"> </w:t>
            </w:r>
            <w:proofErr w:type="spellStart"/>
            <w:r w:rsidR="0026347C" w:rsidRPr="0026347C">
              <w:rPr>
                <w:rFonts w:ascii="Amalia" w:hAnsi="Amalia"/>
                <w:sz w:val="16"/>
                <w:szCs w:val="16"/>
                <w:lang w:val="ru-RU"/>
              </w:rPr>
              <w:t>Міжнародна</w:t>
            </w:r>
            <w:proofErr w:type="spellEnd"/>
            <w:r w:rsidR="0026347C" w:rsidRPr="0026347C">
              <w:rPr>
                <w:rFonts w:ascii="Amalia" w:hAnsi="Amalia"/>
                <w:sz w:val="16"/>
                <w:szCs w:val="16"/>
                <w:lang w:val="ru-RU"/>
              </w:rPr>
              <w:t xml:space="preserve"> </w:t>
            </w:r>
            <w:proofErr w:type="spellStart"/>
            <w:r w:rsidR="0026347C" w:rsidRPr="0026347C">
              <w:rPr>
                <w:rFonts w:ascii="Amalia" w:hAnsi="Amalia"/>
                <w:sz w:val="16"/>
                <w:szCs w:val="16"/>
                <w:lang w:val="ru-RU"/>
              </w:rPr>
              <w:t>Організація</w:t>
            </w:r>
            <w:proofErr w:type="spellEnd"/>
          </w:p>
          <w:p w14:paraId="7DD0029D" w14:textId="77777777" w:rsidR="009743F0" w:rsidRPr="006E5FF1" w:rsidRDefault="00E97CC2" w:rsidP="009743F0">
            <w:pPr>
              <w:numPr>
                <w:ilvl w:val="0"/>
                <w:numId w:val="8"/>
              </w:numPr>
              <w:autoSpaceDE w:val="0"/>
              <w:autoSpaceDN w:val="0"/>
              <w:adjustRightInd w:val="0"/>
              <w:spacing w:after="0" w:line="240" w:lineRule="auto"/>
              <w:rPr>
                <w:rFonts w:ascii="Amalia" w:hAnsi="Amalia" w:cs="Futura CE Book"/>
                <w:color w:val="000000"/>
                <w:sz w:val="16"/>
                <w:szCs w:val="16"/>
                <w:lang w:val="uk-UA"/>
              </w:rPr>
            </w:pPr>
            <w:sdt>
              <w:sdtPr>
                <w:rPr>
                  <w:rStyle w:val="normaltextrun"/>
                  <w:rFonts w:ascii="Amalia" w:hAnsi="Amalia" w:cs="Segoe UI"/>
                  <w:sz w:val="16"/>
                  <w:szCs w:val="16"/>
                  <w:lang w:val="ru-RU"/>
                </w:rPr>
                <w:id w:val="-894271704"/>
                <w14:checkbox>
                  <w14:checked w14:val="0"/>
                  <w14:checkedState w14:val="2612" w14:font="MS Gothic"/>
                  <w14:uncheckedState w14:val="2610" w14:font="MS Gothic"/>
                </w14:checkbox>
              </w:sdtPr>
              <w:sdtEndPr>
                <w:rPr>
                  <w:rStyle w:val="normaltextrun"/>
                </w:rPr>
              </w:sdtEndPr>
              <w:sdtContent>
                <w:r w:rsidR="005A5B30" w:rsidRPr="00EC3F62">
                  <w:rPr>
                    <w:rStyle w:val="normaltextrun"/>
                    <w:rFonts w:ascii="MS Gothic" w:eastAsia="MS Gothic" w:hAnsi="MS Gothic" w:cs="Segoe UI"/>
                    <w:sz w:val="16"/>
                    <w:szCs w:val="16"/>
                    <w:lang w:val="ru-RU"/>
                  </w:rPr>
                  <w:t>☐</w:t>
                </w:r>
              </w:sdtContent>
            </w:sdt>
            <w:r w:rsidR="0026347C" w:rsidRPr="00EC3F62">
              <w:rPr>
                <w:rFonts w:ascii="Amalia" w:hAnsi="Amalia"/>
                <w:sz w:val="16"/>
                <w:szCs w:val="16"/>
                <w:lang w:val="ru-RU"/>
              </w:rPr>
              <w:t xml:space="preserve"> </w:t>
            </w:r>
            <w:r w:rsidR="00F34F37">
              <w:rPr>
                <w:rFonts w:ascii="Amalia" w:hAnsi="Amalia"/>
                <w:sz w:val="16"/>
                <w:szCs w:val="16"/>
                <w:lang w:val="ru-RU"/>
              </w:rPr>
              <w:t>1.</w:t>
            </w:r>
            <w:r w:rsidR="009F071F" w:rsidRPr="00EC3F62">
              <w:rPr>
                <w:rFonts w:ascii="Amalia" w:hAnsi="Amalia"/>
                <w:b/>
                <w:sz w:val="16"/>
                <w:szCs w:val="16"/>
              </w:rPr>
              <w:t>d</w:t>
            </w:r>
            <w:r w:rsidR="009F071F" w:rsidRPr="00EC3F62">
              <w:rPr>
                <w:rFonts w:ascii="Amalia" w:hAnsi="Amalia"/>
                <w:b/>
                <w:sz w:val="16"/>
                <w:szCs w:val="16"/>
                <w:lang w:val="ru-RU"/>
              </w:rPr>
              <w:t>.</w:t>
            </w:r>
            <w:r w:rsidR="009F071F" w:rsidRPr="00EC3F62">
              <w:rPr>
                <w:rFonts w:ascii="Amalia" w:hAnsi="Amalia"/>
                <w:sz w:val="16"/>
                <w:szCs w:val="16"/>
                <w:lang w:val="ru-RU"/>
              </w:rPr>
              <w:t xml:space="preserve"> </w:t>
            </w:r>
            <w:r w:rsidR="0026347C" w:rsidRPr="00E62CA7">
              <w:rPr>
                <w:rFonts w:ascii="Amalia" w:hAnsi="Amalia" w:cs="Times New Roman"/>
                <w:color w:val="000000"/>
                <w:sz w:val="16"/>
                <w:szCs w:val="16"/>
                <w:lang w:val="uk-UA"/>
              </w:rPr>
              <w:t>І</w:t>
            </w:r>
            <w:r w:rsidR="0026347C" w:rsidRPr="0026347C">
              <w:rPr>
                <w:rFonts w:ascii="Amalia" w:hAnsi="Amalia" w:cs="Times New Roman"/>
                <w:color w:val="000000"/>
                <w:sz w:val="16"/>
                <w:szCs w:val="16"/>
                <w:lang w:val="uk-UA"/>
              </w:rPr>
              <w:t>нша Активна НФО</w:t>
            </w:r>
            <w:r w:rsidR="00DF03AA">
              <w:rPr>
                <w:rFonts w:ascii="Amalia" w:hAnsi="Amalia" w:cs="Times New Roman"/>
                <w:color w:val="000000"/>
                <w:sz w:val="16"/>
                <w:szCs w:val="16"/>
                <w:lang w:val="uk-UA"/>
              </w:rPr>
              <w:t xml:space="preserve"> (</w:t>
            </w:r>
            <w:r w:rsidR="00DF03AA" w:rsidRPr="00DF03AA">
              <w:rPr>
                <w:rFonts w:ascii="Amalia" w:hAnsi="Amalia" w:cs="Times New Roman"/>
                <w:color w:val="000000"/>
                <w:sz w:val="16"/>
                <w:szCs w:val="16"/>
                <w:lang w:val="uk-UA"/>
              </w:rPr>
              <w:t>наприклад, новостворена НФО</w:t>
            </w:r>
            <w:r w:rsidR="00CC7F3B">
              <w:rPr>
                <w:rFonts w:ascii="Amalia" w:hAnsi="Amalia" w:cs="Times New Roman"/>
                <w:color w:val="000000"/>
                <w:sz w:val="16"/>
                <w:szCs w:val="16"/>
                <w:lang w:val="uk-UA"/>
              </w:rPr>
              <w:t xml:space="preserve">, </w:t>
            </w:r>
            <w:r w:rsidR="00DF03AA" w:rsidRPr="00DF03AA">
              <w:rPr>
                <w:rFonts w:ascii="Amalia" w:hAnsi="Amalia" w:cs="Times New Roman"/>
                <w:color w:val="000000"/>
                <w:sz w:val="16"/>
                <w:szCs w:val="16"/>
                <w:lang w:val="uk-UA"/>
              </w:rPr>
              <w:t>неприбуткова НФО</w:t>
            </w:r>
            <w:r w:rsidR="005D01DF">
              <w:rPr>
                <w:rFonts w:ascii="Amalia" w:hAnsi="Amalia" w:cs="Times New Roman"/>
                <w:color w:val="000000"/>
                <w:sz w:val="16"/>
                <w:szCs w:val="16"/>
                <w:lang w:val="uk-UA"/>
              </w:rPr>
              <w:t xml:space="preserve">, у стані ліквідації </w:t>
            </w:r>
            <w:r w:rsidR="00CC7F3B">
              <w:rPr>
                <w:rFonts w:ascii="Amalia" w:hAnsi="Amalia" w:cs="Times New Roman"/>
                <w:color w:val="000000"/>
                <w:sz w:val="16"/>
                <w:szCs w:val="16"/>
                <w:lang w:val="uk-UA"/>
              </w:rPr>
              <w:t>або з часткою активного доходу більше 50%</w:t>
            </w:r>
            <w:r w:rsidR="005D01DF">
              <w:rPr>
                <w:rFonts w:ascii="Amalia" w:hAnsi="Amalia" w:cs="Times New Roman"/>
                <w:color w:val="000000"/>
                <w:sz w:val="16"/>
                <w:szCs w:val="16"/>
                <w:lang w:val="uk-UA"/>
              </w:rPr>
              <w:t xml:space="preserve"> тощо</w:t>
            </w:r>
            <w:r w:rsidR="00DF03AA">
              <w:rPr>
                <w:rFonts w:ascii="Amalia" w:hAnsi="Amalia" w:cs="Times New Roman"/>
                <w:color w:val="000000"/>
                <w:sz w:val="16"/>
                <w:szCs w:val="16"/>
                <w:lang w:val="uk-UA"/>
              </w:rPr>
              <w:t>)</w:t>
            </w:r>
          </w:p>
          <w:p w14:paraId="30012AFC" w14:textId="77777777" w:rsidR="006E5FF1" w:rsidRPr="0026347C" w:rsidRDefault="006E5FF1" w:rsidP="009743F0">
            <w:pPr>
              <w:numPr>
                <w:ilvl w:val="0"/>
                <w:numId w:val="8"/>
              </w:numPr>
              <w:autoSpaceDE w:val="0"/>
              <w:autoSpaceDN w:val="0"/>
              <w:adjustRightInd w:val="0"/>
              <w:spacing w:after="0" w:line="240" w:lineRule="auto"/>
              <w:rPr>
                <w:rFonts w:ascii="Amalia" w:hAnsi="Amalia" w:cs="Futura CE Book"/>
                <w:color w:val="000000"/>
                <w:sz w:val="16"/>
                <w:szCs w:val="16"/>
                <w:lang w:val="uk-UA"/>
              </w:rPr>
            </w:pPr>
          </w:p>
          <w:p w14:paraId="37DAD964" w14:textId="77777777" w:rsidR="0026347C" w:rsidRPr="00EC3F62" w:rsidRDefault="00E97CC2" w:rsidP="00545212">
            <w:pPr>
              <w:pStyle w:val="a3"/>
              <w:numPr>
                <w:ilvl w:val="0"/>
                <w:numId w:val="24"/>
              </w:numPr>
              <w:autoSpaceDE w:val="0"/>
              <w:autoSpaceDN w:val="0"/>
              <w:adjustRightInd w:val="0"/>
              <w:spacing w:after="0" w:line="240" w:lineRule="auto"/>
              <w:ind w:left="318"/>
              <w:rPr>
                <w:rFonts w:ascii="Amalia" w:hAnsi="Amalia" w:cs="Futura CE Book"/>
                <w:color w:val="000000"/>
                <w:sz w:val="16"/>
                <w:szCs w:val="16"/>
              </w:rPr>
            </w:pPr>
            <w:sdt>
              <w:sdtPr>
                <w:rPr>
                  <w:rStyle w:val="normaltextrun"/>
                  <w:rFonts w:ascii="Amalia" w:hAnsi="Amalia" w:cs="Segoe UI"/>
                  <w:b/>
                  <w:bCs/>
                  <w:sz w:val="16"/>
                  <w:szCs w:val="16"/>
                  <w:lang w:val="ru-RU"/>
                </w:rPr>
                <w:id w:val="-1079434621"/>
                <w14:checkbox>
                  <w14:checked w14:val="0"/>
                  <w14:checkedState w14:val="2612" w14:font="MS Gothic"/>
                  <w14:uncheckedState w14:val="2610" w14:font="MS Gothic"/>
                </w14:checkbox>
              </w:sdtPr>
              <w:sdtEndPr>
                <w:rPr>
                  <w:rStyle w:val="normaltextrun"/>
                </w:rPr>
              </w:sdtEndPr>
              <w:sdtContent>
                <w:r w:rsidR="00200680">
                  <w:rPr>
                    <w:rStyle w:val="normaltextrun"/>
                    <w:rFonts w:ascii="MS Gothic" w:eastAsia="MS Gothic" w:hAnsi="MS Gothic" w:cs="Segoe UI" w:hint="eastAsia"/>
                    <w:b/>
                    <w:bCs/>
                    <w:sz w:val="16"/>
                    <w:szCs w:val="16"/>
                    <w:lang w:val="ru-RU"/>
                  </w:rPr>
                  <w:t>☐</w:t>
                </w:r>
              </w:sdtContent>
            </w:sdt>
            <w:r w:rsidR="006E5FF1" w:rsidRPr="0026347C">
              <w:rPr>
                <w:rFonts w:ascii="Amalia" w:hAnsi="Amalia"/>
                <w:sz w:val="16"/>
                <w:szCs w:val="16"/>
                <w:lang w:val="ru-RU"/>
              </w:rPr>
              <w:t xml:space="preserve">  </w:t>
            </w:r>
            <w:proofErr w:type="spellStart"/>
            <w:r w:rsidR="006E5FF1" w:rsidRPr="00EC3F62">
              <w:rPr>
                <w:rFonts w:ascii="Amalia" w:hAnsi="Amalia" w:cs="Futura CE Book"/>
                <w:b/>
                <w:color w:val="000000"/>
                <w:sz w:val="16"/>
                <w:szCs w:val="16"/>
              </w:rPr>
              <w:t>Пасивна</w:t>
            </w:r>
            <w:proofErr w:type="spellEnd"/>
            <w:r w:rsidR="006E5FF1" w:rsidRPr="00EC3F62">
              <w:rPr>
                <w:rFonts w:ascii="Amalia" w:hAnsi="Amalia" w:cs="Futura CE Book"/>
                <w:b/>
                <w:color w:val="000000"/>
                <w:sz w:val="16"/>
                <w:szCs w:val="16"/>
              </w:rPr>
              <w:t xml:space="preserve"> НФО</w:t>
            </w:r>
          </w:p>
          <w:p w14:paraId="61D2B4FB" w14:textId="77777777" w:rsidR="009743F0" w:rsidRPr="0026347C" w:rsidRDefault="00BD6BBB" w:rsidP="009743F0">
            <w:pPr>
              <w:autoSpaceDE w:val="0"/>
              <w:autoSpaceDN w:val="0"/>
              <w:adjustRightInd w:val="0"/>
              <w:spacing w:after="0" w:line="240" w:lineRule="auto"/>
              <w:rPr>
                <w:rFonts w:ascii="Amalia" w:hAnsi="Amalia" w:cs="Futura CE Book"/>
                <w:color w:val="000000"/>
                <w:sz w:val="16"/>
                <w:szCs w:val="16"/>
                <w:lang w:val="uk-UA"/>
              </w:rPr>
            </w:pPr>
            <w:r>
              <w:rPr>
                <w:rFonts w:ascii="Amalia" w:hAnsi="Amalia" w:cs="Futura CE Book"/>
                <w:b/>
                <w:bCs/>
                <w:color w:val="000000"/>
                <w:sz w:val="16"/>
                <w:szCs w:val="16"/>
                <w:lang w:val="uk-UA"/>
              </w:rPr>
              <w:t>Якщо Ви обрали п.2, б</w:t>
            </w:r>
            <w:r w:rsidR="0026347C" w:rsidRPr="00F34F37">
              <w:rPr>
                <w:rFonts w:ascii="Amalia" w:hAnsi="Amalia" w:cs="Futura CE Book"/>
                <w:b/>
                <w:bCs/>
                <w:color w:val="000000"/>
                <w:sz w:val="16"/>
                <w:szCs w:val="16"/>
                <w:lang w:val="uk-UA"/>
              </w:rPr>
              <w:t>удь ласка</w:t>
            </w:r>
            <w:r w:rsidR="006E4D2E" w:rsidRPr="00F34F37">
              <w:rPr>
                <w:rFonts w:ascii="Amalia" w:hAnsi="Amalia" w:cs="Futura CE Book"/>
                <w:b/>
                <w:bCs/>
                <w:color w:val="000000"/>
                <w:sz w:val="16"/>
                <w:szCs w:val="16"/>
                <w:lang w:val="uk-UA"/>
              </w:rPr>
              <w:t xml:space="preserve">, перейдіть до заповнення пункту </w:t>
            </w:r>
            <w:r w:rsidR="0026347C" w:rsidRPr="00F34F37" w:rsidDel="006E4D2E">
              <w:rPr>
                <w:rFonts w:ascii="Amalia" w:hAnsi="Amalia" w:cs="Futura CE Book"/>
                <w:b/>
                <w:bCs/>
                <w:color w:val="000000"/>
                <w:sz w:val="16"/>
                <w:szCs w:val="16"/>
                <w:lang w:val="uk-UA"/>
              </w:rPr>
              <w:t xml:space="preserve"> </w:t>
            </w:r>
            <w:r w:rsidR="0026347C" w:rsidRPr="00F34F37">
              <w:rPr>
                <w:rFonts w:ascii="Amalia" w:hAnsi="Amalia" w:cs="Futura CE Book"/>
                <w:b/>
                <w:bCs/>
                <w:color w:val="000000"/>
                <w:sz w:val="16"/>
                <w:szCs w:val="16"/>
                <w:lang w:val="uk-UA"/>
              </w:rPr>
              <w:t>4</w:t>
            </w:r>
            <w:r w:rsidR="00FE2646" w:rsidRPr="00F34F37">
              <w:rPr>
                <w:rFonts w:ascii="Amalia" w:hAnsi="Amalia" w:cs="Futura CE Book"/>
                <w:b/>
                <w:color w:val="000000"/>
                <w:sz w:val="16"/>
                <w:szCs w:val="16"/>
                <w:lang w:val="ru-RU"/>
              </w:rPr>
              <w:t xml:space="preserve"> </w:t>
            </w:r>
            <w:r w:rsidR="00FE2646" w:rsidRPr="00F34F37">
              <w:rPr>
                <w:rFonts w:ascii="Amalia" w:hAnsi="Amalia" w:cs="Futura CE Book"/>
                <w:b/>
                <w:bCs/>
                <w:color w:val="000000"/>
                <w:sz w:val="16"/>
                <w:szCs w:val="16"/>
                <w:lang w:val="uk-UA"/>
              </w:rPr>
              <w:t>та надайте відомості про Контролюючих осіб</w:t>
            </w:r>
            <w:r>
              <w:rPr>
                <w:rFonts w:ascii="Amalia" w:hAnsi="Amalia" w:cs="Futura CE Book"/>
                <w:b/>
                <w:bCs/>
                <w:color w:val="000000"/>
                <w:sz w:val="16"/>
                <w:szCs w:val="16"/>
                <w:lang w:val="uk-UA"/>
              </w:rPr>
              <w:t xml:space="preserve"> Компанії</w:t>
            </w:r>
          </w:p>
        </w:tc>
        <w:tc>
          <w:tcPr>
            <w:tcW w:w="5575" w:type="dxa"/>
          </w:tcPr>
          <w:p w14:paraId="6B75F159" w14:textId="77777777" w:rsidR="009743F0" w:rsidRDefault="0081253B" w:rsidP="00545212">
            <w:pPr>
              <w:pStyle w:val="a3"/>
              <w:numPr>
                <w:ilvl w:val="0"/>
                <w:numId w:val="24"/>
              </w:numPr>
              <w:autoSpaceDE w:val="0"/>
              <w:autoSpaceDN w:val="0"/>
              <w:adjustRightInd w:val="0"/>
              <w:spacing w:after="0" w:line="240" w:lineRule="auto"/>
              <w:ind w:left="361"/>
              <w:rPr>
                <w:rFonts w:ascii="Amalia" w:hAnsi="Amalia"/>
                <w:b/>
                <w:bCs/>
                <w:sz w:val="16"/>
                <w:szCs w:val="16"/>
                <w:lang w:val="uk-UA"/>
              </w:rPr>
            </w:pPr>
            <w:r w:rsidRPr="00EC3F62">
              <w:rPr>
                <w:rFonts w:ascii="Amalia" w:hAnsi="Amalia"/>
                <w:b/>
                <w:sz w:val="16"/>
                <w:szCs w:val="16"/>
                <w:lang w:val="uk-UA"/>
              </w:rPr>
              <w:t>Фінансова Установа</w:t>
            </w:r>
          </w:p>
          <w:p w14:paraId="26B8E050" w14:textId="77777777" w:rsidR="0081253B" w:rsidRPr="00EC3F62" w:rsidRDefault="0081253B" w:rsidP="00EC3F62">
            <w:pPr>
              <w:pStyle w:val="a3"/>
              <w:autoSpaceDE w:val="0"/>
              <w:autoSpaceDN w:val="0"/>
              <w:adjustRightInd w:val="0"/>
              <w:spacing w:after="0" w:line="240" w:lineRule="auto"/>
              <w:rPr>
                <w:rFonts w:ascii="Amalia" w:hAnsi="Amalia"/>
                <w:b/>
                <w:sz w:val="16"/>
                <w:szCs w:val="16"/>
                <w:lang w:val="uk-UA"/>
              </w:rPr>
            </w:pPr>
          </w:p>
          <w:p w14:paraId="1D823601" w14:textId="77777777" w:rsidR="009743F0" w:rsidRPr="00EC3F62" w:rsidRDefault="00E97CC2" w:rsidP="00EC3F62">
            <w:pPr>
              <w:pStyle w:val="Default"/>
              <w:rPr>
                <w:rFonts w:ascii="Amalia" w:hAnsi="Amalia"/>
                <w:sz w:val="16"/>
                <w:szCs w:val="16"/>
              </w:rPr>
            </w:pPr>
            <w:sdt>
              <w:sdtPr>
                <w:rPr>
                  <w:rStyle w:val="normaltextrun"/>
                  <w:rFonts w:ascii="Amalia" w:hAnsi="Amalia" w:cs="Segoe UI"/>
                  <w:sz w:val="18"/>
                  <w:szCs w:val="18"/>
                </w:rPr>
                <w:id w:val="-472753255"/>
                <w14:checkbox>
                  <w14:checked w14:val="0"/>
                  <w14:checkedState w14:val="2612" w14:font="MS Gothic"/>
                  <w14:uncheckedState w14:val="2610" w14:font="MS Gothic"/>
                </w14:checkbox>
              </w:sdtPr>
              <w:sdtEndPr>
                <w:rPr>
                  <w:rStyle w:val="normaltextrun"/>
                </w:rPr>
              </w:sdtEndPr>
              <w:sdtContent>
                <w:r w:rsidR="0026347C">
                  <w:rPr>
                    <w:rStyle w:val="normaltextrun"/>
                    <w:rFonts w:ascii="MS Gothic" w:eastAsia="MS Gothic" w:hAnsi="MS Gothic" w:cs="Segoe UI" w:hint="eastAsia"/>
                    <w:sz w:val="18"/>
                    <w:szCs w:val="18"/>
                  </w:rPr>
                  <w:t>☐</w:t>
                </w:r>
              </w:sdtContent>
            </w:sdt>
            <w:r w:rsidR="00E62CA7" w:rsidRPr="00E62CA7">
              <w:rPr>
                <w:rFonts w:ascii="Amalia" w:hAnsi="Amalia"/>
                <w:sz w:val="16"/>
                <w:szCs w:val="16"/>
              </w:rPr>
              <w:t xml:space="preserve"> </w:t>
            </w:r>
            <w:r w:rsidR="003B73B2" w:rsidRPr="003B73B2">
              <w:rPr>
                <w:rFonts w:ascii="Amalia" w:hAnsi="Amalia"/>
                <w:b/>
                <w:bCs/>
                <w:sz w:val="16"/>
                <w:szCs w:val="16"/>
              </w:rPr>
              <w:t>3</w:t>
            </w:r>
            <w:r w:rsidR="003B73B2">
              <w:rPr>
                <w:rFonts w:ascii="Amalia" w:hAnsi="Amalia"/>
                <w:sz w:val="16"/>
                <w:szCs w:val="16"/>
              </w:rPr>
              <w:t>.</w:t>
            </w:r>
            <w:r w:rsidR="002545D6" w:rsidRPr="00EC3F62">
              <w:rPr>
                <w:rFonts w:ascii="Amalia" w:hAnsi="Amalia"/>
                <w:b/>
                <w:sz w:val="16"/>
                <w:szCs w:val="16"/>
              </w:rPr>
              <w:t>e</w:t>
            </w:r>
            <w:r w:rsidR="002545D6" w:rsidRPr="00EC3F62">
              <w:rPr>
                <w:rFonts w:ascii="Amalia" w:hAnsi="Amalia"/>
                <w:b/>
                <w:sz w:val="16"/>
                <w:szCs w:val="16"/>
                <w:lang w:val="ru-RU"/>
              </w:rPr>
              <w:t>.</w:t>
            </w:r>
            <w:r w:rsidR="002545D6" w:rsidRPr="00EC3F62">
              <w:rPr>
                <w:rFonts w:ascii="Amalia" w:hAnsi="Amalia"/>
                <w:sz w:val="16"/>
                <w:szCs w:val="16"/>
                <w:lang w:val="ru-RU"/>
              </w:rPr>
              <w:t xml:space="preserve"> </w:t>
            </w:r>
            <w:r w:rsidR="00E62CA7" w:rsidRPr="00E62CA7">
              <w:rPr>
                <w:rFonts w:ascii="Amalia" w:hAnsi="Amalia"/>
                <w:sz w:val="16"/>
                <w:szCs w:val="16"/>
              </w:rPr>
              <w:t>Інвестиційна Компанія, яка не є Фінансовою Установою Юрисдикції - Учасниці та яка перебуває під управлінням іншої Фінансової Установи</w:t>
            </w:r>
            <w:r w:rsidR="009743F0" w:rsidRPr="00EC3F62">
              <w:rPr>
                <w:rFonts w:ascii="Amalia" w:hAnsi="Amalia"/>
                <w:sz w:val="16"/>
                <w:szCs w:val="16"/>
              </w:rPr>
              <w:t>)</w:t>
            </w:r>
          </w:p>
          <w:p w14:paraId="275E8F25" w14:textId="77777777" w:rsidR="003B73B2" w:rsidRPr="00FE2646" w:rsidRDefault="003B73B2" w:rsidP="003B73B2">
            <w:pPr>
              <w:autoSpaceDE w:val="0"/>
              <w:autoSpaceDN w:val="0"/>
              <w:adjustRightInd w:val="0"/>
              <w:spacing w:after="0" w:line="240" w:lineRule="auto"/>
              <w:rPr>
                <w:rFonts w:ascii="Amalia" w:hAnsi="Amalia" w:cs="Futura CE Book"/>
                <w:color w:val="000000"/>
                <w:sz w:val="16"/>
                <w:szCs w:val="16"/>
                <w:lang w:val="uk-UA"/>
              </w:rPr>
            </w:pPr>
            <w:r>
              <w:rPr>
                <w:rFonts w:ascii="Amalia" w:hAnsi="Amalia" w:cs="Futura CE Book"/>
                <w:b/>
                <w:bCs/>
                <w:color w:val="000000"/>
                <w:sz w:val="16"/>
                <w:szCs w:val="16"/>
                <w:lang w:val="uk-UA"/>
              </w:rPr>
              <w:t>Якщо Ви обрали п.3 (</w:t>
            </w:r>
            <w:r>
              <w:rPr>
                <w:rFonts w:ascii="Amalia" w:hAnsi="Amalia" w:cs="Futura CE Book"/>
                <w:b/>
                <w:bCs/>
                <w:color w:val="000000"/>
                <w:sz w:val="16"/>
                <w:szCs w:val="16"/>
              </w:rPr>
              <w:t>e</w:t>
            </w:r>
            <w:r w:rsidRPr="003B73B2">
              <w:rPr>
                <w:rFonts w:ascii="Amalia" w:hAnsi="Amalia" w:cs="Futura CE Book"/>
                <w:b/>
                <w:bCs/>
                <w:color w:val="000000"/>
                <w:sz w:val="16"/>
                <w:szCs w:val="16"/>
                <w:lang w:val="ru-RU"/>
              </w:rPr>
              <w:t>)</w:t>
            </w:r>
            <w:r>
              <w:rPr>
                <w:rFonts w:ascii="Amalia" w:hAnsi="Amalia" w:cs="Futura CE Book"/>
                <w:b/>
                <w:bCs/>
                <w:color w:val="000000"/>
                <w:sz w:val="16"/>
                <w:szCs w:val="16"/>
                <w:lang w:val="uk-UA"/>
              </w:rPr>
              <w:t>, б</w:t>
            </w:r>
            <w:r w:rsidRPr="00F34F37">
              <w:rPr>
                <w:rFonts w:ascii="Amalia" w:hAnsi="Amalia" w:cs="Futura CE Book"/>
                <w:b/>
                <w:bCs/>
                <w:color w:val="000000"/>
                <w:sz w:val="16"/>
                <w:szCs w:val="16"/>
                <w:lang w:val="uk-UA"/>
              </w:rPr>
              <w:t xml:space="preserve">удь ласка, перейдіть до заповнення пункту </w:t>
            </w:r>
            <w:r w:rsidRPr="00F34F37" w:rsidDel="006E4D2E">
              <w:rPr>
                <w:rFonts w:ascii="Amalia" w:hAnsi="Amalia" w:cs="Futura CE Book"/>
                <w:b/>
                <w:bCs/>
                <w:color w:val="000000"/>
                <w:sz w:val="16"/>
                <w:szCs w:val="16"/>
                <w:lang w:val="uk-UA"/>
              </w:rPr>
              <w:t xml:space="preserve"> </w:t>
            </w:r>
            <w:r w:rsidRPr="00F34F37">
              <w:rPr>
                <w:rFonts w:ascii="Amalia" w:hAnsi="Amalia" w:cs="Futura CE Book"/>
                <w:b/>
                <w:bCs/>
                <w:color w:val="000000"/>
                <w:sz w:val="16"/>
                <w:szCs w:val="16"/>
                <w:lang w:val="uk-UA"/>
              </w:rPr>
              <w:t>4</w:t>
            </w:r>
            <w:r w:rsidRPr="00F34F37">
              <w:rPr>
                <w:rFonts w:ascii="Amalia" w:hAnsi="Amalia" w:cs="Futura CE Book"/>
                <w:b/>
                <w:color w:val="000000"/>
                <w:sz w:val="16"/>
                <w:szCs w:val="16"/>
                <w:lang w:val="ru-RU"/>
              </w:rPr>
              <w:t xml:space="preserve"> </w:t>
            </w:r>
            <w:r w:rsidRPr="00F34F37">
              <w:rPr>
                <w:rFonts w:ascii="Amalia" w:hAnsi="Amalia" w:cs="Futura CE Book"/>
                <w:b/>
                <w:bCs/>
                <w:color w:val="000000"/>
                <w:sz w:val="16"/>
                <w:szCs w:val="16"/>
                <w:lang w:val="uk-UA"/>
              </w:rPr>
              <w:t>та надайте відомості про Контролюючих осіб</w:t>
            </w:r>
            <w:r>
              <w:rPr>
                <w:rFonts w:ascii="Amalia" w:hAnsi="Amalia" w:cs="Futura CE Book"/>
                <w:b/>
                <w:bCs/>
                <w:color w:val="000000"/>
                <w:sz w:val="16"/>
                <w:szCs w:val="16"/>
                <w:lang w:val="uk-UA"/>
              </w:rPr>
              <w:t xml:space="preserve"> Компанії</w:t>
            </w:r>
          </w:p>
          <w:p w14:paraId="71A63C8E" w14:textId="77777777" w:rsidR="00A8260D" w:rsidRDefault="00A8260D" w:rsidP="00A8260D">
            <w:pPr>
              <w:autoSpaceDE w:val="0"/>
              <w:autoSpaceDN w:val="0"/>
              <w:adjustRightInd w:val="0"/>
              <w:spacing w:after="0" w:line="240" w:lineRule="auto"/>
              <w:rPr>
                <w:rFonts w:ascii="Amalia" w:hAnsi="Amalia" w:cs="Futura CE Book"/>
                <w:color w:val="000000"/>
                <w:sz w:val="16"/>
                <w:szCs w:val="16"/>
                <w:lang w:val="uk-UA"/>
              </w:rPr>
            </w:pPr>
          </w:p>
          <w:p w14:paraId="116E03AF" w14:textId="77777777" w:rsidR="00E62CA7" w:rsidRPr="00E62CA7" w:rsidRDefault="00E97CC2" w:rsidP="00E62CA7">
            <w:pPr>
              <w:autoSpaceDE w:val="0"/>
              <w:autoSpaceDN w:val="0"/>
              <w:adjustRightInd w:val="0"/>
              <w:spacing w:after="0" w:line="240" w:lineRule="auto"/>
              <w:rPr>
                <w:rFonts w:ascii="Amalia" w:hAnsi="Amalia" w:cs="Futura CE Book"/>
                <w:color w:val="000000"/>
                <w:sz w:val="16"/>
                <w:szCs w:val="16"/>
                <w:lang w:val="uk-UA"/>
              </w:rPr>
            </w:pPr>
            <w:sdt>
              <w:sdtPr>
                <w:rPr>
                  <w:rStyle w:val="normaltextrun"/>
                  <w:rFonts w:ascii="Amalia" w:hAnsi="Amalia" w:cs="Segoe UI"/>
                  <w:sz w:val="18"/>
                  <w:szCs w:val="18"/>
                </w:rPr>
                <w:id w:val="52353140"/>
                <w14:checkbox>
                  <w14:checked w14:val="0"/>
                  <w14:checkedState w14:val="2612" w14:font="MS Gothic"/>
                  <w14:uncheckedState w14:val="2610" w14:font="MS Gothic"/>
                </w14:checkbox>
              </w:sdtPr>
              <w:sdtEndPr>
                <w:rPr>
                  <w:rStyle w:val="normaltextrun"/>
                </w:rPr>
              </w:sdtEndPr>
              <w:sdtContent>
                <w:r w:rsidR="002545D6">
                  <w:rPr>
                    <w:rStyle w:val="normaltextrun"/>
                    <w:rFonts w:ascii="MS Gothic" w:eastAsia="MS Gothic" w:hAnsi="MS Gothic" w:cs="Segoe UI" w:hint="eastAsia"/>
                    <w:sz w:val="18"/>
                    <w:szCs w:val="18"/>
                  </w:rPr>
                  <w:t>☐</w:t>
                </w:r>
              </w:sdtContent>
            </w:sdt>
            <w:r w:rsidR="00E62CA7" w:rsidRPr="00EC3F62">
              <w:rPr>
                <w:rFonts w:ascii="Amalia" w:hAnsi="Amalia" w:cs="Times New Roman"/>
                <w:b/>
                <w:color w:val="000000"/>
                <w:sz w:val="16"/>
                <w:szCs w:val="16"/>
                <w:lang w:val="uk-UA"/>
              </w:rPr>
              <w:t xml:space="preserve"> </w:t>
            </w:r>
            <w:r w:rsidR="003B73B2">
              <w:rPr>
                <w:rFonts w:ascii="Amalia" w:hAnsi="Amalia" w:cs="Times New Roman"/>
                <w:b/>
                <w:color w:val="000000"/>
                <w:sz w:val="16"/>
                <w:szCs w:val="16"/>
                <w:lang w:val="uk-UA"/>
              </w:rPr>
              <w:t>3.</w:t>
            </w:r>
            <w:r w:rsidR="002545D6" w:rsidRPr="00EC3F62">
              <w:rPr>
                <w:rFonts w:ascii="Amalia" w:hAnsi="Amalia" w:cs="Times New Roman"/>
                <w:b/>
                <w:color w:val="000000"/>
                <w:sz w:val="16"/>
                <w:szCs w:val="16"/>
              </w:rPr>
              <w:t>f</w:t>
            </w:r>
            <w:r w:rsidR="002545D6">
              <w:rPr>
                <w:rFonts w:ascii="Amalia" w:hAnsi="Amalia" w:cs="Times New Roman"/>
                <w:color w:val="000000"/>
                <w:sz w:val="16"/>
                <w:szCs w:val="16"/>
              </w:rPr>
              <w:t xml:space="preserve">. </w:t>
            </w:r>
            <w:r w:rsidR="00E62CA7" w:rsidRPr="00E62CA7">
              <w:rPr>
                <w:rFonts w:ascii="Amalia" w:hAnsi="Amalia" w:cs="Times New Roman"/>
                <w:color w:val="000000"/>
                <w:sz w:val="16"/>
                <w:szCs w:val="16"/>
                <w:lang w:val="uk-UA"/>
              </w:rPr>
              <w:t xml:space="preserve">Інша Інвестиційна Компанія </w:t>
            </w:r>
          </w:p>
          <w:p w14:paraId="448FF9DC" w14:textId="77777777" w:rsidR="009743F0" w:rsidRPr="00E62CA7" w:rsidRDefault="00E97CC2" w:rsidP="009743F0">
            <w:pPr>
              <w:numPr>
                <w:ilvl w:val="0"/>
                <w:numId w:val="11"/>
              </w:numPr>
              <w:autoSpaceDE w:val="0"/>
              <w:autoSpaceDN w:val="0"/>
              <w:adjustRightInd w:val="0"/>
              <w:spacing w:after="0" w:line="240" w:lineRule="auto"/>
              <w:rPr>
                <w:rFonts w:ascii="Amalia" w:hAnsi="Amalia" w:cs="Futura CE Book"/>
                <w:color w:val="000000"/>
                <w:sz w:val="16"/>
                <w:szCs w:val="16"/>
                <w:lang w:val="uk-UA"/>
              </w:rPr>
            </w:pPr>
            <w:sdt>
              <w:sdtPr>
                <w:rPr>
                  <w:rStyle w:val="normaltextrun"/>
                  <w:rFonts w:ascii="Amalia" w:hAnsi="Amalia" w:cs="Segoe UI"/>
                  <w:sz w:val="18"/>
                  <w:szCs w:val="18"/>
                  <w:lang w:val="ru-RU"/>
                </w:rPr>
                <w:id w:val="628740243"/>
                <w14:checkbox>
                  <w14:checked w14:val="0"/>
                  <w14:checkedState w14:val="2612" w14:font="MS Gothic"/>
                  <w14:uncheckedState w14:val="2610" w14:font="MS Gothic"/>
                </w14:checkbox>
              </w:sdtPr>
              <w:sdtEndPr>
                <w:rPr>
                  <w:rStyle w:val="normaltextrun"/>
                </w:rPr>
              </w:sdtEndPr>
              <w:sdtContent>
                <w:r w:rsidR="00A8260D">
                  <w:rPr>
                    <w:rStyle w:val="normaltextrun"/>
                    <w:rFonts w:ascii="MS Gothic" w:eastAsia="MS Gothic" w:hAnsi="MS Gothic" w:cs="Segoe UI" w:hint="eastAsia"/>
                    <w:sz w:val="18"/>
                    <w:szCs w:val="18"/>
                    <w:lang w:val="ru-RU"/>
                  </w:rPr>
                  <w:t>☐</w:t>
                </w:r>
              </w:sdtContent>
            </w:sdt>
            <w:r w:rsidR="009743F0" w:rsidRPr="00E62CA7">
              <w:rPr>
                <w:rFonts w:ascii="Amalia" w:hAnsi="Amalia" w:cs="Futura CE Book"/>
                <w:color w:val="000000"/>
                <w:sz w:val="16"/>
                <w:szCs w:val="16"/>
                <w:lang w:val="uk-UA"/>
              </w:rPr>
              <w:t xml:space="preserve"> </w:t>
            </w:r>
            <w:r w:rsidR="003B73B2" w:rsidRPr="003B73B2">
              <w:rPr>
                <w:rFonts w:ascii="Amalia" w:hAnsi="Amalia" w:cs="Futura CE Book"/>
                <w:b/>
                <w:bCs/>
                <w:color w:val="000000"/>
                <w:sz w:val="16"/>
                <w:szCs w:val="16"/>
                <w:lang w:val="uk-UA"/>
              </w:rPr>
              <w:t>3</w:t>
            </w:r>
            <w:r w:rsidR="003B73B2">
              <w:rPr>
                <w:rFonts w:ascii="Amalia" w:hAnsi="Amalia" w:cs="Futura CE Book"/>
                <w:color w:val="000000"/>
                <w:sz w:val="16"/>
                <w:szCs w:val="16"/>
                <w:lang w:val="uk-UA"/>
              </w:rPr>
              <w:t>.</w:t>
            </w:r>
            <w:r w:rsidR="002545D6" w:rsidRPr="00EC3F62">
              <w:rPr>
                <w:rFonts w:ascii="Amalia" w:hAnsi="Amalia" w:cs="Futura CE Book"/>
                <w:b/>
                <w:color w:val="000000"/>
                <w:sz w:val="16"/>
                <w:szCs w:val="16"/>
              </w:rPr>
              <w:t>g</w:t>
            </w:r>
            <w:r w:rsidR="002545D6" w:rsidRPr="00EC3F62">
              <w:rPr>
                <w:rFonts w:ascii="Amalia" w:hAnsi="Amalia" w:cs="Futura CE Book"/>
                <w:b/>
                <w:color w:val="000000"/>
                <w:sz w:val="16"/>
                <w:szCs w:val="16"/>
                <w:lang w:val="ru-RU"/>
              </w:rPr>
              <w:t>.</w:t>
            </w:r>
            <w:r w:rsidR="002545D6" w:rsidRPr="00EC3F62">
              <w:rPr>
                <w:rFonts w:ascii="Amalia" w:hAnsi="Amalia" w:cs="Futura CE Book"/>
                <w:color w:val="000000"/>
                <w:sz w:val="16"/>
                <w:szCs w:val="16"/>
                <w:lang w:val="ru-RU"/>
              </w:rPr>
              <w:t xml:space="preserve"> </w:t>
            </w:r>
            <w:proofErr w:type="spellStart"/>
            <w:r w:rsidR="00E62CA7" w:rsidRPr="00E62CA7">
              <w:rPr>
                <w:rFonts w:ascii="Amalia" w:hAnsi="Amalia"/>
                <w:sz w:val="16"/>
                <w:szCs w:val="16"/>
                <w:lang w:val="ru-RU"/>
              </w:rPr>
              <w:t>Фінансова</w:t>
            </w:r>
            <w:proofErr w:type="spellEnd"/>
            <w:r w:rsidR="00E62CA7" w:rsidRPr="00E62CA7">
              <w:rPr>
                <w:rFonts w:ascii="Amalia" w:hAnsi="Amalia"/>
                <w:sz w:val="16"/>
                <w:szCs w:val="16"/>
                <w:lang w:val="ru-RU"/>
              </w:rPr>
              <w:t xml:space="preserve"> </w:t>
            </w:r>
            <w:proofErr w:type="spellStart"/>
            <w:r w:rsidR="00E62CA7" w:rsidRPr="00E62CA7">
              <w:rPr>
                <w:rFonts w:ascii="Amalia" w:hAnsi="Amalia"/>
                <w:sz w:val="16"/>
                <w:szCs w:val="16"/>
                <w:lang w:val="ru-RU"/>
              </w:rPr>
              <w:t>Установа</w:t>
            </w:r>
            <w:proofErr w:type="spellEnd"/>
            <w:r w:rsidR="00E62CA7" w:rsidRPr="00E62CA7">
              <w:rPr>
                <w:rFonts w:ascii="Amalia" w:hAnsi="Amalia"/>
                <w:sz w:val="16"/>
                <w:szCs w:val="16"/>
                <w:lang w:val="ru-RU"/>
              </w:rPr>
              <w:t xml:space="preserve"> - </w:t>
            </w:r>
            <w:proofErr w:type="spellStart"/>
            <w:r w:rsidR="00E62CA7" w:rsidRPr="00E62CA7">
              <w:rPr>
                <w:rFonts w:ascii="Amalia" w:hAnsi="Amalia"/>
                <w:sz w:val="16"/>
                <w:szCs w:val="16"/>
                <w:lang w:val="ru-RU"/>
              </w:rPr>
              <w:t>Депозитарна</w:t>
            </w:r>
            <w:proofErr w:type="spellEnd"/>
            <w:r w:rsidR="00E62CA7" w:rsidRPr="00E62CA7">
              <w:rPr>
                <w:rFonts w:ascii="Amalia" w:hAnsi="Amalia"/>
                <w:sz w:val="16"/>
                <w:szCs w:val="16"/>
                <w:lang w:val="ru-RU"/>
              </w:rPr>
              <w:t xml:space="preserve"> </w:t>
            </w:r>
            <w:proofErr w:type="spellStart"/>
            <w:r w:rsidR="00E62CA7" w:rsidRPr="00E62CA7">
              <w:rPr>
                <w:rFonts w:ascii="Amalia" w:hAnsi="Amalia"/>
                <w:sz w:val="16"/>
                <w:szCs w:val="16"/>
                <w:lang w:val="ru-RU"/>
              </w:rPr>
              <w:t>Установа</w:t>
            </w:r>
            <w:proofErr w:type="spellEnd"/>
            <w:r w:rsidR="00E62CA7" w:rsidRPr="00E62CA7">
              <w:rPr>
                <w:rFonts w:ascii="Amalia" w:hAnsi="Amalia"/>
                <w:sz w:val="16"/>
                <w:szCs w:val="16"/>
                <w:lang w:val="ru-RU"/>
              </w:rPr>
              <w:t xml:space="preserve">, </w:t>
            </w:r>
            <w:proofErr w:type="spellStart"/>
            <w:r w:rsidR="00E62CA7" w:rsidRPr="00E62CA7">
              <w:rPr>
                <w:rFonts w:ascii="Amalia" w:hAnsi="Amalia"/>
                <w:sz w:val="16"/>
                <w:szCs w:val="16"/>
                <w:lang w:val="ru-RU"/>
              </w:rPr>
              <w:t>Кастодіальна</w:t>
            </w:r>
            <w:proofErr w:type="spellEnd"/>
            <w:r w:rsidR="00E62CA7" w:rsidRPr="00E62CA7">
              <w:rPr>
                <w:rFonts w:ascii="Amalia" w:hAnsi="Amalia"/>
                <w:sz w:val="16"/>
                <w:szCs w:val="16"/>
                <w:lang w:val="ru-RU"/>
              </w:rPr>
              <w:t xml:space="preserve"> </w:t>
            </w:r>
            <w:proofErr w:type="spellStart"/>
            <w:r w:rsidR="00E62CA7" w:rsidRPr="00E62CA7">
              <w:rPr>
                <w:rFonts w:ascii="Amalia" w:hAnsi="Amalia"/>
                <w:sz w:val="16"/>
                <w:szCs w:val="16"/>
                <w:lang w:val="ru-RU"/>
              </w:rPr>
              <w:t>Установа</w:t>
            </w:r>
            <w:proofErr w:type="spellEnd"/>
            <w:r w:rsidR="00E62CA7" w:rsidRPr="00E62CA7">
              <w:rPr>
                <w:rFonts w:ascii="Amalia" w:hAnsi="Amalia"/>
                <w:sz w:val="16"/>
                <w:szCs w:val="16"/>
                <w:lang w:val="ru-RU"/>
              </w:rPr>
              <w:t xml:space="preserve"> </w:t>
            </w:r>
            <w:proofErr w:type="spellStart"/>
            <w:r w:rsidR="00E62CA7" w:rsidRPr="00E62CA7">
              <w:rPr>
                <w:rFonts w:ascii="Amalia" w:hAnsi="Amalia"/>
                <w:sz w:val="16"/>
                <w:szCs w:val="16"/>
                <w:lang w:val="ru-RU"/>
              </w:rPr>
              <w:t>або</w:t>
            </w:r>
            <w:proofErr w:type="spellEnd"/>
            <w:r w:rsidR="00E62CA7" w:rsidRPr="00E62CA7">
              <w:rPr>
                <w:rFonts w:ascii="Amalia" w:hAnsi="Amalia"/>
                <w:sz w:val="16"/>
                <w:szCs w:val="16"/>
                <w:lang w:val="ru-RU"/>
              </w:rPr>
              <w:t xml:space="preserve"> </w:t>
            </w:r>
            <w:proofErr w:type="spellStart"/>
            <w:r w:rsidR="00E62CA7" w:rsidRPr="00E62CA7">
              <w:rPr>
                <w:rFonts w:ascii="Amalia" w:hAnsi="Amalia"/>
                <w:sz w:val="16"/>
                <w:szCs w:val="16"/>
                <w:lang w:val="ru-RU"/>
              </w:rPr>
              <w:t>Визначена</w:t>
            </w:r>
            <w:proofErr w:type="spellEnd"/>
            <w:r w:rsidR="00E62CA7" w:rsidRPr="00E62CA7">
              <w:rPr>
                <w:rFonts w:ascii="Amalia" w:hAnsi="Amalia"/>
                <w:sz w:val="16"/>
                <w:szCs w:val="16"/>
                <w:lang w:val="ru-RU"/>
              </w:rPr>
              <w:t xml:space="preserve"> Страхова </w:t>
            </w:r>
            <w:proofErr w:type="spellStart"/>
            <w:r w:rsidR="00E62CA7" w:rsidRPr="00E62CA7">
              <w:rPr>
                <w:rFonts w:ascii="Amalia" w:hAnsi="Amalia"/>
                <w:sz w:val="16"/>
                <w:szCs w:val="16"/>
                <w:lang w:val="ru-RU"/>
              </w:rPr>
              <w:t>Компанія</w:t>
            </w:r>
            <w:proofErr w:type="spellEnd"/>
          </w:p>
          <w:p w14:paraId="627149FB" w14:textId="77777777" w:rsidR="009743F0" w:rsidRPr="00E62CA7" w:rsidRDefault="009743F0" w:rsidP="009743F0">
            <w:pPr>
              <w:autoSpaceDE w:val="0"/>
              <w:autoSpaceDN w:val="0"/>
              <w:adjustRightInd w:val="0"/>
              <w:spacing w:after="0" w:line="240" w:lineRule="auto"/>
              <w:rPr>
                <w:rFonts w:ascii="Amalia" w:hAnsi="Amalia" w:cs="Futura CE Book"/>
                <w:color w:val="000000"/>
                <w:sz w:val="16"/>
                <w:szCs w:val="16"/>
                <w:lang w:val="uk-UA"/>
              </w:rPr>
            </w:pPr>
          </w:p>
          <w:p w14:paraId="2F3012F4" w14:textId="77777777" w:rsidR="009743F0" w:rsidRPr="00E62CA7" w:rsidRDefault="009743F0" w:rsidP="009743F0">
            <w:pPr>
              <w:autoSpaceDE w:val="0"/>
              <w:autoSpaceDN w:val="0"/>
              <w:adjustRightInd w:val="0"/>
              <w:spacing w:after="0" w:line="240" w:lineRule="auto"/>
              <w:rPr>
                <w:rFonts w:ascii="Amalia" w:hAnsi="Amalia" w:cs="Futura CE Book"/>
                <w:color w:val="000000"/>
                <w:sz w:val="16"/>
                <w:szCs w:val="16"/>
                <w:lang w:val="uk-UA"/>
              </w:rPr>
            </w:pPr>
            <w:r w:rsidRPr="00E62CA7">
              <w:rPr>
                <w:rFonts w:ascii="Amalia" w:hAnsi="Amalia" w:cs="Futura CE Book"/>
                <w:b/>
                <w:bCs/>
                <w:color w:val="000000"/>
                <w:sz w:val="16"/>
                <w:szCs w:val="16"/>
                <w:lang w:val="uk-UA"/>
              </w:rPr>
              <w:t xml:space="preserve"> </w:t>
            </w:r>
          </w:p>
        </w:tc>
      </w:tr>
    </w:tbl>
    <w:p w14:paraId="46366E21" w14:textId="77777777" w:rsidR="002B4246" w:rsidRDefault="002B4246" w:rsidP="002B4246">
      <w:pPr>
        <w:pStyle w:val="paragraph"/>
        <w:spacing w:before="0" w:beforeAutospacing="0" w:after="0" w:afterAutospacing="0"/>
        <w:ind w:right="75"/>
        <w:textAlignment w:val="baseline"/>
        <w:rPr>
          <w:rFonts w:ascii="Amalia" w:hAnsi="Amalia" w:cs="Segoe UI"/>
          <w:sz w:val="18"/>
          <w:szCs w:val="18"/>
        </w:rPr>
      </w:pPr>
    </w:p>
    <w:p w14:paraId="312BB5C4" w14:textId="77777777" w:rsidR="00435AA3" w:rsidRPr="00291FD3" w:rsidRDefault="00CA2050" w:rsidP="00291FD3">
      <w:pPr>
        <w:pStyle w:val="paragraph"/>
        <w:numPr>
          <w:ilvl w:val="0"/>
          <w:numId w:val="24"/>
        </w:numPr>
        <w:spacing w:before="0" w:beforeAutospacing="0" w:after="0" w:afterAutospacing="0"/>
        <w:ind w:left="-284" w:right="75" w:hanging="283"/>
        <w:textAlignment w:val="baseline"/>
        <w:rPr>
          <w:rFonts w:ascii="Amalia" w:eastAsiaTheme="minorHAnsi" w:hAnsi="Amalia"/>
          <w:b/>
          <w:bCs/>
          <w:color w:val="000000"/>
          <w:sz w:val="18"/>
          <w:szCs w:val="18"/>
          <w:lang w:eastAsia="en-US"/>
        </w:rPr>
      </w:pPr>
      <w:proofErr w:type="spellStart"/>
      <w:r>
        <w:rPr>
          <w:rFonts w:ascii="Amalia" w:hAnsi="Amalia" w:cs="Arial"/>
          <w:b/>
          <w:bCs/>
          <w:i/>
          <w:iCs/>
          <w:color w:val="000000" w:themeColor="text1"/>
          <w:sz w:val="18"/>
          <w:szCs w:val="18"/>
          <w:lang w:val="ru-RU"/>
        </w:rPr>
        <w:t>Чи</w:t>
      </w:r>
      <w:proofErr w:type="spellEnd"/>
      <w:r>
        <w:rPr>
          <w:rFonts w:ascii="Amalia" w:hAnsi="Amalia" w:cs="Arial"/>
          <w:b/>
          <w:bCs/>
          <w:i/>
          <w:iCs/>
          <w:color w:val="000000" w:themeColor="text1"/>
          <w:sz w:val="18"/>
          <w:szCs w:val="18"/>
          <w:lang w:val="ru-RU"/>
        </w:rPr>
        <w:t xml:space="preserve"> </w:t>
      </w:r>
      <w:r>
        <w:rPr>
          <w:rFonts w:ascii="Amalia" w:hAnsi="Amalia" w:cs="Arial"/>
          <w:b/>
          <w:bCs/>
          <w:i/>
          <w:iCs/>
          <w:color w:val="000000" w:themeColor="text1"/>
          <w:sz w:val="18"/>
          <w:szCs w:val="18"/>
        </w:rPr>
        <w:t>є Контролюючі особи п</w:t>
      </w:r>
      <w:r w:rsidRPr="009A1C2B">
        <w:rPr>
          <w:rFonts w:ascii="Amalia" w:hAnsi="Amalia" w:cs="Arial"/>
          <w:b/>
          <w:bCs/>
          <w:i/>
          <w:iCs/>
          <w:color w:val="000000" w:themeColor="text1"/>
          <w:sz w:val="18"/>
          <w:szCs w:val="18"/>
        </w:rPr>
        <w:t>одатков</w:t>
      </w:r>
      <w:r>
        <w:rPr>
          <w:rFonts w:ascii="Amalia" w:hAnsi="Amalia" w:cs="Arial"/>
          <w:b/>
          <w:bCs/>
          <w:i/>
          <w:iCs/>
          <w:color w:val="000000" w:themeColor="text1"/>
          <w:sz w:val="18"/>
          <w:szCs w:val="18"/>
        </w:rPr>
        <w:t>ими</w:t>
      </w:r>
      <w:r w:rsidRPr="009A1C2B">
        <w:rPr>
          <w:rFonts w:ascii="Amalia" w:hAnsi="Amalia" w:cs="Arial"/>
          <w:b/>
          <w:bCs/>
          <w:i/>
          <w:iCs/>
          <w:color w:val="000000" w:themeColor="text1"/>
          <w:sz w:val="18"/>
          <w:szCs w:val="18"/>
        </w:rPr>
        <w:t xml:space="preserve"> резидент</w:t>
      </w:r>
      <w:r>
        <w:rPr>
          <w:rFonts w:ascii="Amalia" w:hAnsi="Amalia" w:cs="Arial"/>
          <w:b/>
          <w:bCs/>
          <w:i/>
          <w:iCs/>
          <w:color w:val="000000" w:themeColor="text1"/>
          <w:sz w:val="18"/>
          <w:szCs w:val="18"/>
        </w:rPr>
        <w:t>ами</w:t>
      </w:r>
      <w:r w:rsidRPr="009A1C2B">
        <w:rPr>
          <w:rFonts w:ascii="Amalia" w:hAnsi="Amalia" w:cs="Arial"/>
          <w:b/>
          <w:bCs/>
          <w:i/>
          <w:iCs/>
          <w:color w:val="000000" w:themeColor="text1"/>
          <w:sz w:val="18"/>
          <w:szCs w:val="18"/>
        </w:rPr>
        <w:t xml:space="preserve"> іншої держави/юрисдикції (окрім України або США)</w:t>
      </w:r>
      <w:r>
        <w:rPr>
          <w:rFonts w:ascii="Amalia" w:hAnsi="Amalia" w:cs="Arial"/>
          <w:b/>
          <w:bCs/>
          <w:i/>
          <w:iCs/>
          <w:color w:val="000000" w:themeColor="text1"/>
          <w:sz w:val="18"/>
          <w:szCs w:val="18"/>
        </w:rPr>
        <w:t>?</w:t>
      </w:r>
      <w:r w:rsidRPr="009A1C2B">
        <w:rPr>
          <w:rFonts w:ascii="Amalia" w:hAnsi="Amalia" w:cs="Arial"/>
          <w:b/>
          <w:bCs/>
          <w:i/>
          <w:iCs/>
          <w:color w:val="000000" w:themeColor="text1"/>
          <w:sz w:val="18"/>
          <w:szCs w:val="18"/>
        </w:rPr>
        <w:t xml:space="preserve">   </w:t>
      </w:r>
      <w:r w:rsidRPr="00291FD3">
        <w:rPr>
          <w:rFonts w:ascii="Wingdings" w:eastAsia="Wingdings" w:hAnsi="Wingdings" w:cs="Wingdings"/>
          <w:color w:val="000000" w:themeColor="text1"/>
          <w:sz w:val="18"/>
          <w:szCs w:val="18"/>
        </w:rPr>
        <w:t>o</w:t>
      </w:r>
      <w:r w:rsidRPr="00291FD3">
        <w:rPr>
          <w:rFonts w:ascii="Amalia" w:hAnsi="Amalia" w:cs="Arial"/>
          <w:color w:val="000000" w:themeColor="text1"/>
          <w:sz w:val="18"/>
          <w:szCs w:val="18"/>
        </w:rPr>
        <w:t xml:space="preserve"> </w:t>
      </w:r>
      <w:r w:rsidRPr="00391617">
        <w:rPr>
          <w:rFonts w:ascii="Amalia" w:hAnsi="Amalia" w:cs="Arial"/>
          <w:b/>
          <w:bCs/>
          <w:i/>
          <w:iCs/>
          <w:color w:val="000000" w:themeColor="text1"/>
          <w:sz w:val="18"/>
          <w:szCs w:val="18"/>
        </w:rPr>
        <w:t xml:space="preserve"> </w:t>
      </w:r>
      <w:r w:rsidRPr="009A1C2B">
        <w:rPr>
          <w:rFonts w:ascii="Amalia" w:hAnsi="Amalia" w:cs="Arial"/>
          <w:b/>
          <w:bCs/>
          <w:i/>
          <w:iCs/>
          <w:color w:val="000000" w:themeColor="text1"/>
          <w:sz w:val="18"/>
          <w:szCs w:val="18"/>
        </w:rPr>
        <w:t xml:space="preserve">Ні  </w:t>
      </w:r>
      <w:sdt>
        <w:sdtPr>
          <w:rPr>
            <w:rFonts w:ascii="Amalia" w:hAnsi="Amalia" w:cs="Courier New"/>
            <w:color w:val="202124"/>
            <w:sz w:val="18"/>
            <w:szCs w:val="18"/>
          </w:rPr>
          <w:id w:val="-991405670"/>
          <w14:checkbox>
            <w14:checked w14:val="0"/>
            <w14:checkedState w14:val="2612" w14:font="MS Gothic"/>
            <w14:uncheckedState w14:val="2610" w14:font="MS Gothic"/>
          </w14:checkbox>
        </w:sdtPr>
        <w:sdtEndPr/>
        <w:sdtContent>
          <w:r w:rsidR="00291FD3">
            <w:rPr>
              <w:rFonts w:ascii="MS Gothic" w:eastAsia="MS Gothic" w:hAnsi="MS Gothic" w:cs="Courier New" w:hint="eastAsia"/>
              <w:color w:val="202124"/>
              <w:sz w:val="18"/>
              <w:szCs w:val="18"/>
            </w:rPr>
            <w:t>☐</w:t>
          </w:r>
        </w:sdtContent>
      </w:sdt>
      <w:r w:rsidRPr="009A1C2B">
        <w:rPr>
          <w:rFonts w:ascii="Amalia" w:hAnsi="Amalia" w:cs="Arial"/>
          <w:b/>
          <w:bCs/>
          <w:i/>
          <w:iCs/>
          <w:color w:val="000000" w:themeColor="text1"/>
          <w:sz w:val="18"/>
          <w:szCs w:val="18"/>
        </w:rPr>
        <w:t xml:space="preserve"> </w:t>
      </w:r>
      <w:r w:rsidRPr="00391617">
        <w:rPr>
          <w:rFonts w:ascii="Amalia" w:hAnsi="Amalia" w:cs="Arial"/>
          <w:b/>
          <w:bCs/>
          <w:i/>
          <w:iCs/>
          <w:color w:val="000000" w:themeColor="text1"/>
          <w:sz w:val="18"/>
          <w:szCs w:val="18"/>
        </w:rPr>
        <w:t xml:space="preserve"> </w:t>
      </w:r>
      <w:r w:rsidRPr="009A1C2B">
        <w:rPr>
          <w:rFonts w:ascii="Amalia" w:hAnsi="Amalia" w:cs="Arial"/>
          <w:b/>
          <w:bCs/>
          <w:i/>
          <w:iCs/>
          <w:color w:val="000000" w:themeColor="text1"/>
          <w:sz w:val="18"/>
          <w:szCs w:val="18"/>
        </w:rPr>
        <w:t>Так</w:t>
      </w:r>
    </w:p>
    <w:p w14:paraId="74E8E882" w14:textId="77777777" w:rsidR="00291FD3" w:rsidRDefault="00291FD3" w:rsidP="00435AA3">
      <w:pPr>
        <w:pStyle w:val="paragraph"/>
        <w:spacing w:before="0" w:beforeAutospacing="0" w:after="0" w:afterAutospacing="0"/>
        <w:ind w:left="-284" w:right="75"/>
        <w:textAlignment w:val="baseline"/>
        <w:rPr>
          <w:rFonts w:ascii="Amalia" w:hAnsi="Amalia" w:cs="Arial"/>
          <w:i/>
          <w:iCs/>
          <w:color w:val="000000" w:themeColor="text1"/>
          <w:sz w:val="18"/>
          <w:szCs w:val="18"/>
        </w:rPr>
      </w:pPr>
      <w:r w:rsidRPr="00147B61">
        <w:rPr>
          <w:rFonts w:ascii="Amalia" w:hAnsi="Amalia"/>
          <w:i/>
          <w:iCs/>
          <w:sz w:val="18"/>
          <w:szCs w:val="18"/>
        </w:rPr>
        <w:t xml:space="preserve">Визначення </w:t>
      </w:r>
      <w:r>
        <w:rPr>
          <w:rFonts w:ascii="Amalia" w:hAnsi="Amalia"/>
          <w:i/>
          <w:iCs/>
          <w:sz w:val="18"/>
          <w:szCs w:val="18"/>
        </w:rPr>
        <w:t>терміну Контролюючі особи та типи Контролюючих осіб</w:t>
      </w:r>
      <w:r w:rsidRPr="00147B61">
        <w:rPr>
          <w:rFonts w:ascii="Amalia" w:hAnsi="Amalia"/>
          <w:i/>
          <w:iCs/>
          <w:sz w:val="18"/>
          <w:szCs w:val="18"/>
        </w:rPr>
        <w:t xml:space="preserve"> наведено в Термінах та Примітках до цієї форми</w:t>
      </w:r>
      <w:r w:rsidRPr="00291FD3">
        <w:rPr>
          <w:rFonts w:ascii="Amalia" w:hAnsi="Amalia" w:cs="Arial"/>
          <w:i/>
          <w:iCs/>
          <w:color w:val="000000" w:themeColor="text1"/>
          <w:sz w:val="18"/>
          <w:szCs w:val="18"/>
        </w:rPr>
        <w:t xml:space="preserve"> </w:t>
      </w:r>
    </w:p>
    <w:p w14:paraId="262CA7EF" w14:textId="77777777" w:rsidR="00291FD3" w:rsidRDefault="00291FD3" w:rsidP="00435AA3">
      <w:pPr>
        <w:pStyle w:val="paragraph"/>
        <w:spacing w:before="0" w:beforeAutospacing="0" w:after="0" w:afterAutospacing="0"/>
        <w:ind w:left="-284" w:right="75"/>
        <w:textAlignment w:val="baseline"/>
        <w:rPr>
          <w:rFonts w:ascii="Amalia" w:hAnsi="Amalia" w:cs="Arial"/>
          <w:i/>
          <w:iCs/>
          <w:color w:val="000000" w:themeColor="text1"/>
          <w:sz w:val="18"/>
          <w:szCs w:val="18"/>
        </w:rPr>
      </w:pPr>
    </w:p>
    <w:p w14:paraId="1A333419" w14:textId="77777777" w:rsidR="00435AA3" w:rsidRPr="00291FD3" w:rsidRDefault="00435AA3" w:rsidP="00435AA3">
      <w:pPr>
        <w:pStyle w:val="paragraph"/>
        <w:spacing w:before="0" w:beforeAutospacing="0" w:after="0" w:afterAutospacing="0"/>
        <w:ind w:left="-284" w:right="75"/>
        <w:textAlignment w:val="baseline"/>
        <w:rPr>
          <w:rFonts w:ascii="Amalia" w:hAnsi="Amalia" w:cs="Arial"/>
          <w:i/>
          <w:iCs/>
          <w:color w:val="000000" w:themeColor="text1"/>
          <w:sz w:val="18"/>
          <w:szCs w:val="18"/>
        </w:rPr>
      </w:pPr>
      <w:r w:rsidRPr="00291FD3">
        <w:rPr>
          <w:rFonts w:ascii="Amalia" w:hAnsi="Amalia" w:cs="Arial"/>
          <w:i/>
          <w:iCs/>
          <w:color w:val="000000" w:themeColor="text1"/>
          <w:sz w:val="18"/>
          <w:szCs w:val="18"/>
        </w:rPr>
        <w:t xml:space="preserve">Якщо ви вказали </w:t>
      </w:r>
      <w:r w:rsidRPr="00291FD3">
        <w:rPr>
          <w:rFonts w:ascii="Amalia" w:hAnsi="Amalia" w:cs="Arial"/>
          <w:b/>
          <w:bCs/>
          <w:i/>
          <w:iCs/>
          <w:color w:val="000000" w:themeColor="text1"/>
          <w:sz w:val="18"/>
          <w:szCs w:val="18"/>
        </w:rPr>
        <w:t>«Так»</w:t>
      </w:r>
      <w:r w:rsidRPr="00291FD3">
        <w:rPr>
          <w:rFonts w:ascii="Amalia" w:hAnsi="Amalia" w:cs="Arial"/>
          <w:i/>
          <w:iCs/>
          <w:color w:val="000000" w:themeColor="text1"/>
          <w:sz w:val="18"/>
          <w:szCs w:val="18"/>
        </w:rPr>
        <w:t>, будь-ласка, заповніть таблиц</w:t>
      </w:r>
      <w:r w:rsidR="00291FD3">
        <w:rPr>
          <w:rFonts w:ascii="Amalia" w:hAnsi="Amalia" w:cs="Arial"/>
          <w:i/>
          <w:iCs/>
          <w:color w:val="000000" w:themeColor="text1"/>
          <w:sz w:val="18"/>
          <w:szCs w:val="18"/>
        </w:rPr>
        <w:t>ю у п.4.1 або у п.4.2</w:t>
      </w:r>
      <w:r w:rsidRPr="00291FD3">
        <w:rPr>
          <w:rFonts w:ascii="Amalia" w:hAnsi="Amalia" w:cs="Arial"/>
          <w:i/>
          <w:iCs/>
          <w:color w:val="000000" w:themeColor="text1"/>
          <w:sz w:val="18"/>
          <w:szCs w:val="18"/>
        </w:rPr>
        <w:t xml:space="preserve"> відповідно до обраного Статусу у п.3</w:t>
      </w:r>
    </w:p>
    <w:p w14:paraId="3962665E" w14:textId="77777777" w:rsidR="00147B61" w:rsidRPr="00435AA3" w:rsidRDefault="00CA2050" w:rsidP="00435AA3">
      <w:pPr>
        <w:pStyle w:val="paragraph"/>
        <w:spacing w:before="0" w:beforeAutospacing="0" w:after="0" w:afterAutospacing="0"/>
        <w:ind w:left="-284" w:right="75"/>
        <w:textAlignment w:val="baseline"/>
        <w:rPr>
          <w:rFonts w:ascii="Amalia" w:eastAsiaTheme="minorHAnsi" w:hAnsi="Amalia"/>
          <w:b/>
          <w:bCs/>
          <w:color w:val="000000"/>
          <w:sz w:val="18"/>
          <w:szCs w:val="18"/>
          <w:lang w:eastAsia="en-US"/>
        </w:rPr>
      </w:pPr>
      <w:r w:rsidRPr="009A1C2B">
        <w:rPr>
          <w:rFonts w:ascii="Amalia" w:hAnsi="Amalia" w:cs="Arial"/>
          <w:b/>
          <w:bCs/>
          <w:i/>
          <w:iCs/>
          <w:color w:val="000000" w:themeColor="text1"/>
          <w:sz w:val="18"/>
          <w:szCs w:val="18"/>
        </w:rPr>
        <w:t xml:space="preserve">  </w:t>
      </w:r>
    </w:p>
    <w:p w14:paraId="0EFE0256" w14:textId="77777777" w:rsidR="00435AA3" w:rsidRDefault="00435AA3" w:rsidP="00435AA3">
      <w:pPr>
        <w:pStyle w:val="paragraph"/>
        <w:numPr>
          <w:ilvl w:val="1"/>
          <w:numId w:val="24"/>
        </w:numPr>
        <w:spacing w:before="0" w:beforeAutospacing="0" w:after="0" w:afterAutospacing="0"/>
        <w:ind w:right="75"/>
        <w:textAlignment w:val="baseline"/>
        <w:rPr>
          <w:rFonts w:ascii="Amalia" w:hAnsi="Amalia" w:cs="Arial"/>
          <w:b/>
          <w:bCs/>
          <w:i/>
          <w:iCs/>
          <w:color w:val="000000" w:themeColor="text1"/>
          <w:sz w:val="18"/>
          <w:szCs w:val="18"/>
        </w:rPr>
      </w:pPr>
      <w:r>
        <w:rPr>
          <w:rFonts w:ascii="Amalia" w:hAnsi="Amalia" w:cs="Arial"/>
          <w:b/>
          <w:bCs/>
          <w:i/>
          <w:iCs/>
          <w:color w:val="000000" w:themeColor="text1"/>
          <w:sz w:val="18"/>
          <w:szCs w:val="18"/>
        </w:rPr>
        <w:t xml:space="preserve">Якщо у п.3 цієї Форми Ви обрали </w:t>
      </w:r>
      <w:r w:rsidR="00291FD3">
        <w:rPr>
          <w:rFonts w:ascii="Amalia" w:hAnsi="Amalia" w:cs="Arial"/>
          <w:b/>
          <w:bCs/>
          <w:i/>
          <w:iCs/>
          <w:color w:val="000000" w:themeColor="text1"/>
          <w:sz w:val="18"/>
          <w:szCs w:val="18"/>
        </w:rPr>
        <w:t>С</w:t>
      </w:r>
      <w:r>
        <w:rPr>
          <w:rFonts w:ascii="Amalia" w:hAnsi="Amalia" w:cs="Arial"/>
          <w:b/>
          <w:bCs/>
          <w:i/>
          <w:iCs/>
          <w:color w:val="000000" w:themeColor="text1"/>
          <w:sz w:val="18"/>
          <w:szCs w:val="18"/>
        </w:rPr>
        <w:t>татус 1</w:t>
      </w:r>
      <w:r w:rsidRPr="00E97CC2">
        <w:rPr>
          <w:rFonts w:ascii="Amalia" w:hAnsi="Amalia" w:cs="Arial"/>
          <w:b/>
          <w:bCs/>
          <w:i/>
          <w:iCs/>
          <w:color w:val="000000" w:themeColor="text1"/>
          <w:sz w:val="18"/>
          <w:szCs w:val="18"/>
          <w:lang w:val="ru-RU"/>
        </w:rPr>
        <w:t>.</w:t>
      </w:r>
      <w:r>
        <w:rPr>
          <w:rFonts w:ascii="Amalia" w:hAnsi="Amalia" w:cs="Arial"/>
          <w:b/>
          <w:bCs/>
          <w:i/>
          <w:iCs/>
          <w:color w:val="000000" w:themeColor="text1"/>
          <w:sz w:val="18"/>
          <w:szCs w:val="18"/>
          <w:lang w:val="en-US"/>
        </w:rPr>
        <w:t>a</w:t>
      </w:r>
      <w:r w:rsidRPr="00E97CC2">
        <w:rPr>
          <w:rFonts w:ascii="Amalia" w:hAnsi="Amalia" w:cs="Arial"/>
          <w:b/>
          <w:bCs/>
          <w:i/>
          <w:iCs/>
          <w:color w:val="000000" w:themeColor="text1"/>
          <w:sz w:val="18"/>
          <w:szCs w:val="18"/>
          <w:lang w:val="ru-RU"/>
        </w:rPr>
        <w:t>-</w:t>
      </w:r>
      <w:r>
        <w:rPr>
          <w:rFonts w:ascii="Amalia" w:hAnsi="Amalia" w:cs="Arial"/>
          <w:b/>
          <w:bCs/>
          <w:i/>
          <w:iCs/>
          <w:color w:val="000000" w:themeColor="text1"/>
          <w:sz w:val="18"/>
          <w:szCs w:val="18"/>
          <w:lang w:val="en-US"/>
        </w:rPr>
        <w:t>d</w:t>
      </w:r>
      <w:r w:rsidRPr="00E97CC2">
        <w:rPr>
          <w:rFonts w:ascii="Amalia" w:hAnsi="Amalia" w:cs="Arial"/>
          <w:b/>
          <w:bCs/>
          <w:i/>
          <w:iCs/>
          <w:color w:val="000000" w:themeColor="text1"/>
          <w:sz w:val="18"/>
          <w:szCs w:val="18"/>
          <w:lang w:val="ru-RU"/>
        </w:rPr>
        <w:t xml:space="preserve"> </w:t>
      </w:r>
      <w:proofErr w:type="spellStart"/>
      <w:r>
        <w:rPr>
          <w:rFonts w:ascii="Amalia" w:hAnsi="Amalia" w:cs="Arial"/>
          <w:b/>
          <w:bCs/>
          <w:i/>
          <w:iCs/>
          <w:color w:val="000000" w:themeColor="text1"/>
          <w:sz w:val="18"/>
          <w:szCs w:val="18"/>
          <w:lang w:val="ru-RU"/>
        </w:rPr>
        <w:t>або</w:t>
      </w:r>
      <w:proofErr w:type="spellEnd"/>
      <w:r>
        <w:rPr>
          <w:rFonts w:ascii="Amalia" w:hAnsi="Amalia" w:cs="Arial"/>
          <w:b/>
          <w:bCs/>
          <w:i/>
          <w:iCs/>
          <w:color w:val="000000" w:themeColor="text1"/>
          <w:sz w:val="18"/>
          <w:szCs w:val="18"/>
          <w:lang w:val="ru-RU"/>
        </w:rPr>
        <w:t xml:space="preserve"> </w:t>
      </w:r>
      <w:r>
        <w:rPr>
          <w:rFonts w:ascii="Amalia" w:hAnsi="Amalia" w:cs="Arial"/>
          <w:b/>
          <w:bCs/>
          <w:i/>
          <w:iCs/>
          <w:color w:val="000000" w:themeColor="text1"/>
          <w:sz w:val="18"/>
          <w:szCs w:val="18"/>
        </w:rPr>
        <w:t>3</w:t>
      </w:r>
      <w:r w:rsidRPr="00E97CC2">
        <w:rPr>
          <w:rFonts w:ascii="Amalia" w:hAnsi="Amalia" w:cs="Arial"/>
          <w:b/>
          <w:bCs/>
          <w:i/>
          <w:iCs/>
          <w:color w:val="000000" w:themeColor="text1"/>
          <w:sz w:val="18"/>
          <w:szCs w:val="18"/>
          <w:lang w:val="ru-RU"/>
        </w:rPr>
        <w:t>.</w:t>
      </w:r>
      <w:r>
        <w:rPr>
          <w:rFonts w:ascii="Amalia" w:hAnsi="Amalia" w:cs="Arial"/>
          <w:b/>
          <w:bCs/>
          <w:i/>
          <w:iCs/>
          <w:color w:val="000000" w:themeColor="text1"/>
          <w:sz w:val="18"/>
          <w:szCs w:val="18"/>
          <w:lang w:val="en-US"/>
        </w:rPr>
        <w:t>f</w:t>
      </w:r>
      <w:r w:rsidRPr="00E97CC2">
        <w:rPr>
          <w:rFonts w:ascii="Amalia" w:hAnsi="Amalia" w:cs="Arial"/>
          <w:b/>
          <w:bCs/>
          <w:i/>
          <w:iCs/>
          <w:color w:val="000000" w:themeColor="text1"/>
          <w:sz w:val="18"/>
          <w:szCs w:val="18"/>
          <w:lang w:val="ru-RU"/>
        </w:rPr>
        <w:t>-</w:t>
      </w:r>
      <w:r>
        <w:rPr>
          <w:rFonts w:ascii="Amalia" w:hAnsi="Amalia" w:cs="Arial"/>
          <w:b/>
          <w:bCs/>
          <w:i/>
          <w:iCs/>
          <w:color w:val="000000" w:themeColor="text1"/>
          <w:sz w:val="18"/>
          <w:szCs w:val="18"/>
          <w:lang w:val="en-US"/>
        </w:rPr>
        <w:t>g</w:t>
      </w:r>
      <w:r>
        <w:rPr>
          <w:rFonts w:ascii="Amalia" w:hAnsi="Amalia" w:cs="Arial"/>
          <w:b/>
          <w:bCs/>
          <w:i/>
          <w:iCs/>
          <w:color w:val="000000" w:themeColor="text1"/>
          <w:sz w:val="18"/>
          <w:szCs w:val="18"/>
        </w:rPr>
        <w:t>, заповніть дану таблицю:</w:t>
      </w:r>
    </w:p>
    <w:p w14:paraId="41AC5D15" w14:textId="77777777" w:rsidR="00435AA3" w:rsidRDefault="00435AA3" w:rsidP="00435AA3">
      <w:pPr>
        <w:pStyle w:val="paragraph"/>
        <w:spacing w:before="0" w:beforeAutospacing="0" w:after="0" w:afterAutospacing="0"/>
        <w:ind w:right="75"/>
        <w:textAlignment w:val="baseline"/>
        <w:rPr>
          <w:rFonts w:ascii="Amalia" w:hAnsi="Amalia" w:cs="Arial"/>
          <w:b/>
          <w:bCs/>
          <w:i/>
          <w:iCs/>
          <w:color w:val="000000" w:themeColor="text1"/>
          <w:sz w:val="18"/>
          <w:szCs w:val="18"/>
        </w:rPr>
      </w:pPr>
    </w:p>
    <w:tbl>
      <w:tblPr>
        <w:tblStyle w:val="a5"/>
        <w:tblW w:w="5859" w:type="pct"/>
        <w:tblInd w:w="-1281" w:type="dxa"/>
        <w:tblLook w:val="04A0" w:firstRow="1" w:lastRow="0" w:firstColumn="1" w:lastColumn="0" w:noHBand="0" w:noVBand="1"/>
      </w:tblPr>
      <w:tblGrid>
        <w:gridCol w:w="1401"/>
        <w:gridCol w:w="2518"/>
        <w:gridCol w:w="1237"/>
        <w:gridCol w:w="3944"/>
        <w:gridCol w:w="2241"/>
      </w:tblGrid>
      <w:tr w:rsidR="00291FD3" w:rsidRPr="00E97CC2" w14:paraId="4F77E511" w14:textId="77777777" w:rsidTr="00291FD3">
        <w:trPr>
          <w:trHeight w:val="315"/>
        </w:trPr>
        <w:tc>
          <w:tcPr>
            <w:tcW w:w="619" w:type="pct"/>
            <w:shd w:val="clear" w:color="auto" w:fill="F2F2F2" w:themeFill="background1" w:themeFillShade="F2"/>
          </w:tcPr>
          <w:p w14:paraId="0C7BBF2E" w14:textId="77777777" w:rsidR="00291FD3" w:rsidRPr="006E0EE3" w:rsidRDefault="00291FD3" w:rsidP="0076738E">
            <w:pPr>
              <w:jc w:val="center"/>
              <w:textAlignment w:val="baseline"/>
              <w:rPr>
                <w:rFonts w:ascii="Century Gothic" w:eastAsia="Times New Roman" w:hAnsi="Century Gothic" w:cs="Times New Roman"/>
                <w:b/>
                <w:sz w:val="16"/>
                <w:szCs w:val="16"/>
                <w:lang w:val="ru-RU" w:eastAsia="uk-UA"/>
              </w:rPr>
            </w:pPr>
            <w:r w:rsidRPr="006E0EE3">
              <w:rPr>
                <w:rFonts w:ascii="Century Gothic" w:eastAsia="Times New Roman" w:hAnsi="Century Gothic" w:cs="Times New Roman"/>
                <w:b/>
                <w:sz w:val="16"/>
                <w:szCs w:val="16"/>
                <w:lang w:val="uk-UA" w:eastAsia="uk-UA"/>
              </w:rPr>
              <w:t>Тип Контролюючої особи</w:t>
            </w:r>
            <w:r>
              <w:rPr>
                <w:rFonts w:ascii="Century Gothic" w:eastAsia="Times New Roman" w:hAnsi="Century Gothic" w:cs="Times New Roman"/>
                <w:b/>
                <w:sz w:val="16"/>
                <w:szCs w:val="16"/>
                <w:lang w:val="uk-UA" w:eastAsia="uk-UA"/>
              </w:rPr>
              <w:t xml:space="preserve"> </w:t>
            </w:r>
          </w:p>
        </w:tc>
        <w:tc>
          <w:tcPr>
            <w:tcW w:w="1131" w:type="pct"/>
            <w:shd w:val="clear" w:color="auto" w:fill="F2F2F2" w:themeFill="background1" w:themeFillShade="F2"/>
          </w:tcPr>
          <w:p w14:paraId="0262054E" w14:textId="77777777" w:rsidR="00291FD3" w:rsidRPr="006E0EE3" w:rsidRDefault="00291FD3" w:rsidP="0076738E">
            <w:pPr>
              <w:jc w:val="center"/>
              <w:textAlignment w:val="baseline"/>
              <w:rPr>
                <w:rFonts w:ascii="Century Gothic" w:eastAsia="Times New Roman" w:hAnsi="Century Gothic" w:cs="Times New Roman"/>
                <w:b/>
                <w:sz w:val="16"/>
                <w:szCs w:val="16"/>
                <w:lang w:val="uk-UA" w:eastAsia="uk-UA"/>
              </w:rPr>
            </w:pPr>
            <w:r w:rsidRPr="006E0EE3">
              <w:rPr>
                <w:rFonts w:ascii="Century Gothic" w:eastAsia="Times New Roman" w:hAnsi="Century Gothic" w:cs="Times New Roman"/>
                <w:b/>
                <w:sz w:val="16"/>
                <w:szCs w:val="16"/>
                <w:lang w:val="uk-UA" w:eastAsia="uk-UA"/>
              </w:rPr>
              <w:t>ПІБ</w:t>
            </w:r>
          </w:p>
          <w:p w14:paraId="057240A7" w14:textId="77777777" w:rsidR="00291FD3" w:rsidRPr="006E0EE3" w:rsidRDefault="00291FD3" w:rsidP="0076738E">
            <w:pPr>
              <w:jc w:val="center"/>
              <w:textAlignment w:val="baseline"/>
              <w:rPr>
                <w:rFonts w:ascii="Century Gothic" w:eastAsia="Times New Roman" w:hAnsi="Century Gothic" w:cs="Times New Roman"/>
                <w:b/>
                <w:sz w:val="16"/>
                <w:szCs w:val="16"/>
                <w:lang w:eastAsia="uk-UA"/>
              </w:rPr>
            </w:pPr>
          </w:p>
        </w:tc>
        <w:tc>
          <w:tcPr>
            <w:tcW w:w="501" w:type="pct"/>
            <w:shd w:val="clear" w:color="auto" w:fill="F2F2F2" w:themeFill="background1" w:themeFillShade="F2"/>
          </w:tcPr>
          <w:p w14:paraId="0B270CCF" w14:textId="77777777" w:rsidR="00291FD3" w:rsidRPr="006E0EE3" w:rsidRDefault="00291FD3" w:rsidP="0076738E">
            <w:pPr>
              <w:jc w:val="center"/>
              <w:textAlignment w:val="baseline"/>
              <w:rPr>
                <w:rFonts w:ascii="Century Gothic" w:eastAsia="Times New Roman" w:hAnsi="Century Gothic" w:cs="Times New Roman"/>
                <w:b/>
                <w:sz w:val="16"/>
                <w:szCs w:val="16"/>
                <w:lang w:val="uk-UA" w:eastAsia="uk-UA"/>
              </w:rPr>
            </w:pPr>
            <w:r w:rsidRPr="006E0EE3">
              <w:rPr>
                <w:rFonts w:ascii="Century Gothic" w:eastAsia="Times New Roman" w:hAnsi="Century Gothic" w:cs="Times New Roman"/>
                <w:b/>
                <w:sz w:val="16"/>
                <w:szCs w:val="16"/>
                <w:lang w:val="uk-UA" w:eastAsia="uk-UA"/>
              </w:rPr>
              <w:t>Країна та місто</w:t>
            </w:r>
          </w:p>
          <w:p w14:paraId="742305E7" w14:textId="77777777" w:rsidR="00291FD3" w:rsidRPr="006E0EE3" w:rsidRDefault="00291FD3" w:rsidP="0076738E">
            <w:pPr>
              <w:jc w:val="center"/>
              <w:textAlignment w:val="baseline"/>
              <w:rPr>
                <w:rFonts w:ascii="Century Gothic" w:eastAsia="Times New Roman" w:hAnsi="Century Gothic" w:cs="Times New Roman"/>
                <w:b/>
                <w:sz w:val="16"/>
                <w:szCs w:val="16"/>
                <w:lang w:val="uk-UA" w:eastAsia="uk-UA"/>
              </w:rPr>
            </w:pPr>
            <w:r w:rsidRPr="006E0EE3">
              <w:rPr>
                <w:rFonts w:ascii="Century Gothic" w:eastAsia="Times New Roman" w:hAnsi="Century Gothic" w:cs="Times New Roman"/>
                <w:b/>
                <w:sz w:val="16"/>
                <w:szCs w:val="16"/>
                <w:lang w:val="uk-UA" w:eastAsia="uk-UA"/>
              </w:rPr>
              <w:t xml:space="preserve">народження </w:t>
            </w:r>
          </w:p>
        </w:tc>
        <w:tc>
          <w:tcPr>
            <w:tcW w:w="1750" w:type="pct"/>
            <w:shd w:val="clear" w:color="auto" w:fill="F2F2F2" w:themeFill="background1" w:themeFillShade="F2"/>
          </w:tcPr>
          <w:p w14:paraId="7EA66002" w14:textId="77777777" w:rsidR="00291FD3" w:rsidRPr="006E0EE3" w:rsidRDefault="00291FD3" w:rsidP="0076738E">
            <w:pPr>
              <w:jc w:val="center"/>
              <w:textAlignment w:val="baseline"/>
              <w:rPr>
                <w:rFonts w:ascii="Century Gothic" w:eastAsia="Times New Roman" w:hAnsi="Century Gothic" w:cs="Times New Roman"/>
                <w:b/>
                <w:sz w:val="16"/>
                <w:szCs w:val="16"/>
                <w:lang w:val="uk-UA" w:eastAsia="uk-UA"/>
              </w:rPr>
            </w:pPr>
            <w:r w:rsidRPr="006E0EE3">
              <w:rPr>
                <w:rFonts w:ascii="Century Gothic" w:eastAsia="Times New Roman" w:hAnsi="Century Gothic" w:cs="Times New Roman"/>
                <w:b/>
                <w:sz w:val="16"/>
                <w:szCs w:val="16"/>
                <w:lang w:val="uk-UA" w:eastAsia="uk-UA"/>
              </w:rPr>
              <w:t xml:space="preserve">Адреса проживання/перебування (Індекс, </w:t>
            </w:r>
            <w:r>
              <w:rPr>
                <w:rFonts w:ascii="Century Gothic" w:eastAsia="Times New Roman" w:hAnsi="Century Gothic" w:cs="Times New Roman"/>
                <w:b/>
                <w:sz w:val="16"/>
                <w:szCs w:val="16"/>
                <w:lang w:val="uk-UA" w:eastAsia="uk-UA"/>
              </w:rPr>
              <w:t>к</w:t>
            </w:r>
            <w:r w:rsidRPr="006E0EE3">
              <w:rPr>
                <w:rFonts w:ascii="Century Gothic" w:eastAsia="Times New Roman" w:hAnsi="Century Gothic" w:cs="Times New Roman"/>
                <w:b/>
                <w:sz w:val="16"/>
                <w:szCs w:val="16"/>
                <w:lang w:val="uk-UA" w:eastAsia="uk-UA"/>
              </w:rPr>
              <w:t>раїна, місто, вул., буд</w:t>
            </w:r>
            <w:r>
              <w:rPr>
                <w:rFonts w:ascii="Century Gothic" w:eastAsia="Times New Roman" w:hAnsi="Century Gothic" w:cs="Times New Roman"/>
                <w:b/>
                <w:sz w:val="16"/>
                <w:szCs w:val="16"/>
                <w:lang w:val="uk-UA" w:eastAsia="uk-UA"/>
              </w:rPr>
              <w:t xml:space="preserve">, </w:t>
            </w:r>
            <w:proofErr w:type="spellStart"/>
            <w:r w:rsidRPr="006E0EE3">
              <w:rPr>
                <w:rFonts w:ascii="Century Gothic" w:eastAsia="Times New Roman" w:hAnsi="Century Gothic" w:cs="Times New Roman"/>
                <w:b/>
                <w:sz w:val="16"/>
                <w:szCs w:val="16"/>
                <w:lang w:val="uk-UA" w:eastAsia="uk-UA"/>
              </w:rPr>
              <w:t>кв</w:t>
            </w:r>
            <w:proofErr w:type="spellEnd"/>
            <w:r w:rsidRPr="006E0EE3">
              <w:rPr>
                <w:rFonts w:ascii="Century Gothic" w:eastAsia="Times New Roman" w:hAnsi="Century Gothic" w:cs="Times New Roman"/>
                <w:b/>
                <w:sz w:val="16"/>
                <w:szCs w:val="16"/>
                <w:lang w:val="uk-UA" w:eastAsia="uk-UA"/>
              </w:rPr>
              <w:t>)</w:t>
            </w:r>
          </w:p>
        </w:tc>
        <w:tc>
          <w:tcPr>
            <w:tcW w:w="999" w:type="pct"/>
            <w:shd w:val="clear" w:color="auto" w:fill="F2F2F2" w:themeFill="background1" w:themeFillShade="F2"/>
          </w:tcPr>
          <w:p w14:paraId="4FBE3805" w14:textId="77777777" w:rsidR="00291FD3" w:rsidRPr="006E0EE3" w:rsidRDefault="00291FD3" w:rsidP="0076738E">
            <w:pPr>
              <w:jc w:val="center"/>
              <w:textAlignment w:val="baseline"/>
              <w:rPr>
                <w:rFonts w:ascii="Century Gothic" w:eastAsia="Times New Roman" w:hAnsi="Century Gothic" w:cs="Times New Roman"/>
                <w:b/>
                <w:sz w:val="16"/>
                <w:szCs w:val="16"/>
                <w:lang w:val="ru-RU" w:eastAsia="uk-UA"/>
              </w:rPr>
            </w:pPr>
            <w:proofErr w:type="spellStart"/>
            <w:r>
              <w:rPr>
                <w:rFonts w:ascii="Century Gothic" w:eastAsia="Times New Roman" w:hAnsi="Century Gothic" w:cs="Times New Roman"/>
                <w:b/>
                <w:sz w:val="16"/>
                <w:szCs w:val="16"/>
                <w:lang w:val="ru-RU" w:eastAsia="uk-UA"/>
              </w:rPr>
              <w:t>Всі</w:t>
            </w:r>
            <w:proofErr w:type="spellEnd"/>
            <w:r>
              <w:rPr>
                <w:rFonts w:ascii="Century Gothic" w:eastAsia="Times New Roman" w:hAnsi="Century Gothic" w:cs="Times New Roman"/>
                <w:b/>
                <w:sz w:val="16"/>
                <w:szCs w:val="16"/>
                <w:lang w:val="ru-RU" w:eastAsia="uk-UA"/>
              </w:rPr>
              <w:t xml:space="preserve"> </w:t>
            </w:r>
            <w:proofErr w:type="spellStart"/>
            <w:r>
              <w:rPr>
                <w:rFonts w:ascii="Century Gothic" w:eastAsia="Times New Roman" w:hAnsi="Century Gothic" w:cs="Times New Roman"/>
                <w:b/>
                <w:sz w:val="16"/>
                <w:szCs w:val="16"/>
                <w:lang w:val="ru-RU" w:eastAsia="uk-UA"/>
              </w:rPr>
              <w:t>д</w:t>
            </w:r>
            <w:r w:rsidRPr="006E0EE3">
              <w:rPr>
                <w:rFonts w:ascii="Century Gothic" w:eastAsia="Times New Roman" w:hAnsi="Century Gothic" w:cs="Times New Roman"/>
                <w:b/>
                <w:sz w:val="16"/>
                <w:szCs w:val="16"/>
                <w:lang w:val="ru-RU" w:eastAsia="uk-UA"/>
              </w:rPr>
              <w:t>ержав</w:t>
            </w:r>
            <w:r>
              <w:rPr>
                <w:rFonts w:ascii="Century Gothic" w:eastAsia="Times New Roman" w:hAnsi="Century Gothic" w:cs="Times New Roman"/>
                <w:b/>
                <w:sz w:val="16"/>
                <w:szCs w:val="16"/>
                <w:lang w:val="ru-RU" w:eastAsia="uk-UA"/>
              </w:rPr>
              <w:t>и</w:t>
            </w:r>
            <w:proofErr w:type="spellEnd"/>
            <w:r w:rsidRPr="006E0EE3">
              <w:rPr>
                <w:rFonts w:ascii="Century Gothic" w:eastAsia="Times New Roman" w:hAnsi="Century Gothic" w:cs="Times New Roman"/>
                <w:b/>
                <w:sz w:val="16"/>
                <w:szCs w:val="16"/>
                <w:lang w:val="ru-RU" w:eastAsia="uk-UA"/>
              </w:rPr>
              <w:t xml:space="preserve"> / </w:t>
            </w:r>
            <w:proofErr w:type="spellStart"/>
            <w:r w:rsidRPr="006E0EE3">
              <w:rPr>
                <w:rFonts w:ascii="Century Gothic" w:eastAsia="Times New Roman" w:hAnsi="Century Gothic" w:cs="Times New Roman"/>
                <w:b/>
                <w:sz w:val="16"/>
                <w:szCs w:val="16"/>
                <w:lang w:val="ru-RU" w:eastAsia="uk-UA"/>
              </w:rPr>
              <w:t>юрисдикці</w:t>
            </w:r>
            <w:r>
              <w:rPr>
                <w:rFonts w:ascii="Century Gothic" w:eastAsia="Times New Roman" w:hAnsi="Century Gothic" w:cs="Times New Roman"/>
                <w:b/>
                <w:sz w:val="16"/>
                <w:szCs w:val="16"/>
                <w:lang w:val="ru-RU" w:eastAsia="uk-UA"/>
              </w:rPr>
              <w:t>ї</w:t>
            </w:r>
            <w:proofErr w:type="spellEnd"/>
            <w:r w:rsidRPr="006E0EE3">
              <w:rPr>
                <w:rFonts w:ascii="Century Gothic" w:eastAsia="Times New Roman" w:hAnsi="Century Gothic" w:cs="Times New Roman"/>
                <w:b/>
                <w:sz w:val="16"/>
                <w:szCs w:val="16"/>
                <w:lang w:val="ru-RU" w:eastAsia="uk-UA"/>
              </w:rPr>
              <w:t xml:space="preserve"> </w:t>
            </w:r>
            <w:proofErr w:type="spellStart"/>
            <w:r w:rsidRPr="006E0EE3">
              <w:rPr>
                <w:rFonts w:ascii="Century Gothic" w:eastAsia="Times New Roman" w:hAnsi="Century Gothic" w:cs="Times New Roman"/>
                <w:b/>
                <w:sz w:val="16"/>
                <w:szCs w:val="16"/>
                <w:lang w:val="ru-RU" w:eastAsia="uk-UA"/>
              </w:rPr>
              <w:t>податкового</w:t>
            </w:r>
            <w:proofErr w:type="spellEnd"/>
            <w:r w:rsidRPr="006E0EE3">
              <w:rPr>
                <w:rFonts w:ascii="Century Gothic" w:eastAsia="Times New Roman" w:hAnsi="Century Gothic" w:cs="Times New Roman"/>
                <w:b/>
                <w:sz w:val="16"/>
                <w:szCs w:val="16"/>
                <w:lang w:val="ru-RU" w:eastAsia="uk-UA"/>
              </w:rPr>
              <w:t xml:space="preserve"> резидентства</w:t>
            </w:r>
            <w:r>
              <w:rPr>
                <w:rFonts w:ascii="Century Gothic" w:eastAsia="Times New Roman" w:hAnsi="Century Gothic" w:cs="Times New Roman"/>
                <w:b/>
                <w:sz w:val="16"/>
                <w:szCs w:val="16"/>
                <w:lang w:val="ru-RU" w:eastAsia="uk-UA"/>
              </w:rPr>
              <w:t xml:space="preserve"> </w:t>
            </w:r>
          </w:p>
        </w:tc>
      </w:tr>
      <w:tr w:rsidR="00291FD3" w:rsidRPr="00E97CC2" w14:paraId="4A56C6FF" w14:textId="77777777" w:rsidTr="00291FD3">
        <w:trPr>
          <w:trHeight w:val="176"/>
        </w:trPr>
        <w:tc>
          <w:tcPr>
            <w:tcW w:w="619" w:type="pct"/>
          </w:tcPr>
          <w:p w14:paraId="459BA16E" w14:textId="77777777" w:rsidR="00291FD3" w:rsidRPr="00314632" w:rsidRDefault="00291FD3" w:rsidP="0076738E">
            <w:pPr>
              <w:textAlignment w:val="baseline"/>
              <w:rPr>
                <w:rFonts w:ascii="Amalia" w:eastAsia="Times New Roman" w:hAnsi="Amalia" w:cs="Segoe UI"/>
                <w:i/>
                <w:iCs/>
                <w:sz w:val="14"/>
                <w:szCs w:val="14"/>
                <w:lang w:val="ru-RU" w:eastAsia="uk-UA"/>
              </w:rPr>
            </w:pPr>
            <w:proofErr w:type="spellStart"/>
            <w:r w:rsidRPr="00314632">
              <w:rPr>
                <w:rFonts w:ascii="Amalia" w:eastAsia="Times New Roman" w:hAnsi="Amalia" w:cs="Segoe UI"/>
                <w:i/>
                <w:iCs/>
                <w:color w:val="A6A6A6" w:themeColor="background1" w:themeShade="A6"/>
                <w:sz w:val="14"/>
                <w:szCs w:val="14"/>
                <w:lang w:val="ru-RU" w:eastAsia="uk-UA"/>
              </w:rPr>
              <w:t>Наприклад</w:t>
            </w:r>
            <w:proofErr w:type="spellEnd"/>
            <w:r w:rsidRPr="00314632">
              <w:rPr>
                <w:rFonts w:ascii="Amalia" w:eastAsia="Times New Roman" w:hAnsi="Amalia" w:cs="Segoe UI"/>
                <w:i/>
                <w:iCs/>
                <w:color w:val="A6A6A6" w:themeColor="background1" w:themeShade="A6"/>
                <w:sz w:val="14"/>
                <w:szCs w:val="14"/>
                <w:lang w:val="ru-RU" w:eastAsia="uk-UA"/>
              </w:rPr>
              <w:t xml:space="preserve">, КБВ, </w:t>
            </w:r>
            <w:proofErr w:type="spellStart"/>
            <w:r w:rsidRPr="00314632">
              <w:rPr>
                <w:rFonts w:ascii="Amalia" w:eastAsia="Times New Roman" w:hAnsi="Amalia" w:cs="Segoe UI"/>
                <w:i/>
                <w:iCs/>
                <w:color w:val="A6A6A6" w:themeColor="background1" w:themeShade="A6"/>
                <w:sz w:val="14"/>
                <w:szCs w:val="14"/>
                <w:lang w:val="ru-RU" w:eastAsia="uk-UA"/>
              </w:rPr>
              <w:t>власник</w:t>
            </w:r>
            <w:proofErr w:type="spellEnd"/>
            <w:r w:rsidRPr="00314632">
              <w:rPr>
                <w:rFonts w:ascii="Amalia" w:eastAsia="Times New Roman" w:hAnsi="Amalia" w:cs="Segoe UI"/>
                <w:i/>
                <w:iCs/>
                <w:color w:val="A6A6A6" w:themeColor="background1" w:themeShade="A6"/>
                <w:sz w:val="14"/>
                <w:szCs w:val="14"/>
                <w:lang w:val="ru-RU" w:eastAsia="uk-UA"/>
              </w:rPr>
              <w:t xml:space="preserve">, менеджмент, </w:t>
            </w:r>
            <w:proofErr w:type="spellStart"/>
            <w:r w:rsidRPr="00314632">
              <w:rPr>
                <w:rFonts w:ascii="Amalia" w:eastAsia="Times New Roman" w:hAnsi="Amalia" w:cs="Segoe UI"/>
                <w:i/>
                <w:iCs/>
                <w:color w:val="A6A6A6" w:themeColor="background1" w:themeShade="A6"/>
                <w:sz w:val="14"/>
                <w:szCs w:val="14"/>
                <w:lang w:val="ru-RU" w:eastAsia="uk-UA"/>
              </w:rPr>
              <w:t>учасник</w:t>
            </w:r>
            <w:proofErr w:type="spellEnd"/>
            <w:r w:rsidRPr="00314632">
              <w:rPr>
                <w:rFonts w:ascii="Amalia" w:eastAsia="Times New Roman" w:hAnsi="Amalia" w:cs="Segoe UI"/>
                <w:i/>
                <w:iCs/>
                <w:color w:val="A6A6A6" w:themeColor="background1" w:themeShade="A6"/>
                <w:sz w:val="14"/>
                <w:szCs w:val="14"/>
                <w:lang w:val="ru-RU" w:eastAsia="uk-UA"/>
              </w:rPr>
              <w:t xml:space="preserve"> трасту</w:t>
            </w:r>
          </w:p>
        </w:tc>
        <w:tc>
          <w:tcPr>
            <w:tcW w:w="1131" w:type="pct"/>
          </w:tcPr>
          <w:p w14:paraId="7E8CD425"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c>
          <w:tcPr>
            <w:tcW w:w="501" w:type="pct"/>
          </w:tcPr>
          <w:p w14:paraId="7BB391D0"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c>
          <w:tcPr>
            <w:tcW w:w="1750" w:type="pct"/>
          </w:tcPr>
          <w:p w14:paraId="32EDDADD"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c>
          <w:tcPr>
            <w:tcW w:w="999" w:type="pct"/>
          </w:tcPr>
          <w:p w14:paraId="69F22554" w14:textId="77777777" w:rsidR="00291FD3" w:rsidRDefault="00291FD3" w:rsidP="0076738E">
            <w:pPr>
              <w:textAlignment w:val="baseline"/>
              <w:rPr>
                <w:rFonts w:ascii="Century Gothic" w:eastAsia="Times New Roman" w:hAnsi="Century Gothic" w:cs="Segoe UI"/>
                <w:sz w:val="18"/>
                <w:szCs w:val="18"/>
                <w:lang w:val="uk-UA" w:eastAsia="uk-UA"/>
              </w:rPr>
            </w:pPr>
          </w:p>
          <w:p w14:paraId="098EE794" w14:textId="77777777" w:rsidR="00291FD3" w:rsidRPr="00F47CA1" w:rsidRDefault="00291FD3" w:rsidP="0076738E">
            <w:pPr>
              <w:textAlignment w:val="baseline"/>
              <w:rPr>
                <w:rFonts w:ascii="Century Gothic" w:eastAsia="Times New Roman" w:hAnsi="Century Gothic" w:cs="Segoe UI"/>
                <w:sz w:val="18"/>
                <w:szCs w:val="18"/>
                <w:lang w:val="uk-UA" w:eastAsia="uk-UA"/>
              </w:rPr>
            </w:pPr>
          </w:p>
        </w:tc>
      </w:tr>
      <w:tr w:rsidR="00291FD3" w:rsidRPr="00E97CC2" w14:paraId="541ADF6E" w14:textId="77777777" w:rsidTr="00291FD3">
        <w:trPr>
          <w:trHeight w:val="176"/>
        </w:trPr>
        <w:tc>
          <w:tcPr>
            <w:tcW w:w="619" w:type="pct"/>
          </w:tcPr>
          <w:p w14:paraId="7E1D013F"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c>
          <w:tcPr>
            <w:tcW w:w="1131" w:type="pct"/>
          </w:tcPr>
          <w:p w14:paraId="39C5BB35"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c>
          <w:tcPr>
            <w:tcW w:w="501" w:type="pct"/>
          </w:tcPr>
          <w:p w14:paraId="71ABBAB1"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c>
          <w:tcPr>
            <w:tcW w:w="1750" w:type="pct"/>
          </w:tcPr>
          <w:p w14:paraId="6425FB5B"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c>
          <w:tcPr>
            <w:tcW w:w="999" w:type="pct"/>
          </w:tcPr>
          <w:p w14:paraId="2028B0FF"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r>
      <w:tr w:rsidR="00291FD3" w:rsidRPr="00E97CC2" w14:paraId="437C3BA8" w14:textId="77777777" w:rsidTr="00291FD3">
        <w:trPr>
          <w:trHeight w:val="176"/>
        </w:trPr>
        <w:tc>
          <w:tcPr>
            <w:tcW w:w="619" w:type="pct"/>
          </w:tcPr>
          <w:p w14:paraId="25FA7307"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c>
          <w:tcPr>
            <w:tcW w:w="1131" w:type="pct"/>
          </w:tcPr>
          <w:p w14:paraId="141B94E2"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c>
          <w:tcPr>
            <w:tcW w:w="501" w:type="pct"/>
          </w:tcPr>
          <w:p w14:paraId="012B6491"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c>
          <w:tcPr>
            <w:tcW w:w="1750" w:type="pct"/>
          </w:tcPr>
          <w:p w14:paraId="78BDC692"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c>
          <w:tcPr>
            <w:tcW w:w="999" w:type="pct"/>
          </w:tcPr>
          <w:p w14:paraId="2377BC36" w14:textId="77777777" w:rsidR="00291FD3" w:rsidRPr="006D637D" w:rsidRDefault="00291FD3" w:rsidP="0076738E">
            <w:pPr>
              <w:textAlignment w:val="baseline"/>
              <w:rPr>
                <w:rFonts w:ascii="Century Gothic" w:eastAsia="Times New Roman" w:hAnsi="Century Gothic" w:cs="Segoe UI"/>
                <w:sz w:val="18"/>
                <w:szCs w:val="18"/>
                <w:lang w:val="ru-RU" w:eastAsia="uk-UA"/>
              </w:rPr>
            </w:pPr>
          </w:p>
        </w:tc>
      </w:tr>
    </w:tbl>
    <w:p w14:paraId="10098648" w14:textId="77777777" w:rsidR="00435AA3" w:rsidRPr="00435AA3" w:rsidRDefault="00435AA3" w:rsidP="00435AA3">
      <w:pPr>
        <w:pStyle w:val="paragraph"/>
        <w:spacing w:before="0" w:beforeAutospacing="0" w:after="0" w:afterAutospacing="0"/>
        <w:ind w:right="75"/>
        <w:textAlignment w:val="baseline"/>
        <w:rPr>
          <w:rFonts w:ascii="Amalia" w:hAnsi="Amalia" w:cs="Arial"/>
          <w:b/>
          <w:bCs/>
          <w:i/>
          <w:iCs/>
          <w:color w:val="000000" w:themeColor="text1"/>
          <w:sz w:val="18"/>
          <w:szCs w:val="18"/>
        </w:rPr>
      </w:pPr>
    </w:p>
    <w:p w14:paraId="5871415C" w14:textId="77777777" w:rsidR="00435AA3" w:rsidRPr="00435AA3" w:rsidRDefault="00291FD3" w:rsidP="00435AA3">
      <w:pPr>
        <w:pStyle w:val="paragraph"/>
        <w:numPr>
          <w:ilvl w:val="1"/>
          <w:numId w:val="24"/>
        </w:numPr>
        <w:spacing w:before="0" w:beforeAutospacing="0" w:after="0" w:afterAutospacing="0"/>
        <w:ind w:right="75"/>
        <w:textAlignment w:val="baseline"/>
        <w:rPr>
          <w:rFonts w:ascii="Amalia" w:hAnsi="Amalia" w:cs="Arial"/>
          <w:b/>
          <w:bCs/>
          <w:i/>
          <w:iCs/>
          <w:color w:val="000000" w:themeColor="text1"/>
          <w:sz w:val="18"/>
          <w:szCs w:val="18"/>
        </w:rPr>
      </w:pPr>
      <w:r>
        <w:rPr>
          <w:rFonts w:ascii="Amalia" w:hAnsi="Amalia" w:cs="Arial"/>
          <w:b/>
          <w:bCs/>
          <w:i/>
          <w:iCs/>
          <w:color w:val="000000" w:themeColor="text1"/>
          <w:sz w:val="18"/>
          <w:szCs w:val="18"/>
        </w:rPr>
        <w:t>Якщо у п.3 цієї Форми Ви обрали Статус 2 або 3.</w:t>
      </w:r>
      <w:r>
        <w:rPr>
          <w:rFonts w:ascii="Amalia" w:hAnsi="Amalia" w:cs="Arial"/>
          <w:b/>
          <w:bCs/>
          <w:i/>
          <w:iCs/>
          <w:color w:val="000000" w:themeColor="text1"/>
          <w:sz w:val="18"/>
          <w:szCs w:val="18"/>
          <w:lang w:val="en-US"/>
        </w:rPr>
        <w:t>e</w:t>
      </w:r>
      <w:r>
        <w:rPr>
          <w:rFonts w:ascii="Amalia" w:hAnsi="Amalia" w:cs="Arial"/>
          <w:b/>
          <w:bCs/>
          <w:i/>
          <w:iCs/>
          <w:color w:val="000000" w:themeColor="text1"/>
          <w:sz w:val="18"/>
          <w:szCs w:val="18"/>
        </w:rPr>
        <w:t>, заповніть дану таблицю</w:t>
      </w:r>
    </w:p>
    <w:p w14:paraId="0BE55206" w14:textId="77777777" w:rsidR="0021036A" w:rsidRPr="0021036A" w:rsidRDefault="00291FD3" w:rsidP="0021036A">
      <w:pPr>
        <w:pStyle w:val="paragraph"/>
        <w:spacing w:before="0" w:beforeAutospacing="0" w:after="0" w:afterAutospacing="0"/>
        <w:ind w:left="-567" w:right="75"/>
        <w:jc w:val="both"/>
        <w:textAlignment w:val="baseline"/>
        <w:rPr>
          <w:rFonts w:ascii="Amalia" w:eastAsiaTheme="minorHAnsi" w:hAnsi="Amalia"/>
          <w:b/>
          <w:bCs/>
          <w:color w:val="000000"/>
          <w:sz w:val="18"/>
          <w:szCs w:val="18"/>
          <w:lang w:eastAsia="en-US"/>
        </w:rPr>
      </w:pPr>
      <w:r>
        <w:rPr>
          <w:rFonts w:ascii="Amalia" w:hAnsi="Amalia" w:cs="Arial"/>
          <w:i/>
          <w:iCs/>
          <w:snapToGrid w:val="0"/>
          <w:color w:val="000000" w:themeColor="text1"/>
          <w:sz w:val="16"/>
          <w:szCs w:val="16"/>
        </w:rPr>
        <w:t>І</w:t>
      </w:r>
      <w:r w:rsidR="0021036A" w:rsidRPr="009374B3">
        <w:rPr>
          <w:rFonts w:ascii="Amalia" w:hAnsi="Amalia" w:cs="Arial"/>
          <w:i/>
          <w:iCs/>
          <w:snapToGrid w:val="0"/>
          <w:color w:val="000000" w:themeColor="text1"/>
          <w:sz w:val="16"/>
          <w:szCs w:val="16"/>
        </w:rPr>
        <w:t xml:space="preserve">дентифікаційний податковий номер (TIN - </w:t>
      </w:r>
      <w:proofErr w:type="spellStart"/>
      <w:r w:rsidR="0021036A" w:rsidRPr="009374B3">
        <w:rPr>
          <w:rFonts w:ascii="Amalia" w:hAnsi="Amalia" w:cs="Arial"/>
          <w:i/>
          <w:iCs/>
          <w:snapToGrid w:val="0"/>
          <w:color w:val="000000" w:themeColor="text1"/>
          <w:sz w:val="16"/>
          <w:szCs w:val="16"/>
        </w:rPr>
        <w:t>tax</w:t>
      </w:r>
      <w:proofErr w:type="spellEnd"/>
      <w:r w:rsidR="0021036A" w:rsidRPr="009374B3">
        <w:rPr>
          <w:rFonts w:ascii="Amalia" w:hAnsi="Amalia" w:cs="Arial"/>
          <w:i/>
          <w:iCs/>
          <w:snapToGrid w:val="0"/>
          <w:color w:val="000000" w:themeColor="text1"/>
          <w:sz w:val="16"/>
          <w:szCs w:val="16"/>
        </w:rPr>
        <w:t xml:space="preserve"> </w:t>
      </w:r>
      <w:proofErr w:type="spellStart"/>
      <w:r w:rsidR="0021036A" w:rsidRPr="009374B3">
        <w:rPr>
          <w:rFonts w:ascii="Amalia" w:hAnsi="Amalia" w:cs="Arial"/>
          <w:i/>
          <w:iCs/>
          <w:snapToGrid w:val="0"/>
          <w:color w:val="000000" w:themeColor="text1"/>
          <w:sz w:val="16"/>
          <w:szCs w:val="16"/>
        </w:rPr>
        <w:t>identification</w:t>
      </w:r>
      <w:proofErr w:type="spellEnd"/>
      <w:r w:rsidR="0021036A" w:rsidRPr="009374B3">
        <w:rPr>
          <w:rFonts w:ascii="Amalia" w:hAnsi="Amalia" w:cs="Arial"/>
          <w:i/>
          <w:iCs/>
          <w:snapToGrid w:val="0"/>
          <w:color w:val="000000" w:themeColor="text1"/>
          <w:sz w:val="16"/>
          <w:szCs w:val="16"/>
        </w:rPr>
        <w:t xml:space="preserve"> </w:t>
      </w:r>
      <w:proofErr w:type="spellStart"/>
      <w:r w:rsidR="0021036A" w:rsidRPr="009374B3">
        <w:rPr>
          <w:rFonts w:ascii="Amalia" w:hAnsi="Amalia" w:cs="Arial"/>
          <w:i/>
          <w:iCs/>
          <w:snapToGrid w:val="0"/>
          <w:color w:val="000000" w:themeColor="text1"/>
          <w:sz w:val="16"/>
          <w:szCs w:val="16"/>
        </w:rPr>
        <w:t>number</w:t>
      </w:r>
      <w:proofErr w:type="spellEnd"/>
      <w:r w:rsidR="0021036A" w:rsidRPr="009374B3">
        <w:rPr>
          <w:rFonts w:ascii="Amalia" w:hAnsi="Amalia" w:cs="Arial"/>
          <w:i/>
          <w:iCs/>
          <w:snapToGrid w:val="0"/>
          <w:color w:val="000000" w:themeColor="text1"/>
          <w:sz w:val="16"/>
          <w:szCs w:val="16"/>
        </w:rPr>
        <w:t>) – це номер, який використовується для цілей податкової звітності. Зазвичай Ви отримуєте цей номер, якщо вважаєтеся податковим резидентом країни, платите податки в країні або фізично перебуваєте в країні від 183 днів. </w:t>
      </w:r>
    </w:p>
    <w:p w14:paraId="77885D5C" w14:textId="77777777" w:rsidR="00147B61" w:rsidRDefault="00147B61" w:rsidP="00147B61">
      <w:pPr>
        <w:pStyle w:val="paragraph"/>
        <w:spacing w:before="0" w:beforeAutospacing="0" w:after="0" w:afterAutospacing="0"/>
        <w:ind w:left="-284" w:right="75"/>
        <w:textAlignment w:val="baseline"/>
        <w:rPr>
          <w:rFonts w:ascii="Amalia" w:eastAsiaTheme="minorHAnsi" w:hAnsi="Amalia"/>
          <w:b/>
          <w:bCs/>
          <w:color w:val="000000"/>
          <w:sz w:val="18"/>
          <w:szCs w:val="18"/>
          <w:lang w:eastAsia="en-US"/>
        </w:rPr>
      </w:pPr>
    </w:p>
    <w:tbl>
      <w:tblPr>
        <w:tblStyle w:val="a5"/>
        <w:tblW w:w="6005" w:type="pct"/>
        <w:tblInd w:w="-1281" w:type="dxa"/>
        <w:tblLook w:val="04A0" w:firstRow="1" w:lastRow="0" w:firstColumn="1" w:lastColumn="0" w:noHBand="0" w:noVBand="1"/>
      </w:tblPr>
      <w:tblGrid>
        <w:gridCol w:w="1401"/>
        <w:gridCol w:w="1274"/>
        <w:gridCol w:w="1237"/>
        <w:gridCol w:w="1332"/>
        <w:gridCol w:w="2413"/>
        <w:gridCol w:w="1841"/>
        <w:gridCol w:w="2125"/>
      </w:tblGrid>
      <w:tr w:rsidR="00C42746" w:rsidRPr="00E97CC2" w14:paraId="4E5A0D9A" w14:textId="77777777" w:rsidTr="00C42746">
        <w:trPr>
          <w:trHeight w:val="315"/>
        </w:trPr>
        <w:tc>
          <w:tcPr>
            <w:tcW w:w="603" w:type="pct"/>
            <w:shd w:val="clear" w:color="auto" w:fill="F2F2F2" w:themeFill="background1" w:themeFillShade="F2"/>
          </w:tcPr>
          <w:p w14:paraId="45728091" w14:textId="77777777" w:rsidR="00C42746" w:rsidRPr="006E0EE3" w:rsidRDefault="00C42746">
            <w:pPr>
              <w:jc w:val="center"/>
              <w:textAlignment w:val="baseline"/>
              <w:rPr>
                <w:rFonts w:ascii="Century Gothic" w:eastAsia="Times New Roman" w:hAnsi="Century Gothic" w:cs="Times New Roman"/>
                <w:b/>
                <w:sz w:val="16"/>
                <w:szCs w:val="16"/>
                <w:lang w:val="ru-RU" w:eastAsia="uk-UA"/>
              </w:rPr>
            </w:pPr>
            <w:r w:rsidRPr="006E0EE3">
              <w:rPr>
                <w:rFonts w:ascii="Century Gothic" w:eastAsia="Times New Roman" w:hAnsi="Century Gothic" w:cs="Times New Roman"/>
                <w:b/>
                <w:sz w:val="16"/>
                <w:szCs w:val="16"/>
                <w:lang w:val="uk-UA" w:eastAsia="uk-UA"/>
              </w:rPr>
              <w:t>Тип Контролюючої особи</w:t>
            </w:r>
            <w:r>
              <w:rPr>
                <w:rFonts w:ascii="Century Gothic" w:eastAsia="Times New Roman" w:hAnsi="Century Gothic" w:cs="Times New Roman"/>
                <w:b/>
                <w:sz w:val="16"/>
                <w:szCs w:val="16"/>
                <w:lang w:val="uk-UA" w:eastAsia="uk-UA"/>
              </w:rPr>
              <w:t xml:space="preserve"> </w:t>
            </w:r>
          </w:p>
        </w:tc>
        <w:tc>
          <w:tcPr>
            <w:tcW w:w="548" w:type="pct"/>
            <w:shd w:val="clear" w:color="auto" w:fill="F2F2F2" w:themeFill="background1" w:themeFillShade="F2"/>
          </w:tcPr>
          <w:p w14:paraId="54BB151D" w14:textId="77777777" w:rsidR="00C42746" w:rsidRPr="006E0EE3" w:rsidRDefault="00C42746">
            <w:pPr>
              <w:jc w:val="center"/>
              <w:textAlignment w:val="baseline"/>
              <w:rPr>
                <w:rFonts w:ascii="Century Gothic" w:eastAsia="Times New Roman" w:hAnsi="Century Gothic" w:cs="Times New Roman"/>
                <w:b/>
                <w:sz w:val="16"/>
                <w:szCs w:val="16"/>
                <w:lang w:val="uk-UA" w:eastAsia="uk-UA"/>
              </w:rPr>
            </w:pPr>
            <w:r w:rsidRPr="006E0EE3">
              <w:rPr>
                <w:rFonts w:ascii="Century Gothic" w:eastAsia="Times New Roman" w:hAnsi="Century Gothic" w:cs="Times New Roman"/>
                <w:b/>
                <w:sz w:val="16"/>
                <w:szCs w:val="16"/>
                <w:lang w:val="uk-UA" w:eastAsia="uk-UA"/>
              </w:rPr>
              <w:t>ПІБ</w:t>
            </w:r>
          </w:p>
          <w:p w14:paraId="2825DC98" w14:textId="77777777" w:rsidR="00C42746" w:rsidRPr="006E0EE3" w:rsidRDefault="00C42746">
            <w:pPr>
              <w:jc w:val="center"/>
              <w:textAlignment w:val="baseline"/>
              <w:rPr>
                <w:rFonts w:ascii="Century Gothic" w:eastAsia="Times New Roman" w:hAnsi="Century Gothic" w:cs="Times New Roman"/>
                <w:b/>
                <w:sz w:val="16"/>
                <w:szCs w:val="16"/>
                <w:lang w:eastAsia="uk-UA"/>
              </w:rPr>
            </w:pPr>
          </w:p>
        </w:tc>
        <w:tc>
          <w:tcPr>
            <w:tcW w:w="532" w:type="pct"/>
            <w:shd w:val="clear" w:color="auto" w:fill="F2F2F2" w:themeFill="background1" w:themeFillShade="F2"/>
          </w:tcPr>
          <w:p w14:paraId="4F8C6BA4" w14:textId="77777777" w:rsidR="00C42746" w:rsidRPr="006E0EE3" w:rsidRDefault="00C42746">
            <w:pPr>
              <w:jc w:val="center"/>
              <w:textAlignment w:val="baseline"/>
              <w:rPr>
                <w:rFonts w:ascii="Century Gothic" w:eastAsia="Times New Roman" w:hAnsi="Century Gothic" w:cs="Times New Roman"/>
                <w:b/>
                <w:sz w:val="16"/>
                <w:szCs w:val="16"/>
                <w:lang w:val="uk-UA" w:eastAsia="uk-UA"/>
              </w:rPr>
            </w:pPr>
            <w:r w:rsidRPr="006E0EE3">
              <w:rPr>
                <w:rFonts w:ascii="Century Gothic" w:eastAsia="Times New Roman" w:hAnsi="Century Gothic" w:cs="Times New Roman"/>
                <w:b/>
                <w:sz w:val="16"/>
                <w:szCs w:val="16"/>
                <w:lang w:val="uk-UA" w:eastAsia="uk-UA"/>
              </w:rPr>
              <w:t>Дата народження</w:t>
            </w:r>
          </w:p>
        </w:tc>
        <w:tc>
          <w:tcPr>
            <w:tcW w:w="573" w:type="pct"/>
            <w:shd w:val="clear" w:color="auto" w:fill="F2F2F2" w:themeFill="background1" w:themeFillShade="F2"/>
          </w:tcPr>
          <w:p w14:paraId="590A43CD" w14:textId="77777777" w:rsidR="00C42746" w:rsidRPr="006E0EE3" w:rsidRDefault="00C42746">
            <w:pPr>
              <w:jc w:val="center"/>
              <w:textAlignment w:val="baseline"/>
              <w:rPr>
                <w:rFonts w:ascii="Century Gothic" w:eastAsia="Times New Roman" w:hAnsi="Century Gothic" w:cs="Times New Roman"/>
                <w:b/>
                <w:sz w:val="16"/>
                <w:szCs w:val="16"/>
                <w:lang w:val="uk-UA" w:eastAsia="uk-UA"/>
              </w:rPr>
            </w:pPr>
            <w:r w:rsidRPr="006E0EE3">
              <w:rPr>
                <w:rFonts w:ascii="Century Gothic" w:eastAsia="Times New Roman" w:hAnsi="Century Gothic" w:cs="Times New Roman"/>
                <w:b/>
                <w:sz w:val="16"/>
                <w:szCs w:val="16"/>
                <w:lang w:val="uk-UA" w:eastAsia="uk-UA"/>
              </w:rPr>
              <w:t>Країна та місто</w:t>
            </w:r>
          </w:p>
          <w:p w14:paraId="79D7E56A" w14:textId="77777777" w:rsidR="00C42746" w:rsidRPr="006E0EE3" w:rsidRDefault="00C42746">
            <w:pPr>
              <w:jc w:val="center"/>
              <w:textAlignment w:val="baseline"/>
              <w:rPr>
                <w:rFonts w:ascii="Century Gothic" w:eastAsia="Times New Roman" w:hAnsi="Century Gothic" w:cs="Times New Roman"/>
                <w:b/>
                <w:sz w:val="16"/>
                <w:szCs w:val="16"/>
                <w:lang w:val="uk-UA" w:eastAsia="uk-UA"/>
              </w:rPr>
            </w:pPr>
            <w:r w:rsidRPr="006E0EE3">
              <w:rPr>
                <w:rFonts w:ascii="Century Gothic" w:eastAsia="Times New Roman" w:hAnsi="Century Gothic" w:cs="Times New Roman"/>
                <w:b/>
                <w:sz w:val="16"/>
                <w:szCs w:val="16"/>
                <w:lang w:val="uk-UA" w:eastAsia="uk-UA"/>
              </w:rPr>
              <w:t xml:space="preserve">народження </w:t>
            </w:r>
          </w:p>
        </w:tc>
        <w:tc>
          <w:tcPr>
            <w:tcW w:w="1038" w:type="pct"/>
            <w:shd w:val="clear" w:color="auto" w:fill="F2F2F2" w:themeFill="background1" w:themeFillShade="F2"/>
          </w:tcPr>
          <w:p w14:paraId="6A88FA75" w14:textId="77777777" w:rsidR="00C42746" w:rsidRPr="006E0EE3" w:rsidRDefault="00C42746">
            <w:pPr>
              <w:jc w:val="center"/>
              <w:textAlignment w:val="baseline"/>
              <w:rPr>
                <w:rFonts w:ascii="Century Gothic" w:eastAsia="Times New Roman" w:hAnsi="Century Gothic" w:cs="Times New Roman"/>
                <w:b/>
                <w:sz w:val="16"/>
                <w:szCs w:val="16"/>
                <w:lang w:val="uk-UA" w:eastAsia="uk-UA"/>
              </w:rPr>
            </w:pPr>
            <w:r w:rsidRPr="006E0EE3">
              <w:rPr>
                <w:rFonts w:ascii="Century Gothic" w:eastAsia="Times New Roman" w:hAnsi="Century Gothic" w:cs="Times New Roman"/>
                <w:b/>
                <w:sz w:val="16"/>
                <w:szCs w:val="16"/>
                <w:lang w:val="uk-UA" w:eastAsia="uk-UA"/>
              </w:rPr>
              <w:t xml:space="preserve">Адреса проживання/перебування (Індекс, </w:t>
            </w:r>
            <w:r>
              <w:rPr>
                <w:rFonts w:ascii="Century Gothic" w:eastAsia="Times New Roman" w:hAnsi="Century Gothic" w:cs="Times New Roman"/>
                <w:b/>
                <w:sz w:val="16"/>
                <w:szCs w:val="16"/>
                <w:lang w:val="uk-UA" w:eastAsia="uk-UA"/>
              </w:rPr>
              <w:t>к</w:t>
            </w:r>
            <w:r w:rsidRPr="006E0EE3">
              <w:rPr>
                <w:rFonts w:ascii="Century Gothic" w:eastAsia="Times New Roman" w:hAnsi="Century Gothic" w:cs="Times New Roman"/>
                <w:b/>
                <w:sz w:val="16"/>
                <w:szCs w:val="16"/>
                <w:lang w:val="uk-UA" w:eastAsia="uk-UA"/>
              </w:rPr>
              <w:t>раїна, місто, вул., буд</w:t>
            </w:r>
            <w:r>
              <w:rPr>
                <w:rFonts w:ascii="Century Gothic" w:eastAsia="Times New Roman" w:hAnsi="Century Gothic" w:cs="Times New Roman"/>
                <w:b/>
                <w:sz w:val="16"/>
                <w:szCs w:val="16"/>
                <w:lang w:val="uk-UA" w:eastAsia="uk-UA"/>
              </w:rPr>
              <w:t xml:space="preserve">, </w:t>
            </w:r>
            <w:proofErr w:type="spellStart"/>
            <w:r w:rsidRPr="006E0EE3">
              <w:rPr>
                <w:rFonts w:ascii="Century Gothic" w:eastAsia="Times New Roman" w:hAnsi="Century Gothic" w:cs="Times New Roman"/>
                <w:b/>
                <w:sz w:val="16"/>
                <w:szCs w:val="16"/>
                <w:lang w:val="uk-UA" w:eastAsia="uk-UA"/>
              </w:rPr>
              <w:t>кв</w:t>
            </w:r>
            <w:proofErr w:type="spellEnd"/>
            <w:r w:rsidRPr="006E0EE3">
              <w:rPr>
                <w:rFonts w:ascii="Century Gothic" w:eastAsia="Times New Roman" w:hAnsi="Century Gothic" w:cs="Times New Roman"/>
                <w:b/>
                <w:sz w:val="16"/>
                <w:szCs w:val="16"/>
                <w:lang w:val="uk-UA" w:eastAsia="uk-UA"/>
              </w:rPr>
              <w:t>)</w:t>
            </w:r>
          </w:p>
        </w:tc>
        <w:tc>
          <w:tcPr>
            <w:tcW w:w="792" w:type="pct"/>
            <w:shd w:val="clear" w:color="auto" w:fill="F2F2F2" w:themeFill="background1" w:themeFillShade="F2"/>
          </w:tcPr>
          <w:p w14:paraId="23FD4A86" w14:textId="77777777" w:rsidR="00C42746" w:rsidRPr="006E0EE3" w:rsidRDefault="00C42746">
            <w:pPr>
              <w:jc w:val="center"/>
              <w:textAlignment w:val="baseline"/>
              <w:rPr>
                <w:rFonts w:ascii="Century Gothic" w:eastAsia="Times New Roman" w:hAnsi="Century Gothic" w:cs="Times New Roman"/>
                <w:b/>
                <w:sz w:val="16"/>
                <w:szCs w:val="16"/>
                <w:lang w:val="ru-RU" w:eastAsia="uk-UA"/>
              </w:rPr>
            </w:pPr>
            <w:proofErr w:type="spellStart"/>
            <w:r>
              <w:rPr>
                <w:rFonts w:ascii="Century Gothic" w:eastAsia="Times New Roman" w:hAnsi="Century Gothic" w:cs="Times New Roman"/>
                <w:b/>
                <w:sz w:val="16"/>
                <w:szCs w:val="16"/>
                <w:lang w:val="ru-RU" w:eastAsia="uk-UA"/>
              </w:rPr>
              <w:t>Всі</w:t>
            </w:r>
            <w:proofErr w:type="spellEnd"/>
            <w:r>
              <w:rPr>
                <w:rFonts w:ascii="Century Gothic" w:eastAsia="Times New Roman" w:hAnsi="Century Gothic" w:cs="Times New Roman"/>
                <w:b/>
                <w:sz w:val="16"/>
                <w:szCs w:val="16"/>
                <w:lang w:val="ru-RU" w:eastAsia="uk-UA"/>
              </w:rPr>
              <w:t xml:space="preserve"> </w:t>
            </w:r>
            <w:proofErr w:type="spellStart"/>
            <w:r>
              <w:rPr>
                <w:rFonts w:ascii="Century Gothic" w:eastAsia="Times New Roman" w:hAnsi="Century Gothic" w:cs="Times New Roman"/>
                <w:b/>
                <w:sz w:val="16"/>
                <w:szCs w:val="16"/>
                <w:lang w:val="ru-RU" w:eastAsia="uk-UA"/>
              </w:rPr>
              <w:t>д</w:t>
            </w:r>
            <w:r w:rsidRPr="006E0EE3">
              <w:rPr>
                <w:rFonts w:ascii="Century Gothic" w:eastAsia="Times New Roman" w:hAnsi="Century Gothic" w:cs="Times New Roman"/>
                <w:b/>
                <w:sz w:val="16"/>
                <w:szCs w:val="16"/>
                <w:lang w:val="ru-RU" w:eastAsia="uk-UA"/>
              </w:rPr>
              <w:t>ержав</w:t>
            </w:r>
            <w:r>
              <w:rPr>
                <w:rFonts w:ascii="Century Gothic" w:eastAsia="Times New Roman" w:hAnsi="Century Gothic" w:cs="Times New Roman"/>
                <w:b/>
                <w:sz w:val="16"/>
                <w:szCs w:val="16"/>
                <w:lang w:val="ru-RU" w:eastAsia="uk-UA"/>
              </w:rPr>
              <w:t>и</w:t>
            </w:r>
            <w:proofErr w:type="spellEnd"/>
            <w:r w:rsidRPr="006E0EE3">
              <w:rPr>
                <w:rFonts w:ascii="Century Gothic" w:eastAsia="Times New Roman" w:hAnsi="Century Gothic" w:cs="Times New Roman"/>
                <w:b/>
                <w:sz w:val="16"/>
                <w:szCs w:val="16"/>
                <w:lang w:val="ru-RU" w:eastAsia="uk-UA"/>
              </w:rPr>
              <w:t xml:space="preserve"> / </w:t>
            </w:r>
            <w:proofErr w:type="spellStart"/>
            <w:r w:rsidRPr="006E0EE3">
              <w:rPr>
                <w:rFonts w:ascii="Century Gothic" w:eastAsia="Times New Roman" w:hAnsi="Century Gothic" w:cs="Times New Roman"/>
                <w:b/>
                <w:sz w:val="16"/>
                <w:szCs w:val="16"/>
                <w:lang w:val="ru-RU" w:eastAsia="uk-UA"/>
              </w:rPr>
              <w:t>юрисдикці</w:t>
            </w:r>
            <w:r>
              <w:rPr>
                <w:rFonts w:ascii="Century Gothic" w:eastAsia="Times New Roman" w:hAnsi="Century Gothic" w:cs="Times New Roman"/>
                <w:b/>
                <w:sz w:val="16"/>
                <w:szCs w:val="16"/>
                <w:lang w:val="ru-RU" w:eastAsia="uk-UA"/>
              </w:rPr>
              <w:t>ї</w:t>
            </w:r>
            <w:proofErr w:type="spellEnd"/>
            <w:r w:rsidRPr="006E0EE3">
              <w:rPr>
                <w:rFonts w:ascii="Century Gothic" w:eastAsia="Times New Roman" w:hAnsi="Century Gothic" w:cs="Times New Roman"/>
                <w:b/>
                <w:sz w:val="16"/>
                <w:szCs w:val="16"/>
                <w:lang w:val="ru-RU" w:eastAsia="uk-UA"/>
              </w:rPr>
              <w:t xml:space="preserve"> </w:t>
            </w:r>
            <w:proofErr w:type="spellStart"/>
            <w:r w:rsidRPr="006E0EE3">
              <w:rPr>
                <w:rFonts w:ascii="Century Gothic" w:eastAsia="Times New Roman" w:hAnsi="Century Gothic" w:cs="Times New Roman"/>
                <w:b/>
                <w:sz w:val="16"/>
                <w:szCs w:val="16"/>
                <w:lang w:val="ru-RU" w:eastAsia="uk-UA"/>
              </w:rPr>
              <w:t>податкового</w:t>
            </w:r>
            <w:proofErr w:type="spellEnd"/>
            <w:r w:rsidRPr="006E0EE3">
              <w:rPr>
                <w:rFonts w:ascii="Century Gothic" w:eastAsia="Times New Roman" w:hAnsi="Century Gothic" w:cs="Times New Roman"/>
                <w:b/>
                <w:sz w:val="16"/>
                <w:szCs w:val="16"/>
                <w:lang w:val="ru-RU" w:eastAsia="uk-UA"/>
              </w:rPr>
              <w:t xml:space="preserve"> резидентства</w:t>
            </w:r>
            <w:r>
              <w:rPr>
                <w:rFonts w:ascii="Century Gothic" w:eastAsia="Times New Roman" w:hAnsi="Century Gothic" w:cs="Times New Roman"/>
                <w:b/>
                <w:sz w:val="16"/>
                <w:szCs w:val="16"/>
                <w:lang w:val="ru-RU" w:eastAsia="uk-UA"/>
              </w:rPr>
              <w:t xml:space="preserve"> </w:t>
            </w:r>
          </w:p>
        </w:tc>
        <w:tc>
          <w:tcPr>
            <w:tcW w:w="914" w:type="pct"/>
            <w:shd w:val="clear" w:color="auto" w:fill="F2F2F2" w:themeFill="background1" w:themeFillShade="F2"/>
          </w:tcPr>
          <w:p w14:paraId="4720BF5C" w14:textId="77777777" w:rsidR="00C42746" w:rsidRPr="006E0EE3" w:rsidRDefault="00C42746">
            <w:pPr>
              <w:jc w:val="center"/>
              <w:textAlignment w:val="baseline"/>
              <w:rPr>
                <w:rFonts w:ascii="Century Gothic" w:eastAsia="Times New Roman" w:hAnsi="Century Gothic" w:cs="Times New Roman"/>
                <w:b/>
                <w:sz w:val="16"/>
                <w:szCs w:val="16"/>
                <w:lang w:val="ru-RU" w:eastAsia="uk-UA"/>
              </w:rPr>
            </w:pPr>
            <w:proofErr w:type="spellStart"/>
            <w:r w:rsidRPr="006E0EE3">
              <w:rPr>
                <w:rFonts w:ascii="Century Gothic" w:eastAsia="Times New Roman" w:hAnsi="Century Gothic" w:cs="Times New Roman"/>
                <w:b/>
                <w:sz w:val="16"/>
                <w:szCs w:val="16"/>
                <w:lang w:val="ru-RU" w:eastAsia="uk-UA"/>
              </w:rPr>
              <w:t>Податковий</w:t>
            </w:r>
            <w:proofErr w:type="spellEnd"/>
            <w:r w:rsidRPr="006E0EE3">
              <w:rPr>
                <w:rFonts w:ascii="Century Gothic" w:eastAsia="Times New Roman" w:hAnsi="Century Gothic" w:cs="Times New Roman"/>
                <w:b/>
                <w:sz w:val="16"/>
                <w:szCs w:val="16"/>
                <w:lang w:val="ru-RU" w:eastAsia="uk-UA"/>
              </w:rPr>
              <w:t xml:space="preserve"> номер </w:t>
            </w:r>
            <w:r w:rsidR="00C37BD7">
              <w:rPr>
                <w:rFonts w:ascii="Century Gothic" w:eastAsia="Times New Roman" w:hAnsi="Century Gothic" w:cs="Times New Roman"/>
                <w:b/>
                <w:sz w:val="16"/>
                <w:szCs w:val="16"/>
                <w:lang w:val="ru-RU" w:eastAsia="uk-UA"/>
              </w:rPr>
              <w:t xml:space="preserve">для </w:t>
            </w:r>
            <w:proofErr w:type="spellStart"/>
            <w:r w:rsidR="00C37BD7">
              <w:rPr>
                <w:rFonts w:ascii="Century Gothic" w:eastAsia="Times New Roman" w:hAnsi="Century Gothic" w:cs="Times New Roman"/>
                <w:b/>
                <w:sz w:val="16"/>
                <w:szCs w:val="16"/>
                <w:lang w:val="ru-RU" w:eastAsia="uk-UA"/>
              </w:rPr>
              <w:t>кожної</w:t>
            </w:r>
            <w:proofErr w:type="spellEnd"/>
            <w:r w:rsidR="00C37BD7">
              <w:rPr>
                <w:rFonts w:ascii="Century Gothic" w:eastAsia="Times New Roman" w:hAnsi="Century Gothic" w:cs="Times New Roman"/>
                <w:b/>
                <w:sz w:val="16"/>
                <w:szCs w:val="16"/>
                <w:lang w:val="ru-RU" w:eastAsia="uk-UA"/>
              </w:rPr>
              <w:t xml:space="preserve"> </w:t>
            </w:r>
            <w:proofErr w:type="spellStart"/>
            <w:r w:rsidR="00C37BD7">
              <w:rPr>
                <w:rFonts w:ascii="Century Gothic" w:eastAsia="Times New Roman" w:hAnsi="Century Gothic" w:cs="Times New Roman"/>
                <w:b/>
                <w:sz w:val="16"/>
                <w:szCs w:val="16"/>
                <w:lang w:val="ru-RU" w:eastAsia="uk-UA"/>
              </w:rPr>
              <w:t>юрисдикції</w:t>
            </w:r>
            <w:proofErr w:type="spellEnd"/>
            <w:r w:rsidR="00C37BD7">
              <w:rPr>
                <w:rFonts w:ascii="Century Gothic" w:eastAsia="Times New Roman" w:hAnsi="Century Gothic" w:cs="Times New Roman"/>
                <w:b/>
                <w:sz w:val="16"/>
                <w:szCs w:val="16"/>
                <w:lang w:val="ru-RU" w:eastAsia="uk-UA"/>
              </w:rPr>
              <w:t xml:space="preserve"> </w:t>
            </w:r>
            <w:r w:rsidRPr="006E0EE3">
              <w:rPr>
                <w:rFonts w:ascii="Century Gothic" w:eastAsia="Times New Roman" w:hAnsi="Century Gothic" w:cs="Times New Roman"/>
                <w:bCs/>
                <w:i/>
                <w:iCs/>
                <w:sz w:val="16"/>
                <w:szCs w:val="16"/>
                <w:lang w:val="ru-RU" w:eastAsia="uk-UA"/>
              </w:rPr>
              <w:t>(</w:t>
            </w:r>
            <w:r w:rsidRPr="00B85D02">
              <w:rPr>
                <w:rFonts w:ascii="Century Gothic" w:eastAsia="Times New Roman" w:hAnsi="Century Gothic" w:cs="Times New Roman"/>
                <w:bCs/>
                <w:i/>
                <w:iCs/>
                <w:sz w:val="14"/>
                <w:szCs w:val="14"/>
                <w:lang w:val="ru-RU" w:eastAsia="uk-UA"/>
              </w:rPr>
              <w:t xml:space="preserve">в </w:t>
            </w:r>
            <w:proofErr w:type="spellStart"/>
            <w:r w:rsidRPr="00B85D02">
              <w:rPr>
                <w:rFonts w:ascii="Century Gothic" w:eastAsia="Times New Roman" w:hAnsi="Century Gothic" w:cs="Times New Roman"/>
                <w:bCs/>
                <w:i/>
                <w:iCs/>
                <w:sz w:val="14"/>
                <w:szCs w:val="14"/>
                <w:lang w:val="ru-RU" w:eastAsia="uk-UA"/>
              </w:rPr>
              <w:t>разі</w:t>
            </w:r>
            <w:proofErr w:type="spellEnd"/>
            <w:r w:rsidRPr="00B85D02">
              <w:rPr>
                <w:rFonts w:ascii="Century Gothic" w:eastAsia="Times New Roman" w:hAnsi="Century Gothic" w:cs="Times New Roman"/>
                <w:bCs/>
                <w:i/>
                <w:iCs/>
                <w:sz w:val="14"/>
                <w:szCs w:val="14"/>
                <w:lang w:val="ru-RU" w:eastAsia="uk-UA"/>
              </w:rPr>
              <w:t xml:space="preserve"> </w:t>
            </w:r>
            <w:proofErr w:type="spellStart"/>
            <w:r w:rsidRPr="00B85D02">
              <w:rPr>
                <w:rFonts w:ascii="Century Gothic" w:eastAsia="Times New Roman" w:hAnsi="Century Gothic" w:cs="Times New Roman"/>
                <w:bCs/>
                <w:i/>
                <w:iCs/>
                <w:sz w:val="14"/>
                <w:szCs w:val="14"/>
                <w:lang w:val="ru-RU" w:eastAsia="uk-UA"/>
              </w:rPr>
              <w:t>відсутності</w:t>
            </w:r>
            <w:proofErr w:type="spellEnd"/>
            <w:r w:rsidRPr="00B85D02">
              <w:rPr>
                <w:rFonts w:ascii="Century Gothic" w:eastAsia="Times New Roman" w:hAnsi="Century Gothic" w:cs="Times New Roman"/>
                <w:bCs/>
                <w:i/>
                <w:iCs/>
                <w:sz w:val="14"/>
                <w:szCs w:val="14"/>
                <w:lang w:val="ru-RU" w:eastAsia="uk-UA"/>
              </w:rPr>
              <w:t xml:space="preserve"> </w:t>
            </w:r>
            <w:proofErr w:type="spellStart"/>
            <w:r w:rsidRPr="00B85D02">
              <w:rPr>
                <w:rFonts w:ascii="Century Gothic" w:eastAsia="Times New Roman" w:hAnsi="Century Gothic" w:cs="Times New Roman"/>
                <w:bCs/>
                <w:i/>
                <w:iCs/>
                <w:sz w:val="14"/>
                <w:szCs w:val="14"/>
                <w:lang w:val="ru-RU" w:eastAsia="uk-UA"/>
              </w:rPr>
              <w:t>необхідно</w:t>
            </w:r>
            <w:proofErr w:type="spellEnd"/>
            <w:r w:rsidRPr="00B85D02">
              <w:rPr>
                <w:rFonts w:ascii="Century Gothic" w:eastAsia="Times New Roman" w:hAnsi="Century Gothic" w:cs="Times New Roman"/>
                <w:bCs/>
                <w:i/>
                <w:iCs/>
                <w:sz w:val="14"/>
                <w:szCs w:val="14"/>
                <w:lang w:val="ru-RU" w:eastAsia="uk-UA"/>
              </w:rPr>
              <w:t xml:space="preserve"> </w:t>
            </w:r>
            <w:proofErr w:type="spellStart"/>
            <w:r w:rsidRPr="00B85D02">
              <w:rPr>
                <w:rFonts w:ascii="Century Gothic" w:eastAsia="Times New Roman" w:hAnsi="Century Gothic" w:cs="Times New Roman"/>
                <w:bCs/>
                <w:i/>
                <w:iCs/>
                <w:sz w:val="14"/>
                <w:szCs w:val="14"/>
                <w:lang w:val="ru-RU" w:eastAsia="uk-UA"/>
              </w:rPr>
              <w:t>вказати</w:t>
            </w:r>
            <w:proofErr w:type="spellEnd"/>
            <w:r w:rsidRPr="00B85D02">
              <w:rPr>
                <w:rFonts w:ascii="Century Gothic" w:eastAsia="Times New Roman" w:hAnsi="Century Gothic" w:cs="Times New Roman"/>
                <w:bCs/>
                <w:i/>
                <w:iCs/>
                <w:sz w:val="14"/>
                <w:szCs w:val="14"/>
                <w:lang w:val="ru-RU" w:eastAsia="uk-UA"/>
              </w:rPr>
              <w:t xml:space="preserve"> </w:t>
            </w:r>
            <w:proofErr w:type="gramStart"/>
            <w:r w:rsidRPr="00B85D02">
              <w:rPr>
                <w:rFonts w:ascii="Century Gothic" w:eastAsia="Times New Roman" w:hAnsi="Century Gothic" w:cs="Times New Roman"/>
                <w:bCs/>
                <w:i/>
                <w:iCs/>
                <w:sz w:val="14"/>
                <w:szCs w:val="14"/>
                <w:lang w:val="ru-RU" w:eastAsia="uk-UA"/>
              </w:rPr>
              <w:t>причину)</w:t>
            </w:r>
            <w:r>
              <w:rPr>
                <w:rFonts w:ascii="Century Gothic" w:eastAsia="Times New Roman" w:hAnsi="Century Gothic" w:cs="Times New Roman"/>
                <w:bCs/>
                <w:i/>
                <w:iCs/>
                <w:sz w:val="14"/>
                <w:szCs w:val="14"/>
                <w:lang w:val="ru-RU" w:eastAsia="uk-UA"/>
              </w:rPr>
              <w:t>*</w:t>
            </w:r>
            <w:proofErr w:type="gramEnd"/>
          </w:p>
        </w:tc>
      </w:tr>
      <w:tr w:rsidR="00C42746" w:rsidRPr="00E97CC2" w14:paraId="5C4DE275" w14:textId="77777777" w:rsidTr="00C42746">
        <w:trPr>
          <w:trHeight w:val="176"/>
        </w:trPr>
        <w:tc>
          <w:tcPr>
            <w:tcW w:w="603" w:type="pct"/>
          </w:tcPr>
          <w:p w14:paraId="6FC8BD56" w14:textId="77777777" w:rsidR="00C42746" w:rsidRPr="00314632" w:rsidRDefault="00C42746">
            <w:pPr>
              <w:textAlignment w:val="baseline"/>
              <w:rPr>
                <w:rFonts w:ascii="Amalia" w:eastAsia="Times New Roman" w:hAnsi="Amalia" w:cs="Segoe UI"/>
                <w:i/>
                <w:iCs/>
                <w:sz w:val="14"/>
                <w:szCs w:val="14"/>
                <w:lang w:val="ru-RU" w:eastAsia="uk-UA"/>
              </w:rPr>
            </w:pPr>
            <w:proofErr w:type="spellStart"/>
            <w:r w:rsidRPr="00314632">
              <w:rPr>
                <w:rFonts w:ascii="Amalia" w:eastAsia="Times New Roman" w:hAnsi="Amalia" w:cs="Segoe UI"/>
                <w:i/>
                <w:iCs/>
                <w:color w:val="A6A6A6" w:themeColor="background1" w:themeShade="A6"/>
                <w:sz w:val="14"/>
                <w:szCs w:val="14"/>
                <w:lang w:val="ru-RU" w:eastAsia="uk-UA"/>
              </w:rPr>
              <w:t>Наприклад</w:t>
            </w:r>
            <w:proofErr w:type="spellEnd"/>
            <w:r w:rsidRPr="00314632">
              <w:rPr>
                <w:rFonts w:ascii="Amalia" w:eastAsia="Times New Roman" w:hAnsi="Amalia" w:cs="Segoe UI"/>
                <w:i/>
                <w:iCs/>
                <w:color w:val="A6A6A6" w:themeColor="background1" w:themeShade="A6"/>
                <w:sz w:val="14"/>
                <w:szCs w:val="14"/>
                <w:lang w:val="ru-RU" w:eastAsia="uk-UA"/>
              </w:rPr>
              <w:t xml:space="preserve">, КБВ, </w:t>
            </w:r>
            <w:proofErr w:type="spellStart"/>
            <w:r w:rsidRPr="00314632">
              <w:rPr>
                <w:rFonts w:ascii="Amalia" w:eastAsia="Times New Roman" w:hAnsi="Amalia" w:cs="Segoe UI"/>
                <w:i/>
                <w:iCs/>
                <w:color w:val="A6A6A6" w:themeColor="background1" w:themeShade="A6"/>
                <w:sz w:val="14"/>
                <w:szCs w:val="14"/>
                <w:lang w:val="ru-RU" w:eastAsia="uk-UA"/>
              </w:rPr>
              <w:t>власник</w:t>
            </w:r>
            <w:proofErr w:type="spellEnd"/>
            <w:r w:rsidRPr="00314632">
              <w:rPr>
                <w:rFonts w:ascii="Amalia" w:eastAsia="Times New Roman" w:hAnsi="Amalia" w:cs="Segoe UI"/>
                <w:i/>
                <w:iCs/>
                <w:color w:val="A6A6A6" w:themeColor="background1" w:themeShade="A6"/>
                <w:sz w:val="14"/>
                <w:szCs w:val="14"/>
                <w:lang w:val="ru-RU" w:eastAsia="uk-UA"/>
              </w:rPr>
              <w:t xml:space="preserve">, менеджмент, </w:t>
            </w:r>
            <w:proofErr w:type="spellStart"/>
            <w:r w:rsidRPr="00314632">
              <w:rPr>
                <w:rFonts w:ascii="Amalia" w:eastAsia="Times New Roman" w:hAnsi="Amalia" w:cs="Segoe UI"/>
                <w:i/>
                <w:iCs/>
                <w:color w:val="A6A6A6" w:themeColor="background1" w:themeShade="A6"/>
                <w:sz w:val="14"/>
                <w:szCs w:val="14"/>
                <w:lang w:val="ru-RU" w:eastAsia="uk-UA"/>
              </w:rPr>
              <w:t>учасник</w:t>
            </w:r>
            <w:proofErr w:type="spellEnd"/>
            <w:r w:rsidRPr="00314632">
              <w:rPr>
                <w:rFonts w:ascii="Amalia" w:eastAsia="Times New Roman" w:hAnsi="Amalia" w:cs="Segoe UI"/>
                <w:i/>
                <w:iCs/>
                <w:color w:val="A6A6A6" w:themeColor="background1" w:themeShade="A6"/>
                <w:sz w:val="14"/>
                <w:szCs w:val="14"/>
                <w:lang w:val="ru-RU" w:eastAsia="uk-UA"/>
              </w:rPr>
              <w:t xml:space="preserve"> трасту</w:t>
            </w:r>
          </w:p>
        </w:tc>
        <w:tc>
          <w:tcPr>
            <w:tcW w:w="548" w:type="pct"/>
          </w:tcPr>
          <w:p w14:paraId="031477C5"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532" w:type="pct"/>
          </w:tcPr>
          <w:p w14:paraId="434366DB"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573" w:type="pct"/>
          </w:tcPr>
          <w:p w14:paraId="0BCDB26F"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1038" w:type="pct"/>
          </w:tcPr>
          <w:p w14:paraId="6D4312C1"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792" w:type="pct"/>
          </w:tcPr>
          <w:p w14:paraId="41336C6D" w14:textId="77777777" w:rsidR="00C42746" w:rsidRDefault="00C42746">
            <w:pPr>
              <w:textAlignment w:val="baseline"/>
              <w:rPr>
                <w:rFonts w:ascii="Century Gothic" w:eastAsia="Times New Roman" w:hAnsi="Century Gothic" w:cs="Segoe UI"/>
                <w:sz w:val="18"/>
                <w:szCs w:val="18"/>
                <w:lang w:val="uk-UA" w:eastAsia="uk-UA"/>
              </w:rPr>
            </w:pPr>
          </w:p>
          <w:p w14:paraId="6CD3643E" w14:textId="77777777" w:rsidR="00C42746" w:rsidRPr="00F47CA1" w:rsidRDefault="00C42746">
            <w:pPr>
              <w:textAlignment w:val="baseline"/>
              <w:rPr>
                <w:rFonts w:ascii="Century Gothic" w:eastAsia="Times New Roman" w:hAnsi="Century Gothic" w:cs="Segoe UI"/>
                <w:sz w:val="18"/>
                <w:szCs w:val="18"/>
                <w:lang w:val="uk-UA" w:eastAsia="uk-UA"/>
              </w:rPr>
            </w:pPr>
          </w:p>
        </w:tc>
        <w:tc>
          <w:tcPr>
            <w:tcW w:w="914" w:type="pct"/>
          </w:tcPr>
          <w:p w14:paraId="04B985C7" w14:textId="77777777" w:rsidR="00C42746" w:rsidRPr="006D637D" w:rsidRDefault="00C42746">
            <w:pPr>
              <w:textAlignment w:val="baseline"/>
              <w:rPr>
                <w:rFonts w:ascii="Century Gothic" w:eastAsia="Times New Roman" w:hAnsi="Century Gothic" w:cs="Segoe UI"/>
                <w:sz w:val="18"/>
                <w:szCs w:val="18"/>
                <w:lang w:val="ru-RU" w:eastAsia="uk-UA"/>
              </w:rPr>
            </w:pPr>
          </w:p>
        </w:tc>
      </w:tr>
      <w:tr w:rsidR="00C42746" w:rsidRPr="00E97CC2" w14:paraId="064E16C9" w14:textId="77777777" w:rsidTr="00C42746">
        <w:trPr>
          <w:trHeight w:val="176"/>
        </w:trPr>
        <w:tc>
          <w:tcPr>
            <w:tcW w:w="603" w:type="pct"/>
          </w:tcPr>
          <w:p w14:paraId="32F58111"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548" w:type="pct"/>
          </w:tcPr>
          <w:p w14:paraId="0F65257F"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532" w:type="pct"/>
          </w:tcPr>
          <w:p w14:paraId="365C3515"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573" w:type="pct"/>
          </w:tcPr>
          <w:p w14:paraId="0A6D2619"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1038" w:type="pct"/>
          </w:tcPr>
          <w:p w14:paraId="185B3ACB"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792" w:type="pct"/>
          </w:tcPr>
          <w:p w14:paraId="7EEB2993"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914" w:type="pct"/>
          </w:tcPr>
          <w:p w14:paraId="1EA6F693" w14:textId="77777777" w:rsidR="00C42746" w:rsidRPr="006D637D" w:rsidRDefault="00C42746">
            <w:pPr>
              <w:textAlignment w:val="baseline"/>
              <w:rPr>
                <w:rFonts w:ascii="Century Gothic" w:eastAsia="Times New Roman" w:hAnsi="Century Gothic" w:cs="Segoe UI"/>
                <w:sz w:val="18"/>
                <w:szCs w:val="18"/>
                <w:lang w:val="ru-RU" w:eastAsia="uk-UA"/>
              </w:rPr>
            </w:pPr>
          </w:p>
        </w:tc>
      </w:tr>
      <w:tr w:rsidR="00C42746" w:rsidRPr="00E97CC2" w14:paraId="4D9C627F" w14:textId="77777777" w:rsidTr="00C42746">
        <w:trPr>
          <w:trHeight w:val="176"/>
        </w:trPr>
        <w:tc>
          <w:tcPr>
            <w:tcW w:w="603" w:type="pct"/>
          </w:tcPr>
          <w:p w14:paraId="7CCCC507"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548" w:type="pct"/>
          </w:tcPr>
          <w:p w14:paraId="56AF9D98"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532" w:type="pct"/>
          </w:tcPr>
          <w:p w14:paraId="2A3DBA65"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573" w:type="pct"/>
          </w:tcPr>
          <w:p w14:paraId="1D2476EE"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1038" w:type="pct"/>
          </w:tcPr>
          <w:p w14:paraId="1AF351D1"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792" w:type="pct"/>
          </w:tcPr>
          <w:p w14:paraId="0396921A" w14:textId="77777777" w:rsidR="00C42746" w:rsidRPr="006D637D" w:rsidRDefault="00C42746">
            <w:pPr>
              <w:textAlignment w:val="baseline"/>
              <w:rPr>
                <w:rFonts w:ascii="Century Gothic" w:eastAsia="Times New Roman" w:hAnsi="Century Gothic" w:cs="Segoe UI"/>
                <w:sz w:val="18"/>
                <w:szCs w:val="18"/>
                <w:lang w:val="ru-RU" w:eastAsia="uk-UA"/>
              </w:rPr>
            </w:pPr>
          </w:p>
        </w:tc>
        <w:tc>
          <w:tcPr>
            <w:tcW w:w="914" w:type="pct"/>
          </w:tcPr>
          <w:p w14:paraId="426F9463" w14:textId="77777777" w:rsidR="00C42746" w:rsidRPr="006D637D" w:rsidRDefault="00C42746">
            <w:pPr>
              <w:textAlignment w:val="baseline"/>
              <w:rPr>
                <w:rFonts w:ascii="Century Gothic" w:eastAsia="Times New Roman" w:hAnsi="Century Gothic" w:cs="Segoe UI"/>
                <w:sz w:val="18"/>
                <w:szCs w:val="18"/>
                <w:lang w:val="ru-RU" w:eastAsia="uk-UA"/>
              </w:rPr>
            </w:pPr>
          </w:p>
        </w:tc>
      </w:tr>
    </w:tbl>
    <w:p w14:paraId="037B7563" w14:textId="77777777" w:rsidR="00942558" w:rsidRPr="00942558" w:rsidRDefault="00942558" w:rsidP="00E06859">
      <w:pPr>
        <w:ind w:left="-993"/>
        <w:rPr>
          <w:rFonts w:ascii="Amalia" w:hAnsi="Amalia"/>
          <w:b/>
          <w:i/>
          <w:iCs/>
          <w:color w:val="A6A6A6" w:themeColor="background1" w:themeShade="A6"/>
          <w:sz w:val="18"/>
          <w:szCs w:val="18"/>
          <w:lang w:val="uk-UA"/>
        </w:rPr>
      </w:pPr>
    </w:p>
    <w:p w14:paraId="325302E0" w14:textId="77777777" w:rsidR="008362AB" w:rsidRPr="004B097F" w:rsidRDefault="008362AB" w:rsidP="00CB0969">
      <w:pPr>
        <w:spacing w:after="0" w:line="240" w:lineRule="auto"/>
        <w:ind w:left="-993" w:right="288"/>
        <w:rPr>
          <w:rFonts w:ascii="Amalia" w:eastAsia="Times New Roman" w:hAnsi="Amalia" w:cs="Times New Roman"/>
          <w:b/>
          <w:sz w:val="18"/>
          <w:szCs w:val="18"/>
          <w:lang w:val="uk-UA" w:eastAsia="ru-RU"/>
        </w:rPr>
      </w:pPr>
      <w:r w:rsidRPr="004B097F">
        <w:rPr>
          <w:rFonts w:ascii="Amalia" w:eastAsia="Calibri" w:hAnsi="Amalia" w:cs="Times New Roman"/>
          <w:b/>
          <w:sz w:val="18"/>
          <w:szCs w:val="18"/>
          <w:lang w:val="uk-UA"/>
        </w:rPr>
        <w:t xml:space="preserve">Я, </w:t>
      </w:r>
      <w:r w:rsidR="00FC2DC2" w:rsidRPr="004B097F">
        <w:rPr>
          <w:rFonts w:ascii="Amalia" w:eastAsia="Times New Roman" w:hAnsi="Amalia" w:cs="Times New Roman"/>
          <w:b/>
          <w:sz w:val="18"/>
          <w:szCs w:val="18"/>
          <w:u w:val="single"/>
          <w:lang w:val="uk-UA" w:eastAsia="ru-RU"/>
        </w:rPr>
        <w:t xml:space="preserve">                                                                                                                                                  </w:t>
      </w:r>
      <w:r w:rsidRPr="004B097F">
        <w:rPr>
          <w:rFonts w:ascii="Amalia" w:eastAsia="Times New Roman" w:hAnsi="Amalia" w:cs="Times New Roman"/>
          <w:b/>
          <w:sz w:val="18"/>
          <w:szCs w:val="18"/>
          <w:u w:val="single"/>
          <w:lang w:val="uk-UA" w:eastAsia="ru-RU"/>
        </w:rPr>
        <w:t>,</w:t>
      </w:r>
    </w:p>
    <w:p w14:paraId="35A20FC9" w14:textId="77777777" w:rsidR="008362AB" w:rsidRPr="004B097F" w:rsidRDefault="008362AB" w:rsidP="008362AB">
      <w:pPr>
        <w:spacing w:after="0" w:line="240" w:lineRule="auto"/>
        <w:ind w:right="288" w:firstLine="360"/>
        <w:rPr>
          <w:rFonts w:ascii="Amalia" w:eastAsia="Times New Roman" w:hAnsi="Amalia" w:cs="Times New Roman"/>
          <w:color w:val="7F7F7F" w:themeColor="text1" w:themeTint="80"/>
          <w:sz w:val="18"/>
          <w:szCs w:val="18"/>
          <w:lang w:val="uk-UA" w:eastAsia="ru-RU"/>
        </w:rPr>
      </w:pPr>
      <w:r w:rsidRPr="004B097F">
        <w:rPr>
          <w:rFonts w:ascii="Amalia" w:eastAsia="Times New Roman" w:hAnsi="Amalia" w:cs="Times New Roman"/>
          <w:color w:val="7F7F7F" w:themeColor="text1" w:themeTint="80"/>
          <w:sz w:val="18"/>
          <w:szCs w:val="18"/>
          <w:lang w:val="uk-UA" w:eastAsia="ru-RU"/>
        </w:rPr>
        <w:t xml:space="preserve">                                  (ПІБ уповноваженої особи, що діє від імені Компанії)</w:t>
      </w:r>
    </w:p>
    <w:p w14:paraId="254465A4" w14:textId="77777777" w:rsidR="008362AB" w:rsidRPr="004B097F" w:rsidRDefault="008362AB" w:rsidP="008362AB">
      <w:pPr>
        <w:spacing w:after="0" w:line="240" w:lineRule="auto"/>
        <w:ind w:right="288"/>
        <w:rPr>
          <w:rFonts w:ascii="Amalia" w:eastAsia="Times New Roman" w:hAnsi="Amalia" w:cs="Times New Roman"/>
          <w:sz w:val="18"/>
          <w:szCs w:val="18"/>
          <w:lang w:val="uk-UA" w:eastAsia="ru-RU"/>
        </w:rPr>
      </w:pPr>
      <w:r w:rsidRPr="004B097F">
        <w:rPr>
          <w:rFonts w:ascii="Amalia" w:eastAsia="Times New Roman" w:hAnsi="Amalia" w:cs="Times New Roman"/>
          <w:sz w:val="18"/>
          <w:szCs w:val="18"/>
          <w:lang w:val="uk-UA" w:eastAsia="ru-RU"/>
        </w:rPr>
        <w:t xml:space="preserve"> </w:t>
      </w:r>
    </w:p>
    <w:p w14:paraId="4BFC1354" w14:textId="77777777" w:rsidR="008362AB" w:rsidRDefault="008362AB" w:rsidP="004D7745">
      <w:pPr>
        <w:spacing w:after="0" w:line="240" w:lineRule="auto"/>
        <w:ind w:left="-851" w:right="49"/>
        <w:jc w:val="both"/>
        <w:rPr>
          <w:rFonts w:ascii="Amalia" w:eastAsia="Times New Roman" w:hAnsi="Amalia" w:cs="Times New Roman"/>
          <w:sz w:val="18"/>
          <w:szCs w:val="18"/>
          <w:lang w:val="ru-RU" w:eastAsia="ru-RU"/>
        </w:rPr>
      </w:pPr>
      <w:proofErr w:type="spellStart"/>
      <w:r w:rsidRPr="009B50C0">
        <w:rPr>
          <w:rFonts w:ascii="Amalia" w:eastAsia="Times New Roman" w:hAnsi="Amalia" w:cs="Times New Roman"/>
          <w:sz w:val="18"/>
          <w:szCs w:val="18"/>
          <w:lang w:val="ru-RU" w:eastAsia="ru-RU"/>
        </w:rPr>
        <w:t>цим</w:t>
      </w:r>
      <w:proofErr w:type="spellEnd"/>
      <w:r w:rsidRPr="009B50C0">
        <w:rPr>
          <w:rFonts w:ascii="Amalia" w:eastAsia="Times New Roman" w:hAnsi="Amalia" w:cs="Times New Roman"/>
          <w:sz w:val="18"/>
          <w:szCs w:val="18"/>
          <w:lang w:val="ru-RU" w:eastAsia="ru-RU"/>
        </w:rPr>
        <w:t xml:space="preserve"> </w:t>
      </w:r>
      <w:proofErr w:type="spellStart"/>
      <w:r w:rsidRPr="009B50C0">
        <w:rPr>
          <w:rFonts w:ascii="Amalia" w:eastAsia="Times New Roman" w:hAnsi="Amalia" w:cs="Times New Roman"/>
          <w:sz w:val="18"/>
          <w:szCs w:val="18"/>
          <w:lang w:val="ru-RU" w:eastAsia="ru-RU"/>
        </w:rPr>
        <w:t>підтверджую</w:t>
      </w:r>
      <w:proofErr w:type="spellEnd"/>
      <w:r w:rsidRPr="009B50C0">
        <w:rPr>
          <w:rFonts w:ascii="Amalia" w:eastAsia="Times New Roman" w:hAnsi="Amalia" w:cs="Times New Roman"/>
          <w:sz w:val="18"/>
          <w:szCs w:val="18"/>
          <w:lang w:val="ru-RU" w:eastAsia="ru-RU"/>
        </w:rPr>
        <w:t xml:space="preserve">, </w:t>
      </w:r>
      <w:proofErr w:type="spellStart"/>
      <w:r w:rsidRPr="009B50C0">
        <w:rPr>
          <w:rFonts w:ascii="Amalia" w:eastAsia="Times New Roman" w:hAnsi="Amalia" w:cs="Times New Roman"/>
          <w:sz w:val="18"/>
          <w:szCs w:val="18"/>
          <w:lang w:val="ru-RU" w:eastAsia="ru-RU"/>
        </w:rPr>
        <w:t>що</w:t>
      </w:r>
      <w:proofErr w:type="spellEnd"/>
      <w:r w:rsidRPr="009B50C0">
        <w:rPr>
          <w:rFonts w:ascii="Amalia" w:eastAsia="Times New Roman" w:hAnsi="Amalia" w:cs="Times New Roman"/>
          <w:sz w:val="18"/>
          <w:szCs w:val="18"/>
          <w:lang w:val="ru-RU" w:eastAsia="ru-RU"/>
        </w:rPr>
        <w:t xml:space="preserve"> вся </w:t>
      </w:r>
      <w:proofErr w:type="spellStart"/>
      <w:r w:rsidRPr="009B50C0">
        <w:rPr>
          <w:rFonts w:ascii="Amalia" w:eastAsia="Times New Roman" w:hAnsi="Amalia" w:cs="Times New Roman"/>
          <w:sz w:val="18"/>
          <w:szCs w:val="18"/>
          <w:lang w:val="ru-RU" w:eastAsia="ru-RU"/>
        </w:rPr>
        <w:t>інформація</w:t>
      </w:r>
      <w:proofErr w:type="spellEnd"/>
      <w:r w:rsidRPr="009B50C0">
        <w:rPr>
          <w:rFonts w:ascii="Amalia" w:eastAsia="Times New Roman" w:hAnsi="Amalia" w:cs="Times New Roman"/>
          <w:sz w:val="18"/>
          <w:szCs w:val="18"/>
          <w:lang w:val="ru-RU" w:eastAsia="ru-RU"/>
        </w:rPr>
        <w:t xml:space="preserve">, </w:t>
      </w:r>
      <w:proofErr w:type="spellStart"/>
      <w:r w:rsidRPr="009B50C0">
        <w:rPr>
          <w:rFonts w:ascii="Amalia" w:eastAsia="Times New Roman" w:hAnsi="Amalia" w:cs="Times New Roman"/>
          <w:sz w:val="18"/>
          <w:szCs w:val="18"/>
          <w:lang w:val="ru-RU" w:eastAsia="ru-RU"/>
        </w:rPr>
        <w:t>викладена</w:t>
      </w:r>
      <w:proofErr w:type="spellEnd"/>
      <w:r w:rsidRPr="009B50C0">
        <w:rPr>
          <w:rFonts w:ascii="Amalia" w:eastAsia="Times New Roman" w:hAnsi="Amalia" w:cs="Times New Roman"/>
          <w:sz w:val="18"/>
          <w:szCs w:val="18"/>
          <w:lang w:val="ru-RU" w:eastAsia="ru-RU"/>
        </w:rPr>
        <w:t xml:space="preserve"> </w:t>
      </w:r>
      <w:r w:rsidR="0019232A">
        <w:rPr>
          <w:rFonts w:ascii="Amalia" w:eastAsia="Times New Roman" w:hAnsi="Amalia" w:cs="Times New Roman"/>
          <w:sz w:val="18"/>
          <w:szCs w:val="18"/>
          <w:lang w:val="ru-RU" w:eastAsia="ru-RU"/>
        </w:rPr>
        <w:t xml:space="preserve">в </w:t>
      </w:r>
      <w:proofErr w:type="spellStart"/>
      <w:r w:rsidR="0019232A">
        <w:rPr>
          <w:rFonts w:ascii="Amalia" w:eastAsia="Times New Roman" w:hAnsi="Amalia" w:cs="Times New Roman"/>
          <w:sz w:val="18"/>
          <w:szCs w:val="18"/>
          <w:lang w:val="ru-RU" w:eastAsia="ru-RU"/>
        </w:rPr>
        <w:t>цій</w:t>
      </w:r>
      <w:proofErr w:type="spellEnd"/>
      <w:r w:rsidRPr="009B50C0">
        <w:rPr>
          <w:rFonts w:ascii="Amalia" w:eastAsia="Times New Roman" w:hAnsi="Amalia" w:cs="Times New Roman"/>
          <w:sz w:val="18"/>
          <w:szCs w:val="18"/>
          <w:lang w:val="ru-RU" w:eastAsia="ru-RU"/>
        </w:rPr>
        <w:t xml:space="preserve"> </w:t>
      </w:r>
      <w:proofErr w:type="spellStart"/>
      <w:r w:rsidR="0019232A" w:rsidRPr="0019232A">
        <w:rPr>
          <w:rFonts w:ascii="Amalia" w:eastAsia="Times New Roman" w:hAnsi="Amalia" w:cs="Times New Roman"/>
          <w:sz w:val="18"/>
          <w:szCs w:val="18"/>
          <w:lang w:val="ru-RU" w:eastAsia="ru-RU"/>
        </w:rPr>
        <w:t>Форм</w:t>
      </w:r>
      <w:r w:rsidR="0019232A">
        <w:rPr>
          <w:rFonts w:ascii="Amalia" w:eastAsia="Times New Roman" w:hAnsi="Amalia" w:cs="Times New Roman"/>
          <w:sz w:val="18"/>
          <w:szCs w:val="18"/>
          <w:lang w:val="ru-RU" w:eastAsia="ru-RU"/>
        </w:rPr>
        <w:t>і</w:t>
      </w:r>
      <w:proofErr w:type="spellEnd"/>
      <w:r w:rsidR="0019232A" w:rsidRPr="0019232A">
        <w:rPr>
          <w:rFonts w:ascii="Amalia" w:eastAsia="Times New Roman" w:hAnsi="Amalia" w:cs="Times New Roman"/>
          <w:sz w:val="18"/>
          <w:szCs w:val="18"/>
          <w:lang w:val="ru-RU" w:eastAsia="ru-RU"/>
        </w:rPr>
        <w:t xml:space="preserve"> для </w:t>
      </w:r>
      <w:proofErr w:type="spellStart"/>
      <w:r w:rsidR="0019232A" w:rsidRPr="0019232A">
        <w:rPr>
          <w:rFonts w:ascii="Amalia" w:eastAsia="Times New Roman" w:hAnsi="Amalia" w:cs="Times New Roman"/>
          <w:sz w:val="18"/>
          <w:szCs w:val="18"/>
          <w:lang w:val="ru-RU" w:eastAsia="ru-RU"/>
        </w:rPr>
        <w:t>самостійної</w:t>
      </w:r>
      <w:proofErr w:type="spellEnd"/>
      <w:r w:rsidR="0019232A" w:rsidRPr="0019232A">
        <w:rPr>
          <w:rFonts w:ascii="Amalia" w:eastAsia="Times New Roman" w:hAnsi="Amalia" w:cs="Times New Roman"/>
          <w:sz w:val="18"/>
          <w:szCs w:val="18"/>
          <w:lang w:val="ru-RU" w:eastAsia="ru-RU"/>
        </w:rPr>
        <w:t xml:space="preserve"> </w:t>
      </w:r>
      <w:proofErr w:type="spellStart"/>
      <w:r w:rsidR="0019232A" w:rsidRPr="0019232A">
        <w:rPr>
          <w:rFonts w:ascii="Amalia" w:eastAsia="Times New Roman" w:hAnsi="Amalia" w:cs="Times New Roman"/>
          <w:sz w:val="18"/>
          <w:szCs w:val="18"/>
          <w:lang w:val="ru-RU" w:eastAsia="ru-RU"/>
        </w:rPr>
        <w:t>оцінки</w:t>
      </w:r>
      <w:proofErr w:type="spellEnd"/>
      <w:r w:rsidR="0019232A" w:rsidRPr="0019232A">
        <w:rPr>
          <w:rFonts w:ascii="Amalia" w:eastAsia="Times New Roman" w:hAnsi="Amalia" w:cs="Times New Roman"/>
          <w:sz w:val="18"/>
          <w:szCs w:val="18"/>
          <w:lang w:val="ru-RU" w:eastAsia="ru-RU"/>
        </w:rPr>
        <w:t xml:space="preserve"> </w:t>
      </w:r>
      <w:proofErr w:type="spellStart"/>
      <w:r w:rsidR="0019232A" w:rsidRPr="0019232A">
        <w:rPr>
          <w:rFonts w:ascii="Amalia" w:eastAsia="Times New Roman" w:hAnsi="Amalia" w:cs="Times New Roman"/>
          <w:sz w:val="18"/>
          <w:szCs w:val="18"/>
          <w:lang w:val="ru-RU" w:eastAsia="ru-RU"/>
        </w:rPr>
        <w:t>Компанії</w:t>
      </w:r>
      <w:proofErr w:type="spellEnd"/>
      <w:r w:rsidR="0019232A">
        <w:rPr>
          <w:rFonts w:ascii="Amalia" w:eastAsia="Times New Roman" w:hAnsi="Amalia" w:cs="Times New Roman"/>
          <w:sz w:val="18"/>
          <w:szCs w:val="18"/>
          <w:lang w:val="ru-RU" w:eastAsia="ru-RU"/>
        </w:rPr>
        <w:t xml:space="preserve"> </w:t>
      </w:r>
      <w:r w:rsidR="0019232A" w:rsidRPr="0019232A">
        <w:rPr>
          <w:rFonts w:ascii="Amalia" w:eastAsia="Times New Roman" w:hAnsi="Amalia" w:cs="Times New Roman"/>
          <w:sz w:val="18"/>
          <w:szCs w:val="18"/>
          <w:lang w:val="ru-RU" w:eastAsia="ru-RU"/>
        </w:rPr>
        <w:t xml:space="preserve">для </w:t>
      </w:r>
      <w:proofErr w:type="spellStart"/>
      <w:r w:rsidR="0019232A" w:rsidRPr="0019232A">
        <w:rPr>
          <w:rFonts w:ascii="Amalia" w:eastAsia="Times New Roman" w:hAnsi="Amalia" w:cs="Times New Roman"/>
          <w:sz w:val="18"/>
          <w:szCs w:val="18"/>
          <w:lang w:val="ru-RU" w:eastAsia="ru-RU"/>
        </w:rPr>
        <w:t>цілей</w:t>
      </w:r>
      <w:proofErr w:type="spellEnd"/>
      <w:r w:rsidR="0019232A" w:rsidRPr="0019232A">
        <w:rPr>
          <w:rFonts w:ascii="Amalia" w:eastAsia="Times New Roman" w:hAnsi="Amalia" w:cs="Times New Roman"/>
          <w:sz w:val="18"/>
          <w:szCs w:val="18"/>
          <w:lang w:val="ru-RU" w:eastAsia="ru-RU"/>
        </w:rPr>
        <w:t xml:space="preserve"> </w:t>
      </w:r>
      <w:proofErr w:type="spellStart"/>
      <w:r w:rsidR="0019232A" w:rsidRPr="0019232A">
        <w:rPr>
          <w:rFonts w:ascii="Amalia" w:eastAsia="Times New Roman" w:hAnsi="Amalia" w:cs="Times New Roman"/>
          <w:sz w:val="18"/>
          <w:szCs w:val="18"/>
          <w:lang w:val="ru-RU" w:eastAsia="ru-RU"/>
        </w:rPr>
        <w:t>Загального</w:t>
      </w:r>
      <w:proofErr w:type="spellEnd"/>
      <w:r w:rsidR="0019232A" w:rsidRPr="0019232A">
        <w:rPr>
          <w:rFonts w:ascii="Amalia" w:eastAsia="Times New Roman" w:hAnsi="Amalia" w:cs="Times New Roman"/>
          <w:sz w:val="18"/>
          <w:szCs w:val="18"/>
          <w:lang w:val="ru-RU" w:eastAsia="ru-RU"/>
        </w:rPr>
        <w:t xml:space="preserve"> стандарту </w:t>
      </w:r>
      <w:proofErr w:type="spellStart"/>
      <w:r w:rsidR="0019232A" w:rsidRPr="0019232A">
        <w:rPr>
          <w:rFonts w:ascii="Amalia" w:eastAsia="Times New Roman" w:hAnsi="Amalia" w:cs="Times New Roman"/>
          <w:sz w:val="18"/>
          <w:szCs w:val="18"/>
          <w:lang w:val="ru-RU" w:eastAsia="ru-RU"/>
        </w:rPr>
        <w:t>звітності</w:t>
      </w:r>
      <w:proofErr w:type="spellEnd"/>
      <w:r w:rsidR="0019232A" w:rsidRPr="0019232A">
        <w:rPr>
          <w:rFonts w:ascii="Amalia" w:eastAsia="Times New Roman" w:hAnsi="Amalia" w:cs="Times New Roman"/>
          <w:sz w:val="18"/>
          <w:szCs w:val="18"/>
          <w:lang w:val="ru-RU" w:eastAsia="ru-RU"/>
        </w:rPr>
        <w:t xml:space="preserve"> CRS</w:t>
      </w:r>
      <w:r w:rsidRPr="009B50C0">
        <w:rPr>
          <w:rFonts w:ascii="Amalia" w:eastAsia="Times New Roman" w:hAnsi="Amalia" w:cs="Times New Roman"/>
          <w:sz w:val="18"/>
          <w:szCs w:val="18"/>
          <w:lang w:val="ru-RU" w:eastAsia="ru-RU"/>
        </w:rPr>
        <w:t xml:space="preserve">, є </w:t>
      </w:r>
      <w:proofErr w:type="spellStart"/>
      <w:r w:rsidRPr="009B50C0">
        <w:rPr>
          <w:rFonts w:ascii="Amalia" w:hAnsi="Amalia"/>
          <w:sz w:val="18"/>
          <w:szCs w:val="18"/>
          <w:lang w:val="ru-RU"/>
        </w:rPr>
        <w:t>достовірною</w:t>
      </w:r>
      <w:proofErr w:type="spellEnd"/>
      <w:r w:rsidRPr="009B50C0">
        <w:rPr>
          <w:rFonts w:ascii="Amalia" w:eastAsia="Times New Roman" w:hAnsi="Amalia" w:cs="Times New Roman"/>
          <w:sz w:val="18"/>
          <w:szCs w:val="18"/>
          <w:lang w:val="ru-RU" w:eastAsia="ru-RU"/>
        </w:rPr>
        <w:t xml:space="preserve"> та актуальною на дату </w:t>
      </w:r>
      <w:proofErr w:type="spellStart"/>
      <w:r w:rsidRPr="009B50C0">
        <w:rPr>
          <w:rFonts w:ascii="Amalia" w:eastAsia="Times New Roman" w:hAnsi="Amalia" w:cs="Times New Roman"/>
          <w:sz w:val="18"/>
          <w:szCs w:val="18"/>
          <w:lang w:val="ru-RU" w:eastAsia="ru-RU"/>
        </w:rPr>
        <w:t>подання</w:t>
      </w:r>
      <w:proofErr w:type="spellEnd"/>
      <w:r w:rsidRPr="009B50C0">
        <w:rPr>
          <w:rFonts w:ascii="Amalia" w:eastAsia="Times New Roman" w:hAnsi="Amalia" w:cs="Times New Roman"/>
          <w:sz w:val="18"/>
          <w:szCs w:val="18"/>
          <w:lang w:val="ru-RU" w:eastAsia="ru-RU"/>
        </w:rPr>
        <w:t xml:space="preserve"> </w:t>
      </w:r>
      <w:proofErr w:type="gramStart"/>
      <w:r w:rsidRPr="009B50C0">
        <w:rPr>
          <w:rFonts w:ascii="Amalia" w:eastAsia="Times New Roman" w:hAnsi="Amalia" w:cs="Times New Roman"/>
          <w:sz w:val="18"/>
          <w:szCs w:val="18"/>
          <w:lang w:val="ru-RU" w:eastAsia="ru-RU"/>
        </w:rPr>
        <w:t>до банку</w:t>
      </w:r>
      <w:proofErr w:type="gramEnd"/>
      <w:r w:rsidRPr="009B50C0">
        <w:rPr>
          <w:rFonts w:ascii="Amalia" w:eastAsia="Times New Roman" w:hAnsi="Amalia" w:cs="Times New Roman"/>
          <w:sz w:val="18"/>
          <w:szCs w:val="18"/>
          <w:lang w:val="ru-RU" w:eastAsia="ru-RU"/>
        </w:rPr>
        <w:t xml:space="preserve">. </w:t>
      </w:r>
    </w:p>
    <w:p w14:paraId="207E53AF" w14:textId="77777777" w:rsidR="005F63D4" w:rsidRDefault="005F63D4" w:rsidP="004D7745">
      <w:pPr>
        <w:autoSpaceDE w:val="0"/>
        <w:autoSpaceDN w:val="0"/>
        <w:adjustRightInd w:val="0"/>
        <w:spacing w:after="0" w:line="240" w:lineRule="auto"/>
        <w:ind w:left="-851" w:right="49"/>
        <w:jc w:val="both"/>
        <w:rPr>
          <w:rFonts w:ascii="Amalia" w:eastAsia="Times New Roman" w:hAnsi="Amalia" w:cs="Times New Roman"/>
          <w:sz w:val="18"/>
          <w:szCs w:val="18"/>
          <w:lang w:val="ru-RU" w:eastAsia="ru-RU"/>
        </w:rPr>
      </w:pPr>
    </w:p>
    <w:p w14:paraId="295D3612" w14:textId="77777777" w:rsidR="005F63D4" w:rsidRDefault="005F63D4" w:rsidP="004D7745">
      <w:pPr>
        <w:autoSpaceDE w:val="0"/>
        <w:autoSpaceDN w:val="0"/>
        <w:adjustRightInd w:val="0"/>
        <w:spacing w:after="0" w:line="240" w:lineRule="auto"/>
        <w:ind w:left="-851" w:right="49"/>
        <w:jc w:val="both"/>
        <w:rPr>
          <w:rFonts w:ascii="Amalia" w:eastAsia="Times New Roman" w:hAnsi="Amalia" w:cs="Times New Roman"/>
          <w:sz w:val="18"/>
          <w:szCs w:val="18"/>
          <w:lang w:val="ru-RU" w:eastAsia="ru-RU"/>
        </w:rPr>
      </w:pPr>
      <w:r w:rsidRPr="005F63D4">
        <w:rPr>
          <w:rFonts w:ascii="Amalia" w:eastAsia="Times New Roman" w:hAnsi="Amalia" w:cs="Times New Roman"/>
          <w:sz w:val="18"/>
          <w:szCs w:val="18"/>
          <w:lang w:val="ru-RU" w:eastAsia="ru-RU"/>
        </w:rPr>
        <w:t xml:space="preserve">Я </w:t>
      </w:r>
      <w:proofErr w:type="spellStart"/>
      <w:r w:rsidRPr="005F63D4">
        <w:rPr>
          <w:rFonts w:ascii="Amalia" w:eastAsia="Times New Roman" w:hAnsi="Amalia" w:cs="Times New Roman"/>
          <w:sz w:val="18"/>
          <w:szCs w:val="18"/>
          <w:lang w:val="ru-RU" w:eastAsia="ru-RU"/>
        </w:rPr>
        <w:t>цим</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підтверджую</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що</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розумію</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що</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інформація</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надана</w:t>
      </w:r>
      <w:proofErr w:type="spellEnd"/>
      <w:r w:rsidRPr="005F63D4">
        <w:rPr>
          <w:rFonts w:ascii="Amalia" w:eastAsia="Times New Roman" w:hAnsi="Amalia" w:cs="Times New Roman"/>
          <w:sz w:val="18"/>
          <w:szCs w:val="18"/>
          <w:lang w:val="ru-RU" w:eastAsia="ru-RU"/>
        </w:rPr>
        <w:t xml:space="preserve"> в </w:t>
      </w:r>
      <w:proofErr w:type="spellStart"/>
      <w:r w:rsidRPr="005F63D4">
        <w:rPr>
          <w:rFonts w:ascii="Amalia" w:eastAsia="Times New Roman" w:hAnsi="Amalia" w:cs="Times New Roman"/>
          <w:sz w:val="18"/>
          <w:szCs w:val="18"/>
          <w:lang w:val="ru-RU" w:eastAsia="ru-RU"/>
        </w:rPr>
        <w:t>цьому</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документі</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самостійної</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оцінки</w:t>
      </w:r>
      <w:proofErr w:type="spellEnd"/>
      <w:r w:rsidRPr="005F63D4">
        <w:rPr>
          <w:rFonts w:ascii="Amalia" w:eastAsia="Times New Roman" w:hAnsi="Amalia" w:cs="Times New Roman"/>
          <w:sz w:val="18"/>
          <w:szCs w:val="18"/>
          <w:lang w:val="ru-RU" w:eastAsia="ru-RU"/>
        </w:rPr>
        <w:t xml:space="preserve"> та </w:t>
      </w:r>
      <w:proofErr w:type="spellStart"/>
      <w:r w:rsidRPr="005F63D4">
        <w:rPr>
          <w:rFonts w:ascii="Amalia" w:eastAsia="Times New Roman" w:hAnsi="Amalia" w:cs="Times New Roman"/>
          <w:sz w:val="18"/>
          <w:szCs w:val="18"/>
          <w:lang w:val="ru-RU" w:eastAsia="ru-RU"/>
        </w:rPr>
        <w:t>інформація</w:t>
      </w:r>
      <w:proofErr w:type="spellEnd"/>
      <w:r w:rsidRPr="005F63D4">
        <w:rPr>
          <w:rFonts w:ascii="Amalia" w:eastAsia="Times New Roman" w:hAnsi="Amalia" w:cs="Times New Roman"/>
          <w:sz w:val="18"/>
          <w:szCs w:val="18"/>
          <w:lang w:val="ru-RU" w:eastAsia="ru-RU"/>
        </w:rPr>
        <w:t xml:space="preserve"> про </w:t>
      </w:r>
      <w:proofErr w:type="spellStart"/>
      <w:r w:rsidR="004D7745">
        <w:rPr>
          <w:rFonts w:ascii="Amalia" w:eastAsia="Times New Roman" w:hAnsi="Amalia" w:cs="Times New Roman"/>
          <w:sz w:val="18"/>
          <w:szCs w:val="18"/>
          <w:lang w:val="ru-RU" w:eastAsia="ru-RU"/>
        </w:rPr>
        <w:t>Компанію</w:t>
      </w:r>
      <w:proofErr w:type="spellEnd"/>
      <w:r w:rsidRPr="005F63D4">
        <w:rPr>
          <w:rFonts w:ascii="Amalia" w:eastAsia="Times New Roman" w:hAnsi="Amalia" w:cs="Times New Roman"/>
          <w:sz w:val="18"/>
          <w:szCs w:val="18"/>
          <w:lang w:val="ru-RU" w:eastAsia="ru-RU"/>
        </w:rPr>
        <w:t xml:space="preserve"> </w:t>
      </w:r>
      <w:r w:rsidR="00DE0129">
        <w:rPr>
          <w:rFonts w:ascii="Amalia" w:eastAsia="Times New Roman" w:hAnsi="Amalia" w:cs="Times New Roman"/>
          <w:sz w:val="18"/>
          <w:szCs w:val="18"/>
          <w:lang w:val="ru-RU" w:eastAsia="ru-RU"/>
        </w:rPr>
        <w:t xml:space="preserve"> / </w:t>
      </w:r>
      <w:proofErr w:type="spellStart"/>
      <w:r w:rsidR="00DE0129">
        <w:rPr>
          <w:rFonts w:ascii="Amalia" w:eastAsia="Times New Roman" w:hAnsi="Amalia" w:cs="Times New Roman"/>
          <w:sz w:val="18"/>
          <w:szCs w:val="18"/>
          <w:lang w:val="ru-RU" w:eastAsia="ru-RU"/>
        </w:rPr>
        <w:t>Контролюючих</w:t>
      </w:r>
      <w:proofErr w:type="spellEnd"/>
      <w:r w:rsidR="00DE0129">
        <w:rPr>
          <w:rFonts w:ascii="Amalia" w:eastAsia="Times New Roman" w:hAnsi="Amalia" w:cs="Times New Roman"/>
          <w:sz w:val="18"/>
          <w:szCs w:val="18"/>
          <w:lang w:val="ru-RU" w:eastAsia="ru-RU"/>
        </w:rPr>
        <w:t xml:space="preserve"> </w:t>
      </w:r>
      <w:proofErr w:type="spellStart"/>
      <w:r w:rsidR="00DE0129">
        <w:rPr>
          <w:rFonts w:ascii="Amalia" w:eastAsia="Times New Roman" w:hAnsi="Amalia" w:cs="Times New Roman"/>
          <w:sz w:val="18"/>
          <w:szCs w:val="18"/>
          <w:lang w:val="ru-RU" w:eastAsia="ru-RU"/>
        </w:rPr>
        <w:t>осіб</w:t>
      </w:r>
      <w:proofErr w:type="spellEnd"/>
      <w:r w:rsidR="00DE0129">
        <w:rPr>
          <w:rFonts w:ascii="Amalia" w:eastAsia="Times New Roman" w:hAnsi="Amalia" w:cs="Times New Roman"/>
          <w:sz w:val="18"/>
          <w:szCs w:val="18"/>
          <w:lang w:val="ru-RU" w:eastAsia="ru-RU"/>
        </w:rPr>
        <w:t xml:space="preserve"> </w:t>
      </w:r>
      <w:r w:rsidRPr="005F63D4">
        <w:rPr>
          <w:rFonts w:ascii="Amalia" w:eastAsia="Times New Roman" w:hAnsi="Amalia" w:cs="Times New Roman"/>
          <w:sz w:val="18"/>
          <w:szCs w:val="18"/>
          <w:lang w:val="ru-RU" w:eastAsia="ru-RU"/>
        </w:rPr>
        <w:t>та про будь-</w:t>
      </w:r>
      <w:proofErr w:type="spellStart"/>
      <w:r w:rsidRPr="005F63D4">
        <w:rPr>
          <w:rFonts w:ascii="Amalia" w:eastAsia="Times New Roman" w:hAnsi="Amalia" w:cs="Times New Roman"/>
          <w:sz w:val="18"/>
          <w:szCs w:val="18"/>
          <w:lang w:val="ru-RU" w:eastAsia="ru-RU"/>
        </w:rPr>
        <w:t>який</w:t>
      </w:r>
      <w:proofErr w:type="spellEnd"/>
      <w:r w:rsidRPr="005F63D4">
        <w:rPr>
          <w:rFonts w:ascii="Amalia" w:eastAsia="Times New Roman" w:hAnsi="Amalia" w:cs="Times New Roman"/>
          <w:sz w:val="18"/>
          <w:szCs w:val="18"/>
          <w:lang w:val="ru-RU" w:eastAsia="ru-RU"/>
        </w:rPr>
        <w:t xml:space="preserve"> (-і) </w:t>
      </w:r>
      <w:proofErr w:type="spellStart"/>
      <w:r w:rsidRPr="005F63D4">
        <w:rPr>
          <w:rFonts w:ascii="Amalia" w:eastAsia="Times New Roman" w:hAnsi="Amalia" w:cs="Times New Roman"/>
          <w:sz w:val="18"/>
          <w:szCs w:val="18"/>
          <w:lang w:val="ru-RU" w:eastAsia="ru-RU"/>
        </w:rPr>
        <w:t>підзвітний</w:t>
      </w:r>
      <w:proofErr w:type="spellEnd"/>
      <w:r w:rsidRPr="005F63D4">
        <w:rPr>
          <w:rFonts w:ascii="Amalia" w:eastAsia="Times New Roman" w:hAnsi="Amalia" w:cs="Times New Roman"/>
          <w:sz w:val="18"/>
          <w:szCs w:val="18"/>
          <w:lang w:val="ru-RU" w:eastAsia="ru-RU"/>
        </w:rPr>
        <w:t xml:space="preserve"> (-і) </w:t>
      </w:r>
      <w:proofErr w:type="spellStart"/>
      <w:r w:rsidRPr="005F63D4">
        <w:rPr>
          <w:rFonts w:ascii="Amalia" w:eastAsia="Times New Roman" w:hAnsi="Amalia" w:cs="Times New Roman"/>
          <w:sz w:val="18"/>
          <w:szCs w:val="18"/>
          <w:lang w:val="ru-RU" w:eastAsia="ru-RU"/>
        </w:rPr>
        <w:t>рахунок</w:t>
      </w:r>
      <w:proofErr w:type="spellEnd"/>
      <w:r w:rsidRPr="005F63D4">
        <w:rPr>
          <w:rFonts w:ascii="Amalia" w:eastAsia="Times New Roman" w:hAnsi="Amalia" w:cs="Times New Roman"/>
          <w:sz w:val="18"/>
          <w:szCs w:val="18"/>
          <w:lang w:val="ru-RU" w:eastAsia="ru-RU"/>
        </w:rPr>
        <w:t xml:space="preserve"> (-и) </w:t>
      </w:r>
      <w:proofErr w:type="spellStart"/>
      <w:r w:rsidRPr="005F63D4">
        <w:rPr>
          <w:rFonts w:ascii="Amalia" w:eastAsia="Times New Roman" w:hAnsi="Amalia" w:cs="Times New Roman"/>
          <w:sz w:val="18"/>
          <w:szCs w:val="18"/>
          <w:lang w:val="ru-RU" w:eastAsia="ru-RU"/>
        </w:rPr>
        <w:t>може</w:t>
      </w:r>
      <w:proofErr w:type="spellEnd"/>
      <w:r w:rsidRPr="005F63D4">
        <w:rPr>
          <w:rFonts w:ascii="Amalia" w:eastAsia="Times New Roman" w:hAnsi="Amalia" w:cs="Times New Roman"/>
          <w:sz w:val="18"/>
          <w:szCs w:val="18"/>
          <w:lang w:val="ru-RU" w:eastAsia="ru-RU"/>
        </w:rPr>
        <w:t xml:space="preserve"> бути </w:t>
      </w:r>
      <w:proofErr w:type="spellStart"/>
      <w:r w:rsidRPr="005F63D4">
        <w:rPr>
          <w:rFonts w:ascii="Amalia" w:eastAsia="Times New Roman" w:hAnsi="Amalia" w:cs="Times New Roman"/>
          <w:sz w:val="18"/>
          <w:szCs w:val="18"/>
          <w:lang w:val="ru-RU" w:eastAsia="ru-RU"/>
        </w:rPr>
        <w:t>надана</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Державній</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податковій</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службі</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України</w:t>
      </w:r>
      <w:proofErr w:type="spellEnd"/>
      <w:r w:rsidRPr="005F63D4">
        <w:rPr>
          <w:rFonts w:ascii="Amalia" w:eastAsia="Times New Roman" w:hAnsi="Amalia" w:cs="Times New Roman"/>
          <w:sz w:val="18"/>
          <w:szCs w:val="18"/>
          <w:lang w:val="ru-RU" w:eastAsia="ru-RU"/>
        </w:rPr>
        <w:t xml:space="preserve">, а </w:t>
      </w:r>
      <w:proofErr w:type="spellStart"/>
      <w:r w:rsidRPr="005F63D4">
        <w:rPr>
          <w:rFonts w:ascii="Amalia" w:eastAsia="Times New Roman" w:hAnsi="Amalia" w:cs="Times New Roman"/>
          <w:sz w:val="18"/>
          <w:szCs w:val="18"/>
          <w:lang w:val="ru-RU" w:eastAsia="ru-RU"/>
        </w:rPr>
        <w:t>остання</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може</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обмінюватися</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цією</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інформацією</w:t>
      </w:r>
      <w:proofErr w:type="spellEnd"/>
      <w:r w:rsidRPr="005F63D4">
        <w:rPr>
          <w:rFonts w:ascii="Amalia" w:eastAsia="Times New Roman" w:hAnsi="Amalia" w:cs="Times New Roman"/>
          <w:sz w:val="18"/>
          <w:szCs w:val="18"/>
          <w:lang w:val="ru-RU" w:eastAsia="ru-RU"/>
        </w:rPr>
        <w:t xml:space="preserve"> з </w:t>
      </w:r>
      <w:proofErr w:type="spellStart"/>
      <w:r w:rsidRPr="005F63D4">
        <w:rPr>
          <w:rFonts w:ascii="Amalia" w:eastAsia="Times New Roman" w:hAnsi="Amalia" w:cs="Times New Roman"/>
          <w:sz w:val="18"/>
          <w:szCs w:val="18"/>
          <w:lang w:val="ru-RU" w:eastAsia="ru-RU"/>
        </w:rPr>
        <w:t>податковими</w:t>
      </w:r>
      <w:proofErr w:type="spellEnd"/>
      <w:r w:rsidRPr="005F63D4">
        <w:rPr>
          <w:rFonts w:ascii="Amalia" w:eastAsia="Times New Roman" w:hAnsi="Amalia" w:cs="Times New Roman"/>
          <w:sz w:val="18"/>
          <w:szCs w:val="18"/>
          <w:lang w:val="ru-RU" w:eastAsia="ru-RU"/>
        </w:rPr>
        <w:t xml:space="preserve"> органами </w:t>
      </w:r>
      <w:proofErr w:type="spellStart"/>
      <w:r w:rsidRPr="005F63D4">
        <w:rPr>
          <w:rFonts w:ascii="Amalia" w:eastAsia="Times New Roman" w:hAnsi="Amalia" w:cs="Times New Roman"/>
          <w:sz w:val="18"/>
          <w:szCs w:val="18"/>
          <w:lang w:val="ru-RU" w:eastAsia="ru-RU"/>
        </w:rPr>
        <w:t>іншої</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держави</w:t>
      </w:r>
      <w:proofErr w:type="spellEnd"/>
      <w:r w:rsidRPr="005F63D4">
        <w:rPr>
          <w:rFonts w:ascii="Amalia" w:eastAsia="Times New Roman" w:hAnsi="Amalia" w:cs="Times New Roman"/>
          <w:sz w:val="18"/>
          <w:szCs w:val="18"/>
          <w:lang w:val="ru-RU" w:eastAsia="ru-RU"/>
        </w:rPr>
        <w:t>/</w:t>
      </w:r>
      <w:proofErr w:type="spellStart"/>
      <w:r w:rsidRPr="005F63D4">
        <w:rPr>
          <w:rFonts w:ascii="Amalia" w:eastAsia="Times New Roman" w:hAnsi="Amalia" w:cs="Times New Roman"/>
          <w:sz w:val="18"/>
          <w:szCs w:val="18"/>
          <w:lang w:val="ru-RU" w:eastAsia="ru-RU"/>
        </w:rPr>
        <w:t>юрисдикції</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або</w:t>
      </w:r>
      <w:proofErr w:type="spellEnd"/>
      <w:r w:rsidRPr="005F63D4">
        <w:rPr>
          <w:rFonts w:ascii="Amalia" w:eastAsia="Times New Roman" w:hAnsi="Amalia" w:cs="Times New Roman"/>
          <w:sz w:val="18"/>
          <w:szCs w:val="18"/>
          <w:lang w:val="ru-RU" w:eastAsia="ru-RU"/>
        </w:rPr>
        <w:t xml:space="preserve"> державами/</w:t>
      </w:r>
      <w:proofErr w:type="spellStart"/>
      <w:r w:rsidRPr="005F63D4">
        <w:rPr>
          <w:rFonts w:ascii="Amalia" w:eastAsia="Times New Roman" w:hAnsi="Amalia" w:cs="Times New Roman"/>
          <w:sz w:val="18"/>
          <w:szCs w:val="18"/>
          <w:lang w:val="ru-RU" w:eastAsia="ru-RU"/>
        </w:rPr>
        <w:t>юрисдикціями</w:t>
      </w:r>
      <w:proofErr w:type="spellEnd"/>
      <w:r w:rsidRPr="005F63D4">
        <w:rPr>
          <w:rFonts w:ascii="Amalia" w:eastAsia="Times New Roman" w:hAnsi="Amalia" w:cs="Times New Roman"/>
          <w:sz w:val="18"/>
          <w:szCs w:val="18"/>
          <w:lang w:val="ru-RU" w:eastAsia="ru-RU"/>
        </w:rPr>
        <w:t xml:space="preserve">, в </w:t>
      </w:r>
      <w:proofErr w:type="spellStart"/>
      <w:r w:rsidRPr="005F63D4">
        <w:rPr>
          <w:rFonts w:ascii="Amalia" w:eastAsia="Times New Roman" w:hAnsi="Amalia" w:cs="Times New Roman"/>
          <w:sz w:val="18"/>
          <w:szCs w:val="18"/>
          <w:lang w:val="ru-RU" w:eastAsia="ru-RU"/>
        </w:rPr>
        <w:t>якій</w:t>
      </w:r>
      <w:proofErr w:type="spellEnd"/>
      <w:r w:rsidRPr="005F63D4">
        <w:rPr>
          <w:rFonts w:ascii="Amalia" w:eastAsia="Times New Roman" w:hAnsi="Amalia" w:cs="Times New Roman"/>
          <w:sz w:val="18"/>
          <w:szCs w:val="18"/>
          <w:lang w:val="ru-RU" w:eastAsia="ru-RU"/>
        </w:rPr>
        <w:t xml:space="preserve"> (-их) </w:t>
      </w:r>
      <w:proofErr w:type="spellStart"/>
      <w:r w:rsidR="00DE0129">
        <w:rPr>
          <w:rFonts w:ascii="Amalia" w:eastAsia="Times New Roman" w:hAnsi="Amalia" w:cs="Times New Roman"/>
          <w:sz w:val="18"/>
          <w:szCs w:val="18"/>
          <w:lang w:val="ru-RU" w:eastAsia="ru-RU"/>
        </w:rPr>
        <w:t>Компанія</w:t>
      </w:r>
      <w:proofErr w:type="spellEnd"/>
      <w:r w:rsidRPr="005F63D4">
        <w:rPr>
          <w:rFonts w:ascii="Amalia" w:eastAsia="Times New Roman" w:hAnsi="Amalia" w:cs="Times New Roman"/>
          <w:sz w:val="18"/>
          <w:szCs w:val="18"/>
          <w:lang w:val="ru-RU" w:eastAsia="ru-RU"/>
        </w:rPr>
        <w:t xml:space="preserve"> </w:t>
      </w:r>
      <w:r w:rsidR="00DE0129">
        <w:rPr>
          <w:rFonts w:ascii="Amalia" w:eastAsia="Times New Roman" w:hAnsi="Amalia" w:cs="Times New Roman"/>
          <w:sz w:val="18"/>
          <w:szCs w:val="18"/>
          <w:lang w:val="ru-RU" w:eastAsia="ru-RU"/>
        </w:rPr>
        <w:t xml:space="preserve"> / </w:t>
      </w:r>
      <w:proofErr w:type="spellStart"/>
      <w:r w:rsidR="00DE0129">
        <w:rPr>
          <w:rFonts w:ascii="Amalia" w:eastAsia="Times New Roman" w:hAnsi="Amalia" w:cs="Times New Roman"/>
          <w:sz w:val="18"/>
          <w:szCs w:val="18"/>
          <w:lang w:val="ru-RU" w:eastAsia="ru-RU"/>
        </w:rPr>
        <w:t>Контролюючі</w:t>
      </w:r>
      <w:proofErr w:type="spellEnd"/>
      <w:r w:rsidR="00DE0129">
        <w:rPr>
          <w:rFonts w:ascii="Amalia" w:eastAsia="Times New Roman" w:hAnsi="Amalia" w:cs="Times New Roman"/>
          <w:sz w:val="18"/>
          <w:szCs w:val="18"/>
          <w:lang w:val="ru-RU" w:eastAsia="ru-RU"/>
        </w:rPr>
        <w:t xml:space="preserve"> особи </w:t>
      </w:r>
      <w:proofErr w:type="spellStart"/>
      <w:r w:rsidRPr="005F63D4">
        <w:rPr>
          <w:rFonts w:ascii="Amalia" w:eastAsia="Times New Roman" w:hAnsi="Amalia" w:cs="Times New Roman"/>
          <w:sz w:val="18"/>
          <w:szCs w:val="18"/>
          <w:lang w:val="ru-RU" w:eastAsia="ru-RU"/>
        </w:rPr>
        <w:t>мож</w:t>
      </w:r>
      <w:r w:rsidR="00DE0129">
        <w:rPr>
          <w:rFonts w:ascii="Amalia" w:eastAsia="Times New Roman" w:hAnsi="Amalia" w:cs="Times New Roman"/>
          <w:sz w:val="18"/>
          <w:szCs w:val="18"/>
          <w:lang w:val="ru-RU" w:eastAsia="ru-RU"/>
        </w:rPr>
        <w:t>уть</w:t>
      </w:r>
      <w:proofErr w:type="spellEnd"/>
      <w:r w:rsidRPr="005F63D4">
        <w:rPr>
          <w:rFonts w:ascii="Amalia" w:eastAsia="Times New Roman" w:hAnsi="Amalia" w:cs="Times New Roman"/>
          <w:sz w:val="18"/>
          <w:szCs w:val="18"/>
          <w:lang w:val="ru-RU" w:eastAsia="ru-RU"/>
        </w:rPr>
        <w:t xml:space="preserve"> бути </w:t>
      </w:r>
      <w:proofErr w:type="spellStart"/>
      <w:r w:rsidRPr="005F63D4">
        <w:rPr>
          <w:rFonts w:ascii="Amalia" w:eastAsia="Times New Roman" w:hAnsi="Amalia" w:cs="Times New Roman"/>
          <w:sz w:val="18"/>
          <w:szCs w:val="18"/>
          <w:lang w:val="ru-RU" w:eastAsia="ru-RU"/>
        </w:rPr>
        <w:t>податковим</w:t>
      </w:r>
      <w:r w:rsidR="00DE0129">
        <w:rPr>
          <w:rFonts w:ascii="Amalia" w:eastAsia="Times New Roman" w:hAnsi="Amalia" w:cs="Times New Roman"/>
          <w:sz w:val="18"/>
          <w:szCs w:val="18"/>
          <w:lang w:val="ru-RU" w:eastAsia="ru-RU"/>
        </w:rPr>
        <w:t>и</w:t>
      </w:r>
      <w:proofErr w:type="spellEnd"/>
      <w:r w:rsidRPr="005F63D4">
        <w:rPr>
          <w:rFonts w:ascii="Amalia" w:eastAsia="Times New Roman" w:hAnsi="Amalia" w:cs="Times New Roman"/>
          <w:sz w:val="18"/>
          <w:szCs w:val="18"/>
          <w:lang w:val="ru-RU" w:eastAsia="ru-RU"/>
        </w:rPr>
        <w:t xml:space="preserve"> резидент</w:t>
      </w:r>
      <w:r w:rsidR="00DE0129">
        <w:rPr>
          <w:rFonts w:ascii="Amalia" w:eastAsia="Times New Roman" w:hAnsi="Amalia" w:cs="Times New Roman"/>
          <w:sz w:val="18"/>
          <w:szCs w:val="18"/>
          <w:lang w:val="ru-RU" w:eastAsia="ru-RU"/>
        </w:rPr>
        <w:t>а</w:t>
      </w:r>
      <w:r w:rsidRPr="005F63D4">
        <w:rPr>
          <w:rFonts w:ascii="Amalia" w:eastAsia="Times New Roman" w:hAnsi="Amalia" w:cs="Times New Roman"/>
          <w:sz w:val="18"/>
          <w:szCs w:val="18"/>
          <w:lang w:val="ru-RU" w:eastAsia="ru-RU"/>
        </w:rPr>
        <w:t>м</w:t>
      </w:r>
      <w:r w:rsidR="00DE0129">
        <w:rPr>
          <w:rFonts w:ascii="Amalia" w:eastAsia="Times New Roman" w:hAnsi="Amalia" w:cs="Times New Roman"/>
          <w:sz w:val="18"/>
          <w:szCs w:val="18"/>
          <w:lang w:val="ru-RU" w:eastAsia="ru-RU"/>
        </w:rPr>
        <w:t>и</w:t>
      </w:r>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відповідно</w:t>
      </w:r>
      <w:proofErr w:type="spellEnd"/>
      <w:r w:rsidRPr="005F63D4">
        <w:rPr>
          <w:rFonts w:ascii="Amalia" w:eastAsia="Times New Roman" w:hAnsi="Amalia" w:cs="Times New Roman"/>
          <w:sz w:val="18"/>
          <w:szCs w:val="18"/>
          <w:lang w:val="ru-RU" w:eastAsia="ru-RU"/>
        </w:rPr>
        <w:t xml:space="preserve"> до </w:t>
      </w:r>
      <w:proofErr w:type="spellStart"/>
      <w:r w:rsidRPr="005F63D4">
        <w:rPr>
          <w:rFonts w:ascii="Amalia" w:eastAsia="Times New Roman" w:hAnsi="Amalia" w:cs="Times New Roman"/>
          <w:sz w:val="18"/>
          <w:szCs w:val="18"/>
          <w:lang w:val="ru-RU" w:eastAsia="ru-RU"/>
        </w:rPr>
        <w:t>Багатосторонньої</w:t>
      </w:r>
      <w:proofErr w:type="spellEnd"/>
      <w:r w:rsidRPr="005F63D4">
        <w:rPr>
          <w:rFonts w:ascii="Amalia" w:eastAsia="Times New Roman" w:hAnsi="Amalia" w:cs="Times New Roman"/>
          <w:sz w:val="18"/>
          <w:szCs w:val="18"/>
          <w:lang w:val="ru-RU" w:eastAsia="ru-RU"/>
        </w:rPr>
        <w:t xml:space="preserve"> угоди </w:t>
      </w:r>
      <w:proofErr w:type="spellStart"/>
      <w:r w:rsidRPr="005F63D4">
        <w:rPr>
          <w:rFonts w:ascii="Amalia" w:eastAsia="Times New Roman" w:hAnsi="Amalia" w:cs="Times New Roman"/>
          <w:sz w:val="18"/>
          <w:szCs w:val="18"/>
          <w:lang w:val="ru-RU" w:eastAsia="ru-RU"/>
        </w:rPr>
        <w:t>компетентних</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органів</w:t>
      </w:r>
      <w:proofErr w:type="spellEnd"/>
      <w:r w:rsidRPr="005F63D4">
        <w:rPr>
          <w:rFonts w:ascii="Amalia" w:eastAsia="Times New Roman" w:hAnsi="Amalia" w:cs="Times New Roman"/>
          <w:sz w:val="18"/>
          <w:szCs w:val="18"/>
          <w:lang w:val="ru-RU" w:eastAsia="ru-RU"/>
        </w:rPr>
        <w:t xml:space="preserve"> про </w:t>
      </w:r>
      <w:proofErr w:type="spellStart"/>
      <w:r w:rsidRPr="005F63D4">
        <w:rPr>
          <w:rFonts w:ascii="Amalia" w:eastAsia="Times New Roman" w:hAnsi="Amalia" w:cs="Times New Roman"/>
          <w:sz w:val="18"/>
          <w:szCs w:val="18"/>
          <w:lang w:val="ru-RU" w:eastAsia="ru-RU"/>
        </w:rPr>
        <w:t>автоматичний</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обмін</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інформацією</w:t>
      </w:r>
      <w:proofErr w:type="spellEnd"/>
      <w:r w:rsidRPr="005F63D4">
        <w:rPr>
          <w:rFonts w:ascii="Amalia" w:eastAsia="Times New Roman" w:hAnsi="Amalia" w:cs="Times New Roman"/>
          <w:sz w:val="18"/>
          <w:szCs w:val="18"/>
          <w:lang w:val="ru-RU" w:eastAsia="ru-RU"/>
        </w:rPr>
        <w:t xml:space="preserve"> про </w:t>
      </w:r>
      <w:proofErr w:type="spellStart"/>
      <w:r w:rsidRPr="005F63D4">
        <w:rPr>
          <w:rFonts w:ascii="Amalia" w:eastAsia="Times New Roman" w:hAnsi="Amalia" w:cs="Times New Roman"/>
          <w:sz w:val="18"/>
          <w:szCs w:val="18"/>
          <w:lang w:val="ru-RU" w:eastAsia="ru-RU"/>
        </w:rPr>
        <w:t>фінансові</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рахунки</w:t>
      </w:r>
      <w:proofErr w:type="spellEnd"/>
      <w:r w:rsidRPr="005F63D4">
        <w:rPr>
          <w:rFonts w:ascii="Amalia" w:eastAsia="Times New Roman" w:hAnsi="Amalia" w:cs="Times New Roman"/>
          <w:sz w:val="18"/>
          <w:szCs w:val="18"/>
          <w:lang w:val="ru-RU" w:eastAsia="ru-RU"/>
        </w:rPr>
        <w:t xml:space="preserve">. </w:t>
      </w:r>
    </w:p>
    <w:p w14:paraId="77F00DAD" w14:textId="77777777" w:rsidR="005F63D4" w:rsidRPr="005F63D4" w:rsidRDefault="005F63D4" w:rsidP="004D7745">
      <w:pPr>
        <w:autoSpaceDE w:val="0"/>
        <w:autoSpaceDN w:val="0"/>
        <w:adjustRightInd w:val="0"/>
        <w:spacing w:after="0" w:line="240" w:lineRule="auto"/>
        <w:ind w:left="-851" w:right="49"/>
        <w:jc w:val="both"/>
        <w:rPr>
          <w:rFonts w:ascii="Amalia" w:eastAsia="Times New Roman" w:hAnsi="Amalia" w:cs="Times New Roman"/>
          <w:sz w:val="18"/>
          <w:szCs w:val="18"/>
          <w:lang w:val="ru-RU" w:eastAsia="ru-RU"/>
        </w:rPr>
      </w:pPr>
    </w:p>
    <w:p w14:paraId="4F49AE71" w14:textId="77777777" w:rsidR="005F63D4" w:rsidRDefault="005F63D4" w:rsidP="004D7745">
      <w:pPr>
        <w:spacing w:after="0" w:line="240" w:lineRule="auto"/>
        <w:ind w:left="-851" w:right="49"/>
        <w:jc w:val="both"/>
        <w:rPr>
          <w:rFonts w:ascii="Amalia" w:eastAsia="Times New Roman" w:hAnsi="Amalia" w:cs="Times New Roman"/>
          <w:sz w:val="18"/>
          <w:szCs w:val="18"/>
          <w:lang w:val="ru-RU" w:eastAsia="ru-RU"/>
        </w:rPr>
      </w:pPr>
      <w:r w:rsidRPr="005F63D4">
        <w:rPr>
          <w:rFonts w:ascii="Amalia" w:eastAsia="Times New Roman" w:hAnsi="Amalia" w:cs="Times New Roman"/>
          <w:sz w:val="18"/>
          <w:szCs w:val="18"/>
          <w:lang w:val="ru-RU" w:eastAsia="ru-RU"/>
        </w:rPr>
        <w:t xml:space="preserve">Я </w:t>
      </w:r>
      <w:proofErr w:type="spellStart"/>
      <w:r w:rsidRPr="005F63D4">
        <w:rPr>
          <w:rFonts w:ascii="Amalia" w:eastAsia="Times New Roman" w:hAnsi="Amalia" w:cs="Times New Roman"/>
          <w:sz w:val="18"/>
          <w:szCs w:val="18"/>
          <w:lang w:val="ru-RU" w:eastAsia="ru-RU"/>
        </w:rPr>
        <w:t>підтверджую</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що</w:t>
      </w:r>
      <w:proofErr w:type="spellEnd"/>
      <w:r w:rsidRPr="005F63D4">
        <w:rPr>
          <w:rFonts w:ascii="Amalia" w:eastAsia="Times New Roman" w:hAnsi="Amalia" w:cs="Times New Roman"/>
          <w:sz w:val="18"/>
          <w:szCs w:val="18"/>
          <w:lang w:val="ru-RU" w:eastAsia="ru-RU"/>
        </w:rPr>
        <w:t xml:space="preserve"> я </w:t>
      </w:r>
      <w:proofErr w:type="spellStart"/>
      <w:r w:rsidRPr="005F63D4">
        <w:rPr>
          <w:rFonts w:ascii="Amalia" w:eastAsia="Times New Roman" w:hAnsi="Amalia" w:cs="Times New Roman"/>
          <w:sz w:val="18"/>
          <w:szCs w:val="18"/>
          <w:lang w:val="ru-RU" w:eastAsia="ru-RU"/>
        </w:rPr>
        <w:t>уповноважений</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уповноважена</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підписувати</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цей</w:t>
      </w:r>
      <w:proofErr w:type="spellEnd"/>
      <w:r w:rsidRPr="005F63D4">
        <w:rPr>
          <w:rFonts w:ascii="Amalia" w:eastAsia="Times New Roman" w:hAnsi="Amalia" w:cs="Times New Roman"/>
          <w:sz w:val="18"/>
          <w:szCs w:val="18"/>
          <w:lang w:val="ru-RU" w:eastAsia="ru-RU"/>
        </w:rPr>
        <w:t xml:space="preserve"> документ </w:t>
      </w:r>
      <w:proofErr w:type="spellStart"/>
      <w:r w:rsidRPr="005F63D4">
        <w:rPr>
          <w:rFonts w:ascii="Amalia" w:eastAsia="Times New Roman" w:hAnsi="Amalia" w:cs="Times New Roman"/>
          <w:sz w:val="18"/>
          <w:szCs w:val="18"/>
          <w:lang w:val="ru-RU" w:eastAsia="ru-RU"/>
        </w:rPr>
        <w:t>самостійної</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оцінки</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від</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імені</w:t>
      </w:r>
      <w:proofErr w:type="spellEnd"/>
      <w:r w:rsidRPr="005F63D4">
        <w:rPr>
          <w:rFonts w:ascii="Amalia" w:eastAsia="Times New Roman" w:hAnsi="Amalia" w:cs="Times New Roman"/>
          <w:sz w:val="18"/>
          <w:szCs w:val="18"/>
          <w:lang w:val="ru-RU" w:eastAsia="ru-RU"/>
        </w:rPr>
        <w:t xml:space="preserve"> </w:t>
      </w:r>
      <w:proofErr w:type="spellStart"/>
      <w:r w:rsidR="00DE0129">
        <w:rPr>
          <w:rFonts w:ascii="Amalia" w:eastAsia="Times New Roman" w:hAnsi="Amalia" w:cs="Times New Roman"/>
          <w:sz w:val="18"/>
          <w:szCs w:val="18"/>
          <w:lang w:val="ru-RU" w:eastAsia="ru-RU"/>
        </w:rPr>
        <w:t>Компанії</w:t>
      </w:r>
      <w:proofErr w:type="spellEnd"/>
      <w:r w:rsidR="00DE0129">
        <w:rPr>
          <w:rFonts w:ascii="Amalia" w:eastAsia="Times New Roman" w:hAnsi="Amalia" w:cs="Times New Roman"/>
          <w:sz w:val="18"/>
          <w:szCs w:val="18"/>
          <w:lang w:val="ru-RU" w:eastAsia="ru-RU"/>
        </w:rPr>
        <w:t xml:space="preserve"> та </w:t>
      </w:r>
      <w:proofErr w:type="spellStart"/>
      <w:r w:rsidR="00DE0129">
        <w:rPr>
          <w:rFonts w:ascii="Amalia" w:eastAsia="Times New Roman" w:hAnsi="Amalia" w:cs="Times New Roman"/>
          <w:sz w:val="18"/>
          <w:szCs w:val="18"/>
          <w:lang w:val="ru-RU" w:eastAsia="ru-RU"/>
        </w:rPr>
        <w:t>Контолюючих</w:t>
      </w:r>
      <w:proofErr w:type="spellEnd"/>
      <w:r w:rsidR="00DE0129">
        <w:rPr>
          <w:rFonts w:ascii="Amalia" w:eastAsia="Times New Roman" w:hAnsi="Amalia" w:cs="Times New Roman"/>
          <w:sz w:val="18"/>
          <w:szCs w:val="18"/>
          <w:lang w:val="ru-RU" w:eastAsia="ru-RU"/>
        </w:rPr>
        <w:t xml:space="preserve"> </w:t>
      </w:r>
      <w:proofErr w:type="spellStart"/>
      <w:r w:rsidR="00DE0129">
        <w:rPr>
          <w:rFonts w:ascii="Amalia" w:eastAsia="Times New Roman" w:hAnsi="Amalia" w:cs="Times New Roman"/>
          <w:sz w:val="18"/>
          <w:szCs w:val="18"/>
          <w:lang w:val="ru-RU" w:eastAsia="ru-RU"/>
        </w:rPr>
        <w:t>осіб</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щодо</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всіх</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рахунків</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яких</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цей</w:t>
      </w:r>
      <w:proofErr w:type="spellEnd"/>
      <w:r w:rsidRPr="005F63D4">
        <w:rPr>
          <w:rFonts w:ascii="Amalia" w:eastAsia="Times New Roman" w:hAnsi="Amalia" w:cs="Times New Roman"/>
          <w:sz w:val="18"/>
          <w:szCs w:val="18"/>
          <w:lang w:val="ru-RU" w:eastAsia="ru-RU"/>
        </w:rPr>
        <w:t xml:space="preserve"> документ </w:t>
      </w:r>
      <w:proofErr w:type="spellStart"/>
      <w:r w:rsidRPr="005F63D4">
        <w:rPr>
          <w:rFonts w:ascii="Amalia" w:eastAsia="Times New Roman" w:hAnsi="Amalia" w:cs="Times New Roman"/>
          <w:sz w:val="18"/>
          <w:szCs w:val="18"/>
          <w:lang w:val="ru-RU" w:eastAsia="ru-RU"/>
        </w:rPr>
        <w:t>стосується</w:t>
      </w:r>
      <w:proofErr w:type="spellEnd"/>
      <w:r w:rsidRPr="005F63D4">
        <w:rPr>
          <w:rFonts w:ascii="Amalia" w:eastAsia="Times New Roman" w:hAnsi="Amalia" w:cs="Times New Roman"/>
          <w:sz w:val="18"/>
          <w:szCs w:val="18"/>
          <w:lang w:val="ru-RU" w:eastAsia="ru-RU"/>
        </w:rPr>
        <w:t>.</w:t>
      </w:r>
    </w:p>
    <w:p w14:paraId="58B603FC" w14:textId="77777777" w:rsidR="005F63D4" w:rsidRDefault="005F63D4" w:rsidP="004D7745">
      <w:pPr>
        <w:spacing w:after="0" w:line="240" w:lineRule="auto"/>
        <w:ind w:left="-851" w:right="49"/>
        <w:jc w:val="both"/>
        <w:rPr>
          <w:rFonts w:ascii="Amalia" w:eastAsia="Times New Roman" w:hAnsi="Amalia" w:cs="Times New Roman"/>
          <w:sz w:val="18"/>
          <w:szCs w:val="18"/>
          <w:lang w:val="ru-RU" w:eastAsia="ru-RU"/>
        </w:rPr>
      </w:pPr>
    </w:p>
    <w:p w14:paraId="59C3B9B4" w14:textId="77777777" w:rsidR="00A75968" w:rsidRPr="00A75968" w:rsidRDefault="00A75968" w:rsidP="004D7745">
      <w:pPr>
        <w:spacing w:after="0" w:line="240" w:lineRule="auto"/>
        <w:ind w:left="-851" w:right="49"/>
        <w:jc w:val="both"/>
        <w:rPr>
          <w:rFonts w:ascii="Amalia" w:eastAsia="Times New Roman" w:hAnsi="Amalia" w:cs="Times New Roman"/>
          <w:sz w:val="18"/>
          <w:szCs w:val="18"/>
          <w:lang w:val="ru-RU" w:eastAsia="ru-RU"/>
        </w:rPr>
      </w:pPr>
      <w:r w:rsidRPr="005F63D4">
        <w:rPr>
          <w:rFonts w:ascii="Amalia" w:eastAsia="Times New Roman" w:hAnsi="Amalia" w:cs="Times New Roman"/>
          <w:sz w:val="18"/>
          <w:szCs w:val="18"/>
          <w:lang w:val="ru-RU" w:eastAsia="ru-RU"/>
        </w:rPr>
        <w:t xml:space="preserve">Я </w:t>
      </w:r>
      <w:proofErr w:type="spellStart"/>
      <w:r w:rsidRPr="005F63D4">
        <w:rPr>
          <w:rFonts w:ascii="Amalia" w:eastAsia="Times New Roman" w:hAnsi="Amalia" w:cs="Times New Roman"/>
          <w:sz w:val="18"/>
          <w:szCs w:val="18"/>
          <w:lang w:val="ru-RU" w:eastAsia="ru-RU"/>
        </w:rPr>
        <w:t>зобов'язуюсь</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повідомляти</w:t>
      </w:r>
      <w:proofErr w:type="spellEnd"/>
      <w:r w:rsidRPr="005F63D4">
        <w:rPr>
          <w:rFonts w:ascii="Amalia" w:eastAsia="Times New Roman" w:hAnsi="Amalia" w:cs="Times New Roman"/>
          <w:sz w:val="18"/>
          <w:szCs w:val="18"/>
          <w:lang w:val="ru-RU" w:eastAsia="ru-RU"/>
        </w:rPr>
        <w:t xml:space="preserve"> </w:t>
      </w:r>
      <w:r w:rsidR="009743F0" w:rsidRPr="005F63D4">
        <w:rPr>
          <w:rFonts w:ascii="Amalia" w:eastAsia="Times New Roman" w:hAnsi="Amalia" w:cs="Times New Roman"/>
          <w:sz w:val="18"/>
          <w:szCs w:val="18"/>
          <w:lang w:val="ru-RU" w:eastAsia="ru-RU"/>
        </w:rPr>
        <w:t>банк</w:t>
      </w:r>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протягом</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тридцяти</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календарних</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днів</w:t>
      </w:r>
      <w:proofErr w:type="spellEnd"/>
      <w:r w:rsidRPr="005F63D4">
        <w:rPr>
          <w:rFonts w:ascii="Amalia" w:eastAsia="Times New Roman" w:hAnsi="Amalia" w:cs="Times New Roman"/>
          <w:sz w:val="18"/>
          <w:szCs w:val="18"/>
          <w:lang w:val="ru-RU" w:eastAsia="ru-RU"/>
        </w:rPr>
        <w:t xml:space="preserve"> про будь-яку </w:t>
      </w:r>
      <w:proofErr w:type="spellStart"/>
      <w:r w:rsidRPr="005F63D4">
        <w:rPr>
          <w:rFonts w:ascii="Amalia" w:eastAsia="Times New Roman" w:hAnsi="Amalia" w:cs="Times New Roman"/>
          <w:sz w:val="18"/>
          <w:szCs w:val="18"/>
          <w:lang w:val="ru-RU" w:eastAsia="ru-RU"/>
        </w:rPr>
        <w:t>зміну</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обставин</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що</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впливає</w:t>
      </w:r>
      <w:proofErr w:type="spellEnd"/>
      <w:r w:rsidRPr="005F63D4">
        <w:rPr>
          <w:rFonts w:ascii="Amalia" w:eastAsia="Times New Roman" w:hAnsi="Amalia" w:cs="Times New Roman"/>
          <w:sz w:val="18"/>
          <w:szCs w:val="18"/>
          <w:lang w:val="ru-RU" w:eastAsia="ru-RU"/>
        </w:rPr>
        <w:t xml:space="preserve"> на статус </w:t>
      </w:r>
      <w:proofErr w:type="spellStart"/>
      <w:r w:rsidRPr="005F63D4">
        <w:rPr>
          <w:rFonts w:ascii="Amalia" w:eastAsia="Times New Roman" w:hAnsi="Amalia" w:cs="Times New Roman"/>
          <w:sz w:val="18"/>
          <w:szCs w:val="18"/>
          <w:lang w:val="ru-RU" w:eastAsia="ru-RU"/>
        </w:rPr>
        <w:t>податкового</w:t>
      </w:r>
      <w:proofErr w:type="spellEnd"/>
      <w:r w:rsidRPr="005F63D4">
        <w:rPr>
          <w:rFonts w:ascii="Amalia" w:eastAsia="Times New Roman" w:hAnsi="Amalia" w:cs="Times New Roman"/>
          <w:sz w:val="18"/>
          <w:szCs w:val="18"/>
          <w:lang w:val="ru-RU" w:eastAsia="ru-RU"/>
        </w:rPr>
        <w:t xml:space="preserve"> резидентства </w:t>
      </w:r>
      <w:proofErr w:type="spellStart"/>
      <w:r w:rsidR="0014043F">
        <w:rPr>
          <w:rFonts w:ascii="Amalia" w:eastAsia="Times New Roman" w:hAnsi="Amalia" w:cs="Times New Roman"/>
          <w:sz w:val="18"/>
          <w:szCs w:val="18"/>
          <w:lang w:val="ru-RU" w:eastAsia="ru-RU"/>
        </w:rPr>
        <w:t>Компанії</w:t>
      </w:r>
      <w:proofErr w:type="spellEnd"/>
      <w:r w:rsidR="003D31E7">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зазначеного</w:t>
      </w:r>
      <w:proofErr w:type="spellEnd"/>
      <w:r w:rsidRPr="005F63D4">
        <w:rPr>
          <w:rFonts w:ascii="Amalia" w:eastAsia="Times New Roman" w:hAnsi="Amalia" w:cs="Times New Roman"/>
          <w:sz w:val="18"/>
          <w:szCs w:val="18"/>
          <w:lang w:val="ru-RU" w:eastAsia="ru-RU"/>
        </w:rPr>
        <w:t xml:space="preserve"> в </w:t>
      </w:r>
      <w:proofErr w:type="spellStart"/>
      <w:r w:rsidR="003D31E7">
        <w:rPr>
          <w:rFonts w:ascii="Amalia" w:eastAsia="Times New Roman" w:hAnsi="Amalia" w:cs="Times New Roman"/>
          <w:sz w:val="18"/>
          <w:szCs w:val="18"/>
          <w:lang w:val="ru-RU" w:eastAsia="ru-RU"/>
        </w:rPr>
        <w:t>пункті</w:t>
      </w:r>
      <w:proofErr w:type="spellEnd"/>
      <w:r w:rsidR="003D31E7">
        <w:rPr>
          <w:rFonts w:ascii="Amalia" w:eastAsia="Times New Roman" w:hAnsi="Amalia" w:cs="Times New Roman"/>
          <w:sz w:val="18"/>
          <w:szCs w:val="18"/>
          <w:lang w:val="ru-RU" w:eastAsia="ru-RU"/>
        </w:rPr>
        <w:t xml:space="preserve"> 2</w:t>
      </w:r>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цієї</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форми</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або</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призводить</w:t>
      </w:r>
      <w:proofErr w:type="spellEnd"/>
      <w:r w:rsidRPr="005F63D4">
        <w:rPr>
          <w:rFonts w:ascii="Amalia" w:eastAsia="Times New Roman" w:hAnsi="Amalia" w:cs="Times New Roman"/>
          <w:sz w:val="18"/>
          <w:szCs w:val="18"/>
          <w:lang w:val="ru-RU" w:eastAsia="ru-RU"/>
        </w:rPr>
        <w:t xml:space="preserve"> до того, </w:t>
      </w:r>
      <w:proofErr w:type="spellStart"/>
      <w:r w:rsidRPr="005F63D4">
        <w:rPr>
          <w:rFonts w:ascii="Amalia" w:eastAsia="Times New Roman" w:hAnsi="Amalia" w:cs="Times New Roman"/>
          <w:sz w:val="18"/>
          <w:szCs w:val="18"/>
          <w:lang w:val="ru-RU" w:eastAsia="ru-RU"/>
        </w:rPr>
        <w:t>що</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інформація</w:t>
      </w:r>
      <w:proofErr w:type="spellEnd"/>
      <w:r w:rsidRPr="005F63D4">
        <w:rPr>
          <w:rFonts w:ascii="Amalia" w:eastAsia="Times New Roman" w:hAnsi="Amalia" w:cs="Times New Roman"/>
          <w:sz w:val="18"/>
          <w:szCs w:val="18"/>
          <w:lang w:val="ru-RU" w:eastAsia="ru-RU"/>
        </w:rPr>
        <w:t xml:space="preserve">, яка </w:t>
      </w:r>
      <w:proofErr w:type="spellStart"/>
      <w:r w:rsidRPr="005F63D4">
        <w:rPr>
          <w:rFonts w:ascii="Amalia" w:eastAsia="Times New Roman" w:hAnsi="Amalia" w:cs="Times New Roman"/>
          <w:sz w:val="18"/>
          <w:szCs w:val="18"/>
          <w:lang w:val="ru-RU" w:eastAsia="ru-RU"/>
        </w:rPr>
        <w:t>міститься</w:t>
      </w:r>
      <w:proofErr w:type="spellEnd"/>
      <w:r w:rsidRPr="005F63D4">
        <w:rPr>
          <w:rFonts w:ascii="Amalia" w:eastAsia="Times New Roman" w:hAnsi="Amalia" w:cs="Times New Roman"/>
          <w:sz w:val="18"/>
          <w:szCs w:val="18"/>
          <w:lang w:val="ru-RU" w:eastAsia="ru-RU"/>
        </w:rPr>
        <w:t xml:space="preserve"> в </w:t>
      </w:r>
      <w:proofErr w:type="spellStart"/>
      <w:r w:rsidRPr="005F63D4">
        <w:rPr>
          <w:rFonts w:ascii="Amalia" w:eastAsia="Times New Roman" w:hAnsi="Amalia" w:cs="Times New Roman"/>
          <w:sz w:val="18"/>
          <w:szCs w:val="18"/>
          <w:lang w:val="ru-RU" w:eastAsia="ru-RU"/>
        </w:rPr>
        <w:t>цій</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формі</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стає</w:t>
      </w:r>
      <w:proofErr w:type="spellEnd"/>
      <w:r w:rsidRPr="005F63D4">
        <w:rPr>
          <w:rFonts w:ascii="Amalia" w:eastAsia="Times New Roman" w:hAnsi="Amalia" w:cs="Times New Roman"/>
          <w:sz w:val="18"/>
          <w:szCs w:val="18"/>
          <w:lang w:val="ru-RU" w:eastAsia="ru-RU"/>
        </w:rPr>
        <w:t xml:space="preserve"> неточною </w:t>
      </w:r>
      <w:proofErr w:type="spellStart"/>
      <w:r w:rsidRPr="005F63D4">
        <w:rPr>
          <w:rFonts w:ascii="Amalia" w:eastAsia="Times New Roman" w:hAnsi="Amalia" w:cs="Times New Roman"/>
          <w:sz w:val="18"/>
          <w:szCs w:val="18"/>
          <w:lang w:val="ru-RU" w:eastAsia="ru-RU"/>
        </w:rPr>
        <w:t>або</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неповною</w:t>
      </w:r>
      <w:proofErr w:type="spellEnd"/>
      <w:r w:rsidRPr="005F63D4">
        <w:rPr>
          <w:rFonts w:ascii="Amalia" w:eastAsia="Times New Roman" w:hAnsi="Amalia" w:cs="Times New Roman"/>
          <w:sz w:val="18"/>
          <w:szCs w:val="18"/>
          <w:lang w:val="ru-RU" w:eastAsia="ru-RU"/>
        </w:rPr>
        <w:t xml:space="preserve"> (у тому </w:t>
      </w:r>
      <w:proofErr w:type="spellStart"/>
      <w:r w:rsidRPr="005F63D4">
        <w:rPr>
          <w:rFonts w:ascii="Amalia" w:eastAsia="Times New Roman" w:hAnsi="Amalia" w:cs="Times New Roman"/>
          <w:sz w:val="18"/>
          <w:szCs w:val="18"/>
          <w:lang w:val="ru-RU" w:eastAsia="ru-RU"/>
        </w:rPr>
        <w:t>числі</w:t>
      </w:r>
      <w:proofErr w:type="spellEnd"/>
      <w:r w:rsidRPr="005F63D4">
        <w:rPr>
          <w:rFonts w:ascii="Amalia" w:eastAsia="Times New Roman" w:hAnsi="Amalia" w:cs="Times New Roman"/>
          <w:sz w:val="18"/>
          <w:szCs w:val="18"/>
          <w:lang w:val="ru-RU" w:eastAsia="ru-RU"/>
        </w:rPr>
        <w:t xml:space="preserve"> про будь-</w:t>
      </w:r>
      <w:proofErr w:type="spellStart"/>
      <w:r w:rsidRPr="005F63D4">
        <w:rPr>
          <w:rFonts w:ascii="Amalia" w:eastAsia="Times New Roman" w:hAnsi="Amalia" w:cs="Times New Roman"/>
          <w:sz w:val="18"/>
          <w:szCs w:val="18"/>
          <w:lang w:val="ru-RU" w:eastAsia="ru-RU"/>
        </w:rPr>
        <w:t>які</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зміни</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інформації</w:t>
      </w:r>
      <w:proofErr w:type="spellEnd"/>
      <w:r w:rsidRPr="005F63D4">
        <w:rPr>
          <w:rFonts w:ascii="Amalia" w:eastAsia="Times New Roman" w:hAnsi="Amalia" w:cs="Times New Roman"/>
          <w:sz w:val="18"/>
          <w:szCs w:val="18"/>
          <w:lang w:val="ru-RU" w:eastAsia="ru-RU"/>
        </w:rPr>
        <w:t xml:space="preserve"> про </w:t>
      </w:r>
      <w:proofErr w:type="spellStart"/>
      <w:r w:rsidRPr="005F63D4">
        <w:rPr>
          <w:rFonts w:ascii="Amalia" w:eastAsia="Times New Roman" w:hAnsi="Amalia" w:cs="Times New Roman"/>
          <w:sz w:val="18"/>
          <w:szCs w:val="18"/>
          <w:lang w:val="ru-RU" w:eastAsia="ru-RU"/>
        </w:rPr>
        <w:t>Контролюючих</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Осіб</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вказаних</w:t>
      </w:r>
      <w:proofErr w:type="spellEnd"/>
      <w:r w:rsidRPr="005F63D4">
        <w:rPr>
          <w:rFonts w:ascii="Amalia" w:eastAsia="Times New Roman" w:hAnsi="Amalia" w:cs="Times New Roman"/>
          <w:sz w:val="18"/>
          <w:szCs w:val="18"/>
          <w:lang w:val="ru-RU" w:eastAsia="ru-RU"/>
        </w:rPr>
        <w:t xml:space="preserve"> у </w:t>
      </w:r>
      <w:proofErr w:type="spellStart"/>
      <w:r w:rsidRPr="005F63D4">
        <w:rPr>
          <w:rFonts w:ascii="Amalia" w:eastAsia="Times New Roman" w:hAnsi="Amalia" w:cs="Times New Roman"/>
          <w:sz w:val="18"/>
          <w:szCs w:val="18"/>
          <w:lang w:val="ru-RU" w:eastAsia="ru-RU"/>
        </w:rPr>
        <w:t>пункті</w:t>
      </w:r>
      <w:proofErr w:type="spellEnd"/>
      <w:r w:rsidRPr="005F63D4">
        <w:rPr>
          <w:rFonts w:ascii="Amalia" w:eastAsia="Times New Roman" w:hAnsi="Amalia" w:cs="Times New Roman"/>
          <w:sz w:val="18"/>
          <w:szCs w:val="18"/>
          <w:lang w:val="ru-RU" w:eastAsia="ru-RU"/>
        </w:rPr>
        <w:t xml:space="preserve"> </w:t>
      </w:r>
      <w:r w:rsidR="003D31E7">
        <w:rPr>
          <w:rFonts w:ascii="Amalia" w:eastAsia="Times New Roman" w:hAnsi="Amalia" w:cs="Times New Roman"/>
          <w:sz w:val="18"/>
          <w:szCs w:val="18"/>
          <w:lang w:val="ru-RU" w:eastAsia="ru-RU"/>
        </w:rPr>
        <w:t>4</w:t>
      </w:r>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цього</w:t>
      </w:r>
      <w:proofErr w:type="spellEnd"/>
      <w:r w:rsidRPr="005F63D4">
        <w:rPr>
          <w:rFonts w:ascii="Amalia" w:eastAsia="Times New Roman" w:hAnsi="Amalia" w:cs="Times New Roman"/>
          <w:sz w:val="18"/>
          <w:szCs w:val="18"/>
          <w:lang w:val="ru-RU" w:eastAsia="ru-RU"/>
        </w:rPr>
        <w:t xml:space="preserve"> документа </w:t>
      </w:r>
      <w:proofErr w:type="spellStart"/>
      <w:r w:rsidRPr="005F63D4">
        <w:rPr>
          <w:rFonts w:ascii="Amalia" w:eastAsia="Times New Roman" w:hAnsi="Amalia" w:cs="Times New Roman"/>
          <w:sz w:val="18"/>
          <w:szCs w:val="18"/>
          <w:lang w:val="ru-RU" w:eastAsia="ru-RU"/>
        </w:rPr>
        <w:t>самостійної</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оцінки</w:t>
      </w:r>
      <w:proofErr w:type="spellEnd"/>
      <w:r w:rsidRPr="005F63D4">
        <w:rPr>
          <w:rFonts w:ascii="Amalia" w:eastAsia="Times New Roman" w:hAnsi="Amalia" w:cs="Times New Roman"/>
          <w:sz w:val="18"/>
          <w:szCs w:val="18"/>
          <w:lang w:val="ru-RU" w:eastAsia="ru-RU"/>
        </w:rPr>
        <w:t xml:space="preserve">), та </w:t>
      </w:r>
      <w:proofErr w:type="spellStart"/>
      <w:r w:rsidRPr="005F63D4">
        <w:rPr>
          <w:rFonts w:ascii="Amalia" w:eastAsia="Times New Roman" w:hAnsi="Amalia" w:cs="Times New Roman"/>
          <w:sz w:val="18"/>
          <w:szCs w:val="18"/>
          <w:lang w:val="ru-RU" w:eastAsia="ru-RU"/>
        </w:rPr>
        <w:t>зобов’язуюсь</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надавати</w:t>
      </w:r>
      <w:proofErr w:type="spellEnd"/>
      <w:r w:rsidRPr="005F63D4">
        <w:rPr>
          <w:rFonts w:ascii="Amalia" w:eastAsia="Times New Roman" w:hAnsi="Amalia" w:cs="Times New Roman"/>
          <w:sz w:val="18"/>
          <w:szCs w:val="18"/>
          <w:lang w:val="ru-RU" w:eastAsia="ru-RU"/>
        </w:rPr>
        <w:t xml:space="preserve"> </w:t>
      </w:r>
      <w:r w:rsidR="009743F0" w:rsidRPr="005F63D4">
        <w:rPr>
          <w:rFonts w:ascii="Amalia" w:eastAsia="Times New Roman" w:hAnsi="Amalia" w:cs="Times New Roman"/>
          <w:sz w:val="18"/>
          <w:szCs w:val="18"/>
          <w:lang w:val="ru-RU" w:eastAsia="ru-RU"/>
        </w:rPr>
        <w:t>банку</w:t>
      </w:r>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належним</w:t>
      </w:r>
      <w:proofErr w:type="spellEnd"/>
      <w:r w:rsidRPr="005F63D4">
        <w:rPr>
          <w:rFonts w:ascii="Amalia" w:eastAsia="Times New Roman" w:hAnsi="Amalia" w:cs="Times New Roman"/>
          <w:sz w:val="18"/>
          <w:szCs w:val="18"/>
          <w:lang w:val="ru-RU" w:eastAsia="ru-RU"/>
        </w:rPr>
        <w:t xml:space="preserve"> чином оформлений </w:t>
      </w:r>
      <w:proofErr w:type="spellStart"/>
      <w:r w:rsidRPr="005F63D4">
        <w:rPr>
          <w:rFonts w:ascii="Amalia" w:eastAsia="Times New Roman" w:hAnsi="Amalia" w:cs="Times New Roman"/>
          <w:sz w:val="18"/>
          <w:szCs w:val="18"/>
          <w:lang w:val="ru-RU" w:eastAsia="ru-RU"/>
        </w:rPr>
        <w:t>новий</w:t>
      </w:r>
      <w:proofErr w:type="spellEnd"/>
      <w:r w:rsidRPr="005F63D4">
        <w:rPr>
          <w:rFonts w:ascii="Amalia" w:eastAsia="Times New Roman" w:hAnsi="Amalia" w:cs="Times New Roman"/>
          <w:sz w:val="18"/>
          <w:szCs w:val="18"/>
          <w:lang w:val="ru-RU" w:eastAsia="ru-RU"/>
        </w:rPr>
        <w:t xml:space="preserve"> документ </w:t>
      </w:r>
      <w:proofErr w:type="spellStart"/>
      <w:r w:rsidRPr="005F63D4">
        <w:rPr>
          <w:rFonts w:ascii="Amalia" w:eastAsia="Times New Roman" w:hAnsi="Amalia" w:cs="Times New Roman"/>
          <w:sz w:val="18"/>
          <w:szCs w:val="18"/>
          <w:lang w:val="ru-RU" w:eastAsia="ru-RU"/>
        </w:rPr>
        <w:t>самостійної</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оцінки</w:t>
      </w:r>
      <w:proofErr w:type="spellEnd"/>
      <w:r w:rsidR="003D31E7">
        <w:rPr>
          <w:rFonts w:ascii="Amalia" w:eastAsia="Times New Roman" w:hAnsi="Amalia" w:cs="Times New Roman"/>
          <w:sz w:val="18"/>
          <w:szCs w:val="18"/>
          <w:lang w:val="ru-RU" w:eastAsia="ru-RU"/>
        </w:rPr>
        <w:t xml:space="preserve"> </w:t>
      </w:r>
      <w:r w:rsidRPr="005F63D4">
        <w:rPr>
          <w:rFonts w:ascii="Amalia" w:eastAsia="Times New Roman" w:hAnsi="Amalia" w:cs="Times New Roman"/>
          <w:sz w:val="18"/>
          <w:szCs w:val="18"/>
          <w:lang w:val="ru-RU" w:eastAsia="ru-RU"/>
        </w:rPr>
        <w:t xml:space="preserve"> у строк до </w:t>
      </w:r>
      <w:proofErr w:type="spellStart"/>
      <w:r w:rsidRPr="005F63D4">
        <w:rPr>
          <w:rFonts w:ascii="Amalia" w:eastAsia="Times New Roman" w:hAnsi="Amalia" w:cs="Times New Roman"/>
          <w:sz w:val="18"/>
          <w:szCs w:val="18"/>
          <w:lang w:val="ru-RU" w:eastAsia="ru-RU"/>
        </w:rPr>
        <w:t>тридцяти</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календарних</w:t>
      </w:r>
      <w:proofErr w:type="spellEnd"/>
      <w:r w:rsidRPr="005F63D4">
        <w:rPr>
          <w:rFonts w:ascii="Amalia" w:eastAsia="Times New Roman" w:hAnsi="Amalia" w:cs="Times New Roman"/>
          <w:sz w:val="18"/>
          <w:szCs w:val="18"/>
          <w:lang w:val="ru-RU" w:eastAsia="ru-RU"/>
        </w:rPr>
        <w:t xml:space="preserve"> </w:t>
      </w:r>
      <w:proofErr w:type="spellStart"/>
      <w:r w:rsidRPr="005F63D4">
        <w:rPr>
          <w:rFonts w:ascii="Amalia" w:eastAsia="Times New Roman" w:hAnsi="Amalia" w:cs="Times New Roman"/>
          <w:sz w:val="18"/>
          <w:szCs w:val="18"/>
          <w:lang w:val="ru-RU" w:eastAsia="ru-RU"/>
        </w:rPr>
        <w:t>днів</w:t>
      </w:r>
      <w:proofErr w:type="spellEnd"/>
      <w:r w:rsidRPr="005F63D4">
        <w:rPr>
          <w:rFonts w:ascii="Amalia" w:eastAsia="Times New Roman" w:hAnsi="Amalia" w:cs="Times New Roman"/>
          <w:sz w:val="18"/>
          <w:szCs w:val="18"/>
          <w:lang w:val="ru-RU" w:eastAsia="ru-RU"/>
        </w:rPr>
        <w:t xml:space="preserve"> з моменту </w:t>
      </w:r>
      <w:proofErr w:type="spellStart"/>
      <w:r w:rsidRPr="005F63D4">
        <w:rPr>
          <w:rFonts w:ascii="Amalia" w:eastAsia="Times New Roman" w:hAnsi="Amalia" w:cs="Times New Roman"/>
          <w:sz w:val="18"/>
          <w:szCs w:val="18"/>
          <w:lang w:val="ru-RU" w:eastAsia="ru-RU"/>
        </w:rPr>
        <w:t>настання</w:t>
      </w:r>
      <w:proofErr w:type="spellEnd"/>
      <w:r w:rsidRPr="005F63D4">
        <w:rPr>
          <w:rFonts w:ascii="Amalia" w:eastAsia="Times New Roman" w:hAnsi="Amalia" w:cs="Times New Roman"/>
          <w:sz w:val="18"/>
          <w:szCs w:val="18"/>
          <w:lang w:val="ru-RU" w:eastAsia="ru-RU"/>
        </w:rPr>
        <w:t xml:space="preserve"> таких </w:t>
      </w:r>
      <w:proofErr w:type="spellStart"/>
      <w:r w:rsidRPr="005F63D4">
        <w:rPr>
          <w:rFonts w:ascii="Amalia" w:eastAsia="Times New Roman" w:hAnsi="Amalia" w:cs="Times New Roman"/>
          <w:sz w:val="18"/>
          <w:szCs w:val="18"/>
          <w:lang w:val="ru-RU" w:eastAsia="ru-RU"/>
        </w:rPr>
        <w:t>змін</w:t>
      </w:r>
      <w:proofErr w:type="spellEnd"/>
      <w:r w:rsidRPr="005F63D4">
        <w:rPr>
          <w:rFonts w:ascii="Amalia" w:eastAsia="Times New Roman" w:hAnsi="Amalia" w:cs="Times New Roman"/>
          <w:sz w:val="18"/>
          <w:szCs w:val="18"/>
          <w:lang w:val="ru-RU" w:eastAsia="ru-RU"/>
        </w:rPr>
        <w:t xml:space="preserve">. </w:t>
      </w:r>
    </w:p>
    <w:p w14:paraId="44B82274" w14:textId="77777777" w:rsidR="008362AB" w:rsidRPr="009B50C0" w:rsidRDefault="008362AB" w:rsidP="005F63D4">
      <w:pPr>
        <w:spacing w:after="0" w:line="240" w:lineRule="auto"/>
        <w:ind w:left="-851" w:right="288"/>
        <w:jc w:val="both"/>
        <w:rPr>
          <w:rFonts w:ascii="Amalia" w:eastAsia="Times New Roman" w:hAnsi="Amalia" w:cs="Times New Roman"/>
          <w:sz w:val="18"/>
          <w:szCs w:val="18"/>
          <w:lang w:val="ru-RU" w:eastAsia="ru-RU"/>
        </w:rPr>
      </w:pPr>
    </w:p>
    <w:p w14:paraId="670EA3D7" w14:textId="77777777" w:rsidR="008362AB" w:rsidRPr="009B50C0" w:rsidRDefault="008362AB" w:rsidP="005F63D4">
      <w:pPr>
        <w:spacing w:after="0" w:line="240" w:lineRule="auto"/>
        <w:ind w:left="-851" w:right="288"/>
        <w:jc w:val="both"/>
        <w:rPr>
          <w:rFonts w:ascii="Amalia" w:eastAsia="Times New Roman" w:hAnsi="Amalia" w:cs="Times New Roman"/>
          <w:sz w:val="18"/>
          <w:szCs w:val="18"/>
          <w:lang w:val="ru-RU" w:eastAsia="ru-RU"/>
        </w:rPr>
      </w:pPr>
    </w:p>
    <w:p w14:paraId="37B057EE" w14:textId="77777777" w:rsidR="008362AB" w:rsidRPr="009B50C0" w:rsidRDefault="008362AB" w:rsidP="008362AB">
      <w:pPr>
        <w:spacing w:after="0" w:line="240" w:lineRule="auto"/>
        <w:ind w:left="-426" w:right="288"/>
        <w:jc w:val="center"/>
        <w:rPr>
          <w:rFonts w:ascii="Amalia" w:eastAsia="Calibri" w:hAnsi="Amalia" w:cs="Times New Roman"/>
          <w:sz w:val="18"/>
          <w:szCs w:val="18"/>
          <w:lang w:val="ru-RU"/>
        </w:rPr>
      </w:pPr>
    </w:p>
    <w:tbl>
      <w:tblPr>
        <w:tblpPr w:leftFromText="180" w:rightFromText="180" w:vertAnchor="text" w:horzAnchor="margin" w:tblpXSpec="center" w:tblpY="105"/>
        <w:tblW w:w="10348" w:type="dxa"/>
        <w:tblLook w:val="04A0" w:firstRow="1" w:lastRow="0" w:firstColumn="1" w:lastColumn="0" w:noHBand="0" w:noVBand="1"/>
      </w:tblPr>
      <w:tblGrid>
        <w:gridCol w:w="2969"/>
        <w:gridCol w:w="2668"/>
        <w:gridCol w:w="4711"/>
      </w:tblGrid>
      <w:tr w:rsidR="008362AB" w:rsidRPr="00E97CC2" w14:paraId="2692AB9A" w14:textId="77777777">
        <w:tc>
          <w:tcPr>
            <w:tcW w:w="2969" w:type="dxa"/>
            <w:shd w:val="clear" w:color="auto" w:fill="auto"/>
          </w:tcPr>
          <w:p w14:paraId="032A23BA" w14:textId="06ADB8AD" w:rsidR="008362AB" w:rsidRPr="009B50C0" w:rsidRDefault="008362AB" w:rsidP="00CB0969">
            <w:pPr>
              <w:spacing w:after="0" w:line="240" w:lineRule="auto"/>
              <w:ind w:left="-819" w:right="288" w:firstLine="819"/>
              <w:jc w:val="center"/>
              <w:rPr>
                <w:rFonts w:ascii="Amalia" w:eastAsia="Calibri" w:hAnsi="Amalia" w:cs="Times New Roman"/>
                <w:sz w:val="18"/>
                <w:szCs w:val="18"/>
              </w:rPr>
            </w:pPr>
            <w:r w:rsidRPr="009B50C0">
              <w:rPr>
                <w:rFonts w:ascii="Amalia" w:eastAsia="Calibri" w:hAnsi="Amalia" w:cs="Times New Roman"/>
                <w:sz w:val="18"/>
                <w:szCs w:val="18"/>
                <w:lang w:val="ru-RU"/>
              </w:rPr>
              <w:t xml:space="preserve"> </w:t>
            </w:r>
            <w:r w:rsidRPr="009B50C0">
              <w:rPr>
                <w:rFonts w:ascii="Amalia" w:eastAsia="Calibri" w:hAnsi="Amalia" w:cs="Times New Roman"/>
                <w:sz w:val="18"/>
                <w:szCs w:val="18"/>
              </w:rPr>
              <w:t>«</w:t>
            </w:r>
            <w:r w:rsidR="00E97CC2">
              <w:rPr>
                <w:rFonts w:ascii="Amalia" w:eastAsia="Calibri" w:hAnsi="Amalia" w:cs="Times New Roman"/>
                <w:sz w:val="18"/>
                <w:szCs w:val="18"/>
              </w:rPr>
              <w:t>__</w:t>
            </w:r>
            <w:r w:rsidRPr="009B50C0">
              <w:rPr>
                <w:rFonts w:ascii="Amalia" w:eastAsia="Calibri" w:hAnsi="Amalia" w:cs="Times New Roman"/>
                <w:sz w:val="18"/>
                <w:szCs w:val="18"/>
              </w:rPr>
              <w:t xml:space="preserve">» </w:t>
            </w:r>
            <w:r w:rsidR="00E97CC2">
              <w:rPr>
                <w:rFonts w:ascii="Amalia" w:eastAsia="Calibri" w:hAnsi="Amalia" w:cs="Times New Roman"/>
                <w:sz w:val="18"/>
                <w:szCs w:val="18"/>
              </w:rPr>
              <w:t>___________</w:t>
            </w:r>
            <w:r w:rsidR="00FC2DC2">
              <w:rPr>
                <w:rFonts w:ascii="Amalia" w:eastAsia="Calibri" w:hAnsi="Amalia" w:cs="Times New Roman"/>
                <w:sz w:val="18"/>
                <w:szCs w:val="18"/>
                <w:lang w:val="uk-UA"/>
              </w:rPr>
              <w:t xml:space="preserve"> </w:t>
            </w:r>
            <w:r w:rsidRPr="009B50C0">
              <w:rPr>
                <w:rFonts w:ascii="Amalia" w:eastAsia="Calibri" w:hAnsi="Amalia" w:cs="Times New Roman"/>
                <w:sz w:val="18"/>
                <w:szCs w:val="18"/>
              </w:rPr>
              <w:t>20</w:t>
            </w:r>
            <w:r w:rsidRPr="009B50C0">
              <w:rPr>
                <w:rFonts w:ascii="Amalia" w:eastAsia="Calibri" w:hAnsi="Amalia" w:cs="Times New Roman"/>
                <w:sz w:val="18"/>
                <w:szCs w:val="18"/>
                <w:lang w:val="ru-RU"/>
              </w:rPr>
              <w:t>2</w:t>
            </w:r>
            <w:r w:rsidR="00E97CC2">
              <w:rPr>
                <w:rFonts w:ascii="Amalia" w:eastAsia="Calibri" w:hAnsi="Amalia" w:cs="Times New Roman"/>
                <w:sz w:val="18"/>
                <w:szCs w:val="18"/>
              </w:rPr>
              <w:t>_</w:t>
            </w:r>
            <w:r w:rsidRPr="009B50C0">
              <w:rPr>
                <w:rFonts w:ascii="Amalia" w:eastAsia="Calibri" w:hAnsi="Amalia" w:cs="Times New Roman"/>
                <w:sz w:val="18"/>
                <w:szCs w:val="18"/>
              </w:rPr>
              <w:t xml:space="preserve"> р.</w:t>
            </w:r>
          </w:p>
          <w:p w14:paraId="02A93705" w14:textId="77777777" w:rsidR="008362AB" w:rsidRPr="009B50C0" w:rsidRDefault="008362AB" w:rsidP="00CB0969">
            <w:pPr>
              <w:spacing w:after="0" w:line="240" w:lineRule="auto"/>
              <w:ind w:left="-819" w:right="288" w:firstLine="819"/>
              <w:rPr>
                <w:rFonts w:ascii="Amalia" w:eastAsia="Calibri" w:hAnsi="Amalia" w:cs="Times New Roman"/>
                <w:sz w:val="18"/>
                <w:szCs w:val="18"/>
              </w:rPr>
            </w:pPr>
            <w:r w:rsidRPr="009B50C0">
              <w:rPr>
                <w:rFonts w:ascii="Amalia" w:eastAsia="Calibri" w:hAnsi="Amalia" w:cs="Times New Roman"/>
                <w:sz w:val="18"/>
                <w:szCs w:val="18"/>
              </w:rPr>
              <w:t xml:space="preserve">      </w:t>
            </w:r>
            <w:r w:rsidRPr="009B50C0">
              <w:rPr>
                <w:rFonts w:ascii="Amalia" w:eastAsia="Calibri" w:hAnsi="Amalia" w:cs="Times New Roman"/>
                <w:sz w:val="18"/>
                <w:szCs w:val="18"/>
                <w:lang w:val="ru-RU"/>
              </w:rPr>
              <w:t xml:space="preserve">            </w:t>
            </w:r>
            <w:r w:rsidRPr="009B50C0">
              <w:rPr>
                <w:rFonts w:ascii="Amalia" w:eastAsia="Calibri" w:hAnsi="Amalia" w:cs="Times New Roman"/>
                <w:sz w:val="18"/>
                <w:szCs w:val="18"/>
              </w:rPr>
              <w:t xml:space="preserve">  (</w:t>
            </w:r>
            <w:proofErr w:type="spellStart"/>
            <w:r w:rsidRPr="009B50C0">
              <w:rPr>
                <w:rFonts w:ascii="Amalia" w:eastAsia="Calibri" w:hAnsi="Amalia" w:cs="Times New Roman"/>
                <w:sz w:val="18"/>
                <w:szCs w:val="18"/>
              </w:rPr>
              <w:t>дата</w:t>
            </w:r>
            <w:proofErr w:type="spellEnd"/>
            <w:r w:rsidRPr="009B50C0">
              <w:rPr>
                <w:rFonts w:ascii="Amalia" w:eastAsia="Calibri" w:hAnsi="Amalia" w:cs="Times New Roman"/>
                <w:sz w:val="18"/>
                <w:szCs w:val="18"/>
              </w:rPr>
              <w:t>)</w:t>
            </w:r>
          </w:p>
        </w:tc>
        <w:tc>
          <w:tcPr>
            <w:tcW w:w="2668" w:type="dxa"/>
            <w:shd w:val="clear" w:color="auto" w:fill="auto"/>
          </w:tcPr>
          <w:p w14:paraId="30B060E2" w14:textId="77777777" w:rsidR="008362AB" w:rsidRPr="009B50C0" w:rsidRDefault="008362AB" w:rsidP="00CB0969">
            <w:pPr>
              <w:spacing w:after="0" w:line="240" w:lineRule="auto"/>
              <w:ind w:left="-819" w:right="288" w:firstLine="819"/>
              <w:rPr>
                <w:rFonts w:ascii="Amalia" w:eastAsia="Calibri" w:hAnsi="Amalia" w:cs="Times New Roman"/>
                <w:sz w:val="18"/>
                <w:szCs w:val="18"/>
              </w:rPr>
            </w:pPr>
            <w:r w:rsidRPr="009B50C0">
              <w:rPr>
                <w:rFonts w:ascii="Amalia" w:eastAsia="Calibri" w:hAnsi="Amalia" w:cs="Times New Roman"/>
                <w:sz w:val="18"/>
                <w:szCs w:val="18"/>
              </w:rPr>
              <w:t xml:space="preserve"> ______________________</w:t>
            </w:r>
          </w:p>
          <w:p w14:paraId="79819310" w14:textId="77777777" w:rsidR="008362AB" w:rsidRPr="009B50C0" w:rsidRDefault="008362AB" w:rsidP="00CB0969">
            <w:pPr>
              <w:spacing w:after="0" w:line="240" w:lineRule="auto"/>
              <w:ind w:left="-819" w:right="288" w:firstLine="819"/>
              <w:rPr>
                <w:rFonts w:ascii="Amalia" w:eastAsia="Calibri" w:hAnsi="Amalia" w:cs="Times New Roman"/>
                <w:sz w:val="18"/>
                <w:szCs w:val="18"/>
              </w:rPr>
            </w:pPr>
            <w:r w:rsidRPr="009B50C0">
              <w:rPr>
                <w:rFonts w:ascii="Amalia" w:eastAsia="Calibri" w:hAnsi="Amalia" w:cs="Times New Roman"/>
                <w:sz w:val="18"/>
                <w:szCs w:val="18"/>
                <w:lang w:val="ru-RU"/>
              </w:rPr>
              <w:t xml:space="preserve">              </w:t>
            </w:r>
            <w:r w:rsidRPr="009B50C0">
              <w:rPr>
                <w:rFonts w:ascii="Amalia" w:eastAsia="Calibri" w:hAnsi="Amalia" w:cs="Times New Roman"/>
                <w:sz w:val="18"/>
                <w:szCs w:val="18"/>
              </w:rPr>
              <w:t xml:space="preserve"> (</w:t>
            </w:r>
            <w:proofErr w:type="spellStart"/>
            <w:r w:rsidRPr="009B50C0">
              <w:rPr>
                <w:rFonts w:ascii="Amalia" w:eastAsia="Calibri" w:hAnsi="Amalia" w:cs="Times New Roman"/>
                <w:sz w:val="18"/>
                <w:szCs w:val="18"/>
              </w:rPr>
              <w:t>підпис</w:t>
            </w:r>
            <w:proofErr w:type="spellEnd"/>
            <w:r w:rsidRPr="009B50C0">
              <w:rPr>
                <w:rFonts w:ascii="Amalia" w:eastAsia="Calibri" w:hAnsi="Amalia" w:cs="Times New Roman"/>
                <w:sz w:val="18"/>
                <w:szCs w:val="18"/>
              </w:rPr>
              <w:t>)</w:t>
            </w:r>
          </w:p>
        </w:tc>
        <w:tc>
          <w:tcPr>
            <w:tcW w:w="4711" w:type="dxa"/>
            <w:shd w:val="clear" w:color="auto" w:fill="auto"/>
          </w:tcPr>
          <w:p w14:paraId="7AF3C49F" w14:textId="77777777" w:rsidR="008362AB" w:rsidRPr="009B50C0" w:rsidRDefault="008362AB" w:rsidP="00CB0969">
            <w:pPr>
              <w:spacing w:after="0" w:line="240" w:lineRule="auto"/>
              <w:ind w:left="-819" w:right="288" w:firstLine="819"/>
              <w:rPr>
                <w:rFonts w:ascii="Amalia" w:eastAsia="Calibri" w:hAnsi="Amalia" w:cs="Times New Roman"/>
                <w:sz w:val="18"/>
                <w:szCs w:val="18"/>
                <w:lang w:val="ru-RU"/>
              </w:rPr>
            </w:pPr>
            <w:r w:rsidRPr="009B50C0">
              <w:rPr>
                <w:rFonts w:ascii="Amalia" w:eastAsia="Calibri" w:hAnsi="Amalia" w:cs="Times New Roman"/>
                <w:sz w:val="18"/>
                <w:szCs w:val="18"/>
                <w:lang w:val="ru-RU"/>
              </w:rPr>
              <w:t xml:space="preserve"> _____________________________________</w:t>
            </w:r>
          </w:p>
          <w:p w14:paraId="74CAF2AE" w14:textId="77777777" w:rsidR="008362AB" w:rsidRPr="009B50C0" w:rsidRDefault="008362AB" w:rsidP="00CB0969">
            <w:pPr>
              <w:spacing w:after="0" w:line="240" w:lineRule="auto"/>
              <w:ind w:left="-819" w:right="288" w:firstLine="819"/>
              <w:rPr>
                <w:rFonts w:ascii="Amalia" w:eastAsia="Calibri" w:hAnsi="Amalia" w:cs="Times New Roman"/>
                <w:sz w:val="18"/>
                <w:szCs w:val="18"/>
                <w:lang w:val="ru-RU"/>
              </w:rPr>
            </w:pPr>
            <w:r w:rsidRPr="009B50C0">
              <w:rPr>
                <w:rFonts w:ascii="Amalia" w:eastAsia="Calibri" w:hAnsi="Amalia" w:cs="Times New Roman"/>
                <w:sz w:val="18"/>
                <w:szCs w:val="18"/>
                <w:lang w:val="ru-RU"/>
              </w:rPr>
              <w:t xml:space="preserve">(П.І.Б. </w:t>
            </w:r>
            <w:proofErr w:type="spellStart"/>
            <w:r w:rsidRPr="009B50C0">
              <w:rPr>
                <w:rFonts w:ascii="Amalia" w:eastAsia="Calibri" w:hAnsi="Amalia" w:cs="Times New Roman"/>
                <w:sz w:val="18"/>
                <w:szCs w:val="18"/>
                <w:lang w:val="ru-RU"/>
              </w:rPr>
              <w:t>уповноваженої</w:t>
            </w:r>
            <w:proofErr w:type="spellEnd"/>
            <w:r w:rsidRPr="009B50C0">
              <w:rPr>
                <w:rFonts w:ascii="Amalia" w:eastAsia="Calibri" w:hAnsi="Amalia" w:cs="Times New Roman"/>
                <w:sz w:val="18"/>
                <w:szCs w:val="18"/>
                <w:lang w:val="ru-RU"/>
              </w:rPr>
              <w:t xml:space="preserve"> </w:t>
            </w:r>
            <w:r w:rsidR="00FF4B2B" w:rsidRPr="009B50C0">
              <w:rPr>
                <w:rFonts w:ascii="Amalia" w:eastAsia="Calibri" w:hAnsi="Amalia" w:cs="Times New Roman"/>
                <w:sz w:val="18"/>
                <w:szCs w:val="18"/>
                <w:lang w:val="ru-RU"/>
              </w:rPr>
              <w:t xml:space="preserve">особи </w:t>
            </w:r>
            <w:proofErr w:type="spellStart"/>
            <w:proofErr w:type="gramStart"/>
            <w:r w:rsidR="00FF4B2B" w:rsidRPr="009B50C0">
              <w:rPr>
                <w:rFonts w:ascii="Amalia" w:eastAsia="Times New Roman" w:hAnsi="Amalia" w:cs="Times New Roman"/>
                <w:sz w:val="18"/>
                <w:szCs w:val="18"/>
                <w:lang w:val="ru-RU" w:eastAsia="ru-RU"/>
              </w:rPr>
              <w:t>Компанії</w:t>
            </w:r>
            <w:proofErr w:type="spellEnd"/>
            <w:r w:rsidRPr="009B50C0">
              <w:rPr>
                <w:rFonts w:ascii="Amalia" w:eastAsia="Calibri" w:hAnsi="Amalia" w:cs="Times New Roman"/>
                <w:sz w:val="18"/>
                <w:szCs w:val="18"/>
                <w:lang w:val="ru-RU"/>
              </w:rPr>
              <w:t xml:space="preserve"> )</w:t>
            </w:r>
            <w:proofErr w:type="gramEnd"/>
          </w:p>
          <w:p w14:paraId="28CD0535" w14:textId="77777777" w:rsidR="008362AB" w:rsidRPr="00CB0969" w:rsidRDefault="008362AB" w:rsidP="00CB0969">
            <w:pPr>
              <w:spacing w:after="0" w:line="240" w:lineRule="auto"/>
              <w:ind w:left="-819" w:right="288" w:firstLine="819"/>
              <w:rPr>
                <w:rFonts w:ascii="Amalia" w:eastAsia="Calibri" w:hAnsi="Amalia" w:cs="Times New Roman"/>
                <w:sz w:val="18"/>
                <w:szCs w:val="18"/>
                <w:lang w:val="ru-RU"/>
              </w:rPr>
            </w:pPr>
            <w:r w:rsidRPr="009B50C0">
              <w:rPr>
                <w:rFonts w:ascii="Amalia" w:eastAsia="Calibri" w:hAnsi="Amalia" w:cs="Times New Roman"/>
                <w:sz w:val="18"/>
                <w:szCs w:val="18"/>
                <w:lang w:val="ru-RU"/>
              </w:rPr>
              <w:t xml:space="preserve">       М.П. (у </w:t>
            </w:r>
            <w:proofErr w:type="spellStart"/>
            <w:r w:rsidRPr="009B50C0">
              <w:rPr>
                <w:rFonts w:ascii="Amalia" w:eastAsia="Calibri" w:hAnsi="Amalia" w:cs="Times New Roman"/>
                <w:sz w:val="18"/>
                <w:szCs w:val="18"/>
                <w:lang w:val="ru-RU"/>
              </w:rPr>
              <w:t>разі</w:t>
            </w:r>
            <w:proofErr w:type="spellEnd"/>
            <w:r w:rsidRPr="009B50C0">
              <w:rPr>
                <w:rFonts w:ascii="Amalia" w:eastAsia="Calibri" w:hAnsi="Amalia" w:cs="Times New Roman"/>
                <w:sz w:val="18"/>
                <w:szCs w:val="18"/>
                <w:lang w:val="ru-RU"/>
              </w:rPr>
              <w:t xml:space="preserve"> </w:t>
            </w:r>
            <w:proofErr w:type="spellStart"/>
            <w:r w:rsidRPr="009B50C0">
              <w:rPr>
                <w:rFonts w:ascii="Amalia" w:eastAsia="Calibri" w:hAnsi="Amalia" w:cs="Times New Roman"/>
                <w:sz w:val="18"/>
                <w:szCs w:val="18"/>
                <w:lang w:val="ru-RU"/>
              </w:rPr>
              <w:t>її</w:t>
            </w:r>
            <w:proofErr w:type="spellEnd"/>
            <w:r w:rsidRPr="009B50C0">
              <w:rPr>
                <w:rFonts w:ascii="Amalia" w:eastAsia="Calibri" w:hAnsi="Amalia" w:cs="Times New Roman"/>
                <w:sz w:val="18"/>
                <w:szCs w:val="18"/>
                <w:lang w:val="ru-RU"/>
              </w:rPr>
              <w:t xml:space="preserve"> </w:t>
            </w:r>
            <w:proofErr w:type="spellStart"/>
            <w:r w:rsidRPr="009B50C0">
              <w:rPr>
                <w:rFonts w:ascii="Amalia" w:eastAsia="Calibri" w:hAnsi="Amalia" w:cs="Times New Roman"/>
                <w:sz w:val="18"/>
                <w:szCs w:val="18"/>
                <w:lang w:val="ru-RU"/>
              </w:rPr>
              <w:t>використання</w:t>
            </w:r>
            <w:proofErr w:type="spellEnd"/>
            <w:r w:rsidRPr="009B50C0">
              <w:rPr>
                <w:rFonts w:ascii="Amalia" w:eastAsia="Calibri" w:hAnsi="Amalia" w:cs="Times New Roman"/>
                <w:sz w:val="18"/>
                <w:szCs w:val="18"/>
                <w:lang w:val="ru-RU"/>
              </w:rPr>
              <w:t>)</w:t>
            </w:r>
          </w:p>
          <w:p w14:paraId="5C4D8FCE" w14:textId="77777777" w:rsidR="008362AB" w:rsidRPr="00CB0969" w:rsidRDefault="008362AB" w:rsidP="00CB0969">
            <w:pPr>
              <w:spacing w:after="0" w:line="240" w:lineRule="auto"/>
              <w:ind w:left="-819" w:right="288" w:firstLine="819"/>
              <w:rPr>
                <w:rFonts w:ascii="Amalia" w:eastAsia="Calibri" w:hAnsi="Amalia" w:cs="Times New Roman"/>
                <w:sz w:val="18"/>
                <w:szCs w:val="18"/>
                <w:lang w:val="ru-RU"/>
              </w:rPr>
            </w:pPr>
          </w:p>
        </w:tc>
      </w:tr>
    </w:tbl>
    <w:p w14:paraId="63CDFDA6" w14:textId="77777777" w:rsidR="008362AB" w:rsidRPr="00CB0969" w:rsidRDefault="008362AB" w:rsidP="008362AB">
      <w:pPr>
        <w:spacing w:after="4" w:line="240" w:lineRule="auto"/>
        <w:ind w:right="-1"/>
        <w:jc w:val="center"/>
        <w:rPr>
          <w:rFonts w:ascii="Amalia" w:eastAsia="Arial" w:hAnsi="Amalia" w:cs="Arial"/>
          <w:b/>
          <w:sz w:val="18"/>
          <w:szCs w:val="18"/>
          <w:lang w:val="ru-RU"/>
        </w:rPr>
      </w:pPr>
    </w:p>
    <w:p w14:paraId="7088A6D0" w14:textId="77777777" w:rsidR="008362AB" w:rsidRPr="00CB0969" w:rsidRDefault="008362AB" w:rsidP="008362AB">
      <w:pPr>
        <w:spacing w:after="4" w:line="240" w:lineRule="auto"/>
        <w:ind w:right="-1"/>
        <w:jc w:val="center"/>
        <w:rPr>
          <w:rFonts w:ascii="Amalia" w:eastAsia="Arial" w:hAnsi="Amalia" w:cs="Arial"/>
          <w:b/>
          <w:sz w:val="18"/>
          <w:szCs w:val="18"/>
          <w:lang w:val="ru-RU"/>
        </w:rPr>
      </w:pPr>
    </w:p>
    <w:p w14:paraId="45746DC7" w14:textId="77777777" w:rsidR="0026093A" w:rsidRPr="0026093A" w:rsidRDefault="0026347C" w:rsidP="0026093A">
      <w:pPr>
        <w:spacing w:after="4" w:line="240" w:lineRule="auto"/>
        <w:ind w:right="-1"/>
        <w:jc w:val="center"/>
        <w:rPr>
          <w:rFonts w:ascii="Century Gothic" w:eastAsia="Arial" w:hAnsi="Century Gothic" w:cs="Arial"/>
          <w:b/>
          <w:sz w:val="18"/>
          <w:szCs w:val="18"/>
          <w:lang w:val="ru-RU"/>
        </w:rPr>
      </w:pPr>
      <w:r>
        <w:rPr>
          <w:rFonts w:ascii="Amalia" w:hAnsi="Amalia"/>
          <w:b/>
          <w:sz w:val="18"/>
          <w:szCs w:val="18"/>
          <w:lang w:val="ru-RU"/>
        </w:rPr>
        <w:br w:type="column"/>
      </w:r>
      <w:r w:rsidR="0026093A" w:rsidRPr="0026093A">
        <w:rPr>
          <w:rFonts w:ascii="Century Gothic" w:eastAsia="Arial" w:hAnsi="Century Gothic" w:cs="Arial"/>
          <w:b/>
          <w:sz w:val="18"/>
          <w:szCs w:val="18"/>
          <w:lang w:val="ru-RU"/>
        </w:rPr>
        <w:lastRenderedPageBreak/>
        <w:t>ТЕРМІНИ ТА ПРИМІТКИ</w:t>
      </w:r>
    </w:p>
    <w:p w14:paraId="1EA43AA5" w14:textId="77777777" w:rsidR="0026347C" w:rsidRPr="002F4F82" w:rsidRDefault="0026347C" w:rsidP="002F4F82">
      <w:pPr>
        <w:pStyle w:val="Default"/>
        <w:ind w:left="-709"/>
        <w:jc w:val="both"/>
        <w:rPr>
          <w:rFonts w:ascii="Amalia" w:hAnsi="Amalia"/>
          <w:b/>
          <w:bCs/>
          <w:sz w:val="18"/>
          <w:szCs w:val="18"/>
        </w:rPr>
      </w:pPr>
    </w:p>
    <w:p w14:paraId="1D6A8D22" w14:textId="77777777" w:rsidR="0026347C" w:rsidRPr="002F4F82" w:rsidRDefault="0026347C" w:rsidP="002F4F82">
      <w:pPr>
        <w:pStyle w:val="Default"/>
        <w:ind w:left="-709"/>
        <w:jc w:val="both"/>
        <w:rPr>
          <w:rFonts w:ascii="Amalia" w:hAnsi="Amalia"/>
          <w:sz w:val="18"/>
          <w:szCs w:val="18"/>
        </w:rPr>
      </w:pPr>
      <w:r w:rsidRPr="002F4F82">
        <w:rPr>
          <w:rFonts w:ascii="Amalia" w:hAnsi="Amalia"/>
          <w:b/>
          <w:bCs/>
          <w:sz w:val="18"/>
          <w:szCs w:val="18"/>
        </w:rPr>
        <w:t>Примітка</w:t>
      </w:r>
      <w:r w:rsidRPr="002F4F82">
        <w:rPr>
          <w:rFonts w:ascii="Amalia" w:hAnsi="Amalia"/>
          <w:sz w:val="18"/>
          <w:szCs w:val="18"/>
        </w:rPr>
        <w:t xml:space="preserve">: надаємо визначення термінів, які можуть полегшити процедуру заповнення цієї форми документу самостійно оцінки. Більш детальна інформація міститься в </w:t>
      </w:r>
      <w:hyperlink r:id="rId12" w:history="1">
        <w:r w:rsidRPr="00DB02FF">
          <w:rPr>
            <w:rStyle w:val="af6"/>
            <w:rFonts w:ascii="Amalia" w:hAnsi="Amalia"/>
            <w:sz w:val="18"/>
            <w:szCs w:val="18"/>
          </w:rPr>
          <w:t>Порядку застосування Загального стандарту звітності та належної перевірки інформації про фінансові рахунки</w:t>
        </w:r>
      </w:hyperlink>
      <w:r w:rsidRPr="002F4F82">
        <w:rPr>
          <w:rFonts w:ascii="Amalia" w:hAnsi="Amalia"/>
          <w:sz w:val="18"/>
          <w:szCs w:val="18"/>
        </w:rPr>
        <w:t xml:space="preserve"> (</w:t>
      </w:r>
      <w:proofErr w:type="spellStart"/>
      <w:r w:rsidRPr="002F4F82">
        <w:rPr>
          <w:rFonts w:ascii="Amalia" w:hAnsi="Amalia"/>
          <w:sz w:val="18"/>
          <w:szCs w:val="18"/>
        </w:rPr>
        <w:t>Common</w:t>
      </w:r>
      <w:proofErr w:type="spellEnd"/>
      <w:r w:rsidRPr="002F4F82">
        <w:rPr>
          <w:rFonts w:ascii="Amalia" w:hAnsi="Amalia"/>
          <w:sz w:val="18"/>
          <w:szCs w:val="18"/>
        </w:rPr>
        <w:t xml:space="preserve"> Standard </w:t>
      </w:r>
      <w:proofErr w:type="spellStart"/>
      <w:r w:rsidRPr="002F4F82">
        <w:rPr>
          <w:rFonts w:ascii="Amalia" w:hAnsi="Amalia"/>
          <w:sz w:val="18"/>
          <w:szCs w:val="18"/>
        </w:rPr>
        <w:t>on</w:t>
      </w:r>
      <w:proofErr w:type="spellEnd"/>
      <w:r w:rsidRPr="002F4F82">
        <w:rPr>
          <w:rFonts w:ascii="Amalia" w:hAnsi="Amalia"/>
          <w:sz w:val="18"/>
          <w:szCs w:val="18"/>
        </w:rPr>
        <w:t xml:space="preserve"> </w:t>
      </w:r>
      <w:proofErr w:type="spellStart"/>
      <w:r w:rsidRPr="002F4F82">
        <w:rPr>
          <w:rFonts w:ascii="Amalia" w:hAnsi="Amalia"/>
          <w:sz w:val="18"/>
          <w:szCs w:val="18"/>
        </w:rPr>
        <w:t>Reporting</w:t>
      </w:r>
      <w:proofErr w:type="spellEnd"/>
      <w:r w:rsidRPr="002F4F82">
        <w:rPr>
          <w:rFonts w:ascii="Amalia" w:hAnsi="Amalia"/>
          <w:sz w:val="18"/>
          <w:szCs w:val="18"/>
        </w:rPr>
        <w:t xml:space="preserve"> </w:t>
      </w:r>
      <w:proofErr w:type="spellStart"/>
      <w:r w:rsidRPr="002F4F82">
        <w:rPr>
          <w:rFonts w:ascii="Amalia" w:hAnsi="Amalia"/>
          <w:sz w:val="18"/>
          <w:szCs w:val="18"/>
        </w:rPr>
        <w:t>and</w:t>
      </w:r>
      <w:proofErr w:type="spellEnd"/>
      <w:r w:rsidRPr="002F4F82">
        <w:rPr>
          <w:rFonts w:ascii="Amalia" w:hAnsi="Amalia"/>
          <w:sz w:val="18"/>
          <w:szCs w:val="18"/>
        </w:rPr>
        <w:t xml:space="preserve"> </w:t>
      </w:r>
      <w:proofErr w:type="spellStart"/>
      <w:r w:rsidRPr="002F4F82">
        <w:rPr>
          <w:rFonts w:ascii="Amalia" w:hAnsi="Amalia"/>
          <w:sz w:val="18"/>
          <w:szCs w:val="18"/>
        </w:rPr>
        <w:t>Due</w:t>
      </w:r>
      <w:proofErr w:type="spellEnd"/>
      <w:r w:rsidRPr="002F4F82">
        <w:rPr>
          <w:rFonts w:ascii="Amalia" w:hAnsi="Amalia"/>
          <w:sz w:val="18"/>
          <w:szCs w:val="18"/>
        </w:rPr>
        <w:t xml:space="preserve"> </w:t>
      </w:r>
      <w:proofErr w:type="spellStart"/>
      <w:r w:rsidRPr="002F4F82">
        <w:rPr>
          <w:rFonts w:ascii="Amalia" w:hAnsi="Amalia"/>
          <w:sz w:val="18"/>
          <w:szCs w:val="18"/>
        </w:rPr>
        <w:t>Diligence</w:t>
      </w:r>
      <w:proofErr w:type="spellEnd"/>
      <w:r w:rsidRPr="002F4F82">
        <w:rPr>
          <w:rFonts w:ascii="Amalia" w:hAnsi="Amalia"/>
          <w:sz w:val="18"/>
          <w:szCs w:val="18"/>
        </w:rPr>
        <w:t xml:space="preserve"> </w:t>
      </w:r>
      <w:proofErr w:type="spellStart"/>
      <w:r w:rsidRPr="002F4F82">
        <w:rPr>
          <w:rFonts w:ascii="Amalia" w:hAnsi="Amalia"/>
          <w:sz w:val="18"/>
          <w:szCs w:val="18"/>
        </w:rPr>
        <w:t>for</w:t>
      </w:r>
      <w:proofErr w:type="spellEnd"/>
      <w:r w:rsidRPr="002F4F82">
        <w:rPr>
          <w:rFonts w:ascii="Amalia" w:hAnsi="Amalia"/>
          <w:sz w:val="18"/>
          <w:szCs w:val="18"/>
        </w:rPr>
        <w:t xml:space="preserve"> Financial </w:t>
      </w:r>
      <w:proofErr w:type="spellStart"/>
      <w:r w:rsidRPr="002F4F82">
        <w:rPr>
          <w:rFonts w:ascii="Amalia" w:hAnsi="Amalia"/>
          <w:sz w:val="18"/>
          <w:szCs w:val="18"/>
        </w:rPr>
        <w:t>Account</w:t>
      </w:r>
      <w:proofErr w:type="spellEnd"/>
      <w:r w:rsidRPr="002F4F82">
        <w:rPr>
          <w:rFonts w:ascii="Amalia" w:hAnsi="Amalia"/>
          <w:sz w:val="18"/>
          <w:szCs w:val="18"/>
        </w:rPr>
        <w:t xml:space="preserve"> Information). </w:t>
      </w:r>
    </w:p>
    <w:p w14:paraId="1BB505E1" w14:textId="77777777" w:rsidR="00A052C9" w:rsidRDefault="0026347C" w:rsidP="002F4F82">
      <w:pPr>
        <w:ind w:left="-709"/>
        <w:jc w:val="both"/>
        <w:rPr>
          <w:rFonts w:ascii="Amalia" w:hAnsi="Amalia" w:cs="Times New Roman"/>
          <w:color w:val="000000"/>
          <w:sz w:val="18"/>
          <w:szCs w:val="18"/>
          <w:lang w:val="uk-UA"/>
        </w:rPr>
      </w:pPr>
      <w:r w:rsidRPr="002F4F82">
        <w:rPr>
          <w:rFonts w:ascii="Amalia" w:hAnsi="Amalia" w:cs="Times New Roman"/>
          <w:color w:val="000000"/>
          <w:sz w:val="18"/>
          <w:szCs w:val="18"/>
          <w:lang w:val="uk-UA"/>
        </w:rPr>
        <w:t xml:space="preserve">Якщо у Вас виникнуть будь-які питання, будь ласка, зверніться до Вашого податкового консультанта або до податкового органу юрисдикції, резидентом якої Ви є. </w:t>
      </w:r>
    </w:p>
    <w:p w14:paraId="0AAF48E1" w14:textId="77777777" w:rsidR="00DB02FF" w:rsidRDefault="00DB02FF" w:rsidP="002F4F82">
      <w:pPr>
        <w:ind w:left="-709"/>
        <w:jc w:val="both"/>
        <w:rPr>
          <w:rFonts w:ascii="Amalia" w:hAnsi="Amalia" w:cs="Times New Roman"/>
          <w:color w:val="000000"/>
          <w:sz w:val="18"/>
          <w:szCs w:val="18"/>
          <w:lang w:val="uk-UA"/>
        </w:rPr>
      </w:pPr>
    </w:p>
    <w:tbl>
      <w:tblPr>
        <w:tblStyle w:val="a5"/>
        <w:tblW w:w="0" w:type="auto"/>
        <w:tblInd w:w="-709" w:type="dxa"/>
        <w:tblLook w:val="04A0" w:firstRow="1" w:lastRow="0" w:firstColumn="1" w:lastColumn="0" w:noHBand="0" w:noVBand="1"/>
      </w:tblPr>
      <w:tblGrid>
        <w:gridCol w:w="1980"/>
        <w:gridCol w:w="8363"/>
      </w:tblGrid>
      <w:tr w:rsidR="00DB02FF" w:rsidRPr="00E97CC2" w14:paraId="3C5C1E10" w14:textId="77777777" w:rsidTr="44C11EDF">
        <w:tc>
          <w:tcPr>
            <w:tcW w:w="1980" w:type="dxa"/>
          </w:tcPr>
          <w:p w14:paraId="018BA5CD" w14:textId="77777777" w:rsidR="00DB02FF" w:rsidRDefault="00835573" w:rsidP="002F4F82">
            <w:pPr>
              <w:jc w:val="both"/>
              <w:rPr>
                <w:rFonts w:ascii="Amalia" w:hAnsi="Amalia" w:cs="Times New Roman"/>
                <w:color w:val="000000"/>
                <w:sz w:val="18"/>
                <w:szCs w:val="18"/>
                <w:lang w:val="uk-UA"/>
              </w:rPr>
            </w:pPr>
            <w:r w:rsidRPr="002F4F82">
              <w:rPr>
                <w:rFonts w:ascii="Amalia" w:hAnsi="Amalia" w:cs="Times New Roman"/>
                <w:b/>
                <w:bCs/>
                <w:color w:val="000000"/>
                <w:sz w:val="18"/>
                <w:szCs w:val="18"/>
                <w:lang w:val="uk-UA"/>
              </w:rPr>
              <w:t>Активна НФО</w:t>
            </w:r>
          </w:p>
        </w:tc>
        <w:tc>
          <w:tcPr>
            <w:tcW w:w="8363" w:type="dxa"/>
          </w:tcPr>
          <w:p w14:paraId="65645694" w14:textId="77777777" w:rsidR="00835573" w:rsidRPr="002F4F82" w:rsidRDefault="00835573" w:rsidP="00835573">
            <w:pPr>
              <w:autoSpaceDE w:val="0"/>
              <w:autoSpaceDN w:val="0"/>
              <w:adjustRightInd w:val="0"/>
              <w:jc w:val="both"/>
              <w:rPr>
                <w:rFonts w:ascii="Amalia" w:hAnsi="Amalia" w:cs="Times New Roman"/>
                <w:color w:val="000000"/>
                <w:sz w:val="18"/>
                <w:szCs w:val="18"/>
                <w:lang w:val="uk-UA"/>
              </w:rPr>
            </w:pPr>
            <w:r w:rsidRPr="002F4F82">
              <w:rPr>
                <w:rFonts w:ascii="Amalia" w:hAnsi="Amalia" w:cs="Times New Roman"/>
                <w:color w:val="000000"/>
                <w:sz w:val="18"/>
                <w:szCs w:val="18"/>
                <w:lang w:val="uk-UA"/>
              </w:rPr>
              <w:t xml:space="preserve">Термін «Активна НФО» означає будь-яку НФО, яка відповідає будь-якому з таких критеріїв: </w:t>
            </w:r>
          </w:p>
          <w:p w14:paraId="555A52F1" w14:textId="77777777" w:rsidR="00835573" w:rsidRPr="002F4F82" w:rsidRDefault="00835573" w:rsidP="00835573">
            <w:pPr>
              <w:autoSpaceDE w:val="0"/>
              <w:autoSpaceDN w:val="0"/>
              <w:adjustRightInd w:val="0"/>
              <w:jc w:val="both"/>
              <w:rPr>
                <w:rFonts w:ascii="Amalia" w:hAnsi="Amalia" w:cs="Times New Roman"/>
                <w:color w:val="000000"/>
                <w:sz w:val="18"/>
                <w:szCs w:val="18"/>
                <w:lang w:val="uk-UA"/>
              </w:rPr>
            </w:pPr>
            <w:r w:rsidRPr="002F4F82">
              <w:rPr>
                <w:rFonts w:ascii="Amalia" w:hAnsi="Amalia" w:cs="Times New Roman"/>
                <w:color w:val="000000"/>
                <w:sz w:val="18"/>
                <w:szCs w:val="18"/>
                <w:lang w:val="uk-UA"/>
              </w:rPr>
              <w:t xml:space="preserve">1) менше 50 % валового доходу такої НФО за попередній календарний рік або за інший відповідний звітний період є пасивним доходом та менше 50 % активів, якими володіла така НФО протягом попереднього календарного року або іншого відповідного звітного періоду, є активами, які приносять або утримуються для отримання пасивного доходу; </w:t>
            </w:r>
          </w:p>
          <w:p w14:paraId="052CD16E" w14:textId="77777777" w:rsidR="00835573" w:rsidRPr="002F4F82" w:rsidRDefault="00835573" w:rsidP="00835573">
            <w:pPr>
              <w:autoSpaceDE w:val="0"/>
              <w:autoSpaceDN w:val="0"/>
              <w:adjustRightInd w:val="0"/>
              <w:jc w:val="both"/>
              <w:rPr>
                <w:rFonts w:ascii="Amalia" w:hAnsi="Amalia" w:cs="Times New Roman"/>
                <w:color w:val="000000"/>
                <w:sz w:val="18"/>
                <w:szCs w:val="18"/>
                <w:lang w:val="uk-UA"/>
              </w:rPr>
            </w:pPr>
            <w:r w:rsidRPr="002F4F82">
              <w:rPr>
                <w:rFonts w:ascii="Amalia" w:hAnsi="Amalia" w:cs="Times New Roman"/>
                <w:color w:val="000000"/>
                <w:sz w:val="18"/>
                <w:szCs w:val="18"/>
                <w:lang w:val="uk-UA"/>
              </w:rPr>
              <w:t xml:space="preserve">2) акції такої НФО перебувають у регулярному обігу на організованому ринку цінних паперів або така НФО є Пов’язаною Організацією іншої Організації, акції якої перебувають у регулярному обігу на організованому ринку цінних паперів; </w:t>
            </w:r>
          </w:p>
          <w:p w14:paraId="236B0F54" w14:textId="77777777" w:rsidR="00835573" w:rsidRPr="002F4F82" w:rsidRDefault="00835573" w:rsidP="00835573">
            <w:pPr>
              <w:autoSpaceDE w:val="0"/>
              <w:autoSpaceDN w:val="0"/>
              <w:adjustRightInd w:val="0"/>
              <w:jc w:val="both"/>
              <w:rPr>
                <w:rFonts w:ascii="Amalia" w:hAnsi="Amalia" w:cs="Times New Roman"/>
                <w:color w:val="000000"/>
                <w:sz w:val="18"/>
                <w:szCs w:val="18"/>
                <w:lang w:val="uk-UA"/>
              </w:rPr>
            </w:pPr>
            <w:r w:rsidRPr="002F4F82">
              <w:rPr>
                <w:rFonts w:ascii="Amalia" w:hAnsi="Amalia" w:cs="Times New Roman"/>
                <w:color w:val="000000"/>
                <w:sz w:val="18"/>
                <w:szCs w:val="18"/>
                <w:lang w:val="uk-UA"/>
              </w:rPr>
              <w:t xml:space="preserve">3) НФО є Урядовою Організацією, Міжнародною Організацією, Центральним Банком або Організацією, що повністю належить одному або декільком з вищезазначених осіб; </w:t>
            </w:r>
          </w:p>
          <w:p w14:paraId="5D37BCFD" w14:textId="77777777" w:rsidR="00835573" w:rsidRPr="002F4F82" w:rsidRDefault="00835573" w:rsidP="00835573">
            <w:pPr>
              <w:autoSpaceDE w:val="0"/>
              <w:autoSpaceDN w:val="0"/>
              <w:adjustRightInd w:val="0"/>
              <w:jc w:val="both"/>
              <w:rPr>
                <w:rFonts w:ascii="Amalia" w:hAnsi="Amalia" w:cs="Times New Roman"/>
                <w:color w:val="000000"/>
                <w:sz w:val="18"/>
                <w:szCs w:val="18"/>
                <w:lang w:val="uk-UA"/>
              </w:rPr>
            </w:pPr>
            <w:r w:rsidRPr="002F4F82">
              <w:rPr>
                <w:rFonts w:ascii="Amalia" w:hAnsi="Amalia" w:cs="Times New Roman"/>
                <w:color w:val="000000"/>
                <w:sz w:val="18"/>
                <w:szCs w:val="18"/>
                <w:lang w:val="uk-UA"/>
              </w:rPr>
              <w:t xml:space="preserve">4) переважно вся діяльність такої НФО складається з утримання (повністю або частково) акцій, що знаходяться в обігу, або надання фінансування та послуг одному або декільком дочірнім компаніям, які здійснюють господарську діяльність, відмінну від діяльності Фінансової Установи, за винятком того, що Організація не вважається такою (Активною НФО), якщо вона функціонує (або позиціонується) як інвестиційний фонд, такий як фонд з приватним капіталом, венчурний фонд, фонд з викупом у кредит чи будь-який інвестиційний механізм, метою якого є придбання чи фінансування компаній, та потім отримання частки участі у таких компаніях в якості капітальних активів для інвестиційних цілей; </w:t>
            </w:r>
          </w:p>
          <w:p w14:paraId="3E5A2DF2" w14:textId="77777777" w:rsidR="00835573" w:rsidRPr="002F4F82" w:rsidRDefault="00835573" w:rsidP="00835573">
            <w:pPr>
              <w:autoSpaceDE w:val="0"/>
              <w:autoSpaceDN w:val="0"/>
              <w:adjustRightInd w:val="0"/>
              <w:jc w:val="both"/>
              <w:rPr>
                <w:rFonts w:ascii="Amalia" w:hAnsi="Amalia" w:cs="Times New Roman"/>
                <w:color w:val="000000"/>
                <w:sz w:val="18"/>
                <w:szCs w:val="18"/>
                <w:lang w:val="uk-UA"/>
              </w:rPr>
            </w:pPr>
            <w:r w:rsidRPr="002F4F82">
              <w:rPr>
                <w:rFonts w:ascii="Amalia" w:hAnsi="Amalia" w:cs="Times New Roman"/>
                <w:color w:val="000000"/>
                <w:sz w:val="18"/>
                <w:szCs w:val="18"/>
                <w:lang w:val="uk-UA"/>
              </w:rPr>
              <w:t xml:space="preserve">5) НФО поки не здійснює підприємницьку діяльність та не має історії попередньої діяльності, але інвестує капітал в активи з наміром займатися іншою діяльністю, ніж Фінансова Установа, за умови, що НФО не може підпадати під це виключення з дати, що настає після спливу 24 місяців з дати створення НФО; </w:t>
            </w:r>
          </w:p>
          <w:p w14:paraId="24A1764E" w14:textId="77777777" w:rsidR="00835573" w:rsidRPr="002F4F82" w:rsidRDefault="00835573" w:rsidP="00835573">
            <w:pPr>
              <w:autoSpaceDE w:val="0"/>
              <w:autoSpaceDN w:val="0"/>
              <w:adjustRightInd w:val="0"/>
              <w:jc w:val="both"/>
              <w:rPr>
                <w:rFonts w:ascii="Amalia" w:hAnsi="Amalia" w:cs="Times New Roman"/>
                <w:color w:val="000000"/>
                <w:sz w:val="18"/>
                <w:szCs w:val="18"/>
                <w:lang w:val="uk-UA"/>
              </w:rPr>
            </w:pPr>
            <w:r w:rsidRPr="002F4F82">
              <w:rPr>
                <w:rFonts w:ascii="Amalia" w:hAnsi="Amalia" w:cs="Times New Roman"/>
                <w:color w:val="000000"/>
                <w:sz w:val="18"/>
                <w:szCs w:val="18"/>
                <w:lang w:val="uk-UA"/>
              </w:rPr>
              <w:t xml:space="preserve">6) НФО не була Фінансовою Установою протягом останніх п’яти років та наразі знаходиться у процесі ліквідації своїх активів чи реорганізації з метою продовження чи відновлення операцій у межах господарської діяльності, іншої ніж діяльність Фінансової Установи; </w:t>
            </w:r>
          </w:p>
          <w:p w14:paraId="61445C8F" w14:textId="77777777" w:rsidR="00835573" w:rsidRPr="002F4F82" w:rsidRDefault="00835573" w:rsidP="00835573">
            <w:pPr>
              <w:autoSpaceDE w:val="0"/>
              <w:autoSpaceDN w:val="0"/>
              <w:adjustRightInd w:val="0"/>
              <w:jc w:val="both"/>
              <w:rPr>
                <w:rFonts w:ascii="Amalia" w:hAnsi="Amalia" w:cs="Times New Roman"/>
                <w:color w:val="000000"/>
                <w:sz w:val="18"/>
                <w:szCs w:val="18"/>
                <w:lang w:val="uk-UA"/>
              </w:rPr>
            </w:pPr>
            <w:r w:rsidRPr="002F4F82">
              <w:rPr>
                <w:rFonts w:ascii="Amalia" w:hAnsi="Amalia" w:cs="Times New Roman"/>
                <w:color w:val="000000"/>
                <w:sz w:val="18"/>
                <w:szCs w:val="18"/>
                <w:lang w:val="uk-UA"/>
              </w:rPr>
              <w:t xml:space="preserve">7) НФО в основному займається операціями фінансування та хеджування з/для Пов’язаних Організацій, які не є Фінансовими Установами, та не надає послуг з фінансування та хеджування будь-якій Організації, яка не є Пов’язаною Організацією, за умови, що група будь-яких таких Пов’язаних Організацій в основному займається іншою діяльністю, ніж діяльність Фінансової Установи; або </w:t>
            </w:r>
          </w:p>
          <w:p w14:paraId="169FCC11" w14:textId="77777777" w:rsidR="00835573" w:rsidRPr="002F4F82" w:rsidRDefault="00835573"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color w:val="000000"/>
                <w:sz w:val="18"/>
                <w:szCs w:val="18"/>
                <w:lang w:val="uk-UA"/>
              </w:rPr>
              <w:t xml:space="preserve">8) НФО відповідає усім таким вимогам: </w:t>
            </w:r>
          </w:p>
          <w:p w14:paraId="0B647428" w14:textId="77777777" w:rsidR="00835573" w:rsidRPr="002F4F82" w:rsidRDefault="00835573" w:rsidP="00DE4CDC">
            <w:pPr>
              <w:autoSpaceDE w:val="0"/>
              <w:autoSpaceDN w:val="0"/>
              <w:adjustRightInd w:val="0"/>
              <w:spacing w:after="46"/>
              <w:jc w:val="both"/>
              <w:rPr>
                <w:rFonts w:ascii="Amalia" w:hAnsi="Amalia" w:cs="Times New Roman"/>
                <w:sz w:val="18"/>
                <w:szCs w:val="18"/>
                <w:lang w:val="uk-UA"/>
              </w:rPr>
            </w:pPr>
            <w:r w:rsidRPr="002F4F82">
              <w:rPr>
                <w:rFonts w:ascii="Amalia" w:hAnsi="Amalia" w:cs="Times New Roman"/>
                <w:sz w:val="18"/>
                <w:szCs w:val="18"/>
                <w:lang w:val="uk-UA"/>
              </w:rPr>
              <w:t xml:space="preserve">• НФО створена та здійснює діяльність в Україні чи іншій юрисдикції </w:t>
            </w:r>
            <w:proofErr w:type="spellStart"/>
            <w:r w:rsidRPr="002F4F82">
              <w:rPr>
                <w:rFonts w:ascii="Amalia" w:hAnsi="Amalia" w:cs="Times New Roman"/>
                <w:sz w:val="18"/>
                <w:szCs w:val="18"/>
                <w:lang w:val="uk-UA"/>
              </w:rPr>
              <w:t>резидентства</w:t>
            </w:r>
            <w:proofErr w:type="spellEnd"/>
            <w:r w:rsidRPr="002F4F82">
              <w:rPr>
                <w:rFonts w:ascii="Amalia" w:hAnsi="Amalia" w:cs="Times New Roman"/>
                <w:sz w:val="18"/>
                <w:szCs w:val="18"/>
                <w:lang w:val="uk-UA"/>
              </w:rPr>
              <w:t xml:space="preserve"> виключно для релігійних, благодійних, наукових, мистецьких, культурних, спортивних або освітніх цілей; чи створена та здійснює діяльність в Україні чи іншій юрисдикції свого </w:t>
            </w:r>
            <w:proofErr w:type="spellStart"/>
            <w:r w:rsidRPr="002F4F82">
              <w:rPr>
                <w:rFonts w:ascii="Amalia" w:hAnsi="Amalia" w:cs="Times New Roman"/>
                <w:sz w:val="18"/>
                <w:szCs w:val="18"/>
                <w:lang w:val="uk-UA"/>
              </w:rPr>
              <w:t>резидентства</w:t>
            </w:r>
            <w:proofErr w:type="spellEnd"/>
            <w:r w:rsidRPr="002F4F82">
              <w:rPr>
                <w:rFonts w:ascii="Amalia" w:hAnsi="Amalia" w:cs="Times New Roman"/>
                <w:sz w:val="18"/>
                <w:szCs w:val="18"/>
                <w:lang w:val="uk-UA"/>
              </w:rPr>
              <w:t xml:space="preserve"> і є професійною організацією, союзом підприємців, торговою палатою, профспілкою, сільськогосподарською чи садівничою організацією, громадським союзом чи організацією, що здійснює діяльність виключно з метою покращення соціального добробуту; </w:t>
            </w:r>
          </w:p>
          <w:p w14:paraId="27C8DD0D" w14:textId="77777777" w:rsidR="00835573" w:rsidRPr="002F4F82" w:rsidRDefault="00835573" w:rsidP="00DE4CDC">
            <w:pPr>
              <w:autoSpaceDE w:val="0"/>
              <w:autoSpaceDN w:val="0"/>
              <w:adjustRightInd w:val="0"/>
              <w:spacing w:after="46"/>
              <w:jc w:val="both"/>
              <w:rPr>
                <w:rFonts w:ascii="Amalia" w:hAnsi="Amalia" w:cs="Times New Roman"/>
                <w:sz w:val="18"/>
                <w:szCs w:val="18"/>
                <w:lang w:val="uk-UA"/>
              </w:rPr>
            </w:pPr>
            <w:r w:rsidRPr="002F4F82">
              <w:rPr>
                <w:rFonts w:ascii="Amalia" w:hAnsi="Amalia" w:cs="Times New Roman"/>
                <w:sz w:val="18"/>
                <w:szCs w:val="18"/>
                <w:lang w:val="uk-UA"/>
              </w:rPr>
              <w:t xml:space="preserve">• НФО звільнено від оподаткування податком на прибуток в Україні чи іншій юрисдикції </w:t>
            </w:r>
            <w:proofErr w:type="spellStart"/>
            <w:r w:rsidRPr="002F4F82">
              <w:rPr>
                <w:rFonts w:ascii="Amalia" w:hAnsi="Amalia" w:cs="Times New Roman"/>
                <w:sz w:val="18"/>
                <w:szCs w:val="18"/>
                <w:lang w:val="uk-UA"/>
              </w:rPr>
              <w:t>резидентства</w:t>
            </w:r>
            <w:proofErr w:type="spellEnd"/>
            <w:r w:rsidRPr="002F4F82">
              <w:rPr>
                <w:rFonts w:ascii="Amalia" w:hAnsi="Amalia" w:cs="Times New Roman"/>
                <w:sz w:val="18"/>
                <w:szCs w:val="18"/>
                <w:lang w:val="uk-UA"/>
              </w:rPr>
              <w:t xml:space="preserve">; </w:t>
            </w:r>
          </w:p>
          <w:p w14:paraId="5FD5103D" w14:textId="77777777" w:rsidR="00835573" w:rsidRPr="002F4F82" w:rsidRDefault="00835573" w:rsidP="00DE4CDC">
            <w:pPr>
              <w:autoSpaceDE w:val="0"/>
              <w:autoSpaceDN w:val="0"/>
              <w:adjustRightInd w:val="0"/>
              <w:spacing w:after="46"/>
              <w:jc w:val="both"/>
              <w:rPr>
                <w:rFonts w:ascii="Amalia" w:hAnsi="Amalia" w:cs="Times New Roman"/>
                <w:sz w:val="18"/>
                <w:szCs w:val="18"/>
                <w:lang w:val="uk-UA"/>
              </w:rPr>
            </w:pPr>
            <w:r w:rsidRPr="002F4F82">
              <w:rPr>
                <w:rFonts w:ascii="Amalia" w:hAnsi="Amalia" w:cs="Times New Roman"/>
                <w:sz w:val="18"/>
                <w:szCs w:val="18"/>
                <w:lang w:val="uk-UA"/>
              </w:rPr>
              <w:t xml:space="preserve">• НФО не має акціонерів чи учасників, що мають майнову або </w:t>
            </w:r>
            <w:proofErr w:type="spellStart"/>
            <w:r w:rsidRPr="002F4F82">
              <w:rPr>
                <w:rFonts w:ascii="Amalia" w:hAnsi="Amalia" w:cs="Times New Roman"/>
                <w:sz w:val="18"/>
                <w:szCs w:val="18"/>
                <w:lang w:val="uk-UA"/>
              </w:rPr>
              <w:t>бенефіціарну</w:t>
            </w:r>
            <w:proofErr w:type="spellEnd"/>
            <w:r w:rsidRPr="002F4F82">
              <w:rPr>
                <w:rFonts w:ascii="Amalia" w:hAnsi="Amalia" w:cs="Times New Roman"/>
                <w:sz w:val="18"/>
                <w:szCs w:val="18"/>
                <w:lang w:val="uk-UA"/>
              </w:rPr>
              <w:t xml:space="preserve"> частку у її доходах чи активах; </w:t>
            </w:r>
          </w:p>
          <w:p w14:paraId="0BDCF02C" w14:textId="77777777" w:rsidR="00835573" w:rsidRPr="002F4F82" w:rsidRDefault="00835573" w:rsidP="00DE4CDC">
            <w:pPr>
              <w:autoSpaceDE w:val="0"/>
              <w:autoSpaceDN w:val="0"/>
              <w:adjustRightInd w:val="0"/>
              <w:spacing w:after="46"/>
              <w:jc w:val="both"/>
              <w:rPr>
                <w:rFonts w:ascii="Amalia" w:hAnsi="Amalia" w:cs="Times New Roman"/>
                <w:sz w:val="18"/>
                <w:szCs w:val="18"/>
                <w:lang w:val="uk-UA"/>
              </w:rPr>
            </w:pPr>
            <w:r w:rsidRPr="002F4F82">
              <w:rPr>
                <w:rFonts w:ascii="Amalia" w:hAnsi="Amalia" w:cs="Times New Roman"/>
                <w:sz w:val="18"/>
                <w:szCs w:val="18"/>
                <w:lang w:val="uk-UA"/>
              </w:rPr>
              <w:t xml:space="preserve">• відповідні закони України чи іншої юрисдикції </w:t>
            </w:r>
            <w:proofErr w:type="spellStart"/>
            <w:r w:rsidRPr="002F4F82">
              <w:rPr>
                <w:rFonts w:ascii="Amalia" w:hAnsi="Amalia" w:cs="Times New Roman"/>
                <w:sz w:val="18"/>
                <w:szCs w:val="18"/>
                <w:lang w:val="uk-UA"/>
              </w:rPr>
              <w:t>резидентства</w:t>
            </w:r>
            <w:proofErr w:type="spellEnd"/>
            <w:r w:rsidRPr="002F4F82">
              <w:rPr>
                <w:rFonts w:ascii="Amalia" w:hAnsi="Amalia" w:cs="Times New Roman"/>
                <w:sz w:val="18"/>
                <w:szCs w:val="18"/>
                <w:lang w:val="uk-UA"/>
              </w:rPr>
              <w:t xml:space="preserve"> НФО або установчі документи НФО не дозволяють розподіляти будь-які доходи чи активи НФО чи використовувати їх на користь приватної особи чи Організації, яка не є благодійною, інакше, ніж в межах здійснення НФО благодійної діяльності, або у зв’язку з виплатою належної компенсації за надані послуги, або виплатою справедливої ринкової ціни за майно придбане НФО; та </w:t>
            </w:r>
          </w:p>
          <w:p w14:paraId="35F66CB3" w14:textId="77777777" w:rsidR="00835573" w:rsidRPr="002F4F82" w:rsidRDefault="00835573" w:rsidP="00DE4CDC">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 xml:space="preserve">• відповідні закони України чи іншої юрисдикції </w:t>
            </w:r>
            <w:proofErr w:type="spellStart"/>
            <w:r w:rsidRPr="002F4F82">
              <w:rPr>
                <w:rFonts w:ascii="Amalia" w:hAnsi="Amalia" w:cs="Times New Roman"/>
                <w:sz w:val="18"/>
                <w:szCs w:val="18"/>
                <w:lang w:val="uk-UA"/>
              </w:rPr>
              <w:t>резидентства</w:t>
            </w:r>
            <w:proofErr w:type="spellEnd"/>
            <w:r w:rsidRPr="002F4F82">
              <w:rPr>
                <w:rFonts w:ascii="Amalia" w:hAnsi="Amalia" w:cs="Times New Roman"/>
                <w:sz w:val="18"/>
                <w:szCs w:val="18"/>
                <w:lang w:val="uk-UA"/>
              </w:rPr>
              <w:t xml:space="preserve"> НФО чи установчі документи НФО вимагають, щоб після ліквідації чи припинення НФО всі її активи було передано Урядовій Організації чи іншій неприбутковій організації, чи передачі виморочного майна уряду юрисдикції місцезнаходження НФО чи будь-якому його політичному підрозділу. </w:t>
            </w:r>
          </w:p>
          <w:p w14:paraId="49B4E904" w14:textId="77777777" w:rsidR="00DB02FF" w:rsidRDefault="00DB02FF" w:rsidP="002F4F82">
            <w:pPr>
              <w:jc w:val="both"/>
              <w:rPr>
                <w:rFonts w:ascii="Amalia" w:hAnsi="Amalia" w:cs="Times New Roman"/>
                <w:color w:val="000000"/>
                <w:sz w:val="18"/>
                <w:szCs w:val="18"/>
                <w:lang w:val="uk-UA"/>
              </w:rPr>
            </w:pPr>
          </w:p>
        </w:tc>
      </w:tr>
      <w:tr w:rsidR="00835573" w:rsidRPr="00E97CC2" w14:paraId="7EB96CAD" w14:textId="77777777" w:rsidTr="44C11EDF">
        <w:tc>
          <w:tcPr>
            <w:tcW w:w="1980" w:type="dxa"/>
          </w:tcPr>
          <w:p w14:paraId="34FA1CF6" w14:textId="77777777" w:rsidR="00835573" w:rsidRPr="002F4F82" w:rsidRDefault="00835573" w:rsidP="002F4F82">
            <w:pPr>
              <w:jc w:val="both"/>
              <w:rPr>
                <w:rFonts w:ascii="Amalia" w:hAnsi="Amalia" w:cs="Times New Roman"/>
                <w:b/>
                <w:bCs/>
                <w:color w:val="000000"/>
                <w:sz w:val="18"/>
                <w:szCs w:val="18"/>
                <w:lang w:val="uk-UA"/>
              </w:rPr>
            </w:pPr>
            <w:r w:rsidRPr="002F4F82">
              <w:rPr>
                <w:rFonts w:ascii="Amalia" w:hAnsi="Amalia" w:cs="Times New Roman"/>
                <w:b/>
                <w:bCs/>
                <w:sz w:val="18"/>
                <w:szCs w:val="18"/>
                <w:lang w:val="uk-UA"/>
              </w:rPr>
              <w:lastRenderedPageBreak/>
              <w:t>Контроль</w:t>
            </w:r>
          </w:p>
        </w:tc>
        <w:tc>
          <w:tcPr>
            <w:tcW w:w="8363" w:type="dxa"/>
          </w:tcPr>
          <w:p w14:paraId="7A35D857" w14:textId="77777777" w:rsidR="00835573" w:rsidRPr="002F4F82" w:rsidRDefault="00835573" w:rsidP="00835573">
            <w:pPr>
              <w:autoSpaceDE w:val="0"/>
              <w:autoSpaceDN w:val="0"/>
              <w:adjustRightInd w:val="0"/>
              <w:jc w:val="both"/>
              <w:rPr>
                <w:rFonts w:ascii="Amalia" w:hAnsi="Amalia" w:cs="Times New Roman"/>
                <w:color w:val="000000"/>
                <w:sz w:val="18"/>
                <w:szCs w:val="18"/>
                <w:lang w:val="uk-UA"/>
              </w:rPr>
            </w:pPr>
            <w:r w:rsidRPr="002F4F82">
              <w:rPr>
                <w:rFonts w:ascii="Amalia" w:hAnsi="Amalia" w:cs="Times New Roman"/>
                <w:sz w:val="18"/>
                <w:szCs w:val="18"/>
                <w:lang w:val="uk-UA"/>
              </w:rPr>
              <w:t xml:space="preserve">«Контроль» над </w:t>
            </w:r>
            <w:r w:rsidR="008D3C28">
              <w:rPr>
                <w:rFonts w:ascii="Amalia" w:hAnsi="Amalia" w:cs="Times New Roman"/>
                <w:sz w:val="18"/>
                <w:szCs w:val="18"/>
                <w:lang w:val="uk-UA"/>
              </w:rPr>
              <w:t>Компанією</w:t>
            </w:r>
            <w:r w:rsidRPr="002F4F82">
              <w:rPr>
                <w:rFonts w:ascii="Amalia" w:hAnsi="Amalia" w:cs="Times New Roman"/>
                <w:sz w:val="18"/>
                <w:szCs w:val="18"/>
                <w:lang w:val="uk-UA"/>
              </w:rPr>
              <w:t xml:space="preserve"> зазвичай здійснюється фізичною особою (особами), яка (які) здійснює (-</w:t>
            </w:r>
            <w:proofErr w:type="spellStart"/>
            <w:r w:rsidRPr="002F4F82">
              <w:rPr>
                <w:rFonts w:ascii="Amalia" w:hAnsi="Amalia" w:cs="Times New Roman"/>
                <w:sz w:val="18"/>
                <w:szCs w:val="18"/>
                <w:lang w:val="uk-UA"/>
              </w:rPr>
              <w:t>ють</w:t>
            </w:r>
            <w:proofErr w:type="spellEnd"/>
            <w:r w:rsidRPr="002F4F82">
              <w:rPr>
                <w:rFonts w:ascii="Amalia" w:hAnsi="Amalia" w:cs="Times New Roman"/>
                <w:sz w:val="18"/>
                <w:szCs w:val="18"/>
                <w:lang w:val="uk-UA"/>
              </w:rPr>
              <w:t xml:space="preserve">) вирішальний вплив (контроль) на діяльність </w:t>
            </w:r>
            <w:r w:rsidR="008D3C28">
              <w:rPr>
                <w:rFonts w:ascii="Amalia" w:hAnsi="Amalia" w:cs="Times New Roman"/>
                <w:sz w:val="18"/>
                <w:szCs w:val="18"/>
                <w:lang w:val="uk-UA"/>
              </w:rPr>
              <w:t>Компанії</w:t>
            </w:r>
            <w:r w:rsidRPr="002F4F82">
              <w:rPr>
                <w:rFonts w:ascii="Amalia" w:hAnsi="Amalia" w:cs="Times New Roman"/>
                <w:sz w:val="18"/>
                <w:szCs w:val="18"/>
                <w:lang w:val="uk-UA"/>
              </w:rPr>
              <w:t>. Ознакою здійснення прямого вирішального впливу на діяльність є безпосереднє володіння фізичною особою часткою у розмірі не менше 25 відсотків статутного (складеного) капіталу або прав голосу юридичної особи. Ознаками здійснення непрямого вирішального впливу на діяльність є принаймні володіння фізичною особою часткою у розмірі не менше 25 відсотків статутного (складеного) капіталу або прав голосу юридичної особи через пов’язаних фізичних чи юридичних осіб, трасти або інші подібні правові утворення, чи здійснення вирішального впливу шляхом реалізації права контролю, володіння, користування або розпорядження всіма активами чи їх часткою, права отримання доходів від діяльності юридичної особи, трасту або іншого подібного правового утворення, права вирішального впливу на формування складу, результати голосування органів управління, а також вчинення правочинів, які дають можливість визначати основні умови господарської діяльності юридичної особи, або діяльності трасту або іншого подібного правового утворення, приймати обов’язкові до виконання рішення, що мають вирішальний вплив на діяльність юридичної особи, трасту або іншого подібного правового утворення, незалежно від формального володіння.</w:t>
            </w:r>
          </w:p>
        </w:tc>
      </w:tr>
      <w:tr w:rsidR="00835573" w:rsidRPr="00E97CC2" w14:paraId="66C70DBB" w14:textId="77777777" w:rsidTr="44C11EDF">
        <w:tc>
          <w:tcPr>
            <w:tcW w:w="1980" w:type="dxa"/>
          </w:tcPr>
          <w:p w14:paraId="2A8B186B" w14:textId="77777777" w:rsidR="00835573" w:rsidRPr="002F4F82" w:rsidRDefault="00835573" w:rsidP="44C11EDF">
            <w:pPr>
              <w:spacing w:line="259" w:lineRule="auto"/>
              <w:jc w:val="both"/>
              <w:rPr>
                <w:rFonts w:ascii="Amalia" w:hAnsi="Amalia" w:cs="Times New Roman"/>
                <w:sz w:val="18"/>
                <w:szCs w:val="18"/>
                <w:lang w:val="uk-UA"/>
              </w:rPr>
            </w:pPr>
            <w:r w:rsidRPr="44C11EDF">
              <w:rPr>
                <w:rFonts w:ascii="Amalia" w:hAnsi="Amalia" w:cs="Times New Roman"/>
                <w:b/>
                <w:bCs/>
                <w:sz w:val="18"/>
                <w:szCs w:val="18"/>
                <w:lang w:val="uk-UA"/>
              </w:rPr>
              <w:t>Контролююча Особа</w:t>
            </w:r>
          </w:p>
        </w:tc>
        <w:tc>
          <w:tcPr>
            <w:tcW w:w="8363" w:type="dxa"/>
          </w:tcPr>
          <w:p w14:paraId="3534862E" w14:textId="77777777" w:rsidR="00835573" w:rsidRPr="002F4F82" w:rsidRDefault="00835573" w:rsidP="44C11EDF">
            <w:pPr>
              <w:spacing w:line="259" w:lineRule="auto"/>
              <w:jc w:val="both"/>
              <w:rPr>
                <w:rFonts w:ascii="Amalia" w:hAnsi="Amalia" w:cs="Times New Roman"/>
                <w:sz w:val="18"/>
                <w:szCs w:val="18"/>
                <w:lang w:val="uk-UA"/>
              </w:rPr>
            </w:pPr>
            <w:r w:rsidRPr="44C11EDF">
              <w:rPr>
                <w:rFonts w:ascii="Amalia" w:hAnsi="Amalia" w:cs="Times New Roman"/>
                <w:sz w:val="18"/>
                <w:szCs w:val="18"/>
                <w:lang w:val="uk-UA"/>
              </w:rPr>
              <w:t xml:space="preserve">Термін «Контролююча Особа» означає фізичну особу, яка здійснює контроль над </w:t>
            </w:r>
            <w:r w:rsidR="008D3C28" w:rsidRPr="44C11EDF">
              <w:rPr>
                <w:rFonts w:ascii="Amalia" w:hAnsi="Amalia" w:cs="Times New Roman"/>
                <w:sz w:val="18"/>
                <w:szCs w:val="18"/>
                <w:lang w:val="uk-UA"/>
              </w:rPr>
              <w:t>Компанією</w:t>
            </w:r>
            <w:r w:rsidRPr="44C11EDF">
              <w:rPr>
                <w:rFonts w:ascii="Amalia" w:hAnsi="Amalia" w:cs="Times New Roman"/>
                <w:sz w:val="18"/>
                <w:szCs w:val="18"/>
                <w:lang w:val="uk-UA"/>
              </w:rPr>
              <w:t xml:space="preserve">. </w:t>
            </w:r>
            <w:r w:rsidRPr="00E97CC2">
              <w:rPr>
                <w:lang w:val="ru-RU"/>
              </w:rPr>
              <w:br/>
            </w:r>
            <w:r w:rsidR="0F3211C4" w:rsidRPr="44C11EDF">
              <w:rPr>
                <w:rFonts w:ascii="Amalia" w:hAnsi="Amalia" w:cs="Times New Roman"/>
                <w:sz w:val="18"/>
                <w:szCs w:val="18"/>
                <w:lang w:val="uk-UA"/>
              </w:rPr>
              <w:t xml:space="preserve">Термін </w:t>
            </w:r>
            <w:r w:rsidR="502BB537" w:rsidRPr="44C11EDF">
              <w:rPr>
                <w:rFonts w:ascii="Amalia" w:hAnsi="Amalia" w:cs="Times New Roman"/>
                <w:sz w:val="18"/>
                <w:szCs w:val="18"/>
                <w:lang w:val="uk-UA"/>
              </w:rPr>
              <w:t>«Контролююча Особа»</w:t>
            </w:r>
            <w:r w:rsidR="0F3211C4" w:rsidRPr="44C11EDF">
              <w:rPr>
                <w:rFonts w:ascii="Amalia" w:hAnsi="Amalia" w:cs="Times New Roman"/>
                <w:sz w:val="18"/>
                <w:szCs w:val="18"/>
                <w:lang w:val="uk-UA"/>
              </w:rPr>
              <w:t xml:space="preserve"> </w:t>
            </w:r>
            <w:r w:rsidR="4AA962CC" w:rsidRPr="44C11EDF">
              <w:rPr>
                <w:rFonts w:ascii="Amalia" w:hAnsi="Amalia" w:cs="Times New Roman"/>
                <w:sz w:val="18"/>
                <w:szCs w:val="18"/>
                <w:lang w:val="uk-UA"/>
              </w:rPr>
              <w:t xml:space="preserve">вживається у розумінні наведеному у </w:t>
            </w:r>
            <w:r w:rsidR="70D9429E" w:rsidRPr="44C11EDF">
              <w:rPr>
                <w:rFonts w:ascii="Amalia" w:hAnsi="Amalia" w:cs="Times New Roman"/>
                <w:sz w:val="18"/>
                <w:szCs w:val="18"/>
                <w:lang w:val="uk-UA"/>
              </w:rPr>
              <w:t xml:space="preserve">Зразках форм документів самостійної оцінки </w:t>
            </w:r>
            <w:r w:rsidR="2CEAE678" w:rsidRPr="44C11EDF">
              <w:rPr>
                <w:rFonts w:ascii="Amalia" w:hAnsi="Amalia" w:cs="Times New Roman"/>
                <w:sz w:val="18"/>
                <w:szCs w:val="18"/>
                <w:lang w:val="uk-UA"/>
              </w:rPr>
              <w:t>https://tax.gov.ua/baneryi/crs/zrazki-form-dokumentiv-samostiynoi-otsinki</w:t>
            </w:r>
          </w:p>
          <w:p w14:paraId="3B0C6D3A" w14:textId="77777777" w:rsidR="00835573" w:rsidRPr="002F4F82" w:rsidRDefault="4AA962CC" w:rsidP="00835573">
            <w:pPr>
              <w:autoSpaceDE w:val="0"/>
              <w:autoSpaceDN w:val="0"/>
              <w:adjustRightInd w:val="0"/>
              <w:jc w:val="both"/>
              <w:rPr>
                <w:rFonts w:ascii="Amalia" w:hAnsi="Amalia" w:cs="Times New Roman"/>
                <w:sz w:val="18"/>
                <w:szCs w:val="18"/>
                <w:lang w:val="uk-UA"/>
              </w:rPr>
            </w:pPr>
            <w:r w:rsidRPr="44C11EDF">
              <w:rPr>
                <w:rFonts w:ascii="Amalia" w:hAnsi="Amalia" w:cs="Times New Roman"/>
                <w:sz w:val="18"/>
                <w:szCs w:val="18"/>
                <w:lang w:val="uk-UA"/>
              </w:rPr>
              <w:t xml:space="preserve"> </w:t>
            </w:r>
          </w:p>
        </w:tc>
      </w:tr>
      <w:tr w:rsidR="00835573" w:rsidRPr="00E97CC2" w14:paraId="48053991" w14:textId="77777777" w:rsidTr="44C11EDF">
        <w:tc>
          <w:tcPr>
            <w:tcW w:w="1980" w:type="dxa"/>
          </w:tcPr>
          <w:p w14:paraId="7D669998"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Контролюючі Особи Трасту</w:t>
            </w:r>
          </w:p>
        </w:tc>
        <w:tc>
          <w:tcPr>
            <w:tcW w:w="8363" w:type="dxa"/>
          </w:tcPr>
          <w:p w14:paraId="641F542D" w14:textId="77777777" w:rsidR="00835573" w:rsidRPr="002F4F82" w:rsidRDefault="00835573" w:rsidP="44C11EDF">
            <w:pPr>
              <w:spacing w:line="259" w:lineRule="auto"/>
              <w:jc w:val="both"/>
              <w:rPr>
                <w:rFonts w:ascii="Amalia" w:hAnsi="Amalia" w:cs="Times New Roman"/>
                <w:sz w:val="18"/>
                <w:szCs w:val="18"/>
                <w:lang w:val="uk-UA"/>
              </w:rPr>
            </w:pPr>
            <w:r w:rsidRPr="44C11EDF">
              <w:rPr>
                <w:rFonts w:ascii="Amalia" w:hAnsi="Amalia" w:cs="Times New Roman"/>
                <w:sz w:val="18"/>
                <w:szCs w:val="18"/>
                <w:lang w:val="uk-UA"/>
              </w:rPr>
              <w:t>Термін «Контролюючі Особи» у випадку трасту означає засновника(-</w:t>
            </w:r>
            <w:proofErr w:type="spellStart"/>
            <w:r w:rsidRPr="44C11EDF">
              <w:rPr>
                <w:rFonts w:ascii="Amalia" w:hAnsi="Amalia" w:cs="Times New Roman"/>
                <w:sz w:val="18"/>
                <w:szCs w:val="18"/>
                <w:lang w:val="uk-UA"/>
              </w:rPr>
              <w:t>ів</w:t>
            </w:r>
            <w:proofErr w:type="spellEnd"/>
            <w:r w:rsidRPr="44C11EDF">
              <w:rPr>
                <w:rFonts w:ascii="Amalia" w:hAnsi="Amalia" w:cs="Times New Roman"/>
                <w:sz w:val="18"/>
                <w:szCs w:val="18"/>
                <w:lang w:val="uk-UA"/>
              </w:rPr>
              <w:t>), управителя (довірчого власника)(-</w:t>
            </w:r>
            <w:proofErr w:type="spellStart"/>
            <w:r w:rsidRPr="44C11EDF">
              <w:rPr>
                <w:rFonts w:ascii="Amalia" w:hAnsi="Amalia" w:cs="Times New Roman"/>
                <w:sz w:val="18"/>
                <w:szCs w:val="18"/>
                <w:lang w:val="uk-UA"/>
              </w:rPr>
              <w:t>ів</w:t>
            </w:r>
            <w:proofErr w:type="spellEnd"/>
            <w:r w:rsidRPr="44C11EDF">
              <w:rPr>
                <w:rFonts w:ascii="Amalia" w:hAnsi="Amalia" w:cs="Times New Roman"/>
                <w:sz w:val="18"/>
                <w:szCs w:val="18"/>
                <w:lang w:val="uk-UA"/>
              </w:rPr>
              <w:t>), захисника(-</w:t>
            </w:r>
            <w:proofErr w:type="spellStart"/>
            <w:r w:rsidRPr="44C11EDF">
              <w:rPr>
                <w:rFonts w:ascii="Amalia" w:hAnsi="Amalia" w:cs="Times New Roman"/>
                <w:sz w:val="18"/>
                <w:szCs w:val="18"/>
                <w:lang w:val="uk-UA"/>
              </w:rPr>
              <w:t>ів</w:t>
            </w:r>
            <w:proofErr w:type="spellEnd"/>
            <w:r w:rsidRPr="44C11EDF">
              <w:rPr>
                <w:rFonts w:ascii="Amalia" w:hAnsi="Amalia" w:cs="Times New Roman"/>
                <w:sz w:val="18"/>
                <w:szCs w:val="18"/>
                <w:lang w:val="uk-UA"/>
              </w:rPr>
              <w:t xml:space="preserve">) (якщо такі є), </w:t>
            </w:r>
            <w:proofErr w:type="spellStart"/>
            <w:r w:rsidRPr="44C11EDF">
              <w:rPr>
                <w:rFonts w:ascii="Amalia" w:hAnsi="Amalia" w:cs="Times New Roman"/>
                <w:sz w:val="18"/>
                <w:szCs w:val="18"/>
                <w:lang w:val="uk-UA"/>
              </w:rPr>
              <w:t>вигодоодержувача</w:t>
            </w:r>
            <w:proofErr w:type="spellEnd"/>
            <w:r w:rsidRPr="44C11EDF">
              <w:rPr>
                <w:rFonts w:ascii="Amalia" w:hAnsi="Amalia" w:cs="Times New Roman"/>
                <w:sz w:val="18"/>
                <w:szCs w:val="18"/>
                <w:lang w:val="uk-UA"/>
              </w:rPr>
              <w:t>(-</w:t>
            </w:r>
            <w:proofErr w:type="spellStart"/>
            <w:r w:rsidRPr="44C11EDF">
              <w:rPr>
                <w:rFonts w:ascii="Amalia" w:hAnsi="Amalia" w:cs="Times New Roman"/>
                <w:sz w:val="18"/>
                <w:szCs w:val="18"/>
                <w:lang w:val="uk-UA"/>
              </w:rPr>
              <w:t>ів</w:t>
            </w:r>
            <w:proofErr w:type="spellEnd"/>
            <w:r w:rsidRPr="44C11EDF">
              <w:rPr>
                <w:rFonts w:ascii="Amalia" w:hAnsi="Amalia" w:cs="Times New Roman"/>
                <w:sz w:val="18"/>
                <w:szCs w:val="18"/>
                <w:lang w:val="uk-UA"/>
              </w:rPr>
              <w:t xml:space="preserve">) або клас(-и) вигодоодержувачів та будь-яку іншу фізичну особу(осіб), які здійснюють вирішальний вплив на траст. Засновник, управитель (довірчий власник), захисник (якщо є), вигодоодержувач(-і) або клас(-и) вигодоодержувачів вважаються Контролюючими Особами трасту незалежно від того, чи вони фактично здійснюють вирішальний вплив на діяльність трасту. Якщо засновником трасту є Організація, потрібно встановити Контролюючих Осіб цієї Організації, які вважатимуться Контролюючими Особами трасту. Для правових утворень, інших аніж траст, термін «Контролююча Особа» означає осіб, які мають еквівалентний або аналогічний статус. </w:t>
            </w:r>
          </w:p>
          <w:p w14:paraId="20ED3B36" w14:textId="77777777" w:rsidR="00835573" w:rsidRPr="002F4F82" w:rsidRDefault="00835573" w:rsidP="00835573">
            <w:pPr>
              <w:autoSpaceDE w:val="0"/>
              <w:autoSpaceDN w:val="0"/>
              <w:adjustRightInd w:val="0"/>
              <w:ind w:left="-709"/>
              <w:jc w:val="both"/>
              <w:rPr>
                <w:rFonts w:ascii="Amalia" w:hAnsi="Amalia" w:cs="Times New Roman"/>
                <w:sz w:val="18"/>
                <w:szCs w:val="18"/>
                <w:lang w:val="uk-UA"/>
              </w:rPr>
            </w:pPr>
          </w:p>
        </w:tc>
      </w:tr>
      <w:tr w:rsidR="00835573" w:rsidRPr="00E97CC2" w14:paraId="679280B5" w14:textId="77777777" w:rsidTr="44C11EDF">
        <w:tc>
          <w:tcPr>
            <w:tcW w:w="1980" w:type="dxa"/>
          </w:tcPr>
          <w:p w14:paraId="0B7E5D4D" w14:textId="77777777" w:rsidR="00835573" w:rsidRPr="002F4F82" w:rsidRDefault="00835573" w:rsidP="002F4F82">
            <w:pPr>
              <w:jc w:val="both"/>
              <w:rPr>
                <w:rFonts w:ascii="Amalia" w:hAnsi="Amalia" w:cs="Times New Roman"/>
                <w:b/>
                <w:bCs/>
                <w:sz w:val="18"/>
                <w:szCs w:val="18"/>
                <w:lang w:val="uk-UA"/>
              </w:rPr>
            </w:pPr>
            <w:proofErr w:type="spellStart"/>
            <w:r w:rsidRPr="002F4F82">
              <w:rPr>
                <w:rFonts w:ascii="Amalia" w:hAnsi="Amalia" w:cs="Times New Roman"/>
                <w:b/>
                <w:bCs/>
                <w:sz w:val="18"/>
                <w:szCs w:val="18"/>
                <w:lang w:val="uk-UA"/>
              </w:rPr>
              <w:t>Кастодіальна</w:t>
            </w:r>
            <w:proofErr w:type="spellEnd"/>
            <w:r w:rsidRPr="002F4F82">
              <w:rPr>
                <w:rFonts w:ascii="Amalia" w:hAnsi="Amalia" w:cs="Times New Roman"/>
                <w:b/>
                <w:bCs/>
                <w:sz w:val="18"/>
                <w:szCs w:val="18"/>
                <w:lang w:val="uk-UA"/>
              </w:rPr>
              <w:t xml:space="preserve"> Установа</w:t>
            </w:r>
          </w:p>
        </w:tc>
        <w:tc>
          <w:tcPr>
            <w:tcW w:w="8363" w:type="dxa"/>
          </w:tcPr>
          <w:p w14:paraId="09CDFC7D" w14:textId="77777777" w:rsidR="00835573" w:rsidRPr="002F4F82" w:rsidRDefault="00835573"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Термін «</w:t>
            </w:r>
            <w:proofErr w:type="spellStart"/>
            <w:r w:rsidRPr="002F4F82">
              <w:rPr>
                <w:rFonts w:ascii="Amalia" w:hAnsi="Amalia" w:cs="Times New Roman"/>
                <w:sz w:val="18"/>
                <w:szCs w:val="18"/>
                <w:lang w:val="uk-UA"/>
              </w:rPr>
              <w:t>Кастодіальна</w:t>
            </w:r>
            <w:proofErr w:type="spellEnd"/>
            <w:r w:rsidRPr="002F4F82">
              <w:rPr>
                <w:rFonts w:ascii="Amalia" w:hAnsi="Amalia" w:cs="Times New Roman"/>
                <w:sz w:val="18"/>
                <w:szCs w:val="18"/>
                <w:lang w:val="uk-UA"/>
              </w:rPr>
              <w:t xml:space="preserve"> Установа» означає будь-яку Організацію, яка здійснює зберігання (утримання) Фінансових Активів на користь інших в якості суттєвої частки своєї господарської діяльності. Організація здійснює зберігання (утримання) Фінансових Активів на користь інших в якості суттєвої частки своєї господарської діяльності, якщо валовий дохід Організації, що відноситься до зберігання (утримання) Фінансових Активів та пов’язаних з цим фінансових послуг, дорівнює або перевищує 20 % валового доходу Організації протягом коротшого з таких періодів: (1) період у три роки, що завершується 31 грудня (або в останній день звітного періоду для складання фінансової звітності, якщо він відмінний від календарного року), що передує року, в якому проводиться визначення; або (2) період, протягом якого така Організація існує. </w:t>
            </w:r>
          </w:p>
          <w:p w14:paraId="3E5BECA6" w14:textId="77777777" w:rsidR="00835573" w:rsidRPr="002F4F82" w:rsidRDefault="00835573" w:rsidP="00835573">
            <w:pPr>
              <w:autoSpaceDE w:val="0"/>
              <w:autoSpaceDN w:val="0"/>
              <w:adjustRightInd w:val="0"/>
              <w:jc w:val="both"/>
              <w:rPr>
                <w:rFonts w:ascii="Amalia" w:hAnsi="Amalia" w:cs="Times New Roman"/>
                <w:sz w:val="18"/>
                <w:szCs w:val="18"/>
                <w:lang w:val="uk-UA"/>
              </w:rPr>
            </w:pPr>
          </w:p>
        </w:tc>
      </w:tr>
      <w:tr w:rsidR="00835573" w:rsidRPr="00E97CC2" w14:paraId="35DD9F10" w14:textId="77777777" w:rsidTr="44C11EDF">
        <w:tc>
          <w:tcPr>
            <w:tcW w:w="1980" w:type="dxa"/>
          </w:tcPr>
          <w:p w14:paraId="7A6088E0"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FATCA</w:t>
            </w:r>
          </w:p>
        </w:tc>
        <w:tc>
          <w:tcPr>
            <w:tcW w:w="8363" w:type="dxa"/>
          </w:tcPr>
          <w:p w14:paraId="646FF382" w14:textId="77777777" w:rsidR="00835573" w:rsidRPr="002F4F82" w:rsidRDefault="00911E53" w:rsidP="00835573">
            <w:pPr>
              <w:autoSpaceDE w:val="0"/>
              <w:autoSpaceDN w:val="0"/>
              <w:adjustRightInd w:val="0"/>
              <w:jc w:val="both"/>
              <w:rPr>
                <w:rFonts w:ascii="Amalia" w:hAnsi="Amalia" w:cs="Times New Roman"/>
                <w:sz w:val="18"/>
                <w:szCs w:val="18"/>
                <w:lang w:val="uk-UA"/>
              </w:rPr>
            </w:pPr>
            <w:r>
              <w:rPr>
                <w:rFonts w:ascii="Amalia" w:hAnsi="Amalia" w:cs="Times New Roman"/>
                <w:sz w:val="18"/>
                <w:szCs w:val="18"/>
                <w:lang w:val="uk-UA"/>
              </w:rPr>
              <w:t>«</w:t>
            </w:r>
            <w:r w:rsidR="00835573" w:rsidRPr="002F4F82">
              <w:rPr>
                <w:rFonts w:ascii="Amalia" w:hAnsi="Amalia" w:cs="Times New Roman"/>
                <w:sz w:val="18"/>
                <w:szCs w:val="18"/>
                <w:lang w:val="uk-UA"/>
              </w:rPr>
              <w:t>FATCA» означає положення законодавства США, відомі як Закон США «Про податкові вимоги до іноземних рахунків» (</w:t>
            </w:r>
            <w:proofErr w:type="spellStart"/>
            <w:r w:rsidR="00835573" w:rsidRPr="002F4F82">
              <w:rPr>
                <w:rFonts w:ascii="Amalia" w:hAnsi="Amalia" w:cs="Times New Roman"/>
                <w:sz w:val="18"/>
                <w:szCs w:val="18"/>
                <w:lang w:val="uk-UA"/>
              </w:rPr>
              <w:t>Foreign</w:t>
            </w:r>
            <w:proofErr w:type="spellEnd"/>
            <w:r w:rsidR="00835573" w:rsidRPr="002F4F82">
              <w:rPr>
                <w:rFonts w:ascii="Amalia" w:hAnsi="Amalia" w:cs="Times New Roman"/>
                <w:sz w:val="18"/>
                <w:szCs w:val="18"/>
                <w:lang w:val="uk-UA"/>
              </w:rPr>
              <w:t xml:space="preserve"> </w:t>
            </w:r>
            <w:proofErr w:type="spellStart"/>
            <w:r w:rsidR="00835573" w:rsidRPr="002F4F82">
              <w:rPr>
                <w:rFonts w:ascii="Amalia" w:hAnsi="Amalia" w:cs="Times New Roman"/>
                <w:sz w:val="18"/>
                <w:szCs w:val="18"/>
                <w:lang w:val="uk-UA"/>
              </w:rPr>
              <w:t>Account</w:t>
            </w:r>
            <w:proofErr w:type="spellEnd"/>
            <w:r w:rsidR="00835573" w:rsidRPr="002F4F82">
              <w:rPr>
                <w:rFonts w:ascii="Amalia" w:hAnsi="Amalia" w:cs="Times New Roman"/>
                <w:sz w:val="18"/>
                <w:szCs w:val="18"/>
                <w:lang w:val="uk-UA"/>
              </w:rPr>
              <w:t xml:space="preserve"> </w:t>
            </w:r>
            <w:proofErr w:type="spellStart"/>
            <w:r w:rsidR="00835573" w:rsidRPr="002F4F82">
              <w:rPr>
                <w:rFonts w:ascii="Amalia" w:hAnsi="Amalia" w:cs="Times New Roman"/>
                <w:sz w:val="18"/>
                <w:szCs w:val="18"/>
                <w:lang w:val="uk-UA"/>
              </w:rPr>
              <w:t>Tax</w:t>
            </w:r>
            <w:proofErr w:type="spellEnd"/>
            <w:r w:rsidR="00835573" w:rsidRPr="002F4F82">
              <w:rPr>
                <w:rFonts w:ascii="Amalia" w:hAnsi="Amalia" w:cs="Times New Roman"/>
                <w:sz w:val="18"/>
                <w:szCs w:val="18"/>
                <w:lang w:val="uk-UA"/>
              </w:rPr>
              <w:t xml:space="preserve"> </w:t>
            </w:r>
            <w:proofErr w:type="spellStart"/>
            <w:r w:rsidR="00835573" w:rsidRPr="002F4F82">
              <w:rPr>
                <w:rFonts w:ascii="Amalia" w:hAnsi="Amalia" w:cs="Times New Roman"/>
                <w:sz w:val="18"/>
                <w:szCs w:val="18"/>
                <w:lang w:val="uk-UA"/>
              </w:rPr>
              <w:t>Compliance</w:t>
            </w:r>
            <w:proofErr w:type="spellEnd"/>
            <w:r w:rsidR="00835573" w:rsidRPr="002F4F82">
              <w:rPr>
                <w:rFonts w:ascii="Amalia" w:hAnsi="Amalia" w:cs="Times New Roman"/>
                <w:sz w:val="18"/>
                <w:szCs w:val="18"/>
                <w:lang w:val="uk-UA"/>
              </w:rPr>
              <w:t xml:space="preserve"> </w:t>
            </w:r>
            <w:proofErr w:type="spellStart"/>
            <w:r w:rsidR="00835573" w:rsidRPr="002F4F82">
              <w:rPr>
                <w:rFonts w:ascii="Amalia" w:hAnsi="Amalia" w:cs="Times New Roman"/>
                <w:sz w:val="18"/>
                <w:szCs w:val="18"/>
                <w:lang w:val="uk-UA"/>
              </w:rPr>
              <w:t>Act</w:t>
            </w:r>
            <w:proofErr w:type="spellEnd"/>
            <w:r w:rsidR="00835573" w:rsidRPr="002F4F82">
              <w:rPr>
                <w:rFonts w:ascii="Amalia" w:hAnsi="Amalia" w:cs="Times New Roman"/>
                <w:sz w:val="18"/>
                <w:szCs w:val="18"/>
                <w:lang w:val="uk-UA"/>
              </w:rPr>
              <w:t>), які були введені в дію 18 березня 2010 року як частина Закону США «Про стимули для відновлення зайнятості» (</w:t>
            </w:r>
            <w:proofErr w:type="spellStart"/>
            <w:r w:rsidR="00835573" w:rsidRPr="002F4F82">
              <w:rPr>
                <w:rFonts w:ascii="Amalia" w:hAnsi="Amalia" w:cs="Times New Roman"/>
                <w:sz w:val="18"/>
                <w:szCs w:val="18"/>
                <w:lang w:val="uk-UA"/>
              </w:rPr>
              <w:t>Hire</w:t>
            </w:r>
            <w:proofErr w:type="spellEnd"/>
            <w:r w:rsidR="00835573" w:rsidRPr="002F4F82">
              <w:rPr>
                <w:rFonts w:ascii="Amalia" w:hAnsi="Amalia" w:cs="Times New Roman"/>
                <w:sz w:val="18"/>
                <w:szCs w:val="18"/>
                <w:lang w:val="uk-UA"/>
              </w:rPr>
              <w:t xml:space="preserve"> </w:t>
            </w:r>
            <w:proofErr w:type="spellStart"/>
            <w:r w:rsidR="00835573" w:rsidRPr="002F4F82">
              <w:rPr>
                <w:rFonts w:ascii="Amalia" w:hAnsi="Amalia" w:cs="Times New Roman"/>
                <w:sz w:val="18"/>
                <w:szCs w:val="18"/>
                <w:lang w:val="uk-UA"/>
              </w:rPr>
              <w:t>Incentives</w:t>
            </w:r>
            <w:proofErr w:type="spellEnd"/>
            <w:r w:rsidR="00835573" w:rsidRPr="002F4F82">
              <w:rPr>
                <w:rFonts w:ascii="Amalia" w:hAnsi="Amalia" w:cs="Times New Roman"/>
                <w:sz w:val="18"/>
                <w:szCs w:val="18"/>
                <w:lang w:val="uk-UA"/>
              </w:rPr>
              <w:t xml:space="preserve"> </w:t>
            </w:r>
            <w:proofErr w:type="spellStart"/>
            <w:r w:rsidR="00835573" w:rsidRPr="002F4F82">
              <w:rPr>
                <w:rFonts w:ascii="Amalia" w:hAnsi="Amalia" w:cs="Times New Roman"/>
                <w:sz w:val="18"/>
                <w:szCs w:val="18"/>
                <w:lang w:val="uk-UA"/>
              </w:rPr>
              <w:t>to</w:t>
            </w:r>
            <w:proofErr w:type="spellEnd"/>
            <w:r w:rsidR="00835573" w:rsidRPr="002F4F82">
              <w:rPr>
                <w:rFonts w:ascii="Amalia" w:hAnsi="Amalia" w:cs="Times New Roman"/>
                <w:sz w:val="18"/>
                <w:szCs w:val="18"/>
                <w:lang w:val="uk-UA"/>
              </w:rPr>
              <w:t xml:space="preserve"> </w:t>
            </w:r>
            <w:proofErr w:type="spellStart"/>
            <w:r w:rsidR="00835573" w:rsidRPr="002F4F82">
              <w:rPr>
                <w:rFonts w:ascii="Amalia" w:hAnsi="Amalia" w:cs="Times New Roman"/>
                <w:sz w:val="18"/>
                <w:szCs w:val="18"/>
                <w:lang w:val="uk-UA"/>
              </w:rPr>
              <w:t>Restore</w:t>
            </w:r>
            <w:proofErr w:type="spellEnd"/>
            <w:r w:rsidR="00835573" w:rsidRPr="002F4F82">
              <w:rPr>
                <w:rFonts w:ascii="Amalia" w:hAnsi="Amalia" w:cs="Times New Roman"/>
                <w:sz w:val="18"/>
                <w:szCs w:val="18"/>
                <w:lang w:val="uk-UA"/>
              </w:rPr>
              <w:t xml:space="preserve"> </w:t>
            </w:r>
            <w:proofErr w:type="spellStart"/>
            <w:r w:rsidR="00835573" w:rsidRPr="002F4F82">
              <w:rPr>
                <w:rFonts w:ascii="Amalia" w:hAnsi="Amalia" w:cs="Times New Roman"/>
                <w:sz w:val="18"/>
                <w:szCs w:val="18"/>
                <w:lang w:val="uk-UA"/>
              </w:rPr>
              <w:t>Employment</w:t>
            </w:r>
            <w:proofErr w:type="spellEnd"/>
            <w:r w:rsidR="00835573" w:rsidRPr="002F4F82">
              <w:rPr>
                <w:rFonts w:ascii="Amalia" w:hAnsi="Amalia" w:cs="Times New Roman"/>
                <w:sz w:val="18"/>
                <w:szCs w:val="18"/>
                <w:lang w:val="uk-UA"/>
              </w:rPr>
              <w:t>, HIRE). FATCA запроваджує новий режим подання інформації та утримання податків з платежів, що здійснюються на користь певних неамериканських фінансових установ та інших неамериканських організацій.</w:t>
            </w:r>
          </w:p>
        </w:tc>
      </w:tr>
      <w:tr w:rsidR="00835573" w:rsidRPr="00E97CC2" w14:paraId="6FCD3655" w14:textId="77777777" w:rsidTr="44C11EDF">
        <w:tc>
          <w:tcPr>
            <w:tcW w:w="1980" w:type="dxa"/>
          </w:tcPr>
          <w:p w14:paraId="122C04AD"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Організація</w:t>
            </w:r>
          </w:p>
        </w:tc>
        <w:tc>
          <w:tcPr>
            <w:tcW w:w="8363" w:type="dxa"/>
          </w:tcPr>
          <w:p w14:paraId="3DBC2ED9" w14:textId="77777777" w:rsidR="00835573" w:rsidRPr="002F4F82" w:rsidRDefault="00835573"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 xml:space="preserve">Термін «Організація» означає юридичну особу або правове утворення, такі як корпорація, партнерство, траст або фонд. </w:t>
            </w:r>
          </w:p>
          <w:p w14:paraId="775E180A" w14:textId="77777777" w:rsidR="00835573" w:rsidRPr="002F4F82" w:rsidRDefault="00835573" w:rsidP="00835573">
            <w:pPr>
              <w:autoSpaceDE w:val="0"/>
              <w:autoSpaceDN w:val="0"/>
              <w:adjustRightInd w:val="0"/>
              <w:jc w:val="both"/>
              <w:rPr>
                <w:rFonts w:ascii="Amalia" w:hAnsi="Amalia" w:cs="Times New Roman"/>
                <w:sz w:val="18"/>
                <w:szCs w:val="18"/>
                <w:lang w:val="uk-UA"/>
              </w:rPr>
            </w:pPr>
          </w:p>
        </w:tc>
      </w:tr>
      <w:tr w:rsidR="00835573" w14:paraId="5B17E51F" w14:textId="77777777" w:rsidTr="44C11EDF">
        <w:tc>
          <w:tcPr>
            <w:tcW w:w="1980" w:type="dxa"/>
          </w:tcPr>
          <w:p w14:paraId="2EAA6114"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Фінансовий Рахунок</w:t>
            </w:r>
          </w:p>
        </w:tc>
        <w:tc>
          <w:tcPr>
            <w:tcW w:w="8363" w:type="dxa"/>
          </w:tcPr>
          <w:p w14:paraId="595AFC07" w14:textId="77777777" w:rsidR="00835573" w:rsidRPr="002F4F82" w:rsidRDefault="00835573"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 xml:space="preserve">Термін «Фінансовий Рахунок» означає рахунок, який веде Фінансова Установа, і включає Депозитний Рахунок, </w:t>
            </w:r>
            <w:proofErr w:type="spellStart"/>
            <w:r w:rsidRPr="002F4F82">
              <w:rPr>
                <w:rFonts w:ascii="Amalia" w:hAnsi="Amalia" w:cs="Times New Roman"/>
                <w:sz w:val="18"/>
                <w:szCs w:val="18"/>
                <w:lang w:val="uk-UA"/>
              </w:rPr>
              <w:t>Кастодіальний</w:t>
            </w:r>
            <w:proofErr w:type="spellEnd"/>
            <w:r w:rsidRPr="002F4F82">
              <w:rPr>
                <w:rFonts w:ascii="Amalia" w:hAnsi="Amalia" w:cs="Times New Roman"/>
                <w:sz w:val="18"/>
                <w:szCs w:val="18"/>
                <w:lang w:val="uk-UA"/>
              </w:rPr>
              <w:t xml:space="preserve"> Рахунок, частку в капіталі або у боргових зобов’язаннях Інвестиційної Компанії, Страховий Договір з Викупною Сумою та Договір Ануїтету. </w:t>
            </w:r>
          </w:p>
          <w:p w14:paraId="1283887D" w14:textId="77777777" w:rsidR="00835573" w:rsidRPr="002F4F82" w:rsidRDefault="00835573" w:rsidP="00835573">
            <w:pPr>
              <w:autoSpaceDE w:val="0"/>
              <w:autoSpaceDN w:val="0"/>
              <w:adjustRightInd w:val="0"/>
              <w:ind w:left="-709"/>
              <w:jc w:val="both"/>
              <w:rPr>
                <w:rFonts w:ascii="Amalia" w:hAnsi="Amalia" w:cs="Times New Roman"/>
                <w:sz w:val="18"/>
                <w:szCs w:val="18"/>
                <w:lang w:val="uk-UA"/>
              </w:rPr>
            </w:pPr>
          </w:p>
        </w:tc>
      </w:tr>
      <w:tr w:rsidR="00835573" w:rsidRPr="00E97CC2" w14:paraId="16AE3905" w14:textId="77777777" w:rsidTr="44C11EDF">
        <w:tc>
          <w:tcPr>
            <w:tcW w:w="1980" w:type="dxa"/>
          </w:tcPr>
          <w:p w14:paraId="3EBDBB91"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Інвестиційна Компанія</w:t>
            </w:r>
          </w:p>
        </w:tc>
        <w:tc>
          <w:tcPr>
            <w:tcW w:w="8363" w:type="dxa"/>
          </w:tcPr>
          <w:p w14:paraId="0FD17355" w14:textId="77777777" w:rsidR="00835573" w:rsidRPr="002F4F82" w:rsidRDefault="00835573" w:rsidP="00835573">
            <w:pPr>
              <w:autoSpaceDE w:val="0"/>
              <w:autoSpaceDN w:val="0"/>
              <w:adjustRightInd w:val="0"/>
              <w:ind w:left="34"/>
              <w:jc w:val="both"/>
              <w:rPr>
                <w:rFonts w:ascii="Amalia" w:hAnsi="Amalia" w:cs="Times New Roman"/>
                <w:sz w:val="18"/>
                <w:szCs w:val="18"/>
                <w:lang w:val="uk-UA"/>
              </w:rPr>
            </w:pPr>
            <w:r w:rsidRPr="002F4F82">
              <w:rPr>
                <w:rFonts w:ascii="Amalia" w:hAnsi="Amalia" w:cs="Times New Roman"/>
                <w:sz w:val="18"/>
                <w:szCs w:val="18"/>
                <w:lang w:val="uk-UA"/>
              </w:rPr>
              <w:t xml:space="preserve">Термін «Інвестиційна Компанія» означає два типи Організацій: </w:t>
            </w:r>
          </w:p>
          <w:p w14:paraId="71424C8F" w14:textId="77777777" w:rsidR="00835573" w:rsidRPr="002F4F82" w:rsidRDefault="00835573" w:rsidP="00835573">
            <w:pPr>
              <w:autoSpaceDE w:val="0"/>
              <w:autoSpaceDN w:val="0"/>
              <w:adjustRightInd w:val="0"/>
              <w:ind w:left="34"/>
              <w:jc w:val="both"/>
              <w:rPr>
                <w:rFonts w:ascii="Amalia" w:hAnsi="Amalia" w:cs="Times New Roman"/>
                <w:sz w:val="18"/>
                <w:szCs w:val="18"/>
                <w:lang w:val="uk-UA"/>
              </w:rPr>
            </w:pPr>
            <w:r w:rsidRPr="002F4F82">
              <w:rPr>
                <w:rFonts w:ascii="Amalia" w:hAnsi="Amalia" w:cs="Times New Roman"/>
                <w:sz w:val="18"/>
                <w:szCs w:val="18"/>
                <w:lang w:val="uk-UA"/>
              </w:rPr>
              <w:t xml:space="preserve">1) Інвестиційна Компанія першого типу - Організація, яка в ході власної господарської діяльність переважно здійснює один або декілька із зазначених нижче видів діяльності або операцій на користь чи від імені замовника: </w:t>
            </w:r>
          </w:p>
          <w:p w14:paraId="177FEB22" w14:textId="77777777" w:rsidR="00835573" w:rsidRPr="002F4F82" w:rsidRDefault="00835573" w:rsidP="00835573">
            <w:pPr>
              <w:numPr>
                <w:ilvl w:val="0"/>
                <w:numId w:val="19"/>
              </w:numPr>
              <w:autoSpaceDE w:val="0"/>
              <w:autoSpaceDN w:val="0"/>
              <w:adjustRightInd w:val="0"/>
              <w:spacing w:after="46"/>
              <w:ind w:left="34"/>
              <w:jc w:val="both"/>
              <w:rPr>
                <w:rFonts w:ascii="Amalia" w:hAnsi="Amalia" w:cs="Times New Roman"/>
                <w:sz w:val="18"/>
                <w:szCs w:val="18"/>
                <w:lang w:val="uk-UA"/>
              </w:rPr>
            </w:pPr>
            <w:r w:rsidRPr="002F4F82">
              <w:rPr>
                <w:rFonts w:ascii="Amalia" w:hAnsi="Amalia" w:cs="Times New Roman"/>
                <w:sz w:val="18"/>
                <w:szCs w:val="18"/>
                <w:lang w:val="uk-UA"/>
              </w:rPr>
              <w:lastRenderedPageBreak/>
              <w:t xml:space="preserve">• торгівля інструментами грошового ринку (чеками, векселями, депозитними сертифікатами, деривативами тощо); іноземною валютою; інструментами, базовим показником яких є курс обміну, відсоткова ставка та індекси; обіговими цінними паперами; або товарними ф’ючерсами; </w:t>
            </w:r>
          </w:p>
          <w:p w14:paraId="216C4175" w14:textId="77777777" w:rsidR="00835573" w:rsidRPr="002F4F82" w:rsidRDefault="00835573" w:rsidP="004C1590">
            <w:pPr>
              <w:autoSpaceDE w:val="0"/>
              <w:autoSpaceDN w:val="0"/>
              <w:adjustRightInd w:val="0"/>
              <w:spacing w:after="46"/>
              <w:ind w:left="34"/>
              <w:jc w:val="both"/>
              <w:rPr>
                <w:rFonts w:ascii="Amalia" w:hAnsi="Amalia" w:cs="Times New Roman"/>
                <w:sz w:val="18"/>
                <w:szCs w:val="18"/>
                <w:lang w:val="uk-UA"/>
              </w:rPr>
            </w:pPr>
            <w:r w:rsidRPr="002F4F82">
              <w:rPr>
                <w:rFonts w:ascii="Amalia" w:hAnsi="Amalia" w:cs="Times New Roman"/>
                <w:sz w:val="18"/>
                <w:szCs w:val="18"/>
                <w:lang w:val="uk-UA"/>
              </w:rPr>
              <w:t xml:space="preserve">• управління індивідуальним та колективним портфелем цінних паперів; або </w:t>
            </w:r>
          </w:p>
          <w:p w14:paraId="5117F1A1" w14:textId="77777777" w:rsidR="00835573" w:rsidRPr="002F4F82" w:rsidRDefault="00835573" w:rsidP="004C1590">
            <w:pPr>
              <w:autoSpaceDE w:val="0"/>
              <w:autoSpaceDN w:val="0"/>
              <w:adjustRightInd w:val="0"/>
              <w:ind w:left="34"/>
              <w:jc w:val="both"/>
              <w:rPr>
                <w:rFonts w:ascii="Amalia" w:hAnsi="Amalia" w:cs="Times New Roman"/>
                <w:sz w:val="18"/>
                <w:szCs w:val="18"/>
                <w:lang w:val="uk-UA"/>
              </w:rPr>
            </w:pPr>
            <w:r w:rsidRPr="002F4F82">
              <w:rPr>
                <w:rFonts w:ascii="Amalia" w:hAnsi="Amalia" w:cs="Times New Roman"/>
                <w:sz w:val="18"/>
                <w:szCs w:val="18"/>
                <w:lang w:val="uk-UA"/>
              </w:rPr>
              <w:t xml:space="preserve">• інвестування, адміністрування чи управління Фінансовими Активами або грошовими коштами в інший спосіб від імені інших осіб. </w:t>
            </w:r>
          </w:p>
          <w:p w14:paraId="1E9D9C4F" w14:textId="77777777" w:rsidR="00835573" w:rsidRPr="002F4F82" w:rsidRDefault="00835573" w:rsidP="00835573">
            <w:pPr>
              <w:autoSpaceDE w:val="0"/>
              <w:autoSpaceDN w:val="0"/>
              <w:adjustRightInd w:val="0"/>
              <w:ind w:left="34"/>
              <w:jc w:val="both"/>
              <w:rPr>
                <w:rFonts w:ascii="Amalia" w:hAnsi="Amalia" w:cs="Times New Roman"/>
                <w:sz w:val="18"/>
                <w:szCs w:val="18"/>
                <w:lang w:val="uk-UA"/>
              </w:rPr>
            </w:pPr>
          </w:p>
          <w:p w14:paraId="1F824EFB" w14:textId="77777777" w:rsidR="00835573" w:rsidRPr="002F4F82" w:rsidRDefault="00835573" w:rsidP="00835573">
            <w:pPr>
              <w:autoSpaceDE w:val="0"/>
              <w:autoSpaceDN w:val="0"/>
              <w:adjustRightInd w:val="0"/>
              <w:ind w:left="34"/>
              <w:jc w:val="both"/>
              <w:rPr>
                <w:rFonts w:ascii="Amalia" w:hAnsi="Amalia" w:cs="Times New Roman"/>
                <w:sz w:val="18"/>
                <w:szCs w:val="18"/>
                <w:lang w:val="uk-UA"/>
              </w:rPr>
            </w:pPr>
            <w:r w:rsidRPr="002F4F82">
              <w:rPr>
                <w:rFonts w:ascii="Amalia" w:hAnsi="Amalia" w:cs="Times New Roman"/>
                <w:sz w:val="18"/>
                <w:szCs w:val="18"/>
                <w:lang w:val="uk-UA"/>
              </w:rPr>
              <w:t xml:space="preserve">2) Другий тип Інвестиційної Компанії означає Організацію, валовий дохід якої переважно відноситься до інвестування, реінвестування у Фінансові Активи або торгівлі Фінансовими Активами, якщо Організація перебуває під управлінням іншої Організації, яка є Депозитарною Установою, </w:t>
            </w:r>
            <w:proofErr w:type="spellStart"/>
            <w:r w:rsidRPr="002F4F82">
              <w:rPr>
                <w:rFonts w:ascii="Amalia" w:hAnsi="Amalia" w:cs="Times New Roman"/>
                <w:sz w:val="18"/>
                <w:szCs w:val="18"/>
                <w:lang w:val="uk-UA"/>
              </w:rPr>
              <w:t>Кастодіальною</w:t>
            </w:r>
            <w:proofErr w:type="spellEnd"/>
            <w:r w:rsidRPr="002F4F82">
              <w:rPr>
                <w:rFonts w:ascii="Amalia" w:hAnsi="Amalia" w:cs="Times New Roman"/>
                <w:sz w:val="18"/>
                <w:szCs w:val="18"/>
                <w:lang w:val="uk-UA"/>
              </w:rPr>
              <w:t xml:space="preserve"> Установою, Визначеною Страховою Компанією або Інвестиційною Компанією, визначеною в абзаці 1) вище. </w:t>
            </w:r>
          </w:p>
          <w:p w14:paraId="651CA336" w14:textId="77777777" w:rsidR="00835573" w:rsidRPr="002F4F82" w:rsidRDefault="00835573" w:rsidP="00835573">
            <w:pPr>
              <w:autoSpaceDE w:val="0"/>
              <w:autoSpaceDN w:val="0"/>
              <w:adjustRightInd w:val="0"/>
              <w:jc w:val="both"/>
              <w:rPr>
                <w:rFonts w:ascii="Amalia" w:hAnsi="Amalia" w:cs="Times New Roman"/>
                <w:sz w:val="18"/>
                <w:szCs w:val="18"/>
                <w:lang w:val="uk-UA"/>
              </w:rPr>
            </w:pPr>
          </w:p>
        </w:tc>
      </w:tr>
      <w:tr w:rsidR="00835573" w14:paraId="30C455C4" w14:textId="77777777" w:rsidTr="44C11EDF">
        <w:tc>
          <w:tcPr>
            <w:tcW w:w="1980" w:type="dxa"/>
          </w:tcPr>
          <w:p w14:paraId="34CE2599"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lastRenderedPageBreak/>
              <w:t>Інвестиційна Компанія перебуває від управлінням іншої Фінансової Установи та не є Фінансовою Установою Юрисдикції-Учасниці</w:t>
            </w:r>
          </w:p>
        </w:tc>
        <w:tc>
          <w:tcPr>
            <w:tcW w:w="8363" w:type="dxa"/>
          </w:tcPr>
          <w:p w14:paraId="63851B92" w14:textId="77777777" w:rsidR="00835573" w:rsidRPr="002F4F82" w:rsidRDefault="00835573"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 xml:space="preserve">Інвестиційна Компанія вважається такою, що «перебуває від управлінням іншої Фінансової Установи та не є Фінансовою Установою Юрисдикції-Учасниці» якщо вона є Організацією, валовий дохід якої переважно відноситься до інвестування, реінвестування у Фінансові Активи або торгівлі Фінансовими Активами, та яка (1) перебуває під управлінням будь-якої Фінансової Установи та (2) не є податковим резидентом Юрисдикції – Учасниці або відокремленим підрозділом розташованим у Юрисдикції – Учасниці. </w:t>
            </w:r>
            <w:r w:rsidRPr="002F4F82">
              <w:rPr>
                <w:rFonts w:ascii="Amalia" w:hAnsi="Amalia" w:cs="Times New Roman"/>
                <w:b/>
                <w:bCs/>
                <w:sz w:val="18"/>
                <w:szCs w:val="18"/>
                <w:lang w:val="uk-UA"/>
              </w:rPr>
              <w:t xml:space="preserve">Інвестиційна Компанія перебуває під управлінням іншої Фінансової Установи. </w:t>
            </w:r>
            <w:r w:rsidRPr="002F4F82">
              <w:rPr>
                <w:rFonts w:ascii="Amalia" w:hAnsi="Amalia" w:cs="Times New Roman"/>
                <w:sz w:val="18"/>
                <w:szCs w:val="18"/>
                <w:lang w:val="uk-UA"/>
              </w:rPr>
              <w:t xml:space="preserve">Організація вважається такою, що перебуває «під управлінням» іншої Організації, якщо ця інша Організація прямо або опосередковано через іншого постачальника послуг здійснює управління щодо будь-якого виду діяльності або операцій, визначених в абзаці 1) у визначенні «Інвестиційної Компанії» вище, від імені Організації, якою управляють. Проте Організація не вважається такою, що управляє іншою Організацією, якщо перша Організація не має свободи розсуду під час прийняття рішень щодо управління активами цієї іншої Організації (повністю або частково). Якщо Організація перебуває під управлінням кількох осіб з різними правовими статусами (Фінансова Установа, Нефінансова Організація або фізична особа), Організація вважається такою, що «перебуває під управлінням Організації, яка є Депозитарною Установою, </w:t>
            </w:r>
            <w:proofErr w:type="spellStart"/>
            <w:r w:rsidRPr="002F4F82">
              <w:rPr>
                <w:rFonts w:ascii="Amalia" w:hAnsi="Amalia" w:cs="Times New Roman"/>
                <w:sz w:val="18"/>
                <w:szCs w:val="18"/>
                <w:lang w:val="uk-UA"/>
              </w:rPr>
              <w:t>Кастодіальною</w:t>
            </w:r>
            <w:proofErr w:type="spellEnd"/>
            <w:r w:rsidRPr="002F4F82">
              <w:rPr>
                <w:rFonts w:ascii="Amalia" w:hAnsi="Amalia" w:cs="Times New Roman"/>
                <w:sz w:val="18"/>
                <w:szCs w:val="18"/>
                <w:lang w:val="uk-UA"/>
              </w:rPr>
              <w:t xml:space="preserve"> Установою, Визначеною Страховою Компанією або Інвестиційною Компанією першого типу, якщо хоча б одна з осіб, що здійснює управління, є Фінансовою Установою. </w:t>
            </w:r>
          </w:p>
          <w:p w14:paraId="047FAAB3" w14:textId="77777777" w:rsidR="00835573" w:rsidRPr="002F4F82" w:rsidRDefault="00835573" w:rsidP="00835573">
            <w:pPr>
              <w:autoSpaceDE w:val="0"/>
              <w:autoSpaceDN w:val="0"/>
              <w:adjustRightInd w:val="0"/>
              <w:ind w:left="34"/>
              <w:jc w:val="both"/>
              <w:rPr>
                <w:rFonts w:ascii="Amalia" w:hAnsi="Amalia" w:cs="Times New Roman"/>
                <w:sz w:val="18"/>
                <w:szCs w:val="18"/>
                <w:lang w:val="uk-UA"/>
              </w:rPr>
            </w:pPr>
          </w:p>
        </w:tc>
      </w:tr>
      <w:tr w:rsidR="00835573" w14:paraId="38BDE229" w14:textId="77777777" w:rsidTr="44C11EDF">
        <w:tc>
          <w:tcPr>
            <w:tcW w:w="1980" w:type="dxa"/>
          </w:tcPr>
          <w:p w14:paraId="771B17A4"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НФ</w:t>
            </w:r>
            <w:r>
              <w:rPr>
                <w:rFonts w:ascii="Amalia" w:hAnsi="Amalia" w:cs="Times New Roman"/>
                <w:b/>
                <w:bCs/>
                <w:sz w:val="18"/>
                <w:szCs w:val="18"/>
                <w:lang w:val="uk-UA"/>
              </w:rPr>
              <w:t>О</w:t>
            </w:r>
          </w:p>
        </w:tc>
        <w:tc>
          <w:tcPr>
            <w:tcW w:w="8363" w:type="dxa"/>
          </w:tcPr>
          <w:p w14:paraId="6566EDCE" w14:textId="77777777" w:rsidR="00835573" w:rsidRPr="002F4F82" w:rsidRDefault="00835573"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Термін «НФО» означає будь-яку Організацію, яка не є Фінансовою Установою.</w:t>
            </w:r>
          </w:p>
        </w:tc>
      </w:tr>
      <w:tr w:rsidR="00835573" w:rsidRPr="00E97CC2" w14:paraId="766B1EC2" w14:textId="77777777" w:rsidTr="44C11EDF">
        <w:tc>
          <w:tcPr>
            <w:tcW w:w="1980" w:type="dxa"/>
          </w:tcPr>
          <w:p w14:paraId="679A0F11"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Непідзвітна Фінансова Установа</w:t>
            </w:r>
          </w:p>
        </w:tc>
        <w:tc>
          <w:tcPr>
            <w:tcW w:w="8363" w:type="dxa"/>
          </w:tcPr>
          <w:p w14:paraId="1C40E6A7" w14:textId="77777777" w:rsidR="00835573" w:rsidRPr="002F4F82" w:rsidRDefault="00835573"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 xml:space="preserve">Термін «Непідзвітна Фінансова Установа» означає будь-яку Фінансову Установу, яка є: </w:t>
            </w:r>
          </w:p>
          <w:p w14:paraId="00DD6898" w14:textId="77777777" w:rsidR="00835573" w:rsidRPr="002F4F82" w:rsidRDefault="00835573" w:rsidP="00835573">
            <w:pPr>
              <w:numPr>
                <w:ilvl w:val="0"/>
                <w:numId w:val="20"/>
              </w:numPr>
              <w:autoSpaceDE w:val="0"/>
              <w:autoSpaceDN w:val="0"/>
              <w:adjustRightInd w:val="0"/>
              <w:spacing w:after="46"/>
              <w:jc w:val="both"/>
              <w:rPr>
                <w:rFonts w:ascii="Amalia" w:hAnsi="Amalia" w:cs="Times New Roman"/>
                <w:sz w:val="18"/>
                <w:szCs w:val="18"/>
                <w:lang w:val="uk-UA"/>
              </w:rPr>
            </w:pPr>
            <w:r w:rsidRPr="002F4F82">
              <w:rPr>
                <w:rFonts w:ascii="Amalia" w:hAnsi="Amalia" w:cs="Times New Roman"/>
                <w:sz w:val="18"/>
                <w:szCs w:val="18"/>
                <w:lang w:val="uk-UA"/>
              </w:rPr>
              <w:t xml:space="preserve"> Урядовою Організацією, Міжнародною Організацією або Центральним Банком, за винятком здійснення ними виплати, що виникла із зобов’язання у зв’язку з комерційною фінансовою діяльністю одного з видів, що здійснюються Визначеною Страховою Компанією, </w:t>
            </w:r>
            <w:proofErr w:type="spellStart"/>
            <w:r w:rsidRPr="002F4F82">
              <w:rPr>
                <w:rFonts w:ascii="Amalia" w:hAnsi="Amalia" w:cs="Times New Roman"/>
                <w:sz w:val="18"/>
                <w:szCs w:val="18"/>
                <w:lang w:val="uk-UA"/>
              </w:rPr>
              <w:t>Кастодіальною</w:t>
            </w:r>
            <w:proofErr w:type="spellEnd"/>
            <w:r w:rsidRPr="002F4F82">
              <w:rPr>
                <w:rFonts w:ascii="Amalia" w:hAnsi="Amalia" w:cs="Times New Roman"/>
                <w:sz w:val="18"/>
                <w:szCs w:val="18"/>
                <w:lang w:val="uk-UA"/>
              </w:rPr>
              <w:t xml:space="preserve"> Установою або Депозитарною Установою; </w:t>
            </w:r>
          </w:p>
          <w:p w14:paraId="49022D1D" w14:textId="77777777" w:rsidR="00835573" w:rsidRPr="002F4F82" w:rsidRDefault="00835573" w:rsidP="00835573">
            <w:pPr>
              <w:numPr>
                <w:ilvl w:val="0"/>
                <w:numId w:val="20"/>
              </w:numPr>
              <w:autoSpaceDE w:val="0"/>
              <w:autoSpaceDN w:val="0"/>
              <w:adjustRightInd w:val="0"/>
              <w:spacing w:after="46"/>
              <w:jc w:val="both"/>
              <w:rPr>
                <w:rFonts w:ascii="Amalia" w:hAnsi="Amalia" w:cs="Times New Roman"/>
                <w:sz w:val="18"/>
                <w:szCs w:val="18"/>
                <w:lang w:val="uk-UA"/>
              </w:rPr>
            </w:pPr>
            <w:r w:rsidRPr="002F4F82">
              <w:rPr>
                <w:rFonts w:ascii="Amalia" w:hAnsi="Amalia" w:cs="Times New Roman"/>
                <w:sz w:val="18"/>
                <w:szCs w:val="18"/>
                <w:lang w:val="uk-UA"/>
              </w:rPr>
              <w:t xml:space="preserve">Пенсійним Фондом з Широкою Участю; Пенсійним Фондом з Обмеженою Участю; Пенсійним Фондом Урядової Організації, Міжнародної Організації або Центрального Банку; або Кваліфікованим Емітентом Кредитних Карток; </w:t>
            </w:r>
          </w:p>
          <w:p w14:paraId="73899D95" w14:textId="77777777" w:rsidR="00835573" w:rsidRPr="002F4F82" w:rsidRDefault="00835573" w:rsidP="00835573">
            <w:pPr>
              <w:numPr>
                <w:ilvl w:val="0"/>
                <w:numId w:val="20"/>
              </w:numPr>
              <w:autoSpaceDE w:val="0"/>
              <w:autoSpaceDN w:val="0"/>
              <w:adjustRightInd w:val="0"/>
              <w:spacing w:after="46"/>
              <w:jc w:val="both"/>
              <w:rPr>
                <w:rFonts w:ascii="Amalia" w:hAnsi="Amalia" w:cs="Times New Roman"/>
                <w:sz w:val="18"/>
                <w:szCs w:val="18"/>
                <w:lang w:val="uk-UA"/>
              </w:rPr>
            </w:pPr>
            <w:r w:rsidRPr="002F4F82">
              <w:rPr>
                <w:rFonts w:ascii="Amalia" w:hAnsi="Amalia" w:cs="Times New Roman"/>
                <w:sz w:val="18"/>
                <w:szCs w:val="18"/>
                <w:lang w:val="uk-UA"/>
              </w:rPr>
              <w:t xml:space="preserve">Звільненим Інструментом Спільного Інвестування; або </w:t>
            </w:r>
          </w:p>
          <w:p w14:paraId="016F3F97" w14:textId="77777777" w:rsidR="00835573" w:rsidRPr="002F4F82" w:rsidRDefault="00835573" w:rsidP="00835573">
            <w:pPr>
              <w:numPr>
                <w:ilvl w:val="0"/>
                <w:numId w:val="20"/>
              </w:num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 xml:space="preserve"> трастом за умови, що управитель трасту є Підзвітною Фінансовою Установою та подає звіт про підзвітні рахунки щодо всіх Підзвітних Рахунків трасту. </w:t>
            </w:r>
          </w:p>
          <w:p w14:paraId="23E72B0C" w14:textId="77777777" w:rsidR="00835573" w:rsidRPr="002F4F82" w:rsidRDefault="00835573" w:rsidP="00835573">
            <w:pPr>
              <w:autoSpaceDE w:val="0"/>
              <w:autoSpaceDN w:val="0"/>
              <w:adjustRightInd w:val="0"/>
              <w:jc w:val="both"/>
              <w:rPr>
                <w:rFonts w:ascii="Amalia" w:hAnsi="Amalia" w:cs="Times New Roman"/>
                <w:sz w:val="18"/>
                <w:szCs w:val="18"/>
                <w:lang w:val="uk-UA"/>
              </w:rPr>
            </w:pPr>
          </w:p>
        </w:tc>
      </w:tr>
      <w:tr w:rsidR="00835573" w:rsidRPr="00E97CC2" w14:paraId="64AE8399" w14:textId="77777777" w:rsidTr="44C11EDF">
        <w:tc>
          <w:tcPr>
            <w:tcW w:w="1980" w:type="dxa"/>
          </w:tcPr>
          <w:p w14:paraId="0687F50C"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Юрисдикція - Учасниця</w:t>
            </w:r>
          </w:p>
        </w:tc>
        <w:tc>
          <w:tcPr>
            <w:tcW w:w="8363" w:type="dxa"/>
          </w:tcPr>
          <w:p w14:paraId="28D09345" w14:textId="77777777" w:rsidR="00835573" w:rsidRPr="002F4F82" w:rsidRDefault="00835573"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 xml:space="preserve">Термін «Юрисдикція-Учасниця» означає будь-яку юрисдикцію, яка: 1) є стороною Багатосторонньої угоди компетентних органів про автоматичний обмін інформацією про фінансові рахунки, відповідно до якої вона зобов’язана надавати Державній податковій службі України інформацію, визначену у розділі ІІ вказаної угоди; та 2) яка включена до переліку Юрисдикцій-Учасниць. До переліку Юрисдикцій-Учасниць включаються юрисдикції, для яких Багатосторонньої угоди компетентних органів про автоматичний обмін інформацією про фінансові рахунки вважається такою, що почала діяти стосовно України відповідно до пункту 1(h) розділу 1 угоди, протягом звітного календарного року. Перелік Юрисдикцій-Учасниць оприлюднюється на офіційному </w:t>
            </w:r>
            <w:proofErr w:type="spellStart"/>
            <w:r w:rsidRPr="002F4F82">
              <w:rPr>
                <w:rFonts w:ascii="Amalia" w:hAnsi="Amalia" w:cs="Times New Roman"/>
                <w:sz w:val="18"/>
                <w:szCs w:val="18"/>
                <w:lang w:val="uk-UA"/>
              </w:rPr>
              <w:t>вебсайті</w:t>
            </w:r>
            <w:proofErr w:type="spellEnd"/>
            <w:r w:rsidRPr="002F4F82">
              <w:rPr>
                <w:rFonts w:ascii="Amalia" w:hAnsi="Amalia" w:cs="Times New Roman"/>
                <w:sz w:val="18"/>
                <w:szCs w:val="18"/>
                <w:lang w:val="uk-UA"/>
              </w:rPr>
              <w:t xml:space="preserve"> (</w:t>
            </w:r>
            <w:proofErr w:type="spellStart"/>
            <w:r w:rsidRPr="002F4F82">
              <w:rPr>
                <w:rFonts w:ascii="Amalia" w:hAnsi="Amalia" w:cs="Times New Roman"/>
                <w:sz w:val="18"/>
                <w:szCs w:val="18"/>
                <w:lang w:val="uk-UA"/>
              </w:rPr>
              <w:t>вебпорталі</w:t>
            </w:r>
            <w:proofErr w:type="spellEnd"/>
            <w:r w:rsidRPr="002F4F82">
              <w:rPr>
                <w:rFonts w:ascii="Amalia" w:hAnsi="Amalia" w:cs="Times New Roman"/>
                <w:sz w:val="18"/>
                <w:szCs w:val="18"/>
                <w:lang w:val="uk-UA"/>
              </w:rPr>
              <w:t>) Державної податкової служби України.</w:t>
            </w:r>
          </w:p>
        </w:tc>
      </w:tr>
      <w:tr w:rsidR="00835573" w:rsidRPr="00E97CC2" w14:paraId="3EB8AE1B" w14:textId="77777777" w:rsidTr="44C11EDF">
        <w:tc>
          <w:tcPr>
            <w:tcW w:w="1980" w:type="dxa"/>
          </w:tcPr>
          <w:p w14:paraId="15FB7401"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Фінансова Установа Юрисдикції - Учасниці</w:t>
            </w:r>
          </w:p>
        </w:tc>
        <w:tc>
          <w:tcPr>
            <w:tcW w:w="8363" w:type="dxa"/>
          </w:tcPr>
          <w:p w14:paraId="6A9E01A8" w14:textId="77777777" w:rsidR="00835573" w:rsidRPr="002F4F82" w:rsidRDefault="00835573"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 xml:space="preserve">Термін «Фінансова Установа Юрисдикції - Учасниці» означає: 1) будь-яку Фінансову Установу, яка є резидентом Юрисдикції - Учасниці, крім будь-якого відокремленого підрозділу (філії або представництва) цієї Фінансової Установи, розташованого за межами Юрисдикції - Учасниці; а </w:t>
            </w:r>
            <w:r w:rsidRPr="002F4F82">
              <w:rPr>
                <w:rFonts w:ascii="Amalia" w:hAnsi="Amalia" w:cs="Times New Roman"/>
                <w:sz w:val="18"/>
                <w:szCs w:val="18"/>
                <w:lang w:val="uk-UA"/>
              </w:rPr>
              <w:lastRenderedPageBreak/>
              <w:t xml:space="preserve">також 2) будь-який розташований в Юрисдикції - Учасниці відокремлений підрозділ (філію або представництво) Фінансової Установи, яка не є резидентом Юрисдикції - Учасниці. </w:t>
            </w:r>
          </w:p>
          <w:p w14:paraId="4AB28C2E" w14:textId="77777777" w:rsidR="00835573" w:rsidRPr="002F4F82" w:rsidRDefault="00835573" w:rsidP="00835573">
            <w:pPr>
              <w:autoSpaceDE w:val="0"/>
              <w:autoSpaceDN w:val="0"/>
              <w:adjustRightInd w:val="0"/>
              <w:jc w:val="both"/>
              <w:rPr>
                <w:rFonts w:ascii="Amalia" w:hAnsi="Amalia" w:cs="Times New Roman"/>
                <w:sz w:val="18"/>
                <w:szCs w:val="18"/>
                <w:lang w:val="uk-UA"/>
              </w:rPr>
            </w:pPr>
          </w:p>
        </w:tc>
      </w:tr>
      <w:tr w:rsidR="00835573" w14:paraId="2D54CA1F" w14:textId="77777777" w:rsidTr="44C11EDF">
        <w:tc>
          <w:tcPr>
            <w:tcW w:w="1980" w:type="dxa"/>
          </w:tcPr>
          <w:p w14:paraId="4DFC2324"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lastRenderedPageBreak/>
              <w:t>Пасивна НФО</w:t>
            </w:r>
          </w:p>
        </w:tc>
        <w:tc>
          <w:tcPr>
            <w:tcW w:w="8363" w:type="dxa"/>
          </w:tcPr>
          <w:p w14:paraId="5CDCF40B" w14:textId="77777777" w:rsidR="00835573" w:rsidRPr="002F4F82" w:rsidRDefault="00835573"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 xml:space="preserve">Термін «Пасивна НФО» означає будь-яку Організацію з таких: 1) НФО, яка не є Активною НФО; або 2) Інвестиційна Компанія другого типу (перебуває під управлінням іншої Фінансової Установи), яка не є Фінансовою Установою Юрисдикції-Учасниці. </w:t>
            </w:r>
          </w:p>
          <w:p w14:paraId="238B2D47" w14:textId="77777777" w:rsidR="00835573" w:rsidRPr="002F4F82" w:rsidRDefault="00835573" w:rsidP="00835573">
            <w:pPr>
              <w:autoSpaceDE w:val="0"/>
              <w:autoSpaceDN w:val="0"/>
              <w:adjustRightInd w:val="0"/>
              <w:jc w:val="both"/>
              <w:rPr>
                <w:rFonts w:ascii="Amalia" w:hAnsi="Amalia" w:cs="Times New Roman"/>
                <w:sz w:val="18"/>
                <w:szCs w:val="18"/>
                <w:lang w:val="uk-UA"/>
              </w:rPr>
            </w:pPr>
          </w:p>
        </w:tc>
      </w:tr>
      <w:tr w:rsidR="00835573" w:rsidRPr="00E97CC2" w14:paraId="6BEEDB79" w14:textId="77777777" w:rsidTr="44C11EDF">
        <w:tc>
          <w:tcPr>
            <w:tcW w:w="1980" w:type="dxa"/>
          </w:tcPr>
          <w:p w14:paraId="28DACC1F"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Пов’язана Організація</w:t>
            </w:r>
          </w:p>
        </w:tc>
        <w:tc>
          <w:tcPr>
            <w:tcW w:w="8363" w:type="dxa"/>
          </w:tcPr>
          <w:p w14:paraId="6CD59853" w14:textId="77777777" w:rsidR="00835573" w:rsidRPr="002F4F82" w:rsidRDefault="00835573" w:rsidP="00835573">
            <w:pPr>
              <w:autoSpaceDE w:val="0"/>
              <w:autoSpaceDN w:val="0"/>
              <w:adjustRightInd w:val="0"/>
              <w:ind w:left="34"/>
              <w:jc w:val="both"/>
              <w:rPr>
                <w:rFonts w:ascii="Amalia" w:hAnsi="Amalia" w:cs="Times New Roman"/>
                <w:sz w:val="18"/>
                <w:szCs w:val="18"/>
                <w:lang w:val="uk-UA"/>
              </w:rPr>
            </w:pPr>
            <w:r w:rsidRPr="002F4F82">
              <w:rPr>
                <w:rFonts w:ascii="Amalia" w:hAnsi="Amalia" w:cs="Times New Roman"/>
                <w:sz w:val="18"/>
                <w:szCs w:val="18"/>
                <w:lang w:val="uk-UA"/>
              </w:rPr>
              <w:t xml:space="preserve">Організація є «Пов’язаною Організацією» іншої Організації, якщо: 1) одна з Організацій контролює іншу Організацію; або 2) обидві Організації знаходяться під спільним контролем; або 3) обидві Організації є Інвестиційними Компаніями, які перебувають під спільним управлінням особи, що виконує обов’язки щодо здійснення належної комплексної перевірки для вказаних Інвестиційних Компаній. </w:t>
            </w:r>
          </w:p>
          <w:p w14:paraId="5941AAE7" w14:textId="77777777" w:rsidR="00835573" w:rsidRPr="002F4F82" w:rsidRDefault="00835573" w:rsidP="00835573">
            <w:pPr>
              <w:autoSpaceDE w:val="0"/>
              <w:autoSpaceDN w:val="0"/>
              <w:adjustRightInd w:val="0"/>
              <w:ind w:left="34"/>
              <w:jc w:val="both"/>
              <w:rPr>
                <w:rFonts w:ascii="Amalia" w:hAnsi="Amalia" w:cs="Times New Roman"/>
                <w:sz w:val="18"/>
                <w:szCs w:val="18"/>
                <w:lang w:val="uk-UA"/>
              </w:rPr>
            </w:pPr>
            <w:r w:rsidRPr="002F4F82">
              <w:rPr>
                <w:rFonts w:ascii="Amalia" w:hAnsi="Amalia" w:cs="Times New Roman"/>
                <w:sz w:val="18"/>
                <w:szCs w:val="18"/>
                <w:lang w:val="uk-UA"/>
              </w:rPr>
              <w:t xml:space="preserve">З цією метою контроль включає пряме або опосередковане володіння понад 50 % голосів та вартості Організації. </w:t>
            </w:r>
          </w:p>
          <w:p w14:paraId="47463868" w14:textId="77777777" w:rsidR="00835573" w:rsidRPr="002F4F82" w:rsidRDefault="00835573" w:rsidP="00835573">
            <w:pPr>
              <w:autoSpaceDE w:val="0"/>
              <w:autoSpaceDN w:val="0"/>
              <w:adjustRightInd w:val="0"/>
              <w:ind w:left="34"/>
              <w:jc w:val="both"/>
              <w:rPr>
                <w:rFonts w:ascii="Amalia" w:hAnsi="Amalia" w:cs="Times New Roman"/>
                <w:sz w:val="18"/>
                <w:szCs w:val="18"/>
                <w:lang w:val="uk-UA"/>
              </w:rPr>
            </w:pPr>
          </w:p>
        </w:tc>
      </w:tr>
      <w:tr w:rsidR="00835573" w:rsidRPr="00E97CC2" w14:paraId="63DA3F4F" w14:textId="77777777" w:rsidTr="44C11EDF">
        <w:tc>
          <w:tcPr>
            <w:tcW w:w="1980" w:type="dxa"/>
          </w:tcPr>
          <w:p w14:paraId="4566AE2A"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Підзвітний Рахунок</w:t>
            </w:r>
          </w:p>
        </w:tc>
        <w:tc>
          <w:tcPr>
            <w:tcW w:w="8363" w:type="dxa"/>
          </w:tcPr>
          <w:p w14:paraId="0F3448D1" w14:textId="77777777" w:rsidR="00835573" w:rsidRPr="002F4F82" w:rsidRDefault="00835573" w:rsidP="00835573">
            <w:pPr>
              <w:autoSpaceDE w:val="0"/>
              <w:autoSpaceDN w:val="0"/>
              <w:adjustRightInd w:val="0"/>
              <w:ind w:left="34"/>
              <w:jc w:val="both"/>
              <w:rPr>
                <w:rFonts w:ascii="Amalia" w:hAnsi="Amalia" w:cs="Times New Roman"/>
                <w:sz w:val="18"/>
                <w:szCs w:val="18"/>
                <w:lang w:val="uk-UA"/>
              </w:rPr>
            </w:pPr>
            <w:r w:rsidRPr="002F4F82">
              <w:rPr>
                <w:rFonts w:ascii="Amalia" w:hAnsi="Amalia" w:cs="Times New Roman"/>
                <w:sz w:val="18"/>
                <w:szCs w:val="18"/>
                <w:lang w:val="uk-UA"/>
              </w:rPr>
              <w:t>Термін «Підзвітний Рахунок» означає рахунок, який належить одній або більшій кількості Підзвітних Осіб, або Пасивній НФО з однією або кількома Контролюючими Особами, які є Підзвітними Особами</w:t>
            </w:r>
          </w:p>
        </w:tc>
      </w:tr>
      <w:tr w:rsidR="00835573" w:rsidRPr="00E97CC2" w14:paraId="110C7714" w14:textId="77777777" w:rsidTr="44C11EDF">
        <w:tc>
          <w:tcPr>
            <w:tcW w:w="1980" w:type="dxa"/>
          </w:tcPr>
          <w:p w14:paraId="46BB9B2E"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Підзвітна Юрисдикція</w:t>
            </w:r>
          </w:p>
        </w:tc>
        <w:tc>
          <w:tcPr>
            <w:tcW w:w="8363" w:type="dxa"/>
          </w:tcPr>
          <w:p w14:paraId="263D199E" w14:textId="77777777" w:rsidR="00835573" w:rsidRPr="002F4F82" w:rsidRDefault="00835573" w:rsidP="00835573">
            <w:pPr>
              <w:autoSpaceDE w:val="0"/>
              <w:autoSpaceDN w:val="0"/>
              <w:adjustRightInd w:val="0"/>
              <w:ind w:left="34"/>
              <w:jc w:val="both"/>
              <w:rPr>
                <w:rFonts w:ascii="Amalia" w:hAnsi="Amalia" w:cs="Times New Roman"/>
                <w:sz w:val="18"/>
                <w:szCs w:val="18"/>
                <w:lang w:val="uk-UA"/>
              </w:rPr>
            </w:pPr>
            <w:r w:rsidRPr="002F4F82">
              <w:rPr>
                <w:rFonts w:ascii="Amalia" w:hAnsi="Amalia" w:cs="Times New Roman"/>
                <w:sz w:val="18"/>
                <w:szCs w:val="18"/>
                <w:lang w:val="uk-UA"/>
              </w:rPr>
              <w:t>Термін «Підзвітна Юрисдикція» означає: 1) для цілей здійснення процедур належної комплексної перевірки фінансових рахунків (</w:t>
            </w:r>
            <w:r w:rsidRPr="002F4F82">
              <w:rPr>
                <w:rFonts w:ascii="Amalia" w:hAnsi="Amalia" w:cs="Times New Roman"/>
                <w:b/>
                <w:bCs/>
                <w:sz w:val="18"/>
                <w:szCs w:val="18"/>
                <w:lang w:val="uk-UA"/>
              </w:rPr>
              <w:t>для цього ми і зобов’язані вимагати від Вас заповнювати та надавати нам цю форму</w:t>
            </w:r>
            <w:r w:rsidRPr="002F4F82">
              <w:rPr>
                <w:rFonts w:ascii="Amalia" w:hAnsi="Amalia" w:cs="Times New Roman"/>
                <w:sz w:val="18"/>
                <w:szCs w:val="18"/>
                <w:lang w:val="uk-UA"/>
              </w:rPr>
              <w:t xml:space="preserve">) – будь-яка юрисдикція, інша ніж Україна та Сполучені Штати Америки; 2) для цілей подання звіту про підзвітні рахунки за певний звітний період – будь-яка юрисдикція, яка була включена до переліку Підзвітних Юрисдикцій у будь-який час протягом такого звітного періоду, за який подається звіт про підзвітні рахунки. До переліку Підзвітних Юрисдикцій включаються Юрисдикції-Учасниці, яким Державна податкова служба України зобов’язана надавати інформацію, визначену у розділі ІІ Багатосторонньої угоди компетентних органів про автоматичний обмін інформацією про фінансові рахунки. Перелік Підзвітних Юрисдикцій оприлюднюється на офіційному </w:t>
            </w:r>
            <w:proofErr w:type="spellStart"/>
            <w:r w:rsidRPr="002F4F82">
              <w:rPr>
                <w:rFonts w:ascii="Amalia" w:hAnsi="Amalia" w:cs="Times New Roman"/>
                <w:sz w:val="18"/>
                <w:szCs w:val="18"/>
                <w:lang w:val="uk-UA"/>
              </w:rPr>
              <w:t>вебсайті</w:t>
            </w:r>
            <w:proofErr w:type="spellEnd"/>
            <w:r w:rsidRPr="002F4F82">
              <w:rPr>
                <w:rFonts w:ascii="Amalia" w:hAnsi="Amalia" w:cs="Times New Roman"/>
                <w:sz w:val="18"/>
                <w:szCs w:val="18"/>
                <w:lang w:val="uk-UA"/>
              </w:rPr>
              <w:t xml:space="preserve"> (</w:t>
            </w:r>
            <w:proofErr w:type="spellStart"/>
            <w:r w:rsidRPr="002F4F82">
              <w:rPr>
                <w:rFonts w:ascii="Amalia" w:hAnsi="Amalia" w:cs="Times New Roman"/>
                <w:sz w:val="18"/>
                <w:szCs w:val="18"/>
                <w:lang w:val="uk-UA"/>
              </w:rPr>
              <w:t>вебпорталі</w:t>
            </w:r>
            <w:proofErr w:type="spellEnd"/>
            <w:r w:rsidRPr="002F4F82">
              <w:rPr>
                <w:rFonts w:ascii="Amalia" w:hAnsi="Amalia" w:cs="Times New Roman"/>
                <w:sz w:val="18"/>
                <w:szCs w:val="18"/>
                <w:lang w:val="uk-UA"/>
              </w:rPr>
              <w:t>) Державної податкової служби України</w:t>
            </w:r>
            <w:r>
              <w:rPr>
                <w:rFonts w:ascii="Amalia" w:hAnsi="Amalia" w:cs="Times New Roman"/>
                <w:sz w:val="18"/>
                <w:szCs w:val="18"/>
                <w:lang w:val="uk-UA"/>
              </w:rPr>
              <w:t>.</w:t>
            </w:r>
          </w:p>
        </w:tc>
      </w:tr>
      <w:tr w:rsidR="00835573" w:rsidRPr="00E97CC2" w14:paraId="24FB207B" w14:textId="77777777" w:rsidTr="44C11EDF">
        <w:tc>
          <w:tcPr>
            <w:tcW w:w="1980" w:type="dxa"/>
          </w:tcPr>
          <w:p w14:paraId="2640E1FB" w14:textId="77777777" w:rsidR="00835573" w:rsidRPr="002F4F82" w:rsidRDefault="00835573"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Особа Підзвітної Юрисдикції</w:t>
            </w:r>
          </w:p>
        </w:tc>
        <w:tc>
          <w:tcPr>
            <w:tcW w:w="8363" w:type="dxa"/>
          </w:tcPr>
          <w:p w14:paraId="222A1800" w14:textId="77777777" w:rsidR="00835573" w:rsidRPr="002F4F82" w:rsidRDefault="00835573"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 xml:space="preserve">Термін «Особа Підзвітної Юрисдикції» означає фізичну особу або Організацію, яка є резидентом Підзвітної Юрисдикції, відповідно до податкового законодавства такої юрисдикції, або правонаступника померлої особи, яка була резидентом такої Підзвітної Юрисдикції. Для цих цілей Організація, така як партнерство, партнерство з обмеженою відповідальністю або подібна правова форма, яка не має </w:t>
            </w:r>
            <w:proofErr w:type="spellStart"/>
            <w:r w:rsidRPr="002F4F82">
              <w:rPr>
                <w:rFonts w:ascii="Amalia" w:hAnsi="Amalia" w:cs="Times New Roman"/>
                <w:sz w:val="18"/>
                <w:szCs w:val="18"/>
                <w:lang w:val="uk-UA"/>
              </w:rPr>
              <w:t>резидентства</w:t>
            </w:r>
            <w:proofErr w:type="spellEnd"/>
            <w:r w:rsidRPr="002F4F82">
              <w:rPr>
                <w:rFonts w:ascii="Amalia" w:hAnsi="Amalia" w:cs="Times New Roman"/>
                <w:sz w:val="18"/>
                <w:szCs w:val="18"/>
                <w:lang w:val="uk-UA"/>
              </w:rPr>
              <w:t xml:space="preserve"> для цілей оподаткування, розглядається як резидент юрисдикції, в якій знаходиться місце її ефективного управління. Якщо Організація заявляє про відсутність у неї статусу податкового резидента у жодній юрисдикції, вона повинна надати у формі документа самостійної оцінки адресу її головного офісу. </w:t>
            </w:r>
          </w:p>
          <w:p w14:paraId="43E78C38" w14:textId="77777777" w:rsidR="00835573" w:rsidRPr="002F4F82" w:rsidRDefault="00835573"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 xml:space="preserve">Особи, які є податковими резидентами двох або більше юрисдикції мають право визначати </w:t>
            </w:r>
            <w:proofErr w:type="spellStart"/>
            <w:r w:rsidRPr="002F4F82">
              <w:rPr>
                <w:rFonts w:ascii="Amalia" w:hAnsi="Amalia" w:cs="Times New Roman"/>
                <w:sz w:val="18"/>
                <w:szCs w:val="18"/>
                <w:lang w:val="uk-UA"/>
              </w:rPr>
              <w:t>резидентство</w:t>
            </w:r>
            <w:proofErr w:type="spellEnd"/>
            <w:r w:rsidRPr="002F4F82">
              <w:rPr>
                <w:rFonts w:ascii="Amalia" w:hAnsi="Amalia" w:cs="Times New Roman"/>
                <w:sz w:val="18"/>
                <w:szCs w:val="18"/>
                <w:lang w:val="uk-UA"/>
              </w:rPr>
              <w:t xml:space="preserve"> для цілей оподаткування відповідно до правил чинних міжнародних договорів про уникнення подвійного оподаткування (якщо до особи застосовується відповідний міжнародний договір)</w:t>
            </w:r>
          </w:p>
        </w:tc>
      </w:tr>
      <w:tr w:rsidR="00F83B5C" w:rsidRPr="00E97CC2" w14:paraId="1950C78E" w14:textId="77777777" w:rsidTr="44C11EDF">
        <w:tc>
          <w:tcPr>
            <w:tcW w:w="1980" w:type="dxa"/>
          </w:tcPr>
          <w:p w14:paraId="5119C3E2" w14:textId="77777777" w:rsidR="00F83B5C" w:rsidRPr="002F4F82" w:rsidRDefault="00F83B5C" w:rsidP="002F4F82">
            <w:pPr>
              <w:jc w:val="both"/>
              <w:rPr>
                <w:rFonts w:ascii="Amalia" w:hAnsi="Amalia" w:cs="Times New Roman"/>
                <w:b/>
                <w:bCs/>
                <w:sz w:val="18"/>
                <w:szCs w:val="18"/>
                <w:lang w:val="uk-UA"/>
              </w:rPr>
            </w:pPr>
            <w:r w:rsidRPr="002F4F82">
              <w:rPr>
                <w:rFonts w:ascii="Amalia" w:hAnsi="Amalia" w:cs="Times New Roman"/>
                <w:b/>
                <w:bCs/>
                <w:sz w:val="18"/>
                <w:szCs w:val="18"/>
                <w:lang w:val="uk-UA"/>
              </w:rPr>
              <w:t>Підзвітна Особа</w:t>
            </w:r>
          </w:p>
        </w:tc>
        <w:tc>
          <w:tcPr>
            <w:tcW w:w="8363" w:type="dxa"/>
          </w:tcPr>
          <w:p w14:paraId="647C8D97" w14:textId="77777777" w:rsidR="00F83B5C" w:rsidRPr="002F4F82" w:rsidRDefault="00F83B5C"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Термін «Підзвітна Особа» означає: особу Підзвітної Юрисдикції, відмінну від: 1) корпорації, акції якої регулярно торгуються на одному або декількох організованих ринках цінних паперів; 2) будь-якої корпорації, яка є Пов’язаною Організацією для корпорації, описаною в пункті (1); 3) Урядової Організації; 4) Міжнародної Організації; 5) Центрального Банку; або 6) Фінансової Установи</w:t>
            </w:r>
          </w:p>
        </w:tc>
      </w:tr>
      <w:tr w:rsidR="00F83B5C" w14:paraId="1F4291E1" w14:textId="77777777" w:rsidTr="44C11EDF">
        <w:tc>
          <w:tcPr>
            <w:tcW w:w="1980" w:type="dxa"/>
          </w:tcPr>
          <w:p w14:paraId="4B044310" w14:textId="77777777" w:rsidR="00F83B5C" w:rsidRPr="002F4F82" w:rsidRDefault="00F83B5C" w:rsidP="00F83B5C">
            <w:pPr>
              <w:autoSpaceDE w:val="0"/>
              <w:autoSpaceDN w:val="0"/>
              <w:adjustRightInd w:val="0"/>
              <w:ind w:hanging="109"/>
              <w:jc w:val="both"/>
              <w:rPr>
                <w:rFonts w:ascii="Amalia" w:hAnsi="Amalia" w:cs="Times New Roman"/>
                <w:sz w:val="18"/>
                <w:szCs w:val="18"/>
                <w:lang w:val="uk-UA"/>
              </w:rPr>
            </w:pPr>
            <w:r w:rsidRPr="002F4F82">
              <w:rPr>
                <w:rFonts w:ascii="Amalia" w:hAnsi="Amalia" w:cs="Times New Roman"/>
                <w:b/>
                <w:bCs/>
                <w:sz w:val="18"/>
                <w:szCs w:val="18"/>
                <w:lang w:val="uk-UA"/>
              </w:rPr>
              <w:t xml:space="preserve">Резидент для цілей оподаткування. </w:t>
            </w:r>
          </w:p>
          <w:p w14:paraId="7D8DAAA7" w14:textId="77777777" w:rsidR="00F83B5C" w:rsidRPr="002F4F82" w:rsidRDefault="00F83B5C" w:rsidP="00F83B5C">
            <w:pPr>
              <w:ind w:hanging="109"/>
              <w:jc w:val="both"/>
              <w:rPr>
                <w:rFonts w:ascii="Amalia" w:hAnsi="Amalia" w:cs="Times New Roman"/>
                <w:b/>
                <w:bCs/>
                <w:sz w:val="18"/>
                <w:szCs w:val="18"/>
                <w:lang w:val="uk-UA"/>
              </w:rPr>
            </w:pPr>
          </w:p>
        </w:tc>
        <w:tc>
          <w:tcPr>
            <w:tcW w:w="8363" w:type="dxa"/>
          </w:tcPr>
          <w:p w14:paraId="3ED8D3CF" w14:textId="77777777" w:rsidR="00F83B5C" w:rsidRPr="002F4F82" w:rsidRDefault="00F83B5C"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 xml:space="preserve">Кожна юрисдикція має власні правила визначення податкового </w:t>
            </w:r>
            <w:proofErr w:type="spellStart"/>
            <w:r w:rsidRPr="002F4F82">
              <w:rPr>
                <w:rFonts w:ascii="Amalia" w:hAnsi="Amalia" w:cs="Times New Roman"/>
                <w:sz w:val="18"/>
                <w:szCs w:val="18"/>
                <w:lang w:val="uk-UA"/>
              </w:rPr>
              <w:t>резидентства</w:t>
            </w:r>
            <w:proofErr w:type="spellEnd"/>
            <w:r w:rsidRPr="002F4F82">
              <w:rPr>
                <w:rFonts w:ascii="Amalia" w:hAnsi="Amalia" w:cs="Times New Roman"/>
                <w:sz w:val="18"/>
                <w:szCs w:val="18"/>
                <w:lang w:val="uk-UA"/>
              </w:rPr>
              <w:t xml:space="preserve">. Юрисдикції надали на порталі автоматичного обміну інформацією ОЕСР інформацію про те, як визначити, чи є Організація податковим резидентом у відповідній юрисдикції. Як правило, Організація вважається податковим резидентом в юрисдикції, якщо відповідно до законодавства цієї юрисдикції (включаючи податкові конвенції) Організація сплачує або повинна сплачувати податок в цій юрисдикції за критерієм постійного місцезнаходження, місцем ефективного управління чи місцем реєстрації, або іншим подібним за природою критерієм, а не лише за критерієм отриманням доходів з джерелом походження в цій юрисдикції. Організації з подвійним </w:t>
            </w:r>
            <w:proofErr w:type="spellStart"/>
            <w:r w:rsidRPr="002F4F82">
              <w:rPr>
                <w:rFonts w:ascii="Amalia" w:hAnsi="Amalia" w:cs="Times New Roman"/>
                <w:sz w:val="18"/>
                <w:szCs w:val="18"/>
                <w:lang w:val="uk-UA"/>
              </w:rPr>
              <w:t>резидентством</w:t>
            </w:r>
            <w:proofErr w:type="spellEnd"/>
            <w:r w:rsidRPr="002F4F82">
              <w:rPr>
                <w:rFonts w:ascii="Amalia" w:hAnsi="Amalia" w:cs="Times New Roman"/>
                <w:sz w:val="18"/>
                <w:szCs w:val="18"/>
                <w:lang w:val="uk-UA"/>
              </w:rPr>
              <w:t xml:space="preserve"> можуть застосовувати правила визначення </w:t>
            </w:r>
            <w:proofErr w:type="spellStart"/>
            <w:r w:rsidRPr="002F4F82">
              <w:rPr>
                <w:rFonts w:ascii="Amalia" w:hAnsi="Amalia" w:cs="Times New Roman"/>
                <w:sz w:val="18"/>
                <w:szCs w:val="18"/>
                <w:lang w:val="uk-UA"/>
              </w:rPr>
              <w:t>резидентства</w:t>
            </w:r>
            <w:proofErr w:type="spellEnd"/>
            <w:r w:rsidRPr="002F4F82">
              <w:rPr>
                <w:rFonts w:ascii="Amalia" w:hAnsi="Amalia" w:cs="Times New Roman"/>
                <w:sz w:val="18"/>
                <w:szCs w:val="18"/>
                <w:lang w:val="uk-UA"/>
              </w:rPr>
              <w:t xml:space="preserve">, що містяться в міжнародних конвенціях (якщо вони застосовуються). Організація, така як партнерство, партнерство з обмеженою відповідальністю або подібна правова форма, яка не має </w:t>
            </w:r>
            <w:proofErr w:type="spellStart"/>
            <w:r w:rsidRPr="002F4F82">
              <w:rPr>
                <w:rFonts w:ascii="Amalia" w:hAnsi="Amalia" w:cs="Times New Roman"/>
                <w:sz w:val="18"/>
                <w:szCs w:val="18"/>
                <w:lang w:val="uk-UA"/>
              </w:rPr>
              <w:t>резидентства</w:t>
            </w:r>
            <w:proofErr w:type="spellEnd"/>
            <w:r w:rsidRPr="002F4F82">
              <w:rPr>
                <w:rFonts w:ascii="Amalia" w:hAnsi="Amalia" w:cs="Times New Roman"/>
                <w:sz w:val="18"/>
                <w:szCs w:val="18"/>
                <w:lang w:val="uk-UA"/>
              </w:rPr>
              <w:t xml:space="preserve"> для цілей оподаткування, розглядається як резидент юрисдикції, в якій знаходиться місце її ефективного управління. Для отримання додаткової інформації про податкове </w:t>
            </w:r>
            <w:proofErr w:type="spellStart"/>
            <w:r w:rsidRPr="002F4F82">
              <w:rPr>
                <w:rFonts w:ascii="Amalia" w:hAnsi="Amalia" w:cs="Times New Roman"/>
                <w:sz w:val="18"/>
                <w:szCs w:val="18"/>
                <w:lang w:val="uk-UA"/>
              </w:rPr>
              <w:t>резидентство</w:t>
            </w:r>
            <w:proofErr w:type="spellEnd"/>
            <w:r w:rsidRPr="002F4F82">
              <w:rPr>
                <w:rFonts w:ascii="Amalia" w:hAnsi="Amalia" w:cs="Times New Roman"/>
                <w:sz w:val="18"/>
                <w:szCs w:val="18"/>
                <w:lang w:val="uk-UA"/>
              </w:rPr>
              <w:t>, будь ласка, зверніться до свого податкового консультанта або перегляньте порталі автоматичного обміну інформацією ОЕСР</w:t>
            </w:r>
          </w:p>
        </w:tc>
      </w:tr>
      <w:tr w:rsidR="00F83B5C" w14:paraId="668929D5" w14:textId="77777777" w:rsidTr="44C11EDF">
        <w:tc>
          <w:tcPr>
            <w:tcW w:w="1980" w:type="dxa"/>
          </w:tcPr>
          <w:p w14:paraId="57E32ADF" w14:textId="77777777" w:rsidR="00F83B5C" w:rsidRPr="002F4F82" w:rsidRDefault="00F83B5C" w:rsidP="00F83B5C">
            <w:pPr>
              <w:autoSpaceDE w:val="0"/>
              <w:autoSpaceDN w:val="0"/>
              <w:adjustRightInd w:val="0"/>
              <w:ind w:hanging="109"/>
              <w:jc w:val="both"/>
              <w:rPr>
                <w:rFonts w:ascii="Amalia" w:hAnsi="Amalia" w:cs="Times New Roman"/>
                <w:b/>
                <w:bCs/>
                <w:sz w:val="18"/>
                <w:szCs w:val="18"/>
                <w:lang w:val="uk-UA"/>
              </w:rPr>
            </w:pPr>
            <w:r w:rsidRPr="002F4F82">
              <w:rPr>
                <w:rFonts w:ascii="Amalia" w:hAnsi="Amalia" w:cs="Times New Roman"/>
                <w:b/>
                <w:bCs/>
                <w:sz w:val="18"/>
                <w:szCs w:val="18"/>
                <w:lang w:val="uk-UA"/>
              </w:rPr>
              <w:lastRenderedPageBreak/>
              <w:t>Визначена Страхова компанія</w:t>
            </w:r>
          </w:p>
        </w:tc>
        <w:tc>
          <w:tcPr>
            <w:tcW w:w="8363" w:type="dxa"/>
          </w:tcPr>
          <w:p w14:paraId="40F08773" w14:textId="77777777" w:rsidR="00F83B5C" w:rsidRPr="002F4F82" w:rsidRDefault="00F83B5C"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Термін «Визначена Страхова Компанія» означає будь-яку Організацію, яка є страховою компанією (або холдинговою компанією страхової компанії), яка укладає або зобов’язана здійснювати платежі відповідно до Договору Страхування з Викупною Сумою або Договору Ануїтету</w:t>
            </w:r>
          </w:p>
        </w:tc>
      </w:tr>
      <w:tr w:rsidR="00F83B5C" w:rsidRPr="00E97CC2" w14:paraId="583AD7A0" w14:textId="77777777" w:rsidTr="44C11EDF">
        <w:tc>
          <w:tcPr>
            <w:tcW w:w="1980" w:type="dxa"/>
          </w:tcPr>
          <w:p w14:paraId="3716AF2A" w14:textId="77777777" w:rsidR="00F83B5C" w:rsidRPr="002F4F82" w:rsidRDefault="00F83B5C" w:rsidP="00F83B5C">
            <w:pPr>
              <w:autoSpaceDE w:val="0"/>
              <w:autoSpaceDN w:val="0"/>
              <w:adjustRightInd w:val="0"/>
              <w:jc w:val="both"/>
              <w:rPr>
                <w:rFonts w:ascii="Amalia" w:hAnsi="Amalia" w:cs="Times New Roman"/>
                <w:b/>
                <w:bCs/>
                <w:sz w:val="18"/>
                <w:szCs w:val="18"/>
                <w:lang w:val="uk-UA"/>
              </w:rPr>
            </w:pPr>
            <w:r>
              <w:rPr>
                <w:rFonts w:ascii="Amalia" w:hAnsi="Amalia" w:cs="Times New Roman"/>
                <w:b/>
                <w:bCs/>
                <w:sz w:val="18"/>
                <w:szCs w:val="18"/>
                <w:lang w:val="uk-UA"/>
              </w:rPr>
              <w:t>Податковий номер</w:t>
            </w:r>
            <w:r w:rsidRPr="002F4F82">
              <w:rPr>
                <w:rFonts w:ascii="Amalia" w:hAnsi="Amalia" w:cs="Times New Roman"/>
                <w:b/>
                <w:bCs/>
                <w:sz w:val="18"/>
                <w:szCs w:val="18"/>
                <w:lang w:val="uk-UA"/>
              </w:rPr>
              <w:t xml:space="preserve"> (включаючи «функціональний еквівалент»)</w:t>
            </w:r>
          </w:p>
        </w:tc>
        <w:tc>
          <w:tcPr>
            <w:tcW w:w="8363" w:type="dxa"/>
          </w:tcPr>
          <w:p w14:paraId="7C4AAF7A" w14:textId="77777777" w:rsidR="00F83B5C" w:rsidRPr="002F4F82" w:rsidRDefault="00F83B5C" w:rsidP="00835573">
            <w:pPr>
              <w:autoSpaceDE w:val="0"/>
              <w:autoSpaceDN w:val="0"/>
              <w:adjustRightInd w:val="0"/>
              <w:jc w:val="both"/>
              <w:rPr>
                <w:rFonts w:ascii="Amalia" w:hAnsi="Amalia" w:cs="Times New Roman"/>
                <w:sz w:val="18"/>
                <w:szCs w:val="18"/>
                <w:lang w:val="uk-UA"/>
              </w:rPr>
            </w:pPr>
            <w:r w:rsidRPr="002F4F82">
              <w:rPr>
                <w:rFonts w:ascii="Amalia" w:hAnsi="Amalia" w:cs="Times New Roman"/>
                <w:sz w:val="18"/>
                <w:szCs w:val="18"/>
                <w:lang w:val="uk-UA"/>
              </w:rPr>
              <w:t>Термін «</w:t>
            </w:r>
            <w:r>
              <w:rPr>
                <w:rFonts w:ascii="Amalia" w:hAnsi="Amalia" w:cs="Times New Roman"/>
                <w:sz w:val="18"/>
                <w:szCs w:val="18"/>
                <w:lang w:val="uk-UA"/>
              </w:rPr>
              <w:t>Податковий номер</w:t>
            </w:r>
            <w:r w:rsidRPr="002F4F82">
              <w:rPr>
                <w:rFonts w:ascii="Amalia" w:hAnsi="Amalia" w:cs="Times New Roman"/>
                <w:sz w:val="18"/>
                <w:szCs w:val="18"/>
                <w:lang w:val="uk-UA"/>
              </w:rPr>
              <w:t>»</w:t>
            </w:r>
            <w:r>
              <w:rPr>
                <w:rFonts w:ascii="Amalia" w:hAnsi="Amalia" w:cs="Times New Roman"/>
                <w:sz w:val="18"/>
                <w:szCs w:val="18"/>
                <w:lang w:val="uk-UA"/>
              </w:rPr>
              <w:t xml:space="preserve"> (ІПН)</w:t>
            </w:r>
            <w:r w:rsidRPr="002F4F82">
              <w:rPr>
                <w:rFonts w:ascii="Amalia" w:hAnsi="Amalia" w:cs="Times New Roman"/>
                <w:sz w:val="18"/>
                <w:szCs w:val="18"/>
                <w:lang w:val="uk-UA"/>
              </w:rPr>
              <w:t xml:space="preserve"> означає ідентифікаційний номер платника податків (або функціональний еквівалент за відсутності ідентифікаційного номера платника податків). ІПН є унікальною комбінацією букв та/або цифр, що присвоюється юрисдикцією фізичній особі або Організації та використовується для їх ідентифікації для цілей оподаткування відповідно до податкового законодавства вказаної юрисдикції. Детальнішу інформацію про допустимі ІПН можна знайти на порталі автоматичного обміну інформацією ОЕСР. Деякі юрисдикції не видають ІПН. Однак ці юрисдикції часто використовують інший номер з високим ступенем захисту з еквівалентним рівнем ідентифікації («функціональний еквівалент»). Прикладами такого типу номерів для Організацій є номер (код) реєстрації компанії/ юридичної особи.</w:t>
            </w:r>
          </w:p>
        </w:tc>
      </w:tr>
    </w:tbl>
    <w:p w14:paraId="646EFC26" w14:textId="77777777" w:rsidR="0026347C" w:rsidRDefault="0026347C" w:rsidP="002F4F82">
      <w:pPr>
        <w:autoSpaceDE w:val="0"/>
        <w:autoSpaceDN w:val="0"/>
        <w:adjustRightInd w:val="0"/>
        <w:spacing w:after="0" w:line="240" w:lineRule="auto"/>
        <w:ind w:left="-709"/>
        <w:jc w:val="both"/>
        <w:rPr>
          <w:rFonts w:ascii="Amalia" w:hAnsi="Amalia" w:cs="Times New Roman"/>
          <w:sz w:val="18"/>
          <w:szCs w:val="18"/>
          <w:lang w:val="uk-UA"/>
        </w:rPr>
      </w:pPr>
    </w:p>
    <w:p w14:paraId="10CC34A5" w14:textId="77777777" w:rsidR="0026347C" w:rsidRPr="002F4F82" w:rsidRDefault="0026347C" w:rsidP="002F4F82">
      <w:pPr>
        <w:ind w:left="-709"/>
        <w:jc w:val="both"/>
        <w:rPr>
          <w:rFonts w:ascii="Amalia" w:hAnsi="Amalia"/>
          <w:b/>
          <w:sz w:val="18"/>
          <w:szCs w:val="18"/>
          <w:lang w:val="ru-RU"/>
        </w:rPr>
      </w:pPr>
    </w:p>
    <w:sectPr w:rsidR="0026347C" w:rsidRPr="002F4F82" w:rsidSect="00AE27D2">
      <w:pgSz w:w="12240" w:h="15840"/>
      <w:pgMar w:top="709"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C722E" w14:textId="77777777" w:rsidR="00A552C2" w:rsidRDefault="00A552C2" w:rsidP="00A31846">
      <w:pPr>
        <w:spacing w:after="0" w:line="240" w:lineRule="auto"/>
      </w:pPr>
      <w:r>
        <w:separator/>
      </w:r>
    </w:p>
  </w:endnote>
  <w:endnote w:type="continuationSeparator" w:id="0">
    <w:p w14:paraId="41EFD42C" w14:textId="77777777" w:rsidR="00A552C2" w:rsidRDefault="00A552C2" w:rsidP="00A31846">
      <w:pPr>
        <w:spacing w:after="0" w:line="240" w:lineRule="auto"/>
      </w:pPr>
      <w:r>
        <w:continuationSeparator/>
      </w:r>
    </w:p>
  </w:endnote>
  <w:endnote w:type="continuationNotice" w:id="1">
    <w:p w14:paraId="54809513" w14:textId="77777777" w:rsidR="00A552C2" w:rsidRDefault="00A552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lia">
    <w:panose1 w:val="020B0504020203020204"/>
    <w:charset w:val="CC"/>
    <w:family w:val="swiss"/>
    <w:pitch w:val="variable"/>
    <w:sig w:usb0="A000026F" w:usb1="10000013" w:usb2="00000000" w:usb3="00000000" w:csb0="00000197" w:csb1="00000000"/>
  </w:font>
  <w:font w:name="Calibri">
    <w:panose1 w:val="020F0502020204030204"/>
    <w:charset w:val="CC"/>
    <w:family w:val="swiss"/>
    <w:pitch w:val="variable"/>
    <w:sig w:usb0="E4002EFF" w:usb1="C000247B" w:usb2="00000009" w:usb3="00000000" w:csb0="000001FF" w:csb1="00000000"/>
  </w:font>
  <w:font w:name="Futura CE Book">
    <w:panose1 w:val="02000504030000020003"/>
    <w:charset w:val="00"/>
    <w:family w:val="auto"/>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CC"/>
    <w:family w:val="swiss"/>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C5491" w14:textId="77777777" w:rsidR="00A552C2" w:rsidRDefault="00A552C2" w:rsidP="00A31846">
      <w:pPr>
        <w:spacing w:after="0" w:line="240" w:lineRule="auto"/>
      </w:pPr>
      <w:r>
        <w:separator/>
      </w:r>
    </w:p>
  </w:footnote>
  <w:footnote w:type="continuationSeparator" w:id="0">
    <w:p w14:paraId="51FED84B" w14:textId="77777777" w:rsidR="00A552C2" w:rsidRDefault="00A552C2" w:rsidP="00A31846">
      <w:pPr>
        <w:spacing w:after="0" w:line="240" w:lineRule="auto"/>
      </w:pPr>
      <w:r>
        <w:continuationSeparator/>
      </w:r>
    </w:p>
  </w:footnote>
  <w:footnote w:type="continuationNotice" w:id="1">
    <w:p w14:paraId="3568298D" w14:textId="77777777" w:rsidR="00A552C2" w:rsidRDefault="00A552C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3A9B8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CB355B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CC60CF0"/>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2E7AAD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459C4CE"/>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3C46B2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A6A994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F902F2D"/>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8F43DC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0331D3F"/>
    <w:multiLevelType w:val="hybridMultilevel"/>
    <w:tmpl w:val="6F9AC38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12A740AA"/>
    <w:multiLevelType w:val="hybridMultilevel"/>
    <w:tmpl w:val="86E6B6AE"/>
    <w:lvl w:ilvl="0" w:tplc="0422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62A02B3"/>
    <w:multiLevelType w:val="hybridMultilevel"/>
    <w:tmpl w:val="99C24DDA"/>
    <w:lvl w:ilvl="0" w:tplc="0422000D">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1E735434"/>
    <w:multiLevelType w:val="hybridMultilevel"/>
    <w:tmpl w:val="2F82D8C4"/>
    <w:lvl w:ilvl="0" w:tplc="72349272">
      <w:start w:val="1"/>
      <w:numFmt w:val="decimal"/>
      <w:lvlText w:val="%1."/>
      <w:lvlJc w:val="left"/>
      <w:pPr>
        <w:ind w:left="-633" w:hanging="360"/>
      </w:pPr>
      <w:rPr>
        <w:rFonts w:hint="default"/>
        <w:b/>
        <w:bCs/>
      </w:rPr>
    </w:lvl>
    <w:lvl w:ilvl="1" w:tplc="04220019" w:tentative="1">
      <w:start w:val="1"/>
      <w:numFmt w:val="lowerLetter"/>
      <w:lvlText w:val="%2."/>
      <w:lvlJc w:val="left"/>
      <w:pPr>
        <w:ind w:left="87" w:hanging="360"/>
      </w:pPr>
    </w:lvl>
    <w:lvl w:ilvl="2" w:tplc="0422001B" w:tentative="1">
      <w:start w:val="1"/>
      <w:numFmt w:val="lowerRoman"/>
      <w:lvlText w:val="%3."/>
      <w:lvlJc w:val="right"/>
      <w:pPr>
        <w:ind w:left="807" w:hanging="180"/>
      </w:pPr>
    </w:lvl>
    <w:lvl w:ilvl="3" w:tplc="0422000F" w:tentative="1">
      <w:start w:val="1"/>
      <w:numFmt w:val="decimal"/>
      <w:lvlText w:val="%4."/>
      <w:lvlJc w:val="left"/>
      <w:pPr>
        <w:ind w:left="1527" w:hanging="360"/>
      </w:pPr>
    </w:lvl>
    <w:lvl w:ilvl="4" w:tplc="04220019" w:tentative="1">
      <w:start w:val="1"/>
      <w:numFmt w:val="lowerLetter"/>
      <w:lvlText w:val="%5."/>
      <w:lvlJc w:val="left"/>
      <w:pPr>
        <w:ind w:left="2247" w:hanging="360"/>
      </w:pPr>
    </w:lvl>
    <w:lvl w:ilvl="5" w:tplc="0422001B" w:tentative="1">
      <w:start w:val="1"/>
      <w:numFmt w:val="lowerRoman"/>
      <w:lvlText w:val="%6."/>
      <w:lvlJc w:val="right"/>
      <w:pPr>
        <w:ind w:left="2967" w:hanging="180"/>
      </w:pPr>
    </w:lvl>
    <w:lvl w:ilvl="6" w:tplc="0422000F" w:tentative="1">
      <w:start w:val="1"/>
      <w:numFmt w:val="decimal"/>
      <w:lvlText w:val="%7."/>
      <w:lvlJc w:val="left"/>
      <w:pPr>
        <w:ind w:left="3687" w:hanging="360"/>
      </w:pPr>
    </w:lvl>
    <w:lvl w:ilvl="7" w:tplc="04220019" w:tentative="1">
      <w:start w:val="1"/>
      <w:numFmt w:val="lowerLetter"/>
      <w:lvlText w:val="%8."/>
      <w:lvlJc w:val="left"/>
      <w:pPr>
        <w:ind w:left="4407" w:hanging="360"/>
      </w:pPr>
    </w:lvl>
    <w:lvl w:ilvl="8" w:tplc="0422001B" w:tentative="1">
      <w:start w:val="1"/>
      <w:numFmt w:val="lowerRoman"/>
      <w:lvlText w:val="%9."/>
      <w:lvlJc w:val="right"/>
      <w:pPr>
        <w:ind w:left="5127" w:hanging="180"/>
      </w:pPr>
    </w:lvl>
  </w:abstractNum>
  <w:abstractNum w:abstractNumId="13" w15:restartNumberingAfterBreak="0">
    <w:nsid w:val="25AA1E36"/>
    <w:multiLevelType w:val="hybridMultilevel"/>
    <w:tmpl w:val="323A3E4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E5EABA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47E66A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CC04021"/>
    <w:multiLevelType w:val="hybridMultilevel"/>
    <w:tmpl w:val="29C0F89A"/>
    <w:lvl w:ilvl="0" w:tplc="D9C26CC4">
      <w:start w:val="1"/>
      <w:numFmt w:val="decimal"/>
      <w:lvlText w:val="%1."/>
      <w:lvlJc w:val="left"/>
      <w:pPr>
        <w:ind w:left="720" w:hanging="360"/>
      </w:pPr>
      <w:rPr>
        <w:rFonts w:ascii="Amalia" w:hAnsi="Amalia" w:hint="default"/>
        <w:i w:val="0"/>
        <w:sz w:val="1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3FA136F3"/>
    <w:multiLevelType w:val="hybridMultilevel"/>
    <w:tmpl w:val="87E848CE"/>
    <w:lvl w:ilvl="0" w:tplc="B356774E">
      <w:start w:val="1"/>
      <w:numFmt w:val="bullet"/>
      <w:lvlText w:val="-"/>
      <w:lvlJc w:val="left"/>
      <w:pPr>
        <w:ind w:left="720" w:hanging="360"/>
      </w:pPr>
      <w:rPr>
        <w:rFonts w:ascii="Calibri" w:eastAsiaTheme="minorHAnsi" w:hAnsi="Calibri" w:cs="Calibr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4409D52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85E7E58"/>
    <w:multiLevelType w:val="hybridMultilevel"/>
    <w:tmpl w:val="4E744A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4EFE1BA0"/>
    <w:multiLevelType w:val="hybridMultilevel"/>
    <w:tmpl w:val="3F6431AE"/>
    <w:lvl w:ilvl="0" w:tplc="60C4DB3C">
      <w:start w:val="1"/>
      <w:numFmt w:val="lowerLetter"/>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BC132C8"/>
    <w:multiLevelType w:val="hybridMultilevel"/>
    <w:tmpl w:val="F89AC61A"/>
    <w:lvl w:ilvl="0" w:tplc="0B120A72">
      <w:start w:val="1"/>
      <w:numFmt w:val="upperRoman"/>
      <w:lvlText w:val="%1."/>
      <w:lvlJc w:val="left"/>
      <w:pPr>
        <w:ind w:left="1080" w:hanging="72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5F1B6388"/>
    <w:multiLevelType w:val="hybridMultilevel"/>
    <w:tmpl w:val="6A0A635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62D13DA7"/>
    <w:multiLevelType w:val="hybridMultilevel"/>
    <w:tmpl w:val="86E6B6A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A6C0C38"/>
    <w:multiLevelType w:val="hybridMultilevel"/>
    <w:tmpl w:val="5CEA0416"/>
    <w:lvl w:ilvl="0" w:tplc="17125AC2">
      <w:start w:val="1"/>
      <w:numFmt w:val="lowerLetter"/>
      <w:lvlText w:val="%1)"/>
      <w:lvlJc w:val="left"/>
      <w:pPr>
        <w:ind w:left="720" w:hanging="360"/>
      </w:pPr>
      <w:rPr>
        <w:rFonts w:cs="Futura CE Book"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729A59F0"/>
    <w:multiLevelType w:val="multilevel"/>
    <w:tmpl w:val="49BC3072"/>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CCE47EA"/>
    <w:multiLevelType w:val="hybridMultilevel"/>
    <w:tmpl w:val="F41C8C14"/>
    <w:lvl w:ilvl="0" w:tplc="DA3CB104">
      <w:start w:val="1"/>
      <w:numFmt w:val="decimal"/>
      <w:lvlText w:val="%1."/>
      <w:lvlJc w:val="left"/>
      <w:pPr>
        <w:ind w:left="-207" w:hanging="360"/>
      </w:pPr>
      <w:rPr>
        <w:rFonts w:hint="default"/>
      </w:rPr>
    </w:lvl>
    <w:lvl w:ilvl="1" w:tplc="04220019" w:tentative="1">
      <w:start w:val="1"/>
      <w:numFmt w:val="lowerLetter"/>
      <w:lvlText w:val="%2."/>
      <w:lvlJc w:val="left"/>
      <w:pPr>
        <w:ind w:left="513" w:hanging="360"/>
      </w:pPr>
    </w:lvl>
    <w:lvl w:ilvl="2" w:tplc="0422001B" w:tentative="1">
      <w:start w:val="1"/>
      <w:numFmt w:val="lowerRoman"/>
      <w:lvlText w:val="%3."/>
      <w:lvlJc w:val="right"/>
      <w:pPr>
        <w:ind w:left="1233" w:hanging="180"/>
      </w:pPr>
    </w:lvl>
    <w:lvl w:ilvl="3" w:tplc="0422000F" w:tentative="1">
      <w:start w:val="1"/>
      <w:numFmt w:val="decimal"/>
      <w:lvlText w:val="%4."/>
      <w:lvlJc w:val="left"/>
      <w:pPr>
        <w:ind w:left="1953" w:hanging="360"/>
      </w:pPr>
    </w:lvl>
    <w:lvl w:ilvl="4" w:tplc="04220019" w:tentative="1">
      <w:start w:val="1"/>
      <w:numFmt w:val="lowerLetter"/>
      <w:lvlText w:val="%5."/>
      <w:lvlJc w:val="left"/>
      <w:pPr>
        <w:ind w:left="2673" w:hanging="360"/>
      </w:pPr>
    </w:lvl>
    <w:lvl w:ilvl="5" w:tplc="0422001B" w:tentative="1">
      <w:start w:val="1"/>
      <w:numFmt w:val="lowerRoman"/>
      <w:lvlText w:val="%6."/>
      <w:lvlJc w:val="right"/>
      <w:pPr>
        <w:ind w:left="3393" w:hanging="180"/>
      </w:pPr>
    </w:lvl>
    <w:lvl w:ilvl="6" w:tplc="0422000F" w:tentative="1">
      <w:start w:val="1"/>
      <w:numFmt w:val="decimal"/>
      <w:lvlText w:val="%7."/>
      <w:lvlJc w:val="left"/>
      <w:pPr>
        <w:ind w:left="4113" w:hanging="360"/>
      </w:pPr>
    </w:lvl>
    <w:lvl w:ilvl="7" w:tplc="04220019" w:tentative="1">
      <w:start w:val="1"/>
      <w:numFmt w:val="lowerLetter"/>
      <w:lvlText w:val="%8."/>
      <w:lvlJc w:val="left"/>
      <w:pPr>
        <w:ind w:left="4833" w:hanging="360"/>
      </w:pPr>
    </w:lvl>
    <w:lvl w:ilvl="8" w:tplc="0422001B" w:tentative="1">
      <w:start w:val="1"/>
      <w:numFmt w:val="lowerRoman"/>
      <w:lvlText w:val="%9."/>
      <w:lvlJc w:val="right"/>
      <w:pPr>
        <w:ind w:left="5553" w:hanging="180"/>
      </w:pPr>
    </w:lvl>
  </w:abstractNum>
  <w:num w:numId="1" w16cid:durableId="1993020697">
    <w:abstractNumId w:val="19"/>
  </w:num>
  <w:num w:numId="2" w16cid:durableId="624505187">
    <w:abstractNumId w:val="17"/>
  </w:num>
  <w:num w:numId="3" w16cid:durableId="41758419">
    <w:abstractNumId w:val="13"/>
  </w:num>
  <w:num w:numId="4" w16cid:durableId="1194882365">
    <w:abstractNumId w:val="2"/>
  </w:num>
  <w:num w:numId="5" w16cid:durableId="868223475">
    <w:abstractNumId w:val="16"/>
  </w:num>
  <w:num w:numId="6" w16cid:durableId="412431369">
    <w:abstractNumId w:val="7"/>
  </w:num>
  <w:num w:numId="7" w16cid:durableId="1762531038">
    <w:abstractNumId w:val="15"/>
  </w:num>
  <w:num w:numId="8" w16cid:durableId="1762868551">
    <w:abstractNumId w:val="5"/>
  </w:num>
  <w:num w:numId="9" w16cid:durableId="402457372">
    <w:abstractNumId w:val="14"/>
  </w:num>
  <w:num w:numId="10" w16cid:durableId="1851479724">
    <w:abstractNumId w:val="1"/>
  </w:num>
  <w:num w:numId="11" w16cid:durableId="980188745">
    <w:abstractNumId w:val="8"/>
  </w:num>
  <w:num w:numId="12" w16cid:durableId="1294598811">
    <w:abstractNumId w:val="9"/>
  </w:num>
  <w:num w:numId="13" w16cid:durableId="88897032">
    <w:abstractNumId w:val="26"/>
  </w:num>
  <w:num w:numId="14" w16cid:durableId="1520001110">
    <w:abstractNumId w:val="11"/>
  </w:num>
  <w:num w:numId="15" w16cid:durableId="2039037941">
    <w:abstractNumId w:val="4"/>
  </w:num>
  <w:num w:numId="16" w16cid:durableId="626933345">
    <w:abstractNumId w:val="6"/>
  </w:num>
  <w:num w:numId="17" w16cid:durableId="1202086751">
    <w:abstractNumId w:val="24"/>
  </w:num>
  <w:num w:numId="18" w16cid:durableId="1279337048">
    <w:abstractNumId w:val="3"/>
  </w:num>
  <w:num w:numId="19" w16cid:durableId="877855428">
    <w:abstractNumId w:val="0"/>
  </w:num>
  <w:num w:numId="20" w16cid:durableId="1380520710">
    <w:abstractNumId w:val="18"/>
  </w:num>
  <w:num w:numId="21" w16cid:durableId="1248686134">
    <w:abstractNumId w:val="12"/>
  </w:num>
  <w:num w:numId="22" w16cid:durableId="1298755830">
    <w:abstractNumId w:val="22"/>
  </w:num>
  <w:num w:numId="23" w16cid:durableId="1874616683">
    <w:abstractNumId w:val="21"/>
  </w:num>
  <w:num w:numId="24" w16cid:durableId="1775129474">
    <w:abstractNumId w:val="25"/>
  </w:num>
  <w:num w:numId="25" w16cid:durableId="3478769">
    <w:abstractNumId w:val="20"/>
  </w:num>
  <w:num w:numId="26" w16cid:durableId="1795518859">
    <w:abstractNumId w:val="10"/>
  </w:num>
  <w:num w:numId="27" w16cid:durableId="18238169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E83"/>
    <w:rsid w:val="00002451"/>
    <w:rsid w:val="00002516"/>
    <w:rsid w:val="00002743"/>
    <w:rsid w:val="00002EE8"/>
    <w:rsid w:val="00004A05"/>
    <w:rsid w:val="000062D1"/>
    <w:rsid w:val="00006E57"/>
    <w:rsid w:val="00007101"/>
    <w:rsid w:val="00012842"/>
    <w:rsid w:val="00015731"/>
    <w:rsid w:val="00026917"/>
    <w:rsid w:val="0003116D"/>
    <w:rsid w:val="00036429"/>
    <w:rsid w:val="00041874"/>
    <w:rsid w:val="000542E1"/>
    <w:rsid w:val="00054E98"/>
    <w:rsid w:val="00061C24"/>
    <w:rsid w:val="00070AC8"/>
    <w:rsid w:val="000715FB"/>
    <w:rsid w:val="00071E6D"/>
    <w:rsid w:val="00072E51"/>
    <w:rsid w:val="00074974"/>
    <w:rsid w:val="00076387"/>
    <w:rsid w:val="000853F0"/>
    <w:rsid w:val="0008788A"/>
    <w:rsid w:val="000914DA"/>
    <w:rsid w:val="000962BD"/>
    <w:rsid w:val="00097367"/>
    <w:rsid w:val="000A2011"/>
    <w:rsid w:val="000A775B"/>
    <w:rsid w:val="000B2DF5"/>
    <w:rsid w:val="000B356B"/>
    <w:rsid w:val="000B4355"/>
    <w:rsid w:val="000B484C"/>
    <w:rsid w:val="000B50A8"/>
    <w:rsid w:val="000B67F7"/>
    <w:rsid w:val="000B6F7C"/>
    <w:rsid w:val="000C079D"/>
    <w:rsid w:val="000C3749"/>
    <w:rsid w:val="000C410D"/>
    <w:rsid w:val="000C5460"/>
    <w:rsid w:val="000D0F64"/>
    <w:rsid w:val="000D3251"/>
    <w:rsid w:val="000E70B5"/>
    <w:rsid w:val="00120D7C"/>
    <w:rsid w:val="00124F3F"/>
    <w:rsid w:val="001257B8"/>
    <w:rsid w:val="00125FAA"/>
    <w:rsid w:val="00130960"/>
    <w:rsid w:val="00130E1B"/>
    <w:rsid w:val="00135C88"/>
    <w:rsid w:val="0014043F"/>
    <w:rsid w:val="00140B35"/>
    <w:rsid w:val="0014240A"/>
    <w:rsid w:val="00145321"/>
    <w:rsid w:val="0014766A"/>
    <w:rsid w:val="00147B61"/>
    <w:rsid w:val="00156452"/>
    <w:rsid w:val="00166A6A"/>
    <w:rsid w:val="001670F0"/>
    <w:rsid w:val="00170256"/>
    <w:rsid w:val="00173EF1"/>
    <w:rsid w:val="00190A26"/>
    <w:rsid w:val="0019232A"/>
    <w:rsid w:val="0019643B"/>
    <w:rsid w:val="001A09DA"/>
    <w:rsid w:val="001A1FB6"/>
    <w:rsid w:val="001A4B28"/>
    <w:rsid w:val="001B24A8"/>
    <w:rsid w:val="001B77B1"/>
    <w:rsid w:val="001C0C49"/>
    <w:rsid w:val="001C5ACA"/>
    <w:rsid w:val="001D563E"/>
    <w:rsid w:val="001D7CA9"/>
    <w:rsid w:val="001E59B4"/>
    <w:rsid w:val="001E7D3F"/>
    <w:rsid w:val="001F09F5"/>
    <w:rsid w:val="001F163F"/>
    <w:rsid w:val="001F2E71"/>
    <w:rsid w:val="001F7CBC"/>
    <w:rsid w:val="00200680"/>
    <w:rsid w:val="002014FF"/>
    <w:rsid w:val="00205599"/>
    <w:rsid w:val="002058C7"/>
    <w:rsid w:val="0021036A"/>
    <w:rsid w:val="00223ADB"/>
    <w:rsid w:val="00233ED9"/>
    <w:rsid w:val="0023479E"/>
    <w:rsid w:val="00246615"/>
    <w:rsid w:val="00246B79"/>
    <w:rsid w:val="002545D6"/>
    <w:rsid w:val="00260079"/>
    <w:rsid w:val="0026093A"/>
    <w:rsid w:val="00261869"/>
    <w:rsid w:val="0026347C"/>
    <w:rsid w:val="00265AEC"/>
    <w:rsid w:val="00265F25"/>
    <w:rsid w:val="0027571C"/>
    <w:rsid w:val="00275BA3"/>
    <w:rsid w:val="00277E4D"/>
    <w:rsid w:val="00277E75"/>
    <w:rsid w:val="00283095"/>
    <w:rsid w:val="00286D7F"/>
    <w:rsid w:val="00291FD3"/>
    <w:rsid w:val="002973A0"/>
    <w:rsid w:val="002975FA"/>
    <w:rsid w:val="002977A9"/>
    <w:rsid w:val="002A0033"/>
    <w:rsid w:val="002A0849"/>
    <w:rsid w:val="002A445D"/>
    <w:rsid w:val="002B4246"/>
    <w:rsid w:val="002B60D2"/>
    <w:rsid w:val="002C302B"/>
    <w:rsid w:val="002C3A46"/>
    <w:rsid w:val="002C6677"/>
    <w:rsid w:val="002C68CE"/>
    <w:rsid w:val="002C6F3F"/>
    <w:rsid w:val="002D0DDF"/>
    <w:rsid w:val="002D378F"/>
    <w:rsid w:val="002D420C"/>
    <w:rsid w:val="002D4ED3"/>
    <w:rsid w:val="002E149D"/>
    <w:rsid w:val="002E1580"/>
    <w:rsid w:val="002E2F47"/>
    <w:rsid w:val="002E67AE"/>
    <w:rsid w:val="002F2B59"/>
    <w:rsid w:val="002F4F82"/>
    <w:rsid w:val="0030260A"/>
    <w:rsid w:val="00306FC0"/>
    <w:rsid w:val="00313E37"/>
    <w:rsid w:val="00314632"/>
    <w:rsid w:val="003222F5"/>
    <w:rsid w:val="0033018A"/>
    <w:rsid w:val="003339E1"/>
    <w:rsid w:val="00335625"/>
    <w:rsid w:val="00336597"/>
    <w:rsid w:val="003370D6"/>
    <w:rsid w:val="00341791"/>
    <w:rsid w:val="00341FA6"/>
    <w:rsid w:val="00342CAB"/>
    <w:rsid w:val="00344E40"/>
    <w:rsid w:val="0034529D"/>
    <w:rsid w:val="00353110"/>
    <w:rsid w:val="00357857"/>
    <w:rsid w:val="003671AE"/>
    <w:rsid w:val="00370939"/>
    <w:rsid w:val="00372AE8"/>
    <w:rsid w:val="0037643D"/>
    <w:rsid w:val="0039176E"/>
    <w:rsid w:val="003926F6"/>
    <w:rsid w:val="003976AA"/>
    <w:rsid w:val="003A232B"/>
    <w:rsid w:val="003A402A"/>
    <w:rsid w:val="003A41B4"/>
    <w:rsid w:val="003A4C97"/>
    <w:rsid w:val="003A5DB8"/>
    <w:rsid w:val="003A6D06"/>
    <w:rsid w:val="003A7F42"/>
    <w:rsid w:val="003B38FA"/>
    <w:rsid w:val="003B5249"/>
    <w:rsid w:val="003B73B2"/>
    <w:rsid w:val="003C1B91"/>
    <w:rsid w:val="003C2D46"/>
    <w:rsid w:val="003C5F0B"/>
    <w:rsid w:val="003D31E7"/>
    <w:rsid w:val="003E11A5"/>
    <w:rsid w:val="003E7C6C"/>
    <w:rsid w:val="003F0D93"/>
    <w:rsid w:val="003F4427"/>
    <w:rsid w:val="003F5FDF"/>
    <w:rsid w:val="003F69DF"/>
    <w:rsid w:val="00400D88"/>
    <w:rsid w:val="00414281"/>
    <w:rsid w:val="00416BF4"/>
    <w:rsid w:val="00420A10"/>
    <w:rsid w:val="00435AA3"/>
    <w:rsid w:val="00440DA9"/>
    <w:rsid w:val="0044259B"/>
    <w:rsid w:val="00442632"/>
    <w:rsid w:val="00442E18"/>
    <w:rsid w:val="00453F37"/>
    <w:rsid w:val="0045647E"/>
    <w:rsid w:val="00457C74"/>
    <w:rsid w:val="00460499"/>
    <w:rsid w:val="004646F7"/>
    <w:rsid w:val="0046672A"/>
    <w:rsid w:val="004916AA"/>
    <w:rsid w:val="0049596E"/>
    <w:rsid w:val="004A57BA"/>
    <w:rsid w:val="004A6A1A"/>
    <w:rsid w:val="004B097F"/>
    <w:rsid w:val="004B3CAE"/>
    <w:rsid w:val="004B3D77"/>
    <w:rsid w:val="004B5F31"/>
    <w:rsid w:val="004B6E59"/>
    <w:rsid w:val="004C09B6"/>
    <w:rsid w:val="004C12F6"/>
    <w:rsid w:val="004C1590"/>
    <w:rsid w:val="004C6052"/>
    <w:rsid w:val="004D3697"/>
    <w:rsid w:val="004D7745"/>
    <w:rsid w:val="004D79A8"/>
    <w:rsid w:val="004E0AB6"/>
    <w:rsid w:val="004E2606"/>
    <w:rsid w:val="004E73AD"/>
    <w:rsid w:val="0050257B"/>
    <w:rsid w:val="0050369D"/>
    <w:rsid w:val="00504833"/>
    <w:rsid w:val="00513213"/>
    <w:rsid w:val="005232F4"/>
    <w:rsid w:val="0052359A"/>
    <w:rsid w:val="00524002"/>
    <w:rsid w:val="0053163A"/>
    <w:rsid w:val="0053701B"/>
    <w:rsid w:val="00545212"/>
    <w:rsid w:val="00545D0E"/>
    <w:rsid w:val="00554307"/>
    <w:rsid w:val="00555D50"/>
    <w:rsid w:val="00556357"/>
    <w:rsid w:val="00557551"/>
    <w:rsid w:val="00564B6B"/>
    <w:rsid w:val="00573C25"/>
    <w:rsid w:val="00573CE3"/>
    <w:rsid w:val="005800BD"/>
    <w:rsid w:val="00581BA8"/>
    <w:rsid w:val="005824E6"/>
    <w:rsid w:val="00585F89"/>
    <w:rsid w:val="00586515"/>
    <w:rsid w:val="00593816"/>
    <w:rsid w:val="0059677A"/>
    <w:rsid w:val="00596E6D"/>
    <w:rsid w:val="00597CCA"/>
    <w:rsid w:val="005A1104"/>
    <w:rsid w:val="005A158E"/>
    <w:rsid w:val="005A383B"/>
    <w:rsid w:val="005A5B30"/>
    <w:rsid w:val="005B7774"/>
    <w:rsid w:val="005B7D10"/>
    <w:rsid w:val="005C2FEF"/>
    <w:rsid w:val="005D01DF"/>
    <w:rsid w:val="005D312F"/>
    <w:rsid w:val="005D795C"/>
    <w:rsid w:val="005D7C23"/>
    <w:rsid w:val="005E258F"/>
    <w:rsid w:val="005E77E5"/>
    <w:rsid w:val="005F02A7"/>
    <w:rsid w:val="005F479D"/>
    <w:rsid w:val="005F637D"/>
    <w:rsid w:val="005F63D4"/>
    <w:rsid w:val="00606CEB"/>
    <w:rsid w:val="006145B4"/>
    <w:rsid w:val="00621567"/>
    <w:rsid w:val="00624219"/>
    <w:rsid w:val="00624727"/>
    <w:rsid w:val="00631653"/>
    <w:rsid w:val="0064239F"/>
    <w:rsid w:val="00642D0F"/>
    <w:rsid w:val="0064488F"/>
    <w:rsid w:val="006500CB"/>
    <w:rsid w:val="00654E22"/>
    <w:rsid w:val="00656BB0"/>
    <w:rsid w:val="00661AAF"/>
    <w:rsid w:val="00664811"/>
    <w:rsid w:val="00665F3B"/>
    <w:rsid w:val="0067063A"/>
    <w:rsid w:val="00673FB8"/>
    <w:rsid w:val="00676E01"/>
    <w:rsid w:val="0069009B"/>
    <w:rsid w:val="0069144E"/>
    <w:rsid w:val="00691A78"/>
    <w:rsid w:val="00693174"/>
    <w:rsid w:val="006A5386"/>
    <w:rsid w:val="006B45EB"/>
    <w:rsid w:val="006B46AF"/>
    <w:rsid w:val="006C4F4F"/>
    <w:rsid w:val="006D17C7"/>
    <w:rsid w:val="006D3AF3"/>
    <w:rsid w:val="006D58C7"/>
    <w:rsid w:val="006D637D"/>
    <w:rsid w:val="006D66CB"/>
    <w:rsid w:val="006E0EE3"/>
    <w:rsid w:val="006E1804"/>
    <w:rsid w:val="006E1A95"/>
    <w:rsid w:val="006E2418"/>
    <w:rsid w:val="006E31C2"/>
    <w:rsid w:val="006E4D2E"/>
    <w:rsid w:val="006E5FF1"/>
    <w:rsid w:val="006F0776"/>
    <w:rsid w:val="006F0A8F"/>
    <w:rsid w:val="006F1698"/>
    <w:rsid w:val="006F3A93"/>
    <w:rsid w:val="006F659E"/>
    <w:rsid w:val="007010B4"/>
    <w:rsid w:val="00710909"/>
    <w:rsid w:val="00714D84"/>
    <w:rsid w:val="007262AE"/>
    <w:rsid w:val="00726315"/>
    <w:rsid w:val="007358BC"/>
    <w:rsid w:val="00746E83"/>
    <w:rsid w:val="0074758F"/>
    <w:rsid w:val="00752F2F"/>
    <w:rsid w:val="007656E8"/>
    <w:rsid w:val="00766C00"/>
    <w:rsid w:val="00782FB7"/>
    <w:rsid w:val="00786C95"/>
    <w:rsid w:val="007971D5"/>
    <w:rsid w:val="00797A9B"/>
    <w:rsid w:val="007A03AB"/>
    <w:rsid w:val="007A03F3"/>
    <w:rsid w:val="007A6A1B"/>
    <w:rsid w:val="007A72E9"/>
    <w:rsid w:val="007B09F6"/>
    <w:rsid w:val="007C386D"/>
    <w:rsid w:val="007C3F85"/>
    <w:rsid w:val="007C4AA0"/>
    <w:rsid w:val="007D2C84"/>
    <w:rsid w:val="007D45E2"/>
    <w:rsid w:val="007D4D9E"/>
    <w:rsid w:val="007E26B5"/>
    <w:rsid w:val="007F0CB7"/>
    <w:rsid w:val="007F1A11"/>
    <w:rsid w:val="007F316A"/>
    <w:rsid w:val="007F719F"/>
    <w:rsid w:val="00800512"/>
    <w:rsid w:val="00802286"/>
    <w:rsid w:val="0080441A"/>
    <w:rsid w:val="00805157"/>
    <w:rsid w:val="0081253B"/>
    <w:rsid w:val="008150F6"/>
    <w:rsid w:val="00815D8E"/>
    <w:rsid w:val="00827C06"/>
    <w:rsid w:val="0083293C"/>
    <w:rsid w:val="0083492F"/>
    <w:rsid w:val="00835573"/>
    <w:rsid w:val="008362AB"/>
    <w:rsid w:val="00837066"/>
    <w:rsid w:val="0084567E"/>
    <w:rsid w:val="0084787D"/>
    <w:rsid w:val="008544D9"/>
    <w:rsid w:val="008667BE"/>
    <w:rsid w:val="008813E8"/>
    <w:rsid w:val="00884FE2"/>
    <w:rsid w:val="00886D78"/>
    <w:rsid w:val="00887CE7"/>
    <w:rsid w:val="008A0666"/>
    <w:rsid w:val="008B7242"/>
    <w:rsid w:val="008C0848"/>
    <w:rsid w:val="008C5323"/>
    <w:rsid w:val="008C578E"/>
    <w:rsid w:val="008C63BF"/>
    <w:rsid w:val="008D3C28"/>
    <w:rsid w:val="008D5BB1"/>
    <w:rsid w:val="008E1630"/>
    <w:rsid w:val="008E3DD0"/>
    <w:rsid w:val="008E6B1D"/>
    <w:rsid w:val="008E6D56"/>
    <w:rsid w:val="008F24E5"/>
    <w:rsid w:val="008F498A"/>
    <w:rsid w:val="008F63E6"/>
    <w:rsid w:val="00902433"/>
    <w:rsid w:val="00903550"/>
    <w:rsid w:val="009049DA"/>
    <w:rsid w:val="009112F8"/>
    <w:rsid w:val="00911E53"/>
    <w:rsid w:val="00917CAC"/>
    <w:rsid w:val="009224B5"/>
    <w:rsid w:val="009232AC"/>
    <w:rsid w:val="0092657D"/>
    <w:rsid w:val="00933BD4"/>
    <w:rsid w:val="00936B96"/>
    <w:rsid w:val="00942558"/>
    <w:rsid w:val="00945657"/>
    <w:rsid w:val="00946332"/>
    <w:rsid w:val="00946362"/>
    <w:rsid w:val="00946B3E"/>
    <w:rsid w:val="00951832"/>
    <w:rsid w:val="009529FF"/>
    <w:rsid w:val="00953C85"/>
    <w:rsid w:val="00955DC8"/>
    <w:rsid w:val="00964AF4"/>
    <w:rsid w:val="009671A3"/>
    <w:rsid w:val="009676FD"/>
    <w:rsid w:val="00970922"/>
    <w:rsid w:val="00973B4D"/>
    <w:rsid w:val="0097416E"/>
    <w:rsid w:val="009743F0"/>
    <w:rsid w:val="00976D66"/>
    <w:rsid w:val="009826C2"/>
    <w:rsid w:val="009907C1"/>
    <w:rsid w:val="00995D44"/>
    <w:rsid w:val="009A3E85"/>
    <w:rsid w:val="009A65C3"/>
    <w:rsid w:val="009A6AD2"/>
    <w:rsid w:val="009B50C0"/>
    <w:rsid w:val="009B65CA"/>
    <w:rsid w:val="009C4494"/>
    <w:rsid w:val="009C5BE4"/>
    <w:rsid w:val="009C6315"/>
    <w:rsid w:val="009C647B"/>
    <w:rsid w:val="009D1BCE"/>
    <w:rsid w:val="009D5B6E"/>
    <w:rsid w:val="009D6B7A"/>
    <w:rsid w:val="009D7980"/>
    <w:rsid w:val="009E27C2"/>
    <w:rsid w:val="009E413D"/>
    <w:rsid w:val="009E5A39"/>
    <w:rsid w:val="009F071F"/>
    <w:rsid w:val="009F3EB2"/>
    <w:rsid w:val="00A00F96"/>
    <w:rsid w:val="00A0528C"/>
    <w:rsid w:val="00A052C9"/>
    <w:rsid w:val="00A078A4"/>
    <w:rsid w:val="00A07ABF"/>
    <w:rsid w:val="00A1077E"/>
    <w:rsid w:val="00A109E1"/>
    <w:rsid w:val="00A162B2"/>
    <w:rsid w:val="00A165B1"/>
    <w:rsid w:val="00A221DD"/>
    <w:rsid w:val="00A31846"/>
    <w:rsid w:val="00A348B6"/>
    <w:rsid w:val="00A34E54"/>
    <w:rsid w:val="00A34E69"/>
    <w:rsid w:val="00A42BAD"/>
    <w:rsid w:val="00A4322F"/>
    <w:rsid w:val="00A52652"/>
    <w:rsid w:val="00A552C2"/>
    <w:rsid w:val="00A56C17"/>
    <w:rsid w:val="00A74FB6"/>
    <w:rsid w:val="00A75968"/>
    <w:rsid w:val="00A76B14"/>
    <w:rsid w:val="00A8260D"/>
    <w:rsid w:val="00A912F7"/>
    <w:rsid w:val="00A93AA2"/>
    <w:rsid w:val="00AA0F9B"/>
    <w:rsid w:val="00AB4630"/>
    <w:rsid w:val="00AB6D7B"/>
    <w:rsid w:val="00AC2AEC"/>
    <w:rsid w:val="00AC5132"/>
    <w:rsid w:val="00AD1D9D"/>
    <w:rsid w:val="00AD500F"/>
    <w:rsid w:val="00AE27D2"/>
    <w:rsid w:val="00AE3BA8"/>
    <w:rsid w:val="00AE3C04"/>
    <w:rsid w:val="00AE4BBB"/>
    <w:rsid w:val="00AF2250"/>
    <w:rsid w:val="00AF7B39"/>
    <w:rsid w:val="00B10A54"/>
    <w:rsid w:val="00B11A60"/>
    <w:rsid w:val="00B14B54"/>
    <w:rsid w:val="00B1515B"/>
    <w:rsid w:val="00B25A20"/>
    <w:rsid w:val="00B346A8"/>
    <w:rsid w:val="00B41746"/>
    <w:rsid w:val="00B4392B"/>
    <w:rsid w:val="00B46376"/>
    <w:rsid w:val="00B50B07"/>
    <w:rsid w:val="00B5589B"/>
    <w:rsid w:val="00B56C6E"/>
    <w:rsid w:val="00B70EBF"/>
    <w:rsid w:val="00B73D2F"/>
    <w:rsid w:val="00B743AE"/>
    <w:rsid w:val="00B80D3A"/>
    <w:rsid w:val="00B81095"/>
    <w:rsid w:val="00B82116"/>
    <w:rsid w:val="00B8230B"/>
    <w:rsid w:val="00B85D02"/>
    <w:rsid w:val="00B90E87"/>
    <w:rsid w:val="00B9284D"/>
    <w:rsid w:val="00B9343A"/>
    <w:rsid w:val="00BA15F6"/>
    <w:rsid w:val="00BB3CD8"/>
    <w:rsid w:val="00BC2CA9"/>
    <w:rsid w:val="00BC5C42"/>
    <w:rsid w:val="00BC63B7"/>
    <w:rsid w:val="00BD0523"/>
    <w:rsid w:val="00BD3CC1"/>
    <w:rsid w:val="00BD6BBB"/>
    <w:rsid w:val="00BF2757"/>
    <w:rsid w:val="00BF6BE7"/>
    <w:rsid w:val="00C1273E"/>
    <w:rsid w:val="00C135E9"/>
    <w:rsid w:val="00C20A95"/>
    <w:rsid w:val="00C2385A"/>
    <w:rsid w:val="00C37BD7"/>
    <w:rsid w:val="00C42746"/>
    <w:rsid w:val="00C448B0"/>
    <w:rsid w:val="00C473E1"/>
    <w:rsid w:val="00C50E9E"/>
    <w:rsid w:val="00C518EB"/>
    <w:rsid w:val="00C5370B"/>
    <w:rsid w:val="00C54704"/>
    <w:rsid w:val="00C6477A"/>
    <w:rsid w:val="00C66ACB"/>
    <w:rsid w:val="00C73604"/>
    <w:rsid w:val="00C7608B"/>
    <w:rsid w:val="00C77448"/>
    <w:rsid w:val="00C80D49"/>
    <w:rsid w:val="00C862E6"/>
    <w:rsid w:val="00C95FD3"/>
    <w:rsid w:val="00C96D1F"/>
    <w:rsid w:val="00C97375"/>
    <w:rsid w:val="00CA2050"/>
    <w:rsid w:val="00CA22DF"/>
    <w:rsid w:val="00CA75A5"/>
    <w:rsid w:val="00CB0969"/>
    <w:rsid w:val="00CB108B"/>
    <w:rsid w:val="00CB144E"/>
    <w:rsid w:val="00CB53D3"/>
    <w:rsid w:val="00CC7F3B"/>
    <w:rsid w:val="00CD479F"/>
    <w:rsid w:val="00CF24BD"/>
    <w:rsid w:val="00CF4518"/>
    <w:rsid w:val="00CF6559"/>
    <w:rsid w:val="00D02B42"/>
    <w:rsid w:val="00D04CAF"/>
    <w:rsid w:val="00D12088"/>
    <w:rsid w:val="00D12DEC"/>
    <w:rsid w:val="00D14CB8"/>
    <w:rsid w:val="00D20A71"/>
    <w:rsid w:val="00D26458"/>
    <w:rsid w:val="00D30B30"/>
    <w:rsid w:val="00D33C1A"/>
    <w:rsid w:val="00D33EA3"/>
    <w:rsid w:val="00D4525A"/>
    <w:rsid w:val="00D51BC1"/>
    <w:rsid w:val="00D5322B"/>
    <w:rsid w:val="00D5643A"/>
    <w:rsid w:val="00D5767B"/>
    <w:rsid w:val="00D57D0C"/>
    <w:rsid w:val="00D64F86"/>
    <w:rsid w:val="00D66C16"/>
    <w:rsid w:val="00D76C1B"/>
    <w:rsid w:val="00D8034C"/>
    <w:rsid w:val="00D83BA4"/>
    <w:rsid w:val="00D86ABB"/>
    <w:rsid w:val="00D91653"/>
    <w:rsid w:val="00D93A26"/>
    <w:rsid w:val="00D93AF4"/>
    <w:rsid w:val="00D9462E"/>
    <w:rsid w:val="00D96327"/>
    <w:rsid w:val="00DA20F7"/>
    <w:rsid w:val="00DA327E"/>
    <w:rsid w:val="00DA4359"/>
    <w:rsid w:val="00DB02FF"/>
    <w:rsid w:val="00DB1BE1"/>
    <w:rsid w:val="00DB21D5"/>
    <w:rsid w:val="00DB4DCB"/>
    <w:rsid w:val="00DB545A"/>
    <w:rsid w:val="00DC60F4"/>
    <w:rsid w:val="00DD6520"/>
    <w:rsid w:val="00DE0129"/>
    <w:rsid w:val="00DE1D42"/>
    <w:rsid w:val="00DE4706"/>
    <w:rsid w:val="00DE49A7"/>
    <w:rsid w:val="00DE4CDC"/>
    <w:rsid w:val="00DE5C0D"/>
    <w:rsid w:val="00DF03AA"/>
    <w:rsid w:val="00E02A53"/>
    <w:rsid w:val="00E04A42"/>
    <w:rsid w:val="00E06859"/>
    <w:rsid w:val="00E10034"/>
    <w:rsid w:val="00E10CC2"/>
    <w:rsid w:val="00E123B1"/>
    <w:rsid w:val="00E1350B"/>
    <w:rsid w:val="00E2533D"/>
    <w:rsid w:val="00E37E41"/>
    <w:rsid w:val="00E42B4F"/>
    <w:rsid w:val="00E529EB"/>
    <w:rsid w:val="00E62CA7"/>
    <w:rsid w:val="00E63904"/>
    <w:rsid w:val="00E63D23"/>
    <w:rsid w:val="00E76AC8"/>
    <w:rsid w:val="00E80AE6"/>
    <w:rsid w:val="00E81869"/>
    <w:rsid w:val="00E85F24"/>
    <w:rsid w:val="00E94A5A"/>
    <w:rsid w:val="00E97CC2"/>
    <w:rsid w:val="00EA2895"/>
    <w:rsid w:val="00EB0D30"/>
    <w:rsid w:val="00EB1CA3"/>
    <w:rsid w:val="00EB4EDC"/>
    <w:rsid w:val="00EB6E6F"/>
    <w:rsid w:val="00EB787D"/>
    <w:rsid w:val="00EC3F62"/>
    <w:rsid w:val="00ED649B"/>
    <w:rsid w:val="00ED6586"/>
    <w:rsid w:val="00ED7A3F"/>
    <w:rsid w:val="00EE2E86"/>
    <w:rsid w:val="00EE5A19"/>
    <w:rsid w:val="00EF01FB"/>
    <w:rsid w:val="00EF285D"/>
    <w:rsid w:val="00EF4458"/>
    <w:rsid w:val="00EF6289"/>
    <w:rsid w:val="00EF669F"/>
    <w:rsid w:val="00F04C44"/>
    <w:rsid w:val="00F1047D"/>
    <w:rsid w:val="00F11B57"/>
    <w:rsid w:val="00F14073"/>
    <w:rsid w:val="00F23E1C"/>
    <w:rsid w:val="00F25AC1"/>
    <w:rsid w:val="00F34F37"/>
    <w:rsid w:val="00F3713C"/>
    <w:rsid w:val="00F435FB"/>
    <w:rsid w:val="00F450DB"/>
    <w:rsid w:val="00F47CA1"/>
    <w:rsid w:val="00F53E5A"/>
    <w:rsid w:val="00F6372D"/>
    <w:rsid w:val="00F6645B"/>
    <w:rsid w:val="00F7016D"/>
    <w:rsid w:val="00F730DF"/>
    <w:rsid w:val="00F833BF"/>
    <w:rsid w:val="00F83B5C"/>
    <w:rsid w:val="00F85DB9"/>
    <w:rsid w:val="00F91D35"/>
    <w:rsid w:val="00F932BF"/>
    <w:rsid w:val="00FA0C58"/>
    <w:rsid w:val="00FA2030"/>
    <w:rsid w:val="00FB6169"/>
    <w:rsid w:val="00FB629A"/>
    <w:rsid w:val="00FC2DC2"/>
    <w:rsid w:val="00FC7E44"/>
    <w:rsid w:val="00FD0EAF"/>
    <w:rsid w:val="00FD17CF"/>
    <w:rsid w:val="00FD3707"/>
    <w:rsid w:val="00FD3D08"/>
    <w:rsid w:val="00FD7399"/>
    <w:rsid w:val="00FE2646"/>
    <w:rsid w:val="00FE7EA8"/>
    <w:rsid w:val="00FF39FC"/>
    <w:rsid w:val="00FF4B2B"/>
    <w:rsid w:val="00FF60DF"/>
    <w:rsid w:val="00FF6225"/>
    <w:rsid w:val="00FF744E"/>
    <w:rsid w:val="00FF794B"/>
    <w:rsid w:val="0212A230"/>
    <w:rsid w:val="06A1FB7F"/>
    <w:rsid w:val="0F3211C4"/>
    <w:rsid w:val="150F8285"/>
    <w:rsid w:val="17DC9F44"/>
    <w:rsid w:val="1D498F0A"/>
    <w:rsid w:val="25F3DC5C"/>
    <w:rsid w:val="2CEAE678"/>
    <w:rsid w:val="40E4153E"/>
    <w:rsid w:val="43254E7E"/>
    <w:rsid w:val="44C11EDF"/>
    <w:rsid w:val="46EE8C1C"/>
    <w:rsid w:val="4AA962CC"/>
    <w:rsid w:val="502BB537"/>
    <w:rsid w:val="51F89740"/>
    <w:rsid w:val="60E4E8A6"/>
    <w:rsid w:val="636ED8F4"/>
    <w:rsid w:val="70D9429E"/>
    <w:rsid w:val="73E6D442"/>
    <w:rsid w:val="7BF5E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3690E"/>
  <w15:chartTrackingRefBased/>
  <w15:docId w15:val="{111826FC-3640-4DF1-997F-FB77866E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52C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0B4355"/>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normaltextrun">
    <w:name w:val="normaltextrun"/>
    <w:basedOn w:val="a0"/>
    <w:rsid w:val="000B4355"/>
  </w:style>
  <w:style w:type="character" w:customStyle="1" w:styleId="eop">
    <w:name w:val="eop"/>
    <w:basedOn w:val="a0"/>
    <w:rsid w:val="000B4355"/>
  </w:style>
  <w:style w:type="paragraph" w:styleId="a3">
    <w:name w:val="List Paragraph"/>
    <w:basedOn w:val="a"/>
    <w:link w:val="a4"/>
    <w:uiPriority w:val="34"/>
    <w:qFormat/>
    <w:rsid w:val="0027571C"/>
    <w:pPr>
      <w:ind w:left="720"/>
      <w:contextualSpacing/>
    </w:pPr>
  </w:style>
  <w:style w:type="table" w:styleId="a5">
    <w:name w:val="Table Grid"/>
    <w:basedOn w:val="a1"/>
    <w:uiPriority w:val="39"/>
    <w:rsid w:val="007A7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controlboundarysink">
    <w:name w:val="contentcontrolboundarysink"/>
    <w:basedOn w:val="a0"/>
    <w:rsid w:val="007C3F85"/>
  </w:style>
  <w:style w:type="paragraph" w:styleId="a6">
    <w:name w:val="footnote text"/>
    <w:basedOn w:val="a"/>
    <w:link w:val="a7"/>
    <w:uiPriority w:val="99"/>
    <w:semiHidden/>
    <w:unhideWhenUsed/>
    <w:rsid w:val="00A31846"/>
    <w:pPr>
      <w:spacing w:after="0" w:line="240" w:lineRule="auto"/>
    </w:pPr>
    <w:rPr>
      <w:sz w:val="20"/>
      <w:szCs w:val="20"/>
    </w:rPr>
  </w:style>
  <w:style w:type="character" w:customStyle="1" w:styleId="a7">
    <w:name w:val="Текст сноски Знак"/>
    <w:basedOn w:val="a0"/>
    <w:link w:val="a6"/>
    <w:uiPriority w:val="99"/>
    <w:semiHidden/>
    <w:rsid w:val="00A31846"/>
    <w:rPr>
      <w:sz w:val="20"/>
      <w:szCs w:val="20"/>
    </w:rPr>
  </w:style>
  <w:style w:type="character" w:styleId="a8">
    <w:name w:val="footnote reference"/>
    <w:basedOn w:val="a0"/>
    <w:uiPriority w:val="99"/>
    <w:semiHidden/>
    <w:unhideWhenUsed/>
    <w:rsid w:val="00A31846"/>
    <w:rPr>
      <w:vertAlign w:val="superscript"/>
    </w:rPr>
  </w:style>
  <w:style w:type="paragraph" w:styleId="a9">
    <w:name w:val="Revision"/>
    <w:hidden/>
    <w:uiPriority w:val="99"/>
    <w:semiHidden/>
    <w:rsid w:val="005D7C23"/>
    <w:pPr>
      <w:spacing w:after="0" w:line="240" w:lineRule="auto"/>
    </w:pPr>
  </w:style>
  <w:style w:type="character" w:styleId="aa">
    <w:name w:val="annotation reference"/>
    <w:basedOn w:val="a0"/>
    <w:uiPriority w:val="99"/>
    <w:semiHidden/>
    <w:unhideWhenUsed/>
    <w:rsid w:val="004B5F31"/>
    <w:rPr>
      <w:sz w:val="16"/>
      <w:szCs w:val="16"/>
    </w:rPr>
  </w:style>
  <w:style w:type="paragraph" w:styleId="ab">
    <w:name w:val="annotation text"/>
    <w:basedOn w:val="a"/>
    <w:link w:val="ac"/>
    <w:uiPriority w:val="99"/>
    <w:semiHidden/>
    <w:unhideWhenUsed/>
    <w:rsid w:val="004B5F31"/>
    <w:pPr>
      <w:spacing w:line="240" w:lineRule="auto"/>
    </w:pPr>
    <w:rPr>
      <w:sz w:val="20"/>
      <w:szCs w:val="20"/>
    </w:rPr>
  </w:style>
  <w:style w:type="character" w:customStyle="1" w:styleId="ac">
    <w:name w:val="Текст примечания Знак"/>
    <w:basedOn w:val="a0"/>
    <w:link w:val="ab"/>
    <w:uiPriority w:val="99"/>
    <w:semiHidden/>
    <w:rsid w:val="004B5F31"/>
    <w:rPr>
      <w:sz w:val="20"/>
      <w:szCs w:val="20"/>
    </w:rPr>
  </w:style>
  <w:style w:type="paragraph" w:styleId="ad">
    <w:name w:val="annotation subject"/>
    <w:basedOn w:val="ab"/>
    <w:next w:val="ab"/>
    <w:link w:val="ae"/>
    <w:uiPriority w:val="99"/>
    <w:semiHidden/>
    <w:unhideWhenUsed/>
    <w:rsid w:val="004B5F31"/>
    <w:rPr>
      <w:b/>
      <w:bCs/>
    </w:rPr>
  </w:style>
  <w:style w:type="character" w:customStyle="1" w:styleId="ae">
    <w:name w:val="Тема примечания Знак"/>
    <w:basedOn w:val="ac"/>
    <w:link w:val="ad"/>
    <w:uiPriority w:val="99"/>
    <w:semiHidden/>
    <w:rsid w:val="004B5F31"/>
    <w:rPr>
      <w:b/>
      <w:bCs/>
      <w:sz w:val="20"/>
      <w:szCs w:val="20"/>
    </w:rPr>
  </w:style>
  <w:style w:type="paragraph" w:styleId="af">
    <w:name w:val="header"/>
    <w:basedOn w:val="a"/>
    <w:link w:val="af0"/>
    <w:uiPriority w:val="99"/>
    <w:unhideWhenUsed/>
    <w:rsid w:val="00F53E5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F53E5A"/>
  </w:style>
  <w:style w:type="paragraph" w:styleId="af1">
    <w:name w:val="footer"/>
    <w:basedOn w:val="a"/>
    <w:link w:val="af2"/>
    <w:uiPriority w:val="99"/>
    <w:unhideWhenUsed/>
    <w:rsid w:val="00F53E5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F53E5A"/>
  </w:style>
  <w:style w:type="paragraph" w:styleId="af3">
    <w:name w:val="endnote text"/>
    <w:basedOn w:val="a"/>
    <w:link w:val="af4"/>
    <w:uiPriority w:val="99"/>
    <w:semiHidden/>
    <w:unhideWhenUsed/>
    <w:rsid w:val="00E63D23"/>
    <w:pPr>
      <w:spacing w:after="0" w:line="240" w:lineRule="auto"/>
    </w:pPr>
    <w:rPr>
      <w:sz w:val="20"/>
      <w:szCs w:val="20"/>
    </w:rPr>
  </w:style>
  <w:style w:type="character" w:customStyle="1" w:styleId="af4">
    <w:name w:val="Текст концевой сноски Знак"/>
    <w:basedOn w:val="a0"/>
    <w:link w:val="af3"/>
    <w:uiPriority w:val="99"/>
    <w:semiHidden/>
    <w:rsid w:val="00E63D23"/>
    <w:rPr>
      <w:sz w:val="20"/>
      <w:szCs w:val="20"/>
    </w:rPr>
  </w:style>
  <w:style w:type="character" w:styleId="af5">
    <w:name w:val="endnote reference"/>
    <w:basedOn w:val="a0"/>
    <w:uiPriority w:val="99"/>
    <w:semiHidden/>
    <w:unhideWhenUsed/>
    <w:rsid w:val="00E63D23"/>
    <w:rPr>
      <w:vertAlign w:val="superscript"/>
    </w:rPr>
  </w:style>
  <w:style w:type="paragraph" w:customStyle="1" w:styleId="Default">
    <w:name w:val="Default"/>
    <w:rsid w:val="00A75968"/>
    <w:pPr>
      <w:autoSpaceDE w:val="0"/>
      <w:autoSpaceDN w:val="0"/>
      <w:adjustRightInd w:val="0"/>
      <w:spacing w:after="0" w:line="240" w:lineRule="auto"/>
    </w:pPr>
    <w:rPr>
      <w:rFonts w:ascii="Times New Roman" w:hAnsi="Times New Roman" w:cs="Times New Roman"/>
      <w:color w:val="000000"/>
      <w:sz w:val="24"/>
      <w:szCs w:val="24"/>
      <w:lang w:val="uk-UA"/>
    </w:rPr>
  </w:style>
  <w:style w:type="character" w:customStyle="1" w:styleId="a4">
    <w:name w:val="Абзац списка Знак"/>
    <w:link w:val="a3"/>
    <w:uiPriority w:val="34"/>
    <w:rsid w:val="00F6372D"/>
  </w:style>
  <w:style w:type="paragraph" w:styleId="HTML">
    <w:name w:val="HTML Preformatted"/>
    <w:basedOn w:val="a"/>
    <w:link w:val="HTML0"/>
    <w:uiPriority w:val="99"/>
    <w:semiHidden/>
    <w:unhideWhenUsed/>
    <w:rsid w:val="000B3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uk-UA" w:eastAsia="uk-UA"/>
    </w:rPr>
  </w:style>
  <w:style w:type="character" w:customStyle="1" w:styleId="HTML0">
    <w:name w:val="Стандартный HTML Знак"/>
    <w:basedOn w:val="a0"/>
    <w:link w:val="HTML"/>
    <w:uiPriority w:val="99"/>
    <w:semiHidden/>
    <w:rsid w:val="000B356B"/>
    <w:rPr>
      <w:rFonts w:ascii="Courier New" w:eastAsia="Times New Roman" w:hAnsi="Courier New" w:cs="Courier New"/>
      <w:sz w:val="20"/>
      <w:szCs w:val="20"/>
      <w:lang w:val="uk-UA" w:eastAsia="uk-UA"/>
    </w:rPr>
  </w:style>
  <w:style w:type="character" w:customStyle="1" w:styleId="y2iqfc">
    <w:name w:val="y2iqfc"/>
    <w:basedOn w:val="a0"/>
    <w:rsid w:val="000B356B"/>
  </w:style>
  <w:style w:type="character" w:styleId="af6">
    <w:name w:val="Hyperlink"/>
    <w:basedOn w:val="a0"/>
    <w:uiPriority w:val="99"/>
    <w:unhideWhenUsed/>
    <w:rsid w:val="002C302B"/>
    <w:rPr>
      <w:color w:val="0563C1" w:themeColor="hyperlink"/>
      <w:u w:val="single"/>
    </w:rPr>
  </w:style>
  <w:style w:type="character" w:styleId="af7">
    <w:name w:val="Unresolved Mention"/>
    <w:basedOn w:val="a0"/>
    <w:uiPriority w:val="99"/>
    <w:semiHidden/>
    <w:unhideWhenUsed/>
    <w:rsid w:val="002C302B"/>
    <w:rPr>
      <w:color w:val="605E5C"/>
      <w:shd w:val="clear" w:color="auto" w:fill="E1DFDD"/>
    </w:rPr>
  </w:style>
  <w:style w:type="character" w:styleId="af8">
    <w:name w:val="FollowedHyperlink"/>
    <w:basedOn w:val="a0"/>
    <w:uiPriority w:val="99"/>
    <w:semiHidden/>
    <w:unhideWhenUsed/>
    <w:rsid w:val="00AF22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04087">
      <w:bodyDiv w:val="1"/>
      <w:marLeft w:val="0"/>
      <w:marRight w:val="0"/>
      <w:marTop w:val="0"/>
      <w:marBottom w:val="0"/>
      <w:divBdr>
        <w:top w:val="none" w:sz="0" w:space="0" w:color="auto"/>
        <w:left w:val="none" w:sz="0" w:space="0" w:color="auto"/>
        <w:bottom w:val="none" w:sz="0" w:space="0" w:color="auto"/>
        <w:right w:val="none" w:sz="0" w:space="0" w:color="auto"/>
      </w:divBdr>
      <w:divsChild>
        <w:div w:id="452287504">
          <w:marLeft w:val="0"/>
          <w:marRight w:val="0"/>
          <w:marTop w:val="0"/>
          <w:marBottom w:val="0"/>
          <w:divBdr>
            <w:top w:val="none" w:sz="0" w:space="0" w:color="auto"/>
            <w:left w:val="none" w:sz="0" w:space="0" w:color="auto"/>
            <w:bottom w:val="none" w:sz="0" w:space="0" w:color="auto"/>
            <w:right w:val="none" w:sz="0" w:space="0" w:color="auto"/>
          </w:divBdr>
          <w:divsChild>
            <w:div w:id="1615139250">
              <w:marLeft w:val="0"/>
              <w:marRight w:val="0"/>
              <w:marTop w:val="0"/>
              <w:marBottom w:val="0"/>
              <w:divBdr>
                <w:top w:val="none" w:sz="0" w:space="0" w:color="auto"/>
                <w:left w:val="none" w:sz="0" w:space="0" w:color="auto"/>
                <w:bottom w:val="none" w:sz="0" w:space="0" w:color="auto"/>
                <w:right w:val="none" w:sz="0" w:space="0" w:color="auto"/>
              </w:divBdr>
            </w:div>
            <w:div w:id="2019383423">
              <w:marLeft w:val="0"/>
              <w:marRight w:val="0"/>
              <w:marTop w:val="0"/>
              <w:marBottom w:val="0"/>
              <w:divBdr>
                <w:top w:val="none" w:sz="0" w:space="0" w:color="auto"/>
                <w:left w:val="none" w:sz="0" w:space="0" w:color="auto"/>
                <w:bottom w:val="none" w:sz="0" w:space="0" w:color="auto"/>
                <w:right w:val="none" w:sz="0" w:space="0" w:color="auto"/>
              </w:divBdr>
            </w:div>
          </w:divsChild>
        </w:div>
        <w:div w:id="1066301644">
          <w:marLeft w:val="0"/>
          <w:marRight w:val="0"/>
          <w:marTop w:val="0"/>
          <w:marBottom w:val="0"/>
          <w:divBdr>
            <w:top w:val="none" w:sz="0" w:space="0" w:color="auto"/>
            <w:left w:val="none" w:sz="0" w:space="0" w:color="auto"/>
            <w:bottom w:val="none" w:sz="0" w:space="0" w:color="auto"/>
            <w:right w:val="none" w:sz="0" w:space="0" w:color="auto"/>
          </w:divBdr>
          <w:divsChild>
            <w:div w:id="351344697">
              <w:marLeft w:val="0"/>
              <w:marRight w:val="0"/>
              <w:marTop w:val="0"/>
              <w:marBottom w:val="0"/>
              <w:divBdr>
                <w:top w:val="none" w:sz="0" w:space="0" w:color="auto"/>
                <w:left w:val="none" w:sz="0" w:space="0" w:color="auto"/>
                <w:bottom w:val="none" w:sz="0" w:space="0" w:color="auto"/>
                <w:right w:val="none" w:sz="0" w:space="0" w:color="auto"/>
              </w:divBdr>
            </w:div>
            <w:div w:id="1569537029">
              <w:marLeft w:val="0"/>
              <w:marRight w:val="0"/>
              <w:marTop w:val="0"/>
              <w:marBottom w:val="0"/>
              <w:divBdr>
                <w:top w:val="none" w:sz="0" w:space="0" w:color="auto"/>
                <w:left w:val="none" w:sz="0" w:space="0" w:color="auto"/>
                <w:bottom w:val="none" w:sz="0" w:space="0" w:color="auto"/>
                <w:right w:val="none" w:sz="0" w:space="0" w:color="auto"/>
              </w:divBdr>
            </w:div>
          </w:divsChild>
        </w:div>
        <w:div w:id="1458526759">
          <w:marLeft w:val="0"/>
          <w:marRight w:val="0"/>
          <w:marTop w:val="0"/>
          <w:marBottom w:val="0"/>
          <w:divBdr>
            <w:top w:val="none" w:sz="0" w:space="0" w:color="auto"/>
            <w:left w:val="none" w:sz="0" w:space="0" w:color="auto"/>
            <w:bottom w:val="none" w:sz="0" w:space="0" w:color="auto"/>
            <w:right w:val="none" w:sz="0" w:space="0" w:color="auto"/>
          </w:divBdr>
          <w:divsChild>
            <w:div w:id="475803850">
              <w:marLeft w:val="0"/>
              <w:marRight w:val="0"/>
              <w:marTop w:val="0"/>
              <w:marBottom w:val="0"/>
              <w:divBdr>
                <w:top w:val="none" w:sz="0" w:space="0" w:color="auto"/>
                <w:left w:val="none" w:sz="0" w:space="0" w:color="auto"/>
                <w:bottom w:val="none" w:sz="0" w:space="0" w:color="auto"/>
                <w:right w:val="none" w:sz="0" w:space="0" w:color="auto"/>
              </w:divBdr>
            </w:div>
            <w:div w:id="791366325">
              <w:marLeft w:val="0"/>
              <w:marRight w:val="0"/>
              <w:marTop w:val="0"/>
              <w:marBottom w:val="0"/>
              <w:divBdr>
                <w:top w:val="none" w:sz="0" w:space="0" w:color="auto"/>
                <w:left w:val="none" w:sz="0" w:space="0" w:color="auto"/>
                <w:bottom w:val="none" w:sz="0" w:space="0" w:color="auto"/>
                <w:right w:val="none" w:sz="0" w:space="0" w:color="auto"/>
              </w:divBdr>
            </w:div>
            <w:div w:id="1379865640">
              <w:marLeft w:val="0"/>
              <w:marRight w:val="0"/>
              <w:marTop w:val="0"/>
              <w:marBottom w:val="0"/>
              <w:divBdr>
                <w:top w:val="none" w:sz="0" w:space="0" w:color="auto"/>
                <w:left w:val="none" w:sz="0" w:space="0" w:color="auto"/>
                <w:bottom w:val="none" w:sz="0" w:space="0" w:color="auto"/>
                <w:right w:val="none" w:sz="0" w:space="0" w:color="auto"/>
              </w:divBdr>
            </w:div>
            <w:div w:id="17404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6368">
      <w:bodyDiv w:val="1"/>
      <w:marLeft w:val="0"/>
      <w:marRight w:val="0"/>
      <w:marTop w:val="0"/>
      <w:marBottom w:val="0"/>
      <w:divBdr>
        <w:top w:val="none" w:sz="0" w:space="0" w:color="auto"/>
        <w:left w:val="none" w:sz="0" w:space="0" w:color="auto"/>
        <w:bottom w:val="none" w:sz="0" w:space="0" w:color="auto"/>
        <w:right w:val="none" w:sz="0" w:space="0" w:color="auto"/>
      </w:divBdr>
      <w:divsChild>
        <w:div w:id="382097397">
          <w:marLeft w:val="0"/>
          <w:marRight w:val="0"/>
          <w:marTop w:val="0"/>
          <w:marBottom w:val="0"/>
          <w:divBdr>
            <w:top w:val="none" w:sz="0" w:space="0" w:color="auto"/>
            <w:left w:val="none" w:sz="0" w:space="0" w:color="auto"/>
            <w:bottom w:val="none" w:sz="0" w:space="0" w:color="auto"/>
            <w:right w:val="none" w:sz="0" w:space="0" w:color="auto"/>
          </w:divBdr>
        </w:div>
        <w:div w:id="521089654">
          <w:marLeft w:val="0"/>
          <w:marRight w:val="0"/>
          <w:marTop w:val="0"/>
          <w:marBottom w:val="0"/>
          <w:divBdr>
            <w:top w:val="none" w:sz="0" w:space="0" w:color="auto"/>
            <w:left w:val="none" w:sz="0" w:space="0" w:color="auto"/>
            <w:bottom w:val="none" w:sz="0" w:space="0" w:color="auto"/>
            <w:right w:val="none" w:sz="0" w:space="0" w:color="auto"/>
          </w:divBdr>
        </w:div>
        <w:div w:id="1735658326">
          <w:marLeft w:val="0"/>
          <w:marRight w:val="0"/>
          <w:marTop w:val="0"/>
          <w:marBottom w:val="0"/>
          <w:divBdr>
            <w:top w:val="none" w:sz="0" w:space="0" w:color="auto"/>
            <w:left w:val="none" w:sz="0" w:space="0" w:color="auto"/>
            <w:bottom w:val="none" w:sz="0" w:space="0" w:color="auto"/>
            <w:right w:val="none" w:sz="0" w:space="0" w:color="auto"/>
          </w:divBdr>
        </w:div>
        <w:div w:id="1740011876">
          <w:marLeft w:val="0"/>
          <w:marRight w:val="0"/>
          <w:marTop w:val="0"/>
          <w:marBottom w:val="0"/>
          <w:divBdr>
            <w:top w:val="none" w:sz="0" w:space="0" w:color="auto"/>
            <w:left w:val="none" w:sz="0" w:space="0" w:color="auto"/>
            <w:bottom w:val="none" w:sz="0" w:space="0" w:color="auto"/>
            <w:right w:val="none" w:sz="0" w:space="0" w:color="auto"/>
          </w:divBdr>
        </w:div>
        <w:div w:id="1745760015">
          <w:marLeft w:val="0"/>
          <w:marRight w:val="0"/>
          <w:marTop w:val="0"/>
          <w:marBottom w:val="0"/>
          <w:divBdr>
            <w:top w:val="none" w:sz="0" w:space="0" w:color="auto"/>
            <w:left w:val="none" w:sz="0" w:space="0" w:color="auto"/>
            <w:bottom w:val="none" w:sz="0" w:space="0" w:color="auto"/>
            <w:right w:val="none" w:sz="0" w:space="0" w:color="auto"/>
          </w:divBdr>
        </w:div>
        <w:div w:id="1898740091">
          <w:marLeft w:val="0"/>
          <w:marRight w:val="0"/>
          <w:marTop w:val="0"/>
          <w:marBottom w:val="0"/>
          <w:divBdr>
            <w:top w:val="none" w:sz="0" w:space="0" w:color="auto"/>
            <w:left w:val="none" w:sz="0" w:space="0" w:color="auto"/>
            <w:bottom w:val="none" w:sz="0" w:space="0" w:color="auto"/>
            <w:right w:val="none" w:sz="0" w:space="0" w:color="auto"/>
          </w:divBdr>
        </w:div>
        <w:div w:id="1982612401">
          <w:marLeft w:val="0"/>
          <w:marRight w:val="0"/>
          <w:marTop w:val="0"/>
          <w:marBottom w:val="0"/>
          <w:divBdr>
            <w:top w:val="none" w:sz="0" w:space="0" w:color="auto"/>
            <w:left w:val="none" w:sz="0" w:space="0" w:color="auto"/>
            <w:bottom w:val="none" w:sz="0" w:space="0" w:color="auto"/>
            <w:right w:val="none" w:sz="0" w:space="0" w:color="auto"/>
          </w:divBdr>
        </w:div>
      </w:divsChild>
    </w:div>
    <w:div w:id="1088892889">
      <w:bodyDiv w:val="1"/>
      <w:marLeft w:val="0"/>
      <w:marRight w:val="0"/>
      <w:marTop w:val="0"/>
      <w:marBottom w:val="0"/>
      <w:divBdr>
        <w:top w:val="none" w:sz="0" w:space="0" w:color="auto"/>
        <w:left w:val="none" w:sz="0" w:space="0" w:color="auto"/>
        <w:bottom w:val="none" w:sz="0" w:space="0" w:color="auto"/>
        <w:right w:val="none" w:sz="0" w:space="0" w:color="auto"/>
      </w:divBdr>
      <w:divsChild>
        <w:div w:id="1293288357">
          <w:marLeft w:val="0"/>
          <w:marRight w:val="0"/>
          <w:marTop w:val="0"/>
          <w:marBottom w:val="0"/>
          <w:divBdr>
            <w:top w:val="none" w:sz="0" w:space="0" w:color="auto"/>
            <w:left w:val="none" w:sz="0" w:space="0" w:color="auto"/>
            <w:bottom w:val="none" w:sz="0" w:space="0" w:color="auto"/>
            <w:right w:val="none" w:sz="0" w:space="0" w:color="auto"/>
          </w:divBdr>
        </w:div>
        <w:div w:id="1648050055">
          <w:marLeft w:val="0"/>
          <w:marRight w:val="0"/>
          <w:marTop w:val="0"/>
          <w:marBottom w:val="0"/>
          <w:divBdr>
            <w:top w:val="none" w:sz="0" w:space="0" w:color="auto"/>
            <w:left w:val="none" w:sz="0" w:space="0" w:color="auto"/>
            <w:bottom w:val="none" w:sz="0" w:space="0" w:color="auto"/>
            <w:right w:val="none" w:sz="0" w:space="0" w:color="auto"/>
          </w:divBdr>
        </w:div>
      </w:divsChild>
    </w:div>
    <w:div w:id="1228033568">
      <w:bodyDiv w:val="1"/>
      <w:marLeft w:val="0"/>
      <w:marRight w:val="0"/>
      <w:marTop w:val="0"/>
      <w:marBottom w:val="0"/>
      <w:divBdr>
        <w:top w:val="none" w:sz="0" w:space="0" w:color="auto"/>
        <w:left w:val="none" w:sz="0" w:space="0" w:color="auto"/>
        <w:bottom w:val="none" w:sz="0" w:space="0" w:color="auto"/>
        <w:right w:val="none" w:sz="0" w:space="0" w:color="auto"/>
      </w:divBdr>
    </w:div>
    <w:div w:id="1323777057">
      <w:bodyDiv w:val="1"/>
      <w:marLeft w:val="0"/>
      <w:marRight w:val="0"/>
      <w:marTop w:val="0"/>
      <w:marBottom w:val="0"/>
      <w:divBdr>
        <w:top w:val="none" w:sz="0" w:space="0" w:color="auto"/>
        <w:left w:val="none" w:sz="0" w:space="0" w:color="auto"/>
        <w:bottom w:val="none" w:sz="0" w:space="0" w:color="auto"/>
        <w:right w:val="none" w:sz="0" w:space="0" w:color="auto"/>
      </w:divBdr>
      <w:divsChild>
        <w:div w:id="159393534">
          <w:marLeft w:val="0"/>
          <w:marRight w:val="0"/>
          <w:marTop w:val="0"/>
          <w:marBottom w:val="0"/>
          <w:divBdr>
            <w:top w:val="none" w:sz="0" w:space="0" w:color="auto"/>
            <w:left w:val="none" w:sz="0" w:space="0" w:color="auto"/>
            <w:bottom w:val="none" w:sz="0" w:space="0" w:color="auto"/>
            <w:right w:val="none" w:sz="0" w:space="0" w:color="auto"/>
          </w:divBdr>
          <w:divsChild>
            <w:div w:id="578518789">
              <w:marLeft w:val="0"/>
              <w:marRight w:val="0"/>
              <w:marTop w:val="0"/>
              <w:marBottom w:val="0"/>
              <w:divBdr>
                <w:top w:val="none" w:sz="0" w:space="0" w:color="auto"/>
                <w:left w:val="none" w:sz="0" w:space="0" w:color="auto"/>
                <w:bottom w:val="none" w:sz="0" w:space="0" w:color="auto"/>
                <w:right w:val="none" w:sz="0" w:space="0" w:color="auto"/>
              </w:divBdr>
            </w:div>
            <w:div w:id="1934510316">
              <w:marLeft w:val="0"/>
              <w:marRight w:val="0"/>
              <w:marTop w:val="0"/>
              <w:marBottom w:val="0"/>
              <w:divBdr>
                <w:top w:val="none" w:sz="0" w:space="0" w:color="auto"/>
                <w:left w:val="none" w:sz="0" w:space="0" w:color="auto"/>
                <w:bottom w:val="none" w:sz="0" w:space="0" w:color="auto"/>
                <w:right w:val="none" w:sz="0" w:space="0" w:color="auto"/>
              </w:divBdr>
            </w:div>
          </w:divsChild>
        </w:div>
        <w:div w:id="702218640">
          <w:marLeft w:val="0"/>
          <w:marRight w:val="0"/>
          <w:marTop w:val="0"/>
          <w:marBottom w:val="0"/>
          <w:divBdr>
            <w:top w:val="none" w:sz="0" w:space="0" w:color="auto"/>
            <w:left w:val="none" w:sz="0" w:space="0" w:color="auto"/>
            <w:bottom w:val="none" w:sz="0" w:space="0" w:color="auto"/>
            <w:right w:val="none" w:sz="0" w:space="0" w:color="auto"/>
          </w:divBdr>
          <w:divsChild>
            <w:div w:id="319428384">
              <w:marLeft w:val="0"/>
              <w:marRight w:val="0"/>
              <w:marTop w:val="0"/>
              <w:marBottom w:val="0"/>
              <w:divBdr>
                <w:top w:val="none" w:sz="0" w:space="0" w:color="auto"/>
                <w:left w:val="none" w:sz="0" w:space="0" w:color="auto"/>
                <w:bottom w:val="none" w:sz="0" w:space="0" w:color="auto"/>
                <w:right w:val="none" w:sz="0" w:space="0" w:color="auto"/>
              </w:divBdr>
            </w:div>
            <w:div w:id="1015771018">
              <w:marLeft w:val="0"/>
              <w:marRight w:val="0"/>
              <w:marTop w:val="0"/>
              <w:marBottom w:val="0"/>
              <w:divBdr>
                <w:top w:val="none" w:sz="0" w:space="0" w:color="auto"/>
                <w:left w:val="none" w:sz="0" w:space="0" w:color="auto"/>
                <w:bottom w:val="none" w:sz="0" w:space="0" w:color="auto"/>
                <w:right w:val="none" w:sz="0" w:space="0" w:color="auto"/>
              </w:divBdr>
            </w:div>
          </w:divsChild>
        </w:div>
        <w:div w:id="1862356678">
          <w:marLeft w:val="0"/>
          <w:marRight w:val="0"/>
          <w:marTop w:val="0"/>
          <w:marBottom w:val="0"/>
          <w:divBdr>
            <w:top w:val="none" w:sz="0" w:space="0" w:color="auto"/>
            <w:left w:val="none" w:sz="0" w:space="0" w:color="auto"/>
            <w:bottom w:val="none" w:sz="0" w:space="0" w:color="auto"/>
            <w:right w:val="none" w:sz="0" w:space="0" w:color="auto"/>
          </w:divBdr>
          <w:divsChild>
            <w:div w:id="48505248">
              <w:marLeft w:val="0"/>
              <w:marRight w:val="0"/>
              <w:marTop w:val="0"/>
              <w:marBottom w:val="0"/>
              <w:divBdr>
                <w:top w:val="none" w:sz="0" w:space="0" w:color="auto"/>
                <w:left w:val="none" w:sz="0" w:space="0" w:color="auto"/>
                <w:bottom w:val="none" w:sz="0" w:space="0" w:color="auto"/>
                <w:right w:val="none" w:sz="0" w:space="0" w:color="auto"/>
              </w:divBdr>
            </w:div>
            <w:div w:id="309483100">
              <w:marLeft w:val="0"/>
              <w:marRight w:val="0"/>
              <w:marTop w:val="0"/>
              <w:marBottom w:val="0"/>
              <w:divBdr>
                <w:top w:val="none" w:sz="0" w:space="0" w:color="auto"/>
                <w:left w:val="none" w:sz="0" w:space="0" w:color="auto"/>
                <w:bottom w:val="none" w:sz="0" w:space="0" w:color="auto"/>
                <w:right w:val="none" w:sz="0" w:space="0" w:color="auto"/>
              </w:divBdr>
            </w:div>
            <w:div w:id="564875954">
              <w:marLeft w:val="0"/>
              <w:marRight w:val="0"/>
              <w:marTop w:val="0"/>
              <w:marBottom w:val="0"/>
              <w:divBdr>
                <w:top w:val="none" w:sz="0" w:space="0" w:color="auto"/>
                <w:left w:val="none" w:sz="0" w:space="0" w:color="auto"/>
                <w:bottom w:val="none" w:sz="0" w:space="0" w:color="auto"/>
                <w:right w:val="none" w:sz="0" w:space="0" w:color="auto"/>
              </w:divBdr>
            </w:div>
            <w:div w:id="6026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93707">
      <w:bodyDiv w:val="1"/>
      <w:marLeft w:val="0"/>
      <w:marRight w:val="0"/>
      <w:marTop w:val="0"/>
      <w:marBottom w:val="0"/>
      <w:divBdr>
        <w:top w:val="none" w:sz="0" w:space="0" w:color="auto"/>
        <w:left w:val="none" w:sz="0" w:space="0" w:color="auto"/>
        <w:bottom w:val="none" w:sz="0" w:space="0" w:color="auto"/>
        <w:right w:val="none" w:sz="0" w:space="0" w:color="auto"/>
      </w:divBdr>
      <w:divsChild>
        <w:div w:id="1315990718">
          <w:marLeft w:val="0"/>
          <w:marRight w:val="0"/>
          <w:marTop w:val="0"/>
          <w:marBottom w:val="0"/>
          <w:divBdr>
            <w:top w:val="none" w:sz="0" w:space="0" w:color="auto"/>
            <w:left w:val="none" w:sz="0" w:space="0" w:color="auto"/>
            <w:bottom w:val="none" w:sz="0" w:space="0" w:color="auto"/>
            <w:right w:val="none" w:sz="0" w:space="0" w:color="auto"/>
          </w:divBdr>
        </w:div>
        <w:div w:id="1542742699">
          <w:marLeft w:val="0"/>
          <w:marRight w:val="0"/>
          <w:marTop w:val="0"/>
          <w:marBottom w:val="0"/>
          <w:divBdr>
            <w:top w:val="none" w:sz="0" w:space="0" w:color="auto"/>
            <w:left w:val="none" w:sz="0" w:space="0" w:color="auto"/>
            <w:bottom w:val="none" w:sz="0" w:space="0" w:color="auto"/>
            <w:right w:val="none" w:sz="0" w:space="0" w:color="auto"/>
          </w:divBdr>
        </w:div>
        <w:div w:id="1864047674">
          <w:marLeft w:val="0"/>
          <w:marRight w:val="0"/>
          <w:marTop w:val="0"/>
          <w:marBottom w:val="0"/>
          <w:divBdr>
            <w:top w:val="none" w:sz="0" w:space="0" w:color="auto"/>
            <w:left w:val="none" w:sz="0" w:space="0" w:color="auto"/>
            <w:bottom w:val="none" w:sz="0" w:space="0" w:color="auto"/>
            <w:right w:val="none" w:sz="0" w:space="0" w:color="auto"/>
          </w:divBdr>
        </w:div>
      </w:divsChild>
    </w:div>
    <w:div w:id="1824925449">
      <w:bodyDiv w:val="1"/>
      <w:marLeft w:val="0"/>
      <w:marRight w:val="0"/>
      <w:marTop w:val="0"/>
      <w:marBottom w:val="0"/>
      <w:divBdr>
        <w:top w:val="none" w:sz="0" w:space="0" w:color="auto"/>
        <w:left w:val="none" w:sz="0" w:space="0" w:color="auto"/>
        <w:bottom w:val="none" w:sz="0" w:space="0" w:color="auto"/>
        <w:right w:val="none" w:sz="0" w:space="0" w:color="auto"/>
      </w:divBdr>
      <w:divsChild>
        <w:div w:id="1291086922">
          <w:marLeft w:val="0"/>
          <w:marRight w:val="0"/>
          <w:marTop w:val="0"/>
          <w:marBottom w:val="0"/>
          <w:divBdr>
            <w:top w:val="none" w:sz="0" w:space="0" w:color="auto"/>
            <w:left w:val="none" w:sz="0" w:space="0" w:color="auto"/>
            <w:bottom w:val="none" w:sz="0" w:space="0" w:color="auto"/>
            <w:right w:val="none" w:sz="0" w:space="0" w:color="auto"/>
          </w:divBdr>
        </w:div>
        <w:div w:id="1937982040">
          <w:marLeft w:val="0"/>
          <w:marRight w:val="0"/>
          <w:marTop w:val="0"/>
          <w:marBottom w:val="0"/>
          <w:divBdr>
            <w:top w:val="none" w:sz="0" w:space="0" w:color="auto"/>
            <w:left w:val="none" w:sz="0" w:space="0" w:color="auto"/>
            <w:bottom w:val="none" w:sz="0" w:space="0" w:color="auto"/>
            <w:right w:val="none" w:sz="0" w:space="0" w:color="auto"/>
          </w:divBdr>
        </w:div>
      </w:divsChild>
    </w:div>
    <w:div w:id="1851993553">
      <w:bodyDiv w:val="1"/>
      <w:marLeft w:val="0"/>
      <w:marRight w:val="0"/>
      <w:marTop w:val="0"/>
      <w:marBottom w:val="0"/>
      <w:divBdr>
        <w:top w:val="none" w:sz="0" w:space="0" w:color="auto"/>
        <w:left w:val="none" w:sz="0" w:space="0" w:color="auto"/>
        <w:bottom w:val="none" w:sz="0" w:space="0" w:color="auto"/>
        <w:right w:val="none" w:sz="0" w:space="0" w:color="auto"/>
      </w:divBdr>
      <w:divsChild>
        <w:div w:id="78721634">
          <w:marLeft w:val="0"/>
          <w:marRight w:val="0"/>
          <w:marTop w:val="0"/>
          <w:marBottom w:val="0"/>
          <w:divBdr>
            <w:top w:val="none" w:sz="0" w:space="0" w:color="auto"/>
            <w:left w:val="none" w:sz="0" w:space="0" w:color="auto"/>
            <w:bottom w:val="none" w:sz="0" w:space="0" w:color="auto"/>
            <w:right w:val="none" w:sz="0" w:space="0" w:color="auto"/>
          </w:divBdr>
        </w:div>
        <w:div w:id="576210989">
          <w:marLeft w:val="0"/>
          <w:marRight w:val="0"/>
          <w:marTop w:val="0"/>
          <w:marBottom w:val="0"/>
          <w:divBdr>
            <w:top w:val="none" w:sz="0" w:space="0" w:color="auto"/>
            <w:left w:val="none" w:sz="0" w:space="0" w:color="auto"/>
            <w:bottom w:val="none" w:sz="0" w:space="0" w:color="auto"/>
            <w:right w:val="none" w:sz="0" w:space="0" w:color="auto"/>
          </w:divBdr>
        </w:div>
        <w:div w:id="1793555943">
          <w:marLeft w:val="0"/>
          <w:marRight w:val="0"/>
          <w:marTop w:val="0"/>
          <w:marBottom w:val="0"/>
          <w:divBdr>
            <w:top w:val="none" w:sz="0" w:space="0" w:color="auto"/>
            <w:left w:val="none" w:sz="0" w:space="0" w:color="auto"/>
            <w:bottom w:val="none" w:sz="0" w:space="0" w:color="auto"/>
            <w:right w:val="none" w:sz="0" w:space="0" w:color="auto"/>
          </w:divBdr>
        </w:div>
        <w:div w:id="2064911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ax.gov.ua/baneryi/cr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x.gov.ua/baneryi/cr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4A57A313D3EFED41B5F51246C33E22AD" ma:contentTypeVersion="7" ma:contentTypeDescription="Створення нового документа." ma:contentTypeScope="" ma:versionID="52fb58ceabc667ccb4d4b80106652513">
  <xsd:schema xmlns:xsd="http://www.w3.org/2001/XMLSchema" xmlns:xs="http://www.w3.org/2001/XMLSchema" xmlns:p="http://schemas.microsoft.com/office/2006/metadata/properties" xmlns:ns2="c8a4aab3-b5c0-49fa-b777-c72b244ba471" xmlns:ns3="ecd2d24f-a484-4332-af4e-78b7ee7a2f5e" targetNamespace="http://schemas.microsoft.com/office/2006/metadata/properties" ma:root="true" ma:fieldsID="161b18bd513927ca8d706eac60a89ac1" ns2:_="" ns3:_="">
    <xsd:import namespace="c8a4aab3-b5c0-49fa-b777-c72b244ba471"/>
    <xsd:import namespace="ecd2d24f-a484-4332-af4e-78b7ee7a2f5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a4aab3-b5c0-49fa-b777-c72b244ba4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d2d24f-a484-4332-af4e-78b7ee7a2f5e" elementFormDefault="qualified">
    <xsd:import namespace="http://schemas.microsoft.com/office/2006/documentManagement/types"/>
    <xsd:import namespace="http://schemas.microsoft.com/office/infopath/2007/PartnerControls"/>
    <xsd:element name="SharedWithUsers" ma:index="12" nillable="true" ma:displayName="Спільний доступ"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Відомості про тих, хто має доступ"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503083-F813-4D8A-BC98-F5E1426B278B}">
  <ds:schemaRefs>
    <ds:schemaRef ds:uri="http://schemas.openxmlformats.org/officeDocument/2006/bibliography"/>
  </ds:schemaRefs>
</ds:datastoreItem>
</file>

<file path=customXml/itemProps2.xml><?xml version="1.0" encoding="utf-8"?>
<ds:datastoreItem xmlns:ds="http://schemas.openxmlformats.org/officeDocument/2006/customXml" ds:itemID="{BB160266-8C96-41BB-AB3D-962785C10E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CC4BC8-F352-48DF-AEFF-B5021DC4F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a4aab3-b5c0-49fa-b777-c72b244ba471"/>
    <ds:schemaRef ds:uri="ecd2d24f-a484-4332-af4e-78b7ee7a2f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E28AA8-C367-4FF8-94B5-ACC3CD0E09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3924</Words>
  <Characters>22370</Characters>
  <Application>Microsoft Office Word</Application>
  <DocSecurity>0</DocSecurity>
  <Lines>186</Lines>
  <Paragraphs>52</Paragraphs>
  <ScaleCrop>false</ScaleCrop>
  <Company/>
  <LinksUpToDate>false</LinksUpToDate>
  <CharactersWithSpaces>26242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GORALEVYCH</dc:creator>
  <cp:keywords/>
  <dc:description/>
  <cp:lastModifiedBy>Yurii KHOMIAK</cp:lastModifiedBy>
  <cp:revision>2</cp:revision>
  <dcterms:created xsi:type="dcterms:W3CDTF">2024-03-05T12:30:00Z</dcterms:created>
  <dcterms:modified xsi:type="dcterms:W3CDTF">2024-03-05T12:43:00Z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f7f2da-30d3-430a-a9a4-8103a74342a8_Enabled">
    <vt:lpwstr>true</vt:lpwstr>
  </property>
  <property fmtid="{D5CDD505-2E9C-101B-9397-08002B2CF9AE}" pid="3" name="MSIP_Label_cef7f2da-30d3-430a-a9a4-8103a74342a8_SetDate">
    <vt:lpwstr>2023-04-06T12:17:20Z</vt:lpwstr>
  </property>
  <property fmtid="{D5CDD505-2E9C-101B-9397-08002B2CF9AE}" pid="4" name="MSIP_Label_cef7f2da-30d3-430a-a9a4-8103a74342a8_Method">
    <vt:lpwstr>Privileged</vt:lpwstr>
  </property>
  <property fmtid="{D5CDD505-2E9C-101B-9397-08002B2CF9AE}" pid="5" name="MSIP_Label_cef7f2da-30d3-430a-a9a4-8103a74342a8_Name">
    <vt:lpwstr>Public</vt:lpwstr>
  </property>
  <property fmtid="{D5CDD505-2E9C-101B-9397-08002B2CF9AE}" pid="6" name="MSIP_Label_cef7f2da-30d3-430a-a9a4-8103a74342a8_SiteId">
    <vt:lpwstr>9b511fda-f0b1-43a5-b06e-1e720f64520a</vt:lpwstr>
  </property>
  <property fmtid="{D5CDD505-2E9C-101B-9397-08002B2CF9AE}" pid="7" name="MSIP_Label_cef7f2da-30d3-430a-a9a4-8103a74342a8_ActionId">
    <vt:lpwstr>884da688-ec8e-49fc-86aa-7dcd4c9669fc</vt:lpwstr>
  </property>
  <property fmtid="{D5CDD505-2E9C-101B-9397-08002B2CF9AE}" pid="8" name="MSIP_Label_cef7f2da-30d3-430a-a9a4-8103a74342a8_ContentBits">
    <vt:lpwstr>0</vt:lpwstr>
  </property>
  <property fmtid="{D5CDD505-2E9C-101B-9397-08002B2CF9AE}" pid="9" name="ContentTypeId">
    <vt:lpwstr>0x0101004A57A313D3EFED41B5F51246C33E22AD</vt:lpwstr>
  </property>
</Properties>
</file>