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4EAE2" w14:textId="46CEFF19" w:rsidR="00175BED" w:rsidRDefault="00F0767B" w:rsidP="00F0767B">
      <w:pPr>
        <w:pStyle w:val="Title"/>
        <w:rPr>
          <w:lang w:val="id-ID"/>
        </w:rPr>
      </w:pPr>
      <w:r>
        <w:rPr>
          <w:lang w:val="id-ID"/>
        </w:rPr>
        <w:t xml:space="preserve">Generator </w:t>
      </w:r>
      <w:r w:rsidR="00640BB3">
        <w:rPr>
          <w:lang w:val="id-ID"/>
        </w:rPr>
        <w:t>DDL</w:t>
      </w:r>
      <w:r>
        <w:rPr>
          <w:lang w:val="id-ID"/>
        </w:rPr>
        <w:t xml:space="preserve"> untuk Domain Model Data Relasional</w:t>
      </w:r>
    </w:p>
    <w:p w14:paraId="50E3E087" w14:textId="77777777" w:rsidR="00F0767B" w:rsidRPr="00C56946" w:rsidRDefault="00F0767B" w:rsidP="00F0767B">
      <w:pPr>
        <w:pStyle w:val="Subtitle"/>
        <w:rPr>
          <w:sz w:val="28"/>
        </w:rPr>
      </w:pPr>
      <w:r w:rsidRPr="00C56946">
        <w:rPr>
          <w:sz w:val="28"/>
        </w:rPr>
        <w:t>Tugas IF4150 Rekayasa Perangkat Lunak Spesifik Domain</w:t>
      </w:r>
    </w:p>
    <w:p w14:paraId="512981C5" w14:textId="77777777" w:rsidR="00F0767B" w:rsidRDefault="00F0767B" w:rsidP="00F0767B">
      <w:pPr>
        <w:spacing w:after="0"/>
        <w:jc w:val="center"/>
        <w:rPr>
          <w:lang w:val="id-ID"/>
        </w:rPr>
      </w:pPr>
      <w:r>
        <w:rPr>
          <w:lang w:val="id-ID"/>
        </w:rPr>
        <w:t>K2 – Kelompok 10</w:t>
      </w:r>
    </w:p>
    <w:p w14:paraId="40643D88" w14:textId="77777777" w:rsidR="00F0767B" w:rsidRDefault="00F0767B" w:rsidP="00F0767B">
      <w:pPr>
        <w:spacing w:after="0"/>
        <w:jc w:val="center"/>
        <w:rPr>
          <w:lang w:val="id-ID"/>
        </w:rPr>
      </w:pPr>
      <w:r>
        <w:rPr>
          <w:lang w:val="id-ID"/>
        </w:rPr>
        <w:t>Riva Syafri Rachmatullah</w:t>
      </w:r>
      <w:r>
        <w:rPr>
          <w:lang w:val="id-ID"/>
        </w:rPr>
        <w:tab/>
        <w:t>13512036</w:t>
      </w:r>
    </w:p>
    <w:p w14:paraId="60995183" w14:textId="77777777" w:rsidR="00F0767B" w:rsidRDefault="00F0767B" w:rsidP="00F0767B">
      <w:pPr>
        <w:spacing w:after="0"/>
        <w:jc w:val="center"/>
        <w:rPr>
          <w:lang w:val="id-ID"/>
        </w:rPr>
      </w:pPr>
      <w:r>
        <w:rPr>
          <w:lang w:val="id-ID"/>
        </w:rPr>
        <w:t>Yusuf Rahmatullah</w:t>
      </w:r>
      <w:r>
        <w:rPr>
          <w:lang w:val="id-ID"/>
        </w:rPr>
        <w:tab/>
      </w:r>
      <w:r>
        <w:rPr>
          <w:lang w:val="id-ID"/>
        </w:rPr>
        <w:tab/>
        <w:t>13512040</w:t>
      </w:r>
    </w:p>
    <w:p w14:paraId="74D8F6E3" w14:textId="77777777" w:rsidR="00F0767B" w:rsidRDefault="00F0767B" w:rsidP="00F0767B">
      <w:pPr>
        <w:spacing w:after="0"/>
        <w:jc w:val="center"/>
        <w:rPr>
          <w:lang w:val="id-ID"/>
        </w:rPr>
      </w:pPr>
      <w:r>
        <w:rPr>
          <w:lang w:val="id-ID"/>
        </w:rPr>
        <w:t>Ahmad Zaky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13512076</w:t>
      </w:r>
    </w:p>
    <w:p w14:paraId="42845CAC" w14:textId="77777777" w:rsidR="00F0767B" w:rsidRDefault="00F0767B" w:rsidP="00F0767B">
      <w:pPr>
        <w:spacing w:after="0"/>
        <w:jc w:val="center"/>
        <w:rPr>
          <w:lang w:val="id-ID"/>
        </w:rPr>
      </w:pPr>
      <w:r>
        <w:rPr>
          <w:lang w:val="id-ID"/>
        </w:rPr>
        <w:t>Luthfi Hamid Masykuri</w:t>
      </w:r>
      <w:r>
        <w:rPr>
          <w:lang w:val="id-ID"/>
        </w:rPr>
        <w:tab/>
        <w:t>13512100</w:t>
      </w:r>
    </w:p>
    <w:p w14:paraId="6AE41636" w14:textId="77777777" w:rsidR="00F0767B" w:rsidRDefault="00F0767B" w:rsidP="00F0767B">
      <w:pPr>
        <w:spacing w:after="0"/>
        <w:jc w:val="center"/>
        <w:rPr>
          <w:lang w:val="id-ID"/>
        </w:rPr>
      </w:pPr>
    </w:p>
    <w:p w14:paraId="4B350CC1" w14:textId="77777777" w:rsidR="00F0767B" w:rsidRDefault="00F0767B" w:rsidP="00F0767B">
      <w:pPr>
        <w:pStyle w:val="Heading1"/>
        <w:rPr>
          <w:lang w:val="id-ID"/>
        </w:rPr>
      </w:pPr>
      <w:r>
        <w:rPr>
          <w:lang w:val="id-ID"/>
        </w:rPr>
        <w:t>Deskripsi Umum Domain</w:t>
      </w:r>
    </w:p>
    <w:p w14:paraId="4D371AC2" w14:textId="5CFA5CC2" w:rsidR="00765C1C" w:rsidRPr="00F0767B" w:rsidRDefault="00765C1C" w:rsidP="00765C1C">
      <w:pPr>
        <w:jc w:val="both"/>
        <w:rPr>
          <w:lang w:val="id-ID"/>
        </w:rPr>
      </w:pPr>
      <w:r>
        <w:rPr>
          <w:lang w:val="id-ID"/>
        </w:rPr>
        <w:t xml:space="preserve">Model basis data relasional adalah </w:t>
      </w:r>
      <w:r w:rsidRPr="00765C1C">
        <w:rPr>
          <w:lang w:val="id-ID"/>
        </w:rPr>
        <w:t>koleksi tabel</w:t>
      </w:r>
      <w:r w:rsidR="001830BC">
        <w:rPr>
          <w:lang w:val="id-ID"/>
        </w:rPr>
        <w:t>, yang masing-masing diberi</w:t>
      </w:r>
      <w:r w:rsidRPr="00765C1C">
        <w:rPr>
          <w:lang w:val="id-ID"/>
        </w:rPr>
        <w:t xml:space="preserve"> nama unik. Sebuah baris dalam tabel merepresentasikan </w:t>
      </w:r>
      <w:r>
        <w:rPr>
          <w:lang w:val="id-ID"/>
        </w:rPr>
        <w:t>sebuah keterhubungan ‘</w:t>
      </w:r>
      <w:r w:rsidRPr="248FAB56">
        <w:rPr>
          <w:i/>
          <w:iCs/>
          <w:lang w:val="id-ID"/>
        </w:rPr>
        <w:t>relationship</w:t>
      </w:r>
      <w:r>
        <w:rPr>
          <w:lang w:val="id-ID"/>
        </w:rPr>
        <w:t>’</w:t>
      </w:r>
      <w:r w:rsidRPr="00765C1C">
        <w:rPr>
          <w:lang w:val="id-ID"/>
        </w:rPr>
        <w:t xml:space="preserve"> dari beberapa nilai yang ada</w:t>
      </w:r>
      <w:sdt>
        <w:sdtPr>
          <w:rPr>
            <w:lang w:val="id-ID"/>
          </w:rPr>
          <w:id w:val="-1267620558"/>
          <w:citation/>
        </w:sdtPr>
        <w:sdtEndPr/>
        <w:sdtContent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CITATION Sil11 \l 1057 </w:instrText>
          </w:r>
          <w:r>
            <w:rPr>
              <w:lang w:val="id-ID"/>
            </w:rPr>
            <w:fldChar w:fldCharType="separate"/>
          </w:r>
          <w:r w:rsidR="001830BC">
            <w:rPr>
              <w:noProof/>
              <w:lang w:val="id-ID"/>
            </w:rPr>
            <w:t xml:space="preserve"> (Silberschatz, Korth, &amp; Sudarshan, 2011)</w:t>
          </w:r>
          <w:r>
            <w:rPr>
              <w:lang w:val="id-ID"/>
            </w:rPr>
            <w:fldChar w:fldCharType="end"/>
          </w:r>
        </w:sdtContent>
      </w:sdt>
      <w:r w:rsidRPr="00765C1C">
        <w:rPr>
          <w:lang w:val="id-ID"/>
        </w:rPr>
        <w:t>.</w:t>
      </w:r>
      <w:r>
        <w:rPr>
          <w:lang w:val="id-ID"/>
        </w:rPr>
        <w:t xml:space="preserve"> </w:t>
      </w:r>
      <w:r w:rsidR="001830BC">
        <w:rPr>
          <w:lang w:val="id-ID"/>
        </w:rPr>
        <w:t>Model r</w:t>
      </w:r>
      <w:r w:rsidRPr="00765C1C">
        <w:rPr>
          <w:lang w:val="id-ID"/>
        </w:rPr>
        <w:t xml:space="preserve">elasional </w:t>
      </w:r>
      <w:r w:rsidR="001830BC">
        <w:rPr>
          <w:lang w:val="id-ID"/>
        </w:rPr>
        <w:t xml:space="preserve">adalah </w:t>
      </w:r>
      <w:r w:rsidRPr="00765C1C">
        <w:rPr>
          <w:lang w:val="id-ID"/>
        </w:rPr>
        <w:t>model data yang paling banyak digunakan saat ini. Hal ini disebabkan oleh bentuknya yang sederhana dibandingkan dengan model jaringan atau model hi</w:t>
      </w:r>
      <w:r w:rsidR="00E76D81">
        <w:rPr>
          <w:lang w:val="id-ID"/>
        </w:rPr>
        <w:t>e</w:t>
      </w:r>
      <w:r w:rsidRPr="00765C1C">
        <w:rPr>
          <w:lang w:val="id-ID"/>
        </w:rPr>
        <w:t>rarki. Bentuk yang sederhana ini me</w:t>
      </w:r>
      <w:r w:rsidR="00E76D81">
        <w:rPr>
          <w:lang w:val="id-ID"/>
        </w:rPr>
        <w:t xml:space="preserve">mbuat pekerjaan seorang </w:t>
      </w:r>
      <w:r w:rsidR="00E76D81" w:rsidRPr="248FAB56">
        <w:rPr>
          <w:i/>
          <w:iCs/>
          <w:lang w:val="id-ID"/>
        </w:rPr>
        <w:t>programm</w:t>
      </w:r>
      <w:r w:rsidRPr="248FAB56">
        <w:rPr>
          <w:i/>
          <w:iCs/>
          <w:lang w:val="id-ID"/>
        </w:rPr>
        <w:t>er</w:t>
      </w:r>
      <w:r w:rsidRPr="00765C1C">
        <w:rPr>
          <w:lang w:val="id-ID"/>
        </w:rPr>
        <w:t xml:space="preserve"> menjadi lebih mudah dalam melakukan berbagai</w:t>
      </w:r>
      <w:bookmarkStart w:id="0" w:name="_GoBack"/>
      <w:bookmarkEnd w:id="0"/>
      <w:r w:rsidRPr="00765C1C">
        <w:rPr>
          <w:lang w:val="id-ID"/>
        </w:rPr>
        <w:t xml:space="preserve"> operasi data (</w:t>
      </w:r>
      <w:r w:rsidRPr="248FAB56">
        <w:rPr>
          <w:i/>
          <w:iCs/>
          <w:lang w:val="id-ID"/>
        </w:rPr>
        <w:t>query</w:t>
      </w:r>
      <w:r w:rsidRPr="00765C1C">
        <w:rPr>
          <w:lang w:val="id-ID"/>
        </w:rPr>
        <w:t xml:space="preserve">, </w:t>
      </w:r>
      <w:r w:rsidRPr="248FAB56">
        <w:rPr>
          <w:i/>
          <w:iCs/>
          <w:lang w:val="id-ID"/>
        </w:rPr>
        <w:t>insert</w:t>
      </w:r>
      <w:r w:rsidRPr="00765C1C">
        <w:rPr>
          <w:lang w:val="id-ID"/>
        </w:rPr>
        <w:t xml:space="preserve">, </w:t>
      </w:r>
      <w:r w:rsidRPr="248FAB56">
        <w:rPr>
          <w:i/>
          <w:iCs/>
          <w:lang w:val="id-ID"/>
        </w:rPr>
        <w:t>update</w:t>
      </w:r>
      <w:r w:rsidRPr="00765C1C">
        <w:rPr>
          <w:lang w:val="id-ID"/>
        </w:rPr>
        <w:t xml:space="preserve">, </w:t>
      </w:r>
      <w:r w:rsidRPr="248FAB56">
        <w:rPr>
          <w:i/>
          <w:iCs/>
          <w:lang w:val="id-ID"/>
        </w:rPr>
        <w:t>delete</w:t>
      </w:r>
      <w:r w:rsidRPr="00765C1C">
        <w:rPr>
          <w:lang w:val="id-ID"/>
        </w:rPr>
        <w:t>, dan lainnya).</w:t>
      </w:r>
      <w:r w:rsidRPr="00D521CB">
        <w:rPr>
          <w:color w:val="FF0000"/>
          <w:lang w:val="id-ID"/>
        </w:rPr>
        <w:t xml:space="preserve"> </w:t>
      </w:r>
    </w:p>
    <w:p w14:paraId="0BC571CB" w14:textId="31AC0369" w:rsidR="001830BC" w:rsidRPr="001830BC" w:rsidRDefault="00F0767B" w:rsidP="001830BC">
      <w:pPr>
        <w:pStyle w:val="Heading1"/>
        <w:rPr>
          <w:lang w:val="id-ID"/>
        </w:rPr>
      </w:pPr>
      <w:r>
        <w:rPr>
          <w:lang w:val="id-ID"/>
        </w:rPr>
        <w:t>Kakas dan Referensi</w:t>
      </w:r>
    </w:p>
    <w:p w14:paraId="1A4571E7" w14:textId="18549CD7" w:rsidR="00F0767B" w:rsidRDefault="00D521CB" w:rsidP="248FAB56">
      <w:pPr>
        <w:jc w:val="both"/>
        <w:rPr>
          <w:lang w:val="id-ID"/>
        </w:rPr>
      </w:pPr>
      <w:r>
        <w:rPr>
          <w:lang w:val="id-ID"/>
        </w:rPr>
        <w:t xml:space="preserve">Kakas </w:t>
      </w:r>
      <w:r w:rsidR="00F0767B">
        <w:rPr>
          <w:lang w:val="id-ID"/>
        </w:rPr>
        <w:t>yang dapat digunakan dalam penerapan DSL ini adalah</w:t>
      </w:r>
      <w:r w:rsidR="003F5852">
        <w:rPr>
          <w:lang w:val="id-ID"/>
        </w:rPr>
        <w:t xml:space="preserve"> Xtext, yaitu sebuah </w:t>
      </w:r>
      <w:r w:rsidR="003F5852" w:rsidRPr="248FAB56">
        <w:rPr>
          <w:i/>
          <w:iCs/>
          <w:lang w:val="id-ID"/>
        </w:rPr>
        <w:t>extension</w:t>
      </w:r>
      <w:r w:rsidR="003F5852">
        <w:rPr>
          <w:lang w:val="id-ID"/>
        </w:rPr>
        <w:t xml:space="preserve"> Eclipse IDE yang mendukung pembuatan DSL, dengan fitur-fitur seperti pendefinisian </w:t>
      </w:r>
      <w:r w:rsidR="003F5852" w:rsidRPr="248FAB56">
        <w:rPr>
          <w:i/>
          <w:iCs/>
          <w:lang w:val="id-ID"/>
        </w:rPr>
        <w:t>grammar</w:t>
      </w:r>
      <w:r w:rsidR="003F5852">
        <w:rPr>
          <w:lang w:val="id-ID"/>
        </w:rPr>
        <w:t xml:space="preserve"> dan </w:t>
      </w:r>
      <w:r w:rsidR="003F5852" w:rsidRPr="248FAB56">
        <w:rPr>
          <w:i/>
          <w:iCs/>
          <w:lang w:val="id-ID"/>
        </w:rPr>
        <w:t>parser</w:t>
      </w:r>
      <w:sdt>
        <w:sdtPr>
          <w:rPr>
            <w:i/>
            <w:lang w:val="id-ID"/>
          </w:rPr>
          <w:id w:val="-292684104"/>
          <w:citation/>
        </w:sdtPr>
        <w:sdtEndPr/>
        <w:sdtContent>
          <w:r w:rsidR="003F5852">
            <w:rPr>
              <w:i/>
              <w:lang w:val="id-ID"/>
            </w:rPr>
            <w:fldChar w:fldCharType="begin"/>
          </w:r>
          <w:r w:rsidR="003F5852">
            <w:rPr>
              <w:lang w:val="id-ID"/>
            </w:rPr>
            <w:instrText xml:space="preserve"> CITATION The15 \l 1057 </w:instrText>
          </w:r>
          <w:r w:rsidR="003F5852">
            <w:rPr>
              <w:i/>
              <w:lang w:val="id-ID"/>
            </w:rPr>
            <w:fldChar w:fldCharType="separate"/>
          </w:r>
          <w:r w:rsidR="003F5852">
            <w:rPr>
              <w:noProof/>
              <w:lang w:val="id-ID"/>
            </w:rPr>
            <w:t xml:space="preserve"> (The Eclipse Foundation, 2015)</w:t>
          </w:r>
          <w:r w:rsidR="003F5852">
            <w:rPr>
              <w:i/>
              <w:lang w:val="id-ID"/>
            </w:rPr>
            <w:fldChar w:fldCharType="end"/>
          </w:r>
        </w:sdtContent>
      </w:sdt>
      <w:r w:rsidR="003F5852" w:rsidRPr="248FAB56">
        <w:rPr>
          <w:i/>
          <w:iCs/>
          <w:lang w:val="id-ID"/>
        </w:rPr>
        <w:t>.</w:t>
      </w:r>
    </w:p>
    <w:sdt>
      <w:sdtPr>
        <w:rPr>
          <w:rFonts w:eastAsiaTheme="minorHAnsi" w:cstheme="minorBidi"/>
          <w:sz w:val="24"/>
          <w:szCs w:val="22"/>
        </w:rPr>
        <w:id w:val="-1788740483"/>
        <w:docPartObj>
          <w:docPartGallery w:val="Bibliographies"/>
          <w:docPartUnique/>
        </w:docPartObj>
      </w:sdtPr>
      <w:sdtEndPr/>
      <w:sdtContent>
        <w:p w14:paraId="752F6F79" w14:textId="77777777" w:rsidR="00765C1C" w:rsidRPr="00765C1C" w:rsidRDefault="00765C1C">
          <w:pPr>
            <w:pStyle w:val="Heading1"/>
            <w:rPr>
              <w:lang w:val="id-ID"/>
            </w:rPr>
          </w:pPr>
          <w:r w:rsidRPr="00765C1C">
            <w:rPr>
              <w:lang w:val="id-ID"/>
            </w:rPr>
            <w:t>Referensi</w:t>
          </w:r>
          <w:r>
            <w:rPr>
              <w:lang w:val="id-ID"/>
            </w:rPr>
            <w:t xml:space="preserve"> Domain</w:t>
          </w:r>
        </w:p>
        <w:sdt>
          <w:sdtPr>
            <w:id w:val="-573587230"/>
            <w:bibliography/>
          </w:sdtPr>
          <w:sdtEndPr/>
          <w:sdtContent>
            <w:p w14:paraId="47DBC0AF" w14:textId="77777777" w:rsidR="003F5852" w:rsidRDefault="00765C1C" w:rsidP="003F5852">
              <w:pPr>
                <w:pStyle w:val="Bibliography"/>
                <w:ind w:left="720" w:hanging="720"/>
                <w:rPr>
                  <w:noProof/>
                  <w:szCs w:val="24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5852">
                <w:rPr>
                  <w:noProof/>
                  <w:lang w:val="id-ID"/>
                </w:rPr>
                <w:t xml:space="preserve">Silberschatz, A., Korth, H. F., &amp; Sudarshan, S. (2011). </w:t>
              </w:r>
              <w:r w:rsidR="003F5852">
                <w:rPr>
                  <w:i/>
                  <w:iCs/>
                  <w:noProof/>
                  <w:lang w:val="id-ID"/>
                </w:rPr>
                <w:t>Database System Concepts Sixth Edition.</w:t>
              </w:r>
              <w:r w:rsidR="003F5852">
                <w:rPr>
                  <w:noProof/>
                  <w:lang w:val="id-ID"/>
                </w:rPr>
                <w:t xml:space="preserve"> New York: McGraw-Hill.</w:t>
              </w:r>
            </w:p>
            <w:p w14:paraId="547BCDB8" w14:textId="77777777" w:rsidR="003F5852" w:rsidRDefault="003F5852" w:rsidP="003F5852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The Eclipse Foundation. (2015). </w:t>
              </w:r>
              <w:r>
                <w:rPr>
                  <w:i/>
                  <w:iCs/>
                  <w:noProof/>
                  <w:lang w:val="id-ID"/>
                </w:rPr>
                <w:t>XText - Language Development Made Easy</w:t>
              </w:r>
              <w:r>
                <w:rPr>
                  <w:noProof/>
                  <w:lang w:val="id-ID"/>
                </w:rPr>
                <w:t>. Diambil kembali dari https://eclipse.org/Xtext</w:t>
              </w:r>
            </w:p>
            <w:p w14:paraId="6DC78A65" w14:textId="77777777" w:rsidR="00F0767B" w:rsidRPr="00765C1C" w:rsidRDefault="00765C1C" w:rsidP="003F58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0767B" w:rsidRPr="00765C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AC1C3" w14:textId="77777777" w:rsidR="00F0767B" w:rsidRDefault="00F0767B" w:rsidP="00F0767B">
      <w:pPr>
        <w:spacing w:after="0" w:line="240" w:lineRule="auto"/>
      </w:pPr>
      <w:r>
        <w:separator/>
      </w:r>
    </w:p>
  </w:endnote>
  <w:endnote w:type="continuationSeparator" w:id="0">
    <w:p w14:paraId="6C859252" w14:textId="77777777" w:rsidR="00F0767B" w:rsidRDefault="00F0767B" w:rsidP="00F0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192B7" w14:textId="77777777" w:rsidR="00F0767B" w:rsidRPr="00F0767B" w:rsidRDefault="00F0767B">
    <w:pPr>
      <w:pStyle w:val="Footer"/>
      <w:rPr>
        <w:sz w:val="22"/>
        <w:lang w:val="id-ID"/>
      </w:rPr>
    </w:pPr>
    <w:r w:rsidRPr="00F0767B">
      <w:rPr>
        <w:sz w:val="22"/>
        <w:lang w:val="id-ID"/>
      </w:rPr>
      <w:t>IF4150 – Rekayasa Perangkat Lunak Spesifik Domain</w:t>
    </w:r>
    <w:r w:rsidRPr="00F0767B">
      <w:rPr>
        <w:sz w:val="22"/>
        <w:lang w:val="id-ID"/>
      </w:rPr>
      <w:tab/>
      <w:t>Selasa, 17 November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BF0EF" w14:textId="77777777" w:rsidR="00F0767B" w:rsidRDefault="00F0767B" w:rsidP="00F0767B">
      <w:pPr>
        <w:spacing w:after="0" w:line="240" w:lineRule="auto"/>
      </w:pPr>
      <w:r>
        <w:separator/>
      </w:r>
    </w:p>
  </w:footnote>
  <w:footnote w:type="continuationSeparator" w:id="0">
    <w:p w14:paraId="7643BBCE" w14:textId="77777777" w:rsidR="00F0767B" w:rsidRDefault="00F0767B" w:rsidP="00F07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B4E"/>
    <w:multiLevelType w:val="multilevel"/>
    <w:tmpl w:val="04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B"/>
    <w:rsid w:val="00175BED"/>
    <w:rsid w:val="001830BC"/>
    <w:rsid w:val="002B5E83"/>
    <w:rsid w:val="003F5852"/>
    <w:rsid w:val="00472924"/>
    <w:rsid w:val="0063328F"/>
    <w:rsid w:val="00640BB3"/>
    <w:rsid w:val="00765C1C"/>
    <w:rsid w:val="008B1CDB"/>
    <w:rsid w:val="00A1119F"/>
    <w:rsid w:val="00B708CA"/>
    <w:rsid w:val="00C56946"/>
    <w:rsid w:val="00D521CB"/>
    <w:rsid w:val="00E5679D"/>
    <w:rsid w:val="00E76D81"/>
    <w:rsid w:val="00F0767B"/>
    <w:rsid w:val="248FA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84E"/>
  <w15:chartTrackingRefBased/>
  <w15:docId w15:val="{1D782E20-42C0-4875-9F03-B18800F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7B"/>
    <w:pPr>
      <w:spacing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67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7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7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7B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7B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7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7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7B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7B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6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7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7B"/>
    <w:pPr>
      <w:numPr>
        <w:ilvl w:val="1"/>
      </w:numPr>
      <w:jc w:val="center"/>
    </w:pPr>
    <w:rPr>
      <w:rFonts w:eastAsiaTheme="minorEastAsia" w:cstheme="majorHAnsi"/>
      <w:spacing w:val="15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F0767B"/>
    <w:rPr>
      <w:rFonts w:asciiTheme="majorHAnsi" w:eastAsiaTheme="minorEastAsia" w:hAnsiTheme="majorHAnsi" w:cstheme="majorHAnsi"/>
      <w:spacing w:val="15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0767B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7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7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7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7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0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7B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0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7B"/>
    <w:rPr>
      <w:rFonts w:asciiTheme="majorHAnsi" w:hAnsiTheme="majorHAnsi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65C1C"/>
  </w:style>
  <w:style w:type="paragraph" w:styleId="BodyText">
    <w:name w:val="Body Text"/>
    <w:basedOn w:val="Normal"/>
    <w:link w:val="BodyTextChar"/>
    <w:uiPriority w:val="99"/>
    <w:unhideWhenUsed/>
    <w:rsid w:val="003F5852"/>
    <w:rPr>
      <w:i/>
      <w:color w:val="FF0000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3F5852"/>
    <w:rPr>
      <w:rFonts w:asciiTheme="majorHAnsi" w:hAnsiTheme="majorHAnsi"/>
      <w:i/>
      <w:color w:val="FF0000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Sil11</b:Tag>
    <b:SourceType>Book</b:SourceType>
    <b:Guid>{8D96A897-7F79-4B33-8EB7-6683440823CA}</b:Guid>
    <b:Title>Database System Concepts Sixth Edition</b:Title>
    <b:Year>2011</b:Yea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New York</b:City>
    <b:Publisher>McGraw-Hill</b:Publisher>
    <b:RefOrder>1</b:RefOrder>
  </b:Source>
  <b:Source>
    <b:Tag>The15</b:Tag>
    <b:SourceType>InternetSite</b:SourceType>
    <b:Guid>{1223B126-90CE-4C33-BF30-EBE328ABAA48}</b:Guid>
    <b:Author>
      <b:Author>
        <b:Corporate>The Eclipse Foundation</b:Corporate>
      </b:Author>
    </b:Author>
    <b:Title>XText - Language Development Made Easy</b:Title>
    <b:Year>2015</b:Year>
    <b:URL>https://eclipse.org/Xtext</b:URL>
    <b:RefOrder>2</b:RefOrder>
  </b:Source>
</b:Sources>
</file>

<file path=customXml/itemProps1.xml><?xml version="1.0" encoding="utf-8"?>
<ds:datastoreItem xmlns:ds="http://schemas.openxmlformats.org/officeDocument/2006/customXml" ds:itemID="{F43C621E-7A50-4155-B481-2E0E27D4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Syafri Rachmatullah</dc:creator>
  <cp:keywords/>
  <dc:description/>
  <cp:lastModifiedBy>Riva Syafri Rachmatullah</cp:lastModifiedBy>
  <cp:revision>6</cp:revision>
  <dcterms:created xsi:type="dcterms:W3CDTF">2015-11-16T17:41:00Z</dcterms:created>
  <dcterms:modified xsi:type="dcterms:W3CDTF">2015-11-30T13:19:00Z</dcterms:modified>
</cp:coreProperties>
</file>