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A1ED" w14:textId="77777777" w:rsidR="00D51EE1" w:rsidRDefault="00D51EE1" w:rsidP="00D51EE1">
      <w:pPr>
        <w:spacing w:line="240" w:lineRule="auto"/>
        <w:jc w:val="center"/>
      </w:pPr>
      <w:r>
        <w:rPr>
          <w:rFonts w:ascii="Barlow" w:eastAsia="Barlow" w:hAnsi="Barlow" w:cs="Barlow"/>
          <w:b/>
          <w:bCs/>
          <w:sz w:val="36"/>
          <w:szCs w:val="36"/>
          <w:u w:val="single"/>
        </w:rPr>
        <w:t>PROBATIONARY EMPLOYMENT CONTRACT</w:t>
      </w:r>
    </w:p>
    <w:p w14:paraId="636897A1" w14:textId="77777777" w:rsidR="004C724D" w:rsidRDefault="004C724D">
      <w:pPr>
        <w:spacing w:after="120" w:line="240" w:lineRule="auto"/>
        <w:jc w:val="both"/>
        <w:rPr>
          <w:rFonts w:ascii="Barlow" w:eastAsia="Barlow" w:hAnsi="Barlow" w:cs="Barlow"/>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C724D" w14:paraId="7E7B2BA7" w14:textId="77777777">
        <w:tc>
          <w:tcPr>
            <w:tcW w:w="4680" w:type="dxa"/>
            <w:tcMar>
              <w:top w:w="100" w:type="dxa"/>
              <w:left w:w="100" w:type="dxa"/>
              <w:bottom w:w="100" w:type="dxa"/>
              <w:right w:w="100" w:type="dxa"/>
            </w:tcMar>
          </w:tcPr>
          <w:p w14:paraId="3E8DF399"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b/>
                <w:bCs/>
                <w:sz w:val="24"/>
                <w:szCs w:val="24"/>
              </w:rPr>
              <w:t>NAME: MARK JAYSON S. BASTO</w:t>
            </w:r>
          </w:p>
        </w:tc>
        <w:tc>
          <w:tcPr>
            <w:tcW w:w="4680" w:type="dxa"/>
            <w:tcMar>
              <w:top w:w="100" w:type="dxa"/>
              <w:left w:w="100" w:type="dxa"/>
              <w:bottom w:w="100" w:type="dxa"/>
              <w:right w:w="100" w:type="dxa"/>
            </w:tcMar>
          </w:tcPr>
          <w:p w14:paraId="66C714F0"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b/>
                <w:bCs/>
                <w:sz w:val="24"/>
                <w:szCs w:val="24"/>
              </w:rPr>
              <w:t>DATE PREPARED:</w:t>
            </w:r>
            <w:r>
              <w:rPr>
                <w:rFonts w:ascii="Barlow" w:eastAsia="Barlow" w:hAnsi="Barlow" w:cs="Barlow"/>
                <w:sz w:val="24"/>
                <w:szCs w:val="24"/>
              </w:rPr>
              <w:t xml:space="preserve"> June 17, 2026</w:t>
            </w:r>
          </w:p>
        </w:tc>
      </w:tr>
      <w:tr w:rsidR="004C724D" w14:paraId="03CDB9FA" w14:textId="77777777">
        <w:tc>
          <w:tcPr>
            <w:tcW w:w="4680" w:type="dxa"/>
            <w:tcMar>
              <w:top w:w="100" w:type="dxa"/>
              <w:left w:w="100" w:type="dxa"/>
              <w:bottom w:w="100" w:type="dxa"/>
              <w:right w:w="100" w:type="dxa"/>
            </w:tcMar>
          </w:tcPr>
          <w:p w14:paraId="56469828"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b/>
                <w:bCs/>
                <w:sz w:val="24"/>
                <w:szCs w:val="24"/>
              </w:rPr>
              <w:t>POSITION: Audit Associate</w:t>
            </w:r>
          </w:p>
        </w:tc>
        <w:tc>
          <w:tcPr>
            <w:tcW w:w="4680" w:type="dxa"/>
            <w:tcMar>
              <w:top w:w="100" w:type="dxa"/>
              <w:left w:w="100" w:type="dxa"/>
              <w:bottom w:w="100" w:type="dxa"/>
              <w:right w:w="100" w:type="dxa"/>
            </w:tcMar>
          </w:tcPr>
          <w:p w14:paraId="6D482559"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b/>
                <w:bCs/>
                <w:sz w:val="24"/>
                <w:szCs w:val="24"/>
              </w:rPr>
              <w:t xml:space="preserve">EFFECTIVE DATE: </w:t>
            </w:r>
            <w:r>
              <w:rPr>
                <w:rFonts w:ascii="Barlow" w:eastAsia="Barlow" w:hAnsi="Barlow" w:cs="Barlow"/>
                <w:sz w:val="24"/>
                <w:szCs w:val="24"/>
              </w:rPr>
              <w:t>June 17, 2026</w:t>
            </w:r>
          </w:p>
        </w:tc>
      </w:tr>
      <w:tr w:rsidR="004C724D" w14:paraId="532A3DF9" w14:textId="77777777">
        <w:trPr>
          <w:trHeight w:val="440"/>
        </w:trPr>
        <w:tc>
          <w:tcPr>
            <w:tcW w:w="9360" w:type="dxa"/>
            <w:gridSpan w:val="2"/>
            <w:tcMar>
              <w:top w:w="100" w:type="dxa"/>
              <w:left w:w="100" w:type="dxa"/>
              <w:bottom w:w="100" w:type="dxa"/>
              <w:right w:w="100" w:type="dxa"/>
            </w:tcMar>
          </w:tcPr>
          <w:p w14:paraId="06645C01"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b/>
                <w:bCs/>
                <w:sz w:val="24"/>
                <w:szCs w:val="24"/>
              </w:rPr>
              <w:t xml:space="preserve">SCHEDULE: </w:t>
            </w:r>
            <w:r>
              <w:rPr>
                <w:rFonts w:ascii="Barlow" w:eastAsia="Barlow" w:hAnsi="Barlow" w:cs="Barlow"/>
                <w:sz w:val="24"/>
                <w:szCs w:val="24"/>
              </w:rPr>
              <w:t>Monday to Friday (8:00 A.M. to 5:00 P.M.)</w:t>
            </w:r>
          </w:p>
        </w:tc>
      </w:tr>
    </w:tbl>
    <w:p w14:paraId="1698485C" w14:textId="77777777" w:rsidR="004C724D" w:rsidRDefault="004C724D">
      <w:pPr>
        <w:widowControl w:val="0"/>
        <w:spacing w:line="240" w:lineRule="auto"/>
        <w:jc w:val="both"/>
        <w:rPr>
          <w:rFonts w:ascii="Barlow" w:eastAsia="Barlow" w:hAnsi="Barlow" w:cs="Barlow"/>
          <w:sz w:val="24"/>
          <w:szCs w:val="24"/>
          <w:u w:val="single"/>
        </w:rPr>
      </w:pPr>
    </w:p>
    <w:p w14:paraId="6B1CAF29"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Dear Mark Jayson,</w:t>
      </w:r>
    </w:p>
    <w:p w14:paraId="4678AB82" w14:textId="77777777" w:rsidR="004C724D" w:rsidRDefault="004C724D">
      <w:pPr>
        <w:widowControl w:val="0"/>
        <w:spacing w:line="240" w:lineRule="auto"/>
        <w:jc w:val="both"/>
        <w:rPr>
          <w:rFonts w:ascii="Barlow" w:eastAsia="Barlow" w:hAnsi="Barlow" w:cs="Barlow"/>
          <w:sz w:val="24"/>
          <w:szCs w:val="24"/>
        </w:rPr>
      </w:pPr>
    </w:p>
    <w:p w14:paraId="1E587E8F"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 xml:space="preserve">Sadsad Tamesis Legal and Accountancy Firm is pleased to inform you that you are now being hired as </w:t>
      </w:r>
      <w:r>
        <w:rPr>
          <w:rFonts w:ascii="Barlow" w:eastAsia="Barlow" w:hAnsi="Barlow" w:cs="Barlow"/>
          <w:b/>
          <w:bCs/>
          <w:sz w:val="24"/>
          <w:szCs w:val="24"/>
          <w:u w:val="single"/>
        </w:rPr>
        <w:t xml:space="preserve">Audit Associate </w:t>
      </w:r>
      <w:r>
        <w:rPr>
          <w:rFonts w:ascii="Barlow" w:eastAsia="Barlow" w:hAnsi="Barlow" w:cs="Barlow"/>
          <w:sz w:val="24"/>
          <w:szCs w:val="24"/>
        </w:rPr>
        <w:t xml:space="preserve">effective </w:t>
      </w:r>
      <w:r>
        <w:rPr>
          <w:rFonts w:ascii="Barlow" w:eastAsia="Barlow" w:hAnsi="Barlow" w:cs="Barlow"/>
          <w:b/>
          <w:bCs/>
          <w:sz w:val="24"/>
          <w:szCs w:val="24"/>
          <w:u w:val="single"/>
        </w:rPr>
        <w:t>June 17, 2026</w:t>
      </w:r>
      <w:r>
        <w:rPr>
          <w:rFonts w:ascii="Barlow" w:eastAsia="Barlow" w:hAnsi="Barlow" w:cs="Barlow"/>
          <w:sz w:val="24"/>
          <w:szCs w:val="24"/>
        </w:rPr>
        <w:t>.The terms and conditions of your employment shall be as follows:</w:t>
      </w:r>
    </w:p>
    <w:p w14:paraId="43FBEFBE" w14:textId="77777777" w:rsidR="004C724D" w:rsidRDefault="004C724D">
      <w:pPr>
        <w:widowControl w:val="0"/>
        <w:spacing w:line="240" w:lineRule="auto"/>
        <w:jc w:val="both"/>
        <w:rPr>
          <w:rFonts w:ascii="Barlow" w:eastAsia="Barlow" w:hAnsi="Barlow" w:cs="Barlow"/>
          <w:sz w:val="24"/>
          <w:szCs w:val="24"/>
        </w:rPr>
      </w:pPr>
    </w:p>
    <w:p w14:paraId="332923EA" w14:textId="77777777" w:rsidR="004C724D" w:rsidRDefault="00000000">
      <w:pPr>
        <w:widowControl w:val="0"/>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PROBATIONARY PERIOD</w:t>
      </w:r>
    </w:p>
    <w:p w14:paraId="4C53A452" w14:textId="77777777" w:rsidR="004C724D" w:rsidRDefault="004C724D">
      <w:pPr>
        <w:widowControl w:val="0"/>
        <w:spacing w:line="240" w:lineRule="auto"/>
        <w:jc w:val="both"/>
        <w:rPr>
          <w:rFonts w:ascii="Barlow" w:eastAsia="Barlow" w:hAnsi="Barlow" w:cs="Barlow"/>
          <w:sz w:val="24"/>
          <w:szCs w:val="24"/>
        </w:rPr>
      </w:pPr>
    </w:p>
    <w:p w14:paraId="3FD3AF3D" w14:textId="77777777" w:rsidR="004C724D" w:rsidRDefault="00000000">
      <w:pPr>
        <w:widowControl w:val="0"/>
        <w:spacing w:line="240" w:lineRule="auto"/>
        <w:jc w:val="both"/>
        <w:rPr>
          <w:rFonts w:ascii="Barlow" w:eastAsia="Barlow" w:hAnsi="Barlow" w:cs="Barlow"/>
          <w:b/>
          <w:bCs/>
          <w:sz w:val="24"/>
          <w:szCs w:val="24"/>
          <w:u w:val="single"/>
        </w:rPr>
      </w:pPr>
      <w:r>
        <w:rPr>
          <w:rFonts w:ascii="Barlow" w:eastAsia="Barlow" w:hAnsi="Barlow" w:cs="Barlow"/>
          <w:sz w:val="24"/>
          <w:szCs w:val="24"/>
        </w:rPr>
        <w:t xml:space="preserve">Your employment with us is on a probationary status for a period of </w:t>
      </w:r>
      <w:r>
        <w:rPr>
          <w:rFonts w:ascii="Barlow" w:eastAsia="Barlow" w:hAnsi="Barlow" w:cs="Barlow"/>
          <w:b/>
          <w:bCs/>
          <w:sz w:val="24"/>
          <w:szCs w:val="24"/>
        </w:rPr>
        <w:t xml:space="preserve">six (6) months commencing on </w:t>
      </w:r>
      <w:r>
        <w:rPr>
          <w:rFonts w:ascii="Barlow" w:eastAsia="Barlow" w:hAnsi="Barlow" w:cs="Barlow"/>
          <w:sz w:val="24"/>
          <w:szCs w:val="24"/>
        </w:rPr>
        <w:t xml:space="preserve"> </w:t>
      </w:r>
      <w:r>
        <w:rPr>
          <w:rFonts w:ascii="Barlow" w:eastAsia="Barlow" w:hAnsi="Barlow" w:cs="Barlow"/>
          <w:b/>
          <w:bCs/>
          <w:sz w:val="24"/>
          <w:szCs w:val="24"/>
          <w:u w:val="single"/>
        </w:rPr>
        <w:t xml:space="preserve">June 17, 2026 </w:t>
      </w:r>
      <w:r>
        <w:rPr>
          <w:rFonts w:ascii="Barlow" w:eastAsia="Barlow" w:hAnsi="Barlow" w:cs="Barlow"/>
          <w:b/>
          <w:bCs/>
          <w:sz w:val="24"/>
          <w:szCs w:val="24"/>
        </w:rPr>
        <w:t xml:space="preserve">until </w:t>
      </w:r>
      <w:r>
        <w:rPr>
          <w:rFonts w:ascii="Barlow" w:eastAsia="Barlow" w:hAnsi="Barlow" w:cs="Barlow"/>
          <w:b/>
          <w:bCs/>
          <w:sz w:val="24"/>
          <w:szCs w:val="24"/>
          <w:u w:val="single"/>
        </w:rPr>
        <w:t>December 17, 2026.</w:t>
      </w:r>
    </w:p>
    <w:p w14:paraId="36F67BA5" w14:textId="77777777" w:rsidR="004C724D" w:rsidRDefault="004C724D">
      <w:pPr>
        <w:widowControl w:val="0"/>
        <w:spacing w:line="240" w:lineRule="auto"/>
        <w:jc w:val="both"/>
        <w:rPr>
          <w:rFonts w:ascii="Barlow" w:eastAsia="Barlow" w:hAnsi="Barlow" w:cs="Barlow"/>
          <w:sz w:val="24"/>
          <w:szCs w:val="24"/>
        </w:rPr>
      </w:pPr>
    </w:p>
    <w:p w14:paraId="28F24388"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During your probationary employment, your performance and conduct shall be subject to evaluation to determine your fitness for regularization. Your conversion to permanent status shall be principally dependent on your performance of the work assigned to you.</w:t>
      </w:r>
    </w:p>
    <w:p w14:paraId="71158308" w14:textId="77777777" w:rsidR="004C724D" w:rsidRDefault="004C724D">
      <w:pPr>
        <w:widowControl w:val="0"/>
        <w:spacing w:line="240" w:lineRule="auto"/>
        <w:jc w:val="both"/>
        <w:rPr>
          <w:rFonts w:ascii="Barlow" w:eastAsia="Barlow" w:hAnsi="Barlow" w:cs="Barlow"/>
          <w:sz w:val="24"/>
          <w:szCs w:val="24"/>
        </w:rPr>
      </w:pPr>
    </w:p>
    <w:p w14:paraId="6150C6CF"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Factors that will be considered in evaluating your performance shall include, but are not limited to following:</w:t>
      </w:r>
    </w:p>
    <w:p w14:paraId="72E7EB9B" w14:textId="77777777" w:rsidR="004C724D" w:rsidRDefault="004C724D">
      <w:pPr>
        <w:widowControl w:val="0"/>
        <w:spacing w:line="240" w:lineRule="auto"/>
        <w:jc w:val="both"/>
        <w:rPr>
          <w:rFonts w:ascii="Barlow" w:eastAsia="Barlow" w:hAnsi="Barlow" w:cs="Barlow"/>
          <w:sz w:val="24"/>
          <w:szCs w:val="24"/>
        </w:rPr>
      </w:pPr>
    </w:p>
    <w:p w14:paraId="4646958A" w14:textId="77777777" w:rsidR="004C724D" w:rsidRDefault="00000000">
      <w:pPr>
        <w:widowControl w:val="0"/>
        <w:numPr>
          <w:ilvl w:val="0"/>
          <w:numId w:val="1"/>
        </w:numPr>
        <w:spacing w:line="240" w:lineRule="auto"/>
        <w:ind w:left="1440" w:right="720" w:hanging="720"/>
        <w:jc w:val="both"/>
        <w:rPr>
          <w:rFonts w:ascii="Barlow" w:eastAsia="Barlow" w:hAnsi="Barlow" w:cs="Barlow"/>
          <w:sz w:val="24"/>
          <w:szCs w:val="24"/>
        </w:rPr>
      </w:pPr>
      <w:r>
        <w:rPr>
          <w:rFonts w:ascii="Barlow" w:eastAsia="Barlow" w:hAnsi="Barlow" w:cs="Barlow"/>
          <w:sz w:val="24"/>
          <w:szCs w:val="24"/>
        </w:rPr>
        <w:t>Quantity and quality of your day-to-day accomplishments;</w:t>
      </w:r>
    </w:p>
    <w:p w14:paraId="1CE3AF45" w14:textId="77777777" w:rsidR="004C724D" w:rsidRDefault="00000000">
      <w:pPr>
        <w:widowControl w:val="0"/>
        <w:numPr>
          <w:ilvl w:val="0"/>
          <w:numId w:val="1"/>
        </w:numPr>
        <w:spacing w:line="240" w:lineRule="auto"/>
        <w:ind w:left="1440" w:right="720" w:hanging="720"/>
        <w:jc w:val="both"/>
        <w:rPr>
          <w:rFonts w:ascii="Barlow" w:eastAsia="Barlow" w:hAnsi="Barlow" w:cs="Barlow"/>
          <w:sz w:val="24"/>
          <w:szCs w:val="24"/>
        </w:rPr>
      </w:pPr>
      <w:r>
        <w:rPr>
          <w:rFonts w:ascii="Barlow" w:eastAsia="Barlow" w:hAnsi="Barlow" w:cs="Barlow"/>
          <w:sz w:val="24"/>
          <w:szCs w:val="24"/>
        </w:rPr>
        <w:t>Your rate of progress in learning the details of your job and in developing the skill and abilities needed to perform well all your assigned duties and responsibilities;</w:t>
      </w:r>
    </w:p>
    <w:p w14:paraId="65C79F43" w14:textId="77777777" w:rsidR="004C724D" w:rsidRDefault="00000000">
      <w:pPr>
        <w:widowControl w:val="0"/>
        <w:numPr>
          <w:ilvl w:val="0"/>
          <w:numId w:val="1"/>
        </w:numPr>
        <w:spacing w:line="240" w:lineRule="auto"/>
        <w:ind w:left="1440" w:right="720" w:hanging="720"/>
        <w:jc w:val="both"/>
        <w:rPr>
          <w:rFonts w:ascii="Barlow" w:eastAsia="Barlow" w:hAnsi="Barlow" w:cs="Barlow"/>
          <w:sz w:val="24"/>
          <w:szCs w:val="24"/>
        </w:rPr>
      </w:pPr>
      <w:r>
        <w:rPr>
          <w:rFonts w:ascii="Barlow" w:eastAsia="Barlow" w:hAnsi="Barlow" w:cs="Barlow"/>
          <w:sz w:val="24"/>
          <w:szCs w:val="24"/>
        </w:rPr>
        <w:t>Your work attitude: whether or not you are industrious, diligent and careful in doing your work and in following instructions/orders given by your superiors; whether or not you can get along well and work effectively with your superiors or your fellow employees;</w:t>
      </w:r>
    </w:p>
    <w:p w14:paraId="3635CC32" w14:textId="77777777" w:rsidR="004C724D" w:rsidRDefault="00000000">
      <w:pPr>
        <w:widowControl w:val="0"/>
        <w:numPr>
          <w:ilvl w:val="0"/>
          <w:numId w:val="1"/>
        </w:numPr>
        <w:spacing w:line="240" w:lineRule="auto"/>
        <w:ind w:left="1440" w:right="720" w:hanging="720"/>
        <w:jc w:val="both"/>
        <w:rPr>
          <w:rFonts w:ascii="Barlow" w:eastAsia="Barlow" w:hAnsi="Barlow" w:cs="Barlow"/>
          <w:sz w:val="24"/>
          <w:szCs w:val="24"/>
        </w:rPr>
      </w:pPr>
      <w:r>
        <w:rPr>
          <w:rFonts w:ascii="Barlow" w:eastAsia="Barlow" w:hAnsi="Barlow" w:cs="Barlow"/>
          <w:sz w:val="24"/>
          <w:szCs w:val="24"/>
        </w:rPr>
        <w:t xml:space="preserve">Your honesty and trustworthiness. Your attendance and punctuality in coming to work is important.       </w:t>
      </w:r>
    </w:p>
    <w:p w14:paraId="48E7617F" w14:textId="77777777" w:rsidR="004C724D" w:rsidRDefault="00000000">
      <w:pPr>
        <w:widowControl w:val="0"/>
        <w:numPr>
          <w:ilvl w:val="0"/>
          <w:numId w:val="1"/>
        </w:numPr>
        <w:spacing w:line="240" w:lineRule="auto"/>
        <w:ind w:left="1440" w:right="720" w:hanging="720"/>
        <w:jc w:val="both"/>
        <w:rPr>
          <w:rFonts w:ascii="Barlow" w:eastAsia="Barlow" w:hAnsi="Barlow" w:cs="Barlow"/>
          <w:sz w:val="24"/>
          <w:szCs w:val="24"/>
        </w:rPr>
      </w:pPr>
      <w:r>
        <w:rPr>
          <w:rFonts w:ascii="Barlow" w:eastAsia="Barlow" w:hAnsi="Barlow" w:cs="Barlow"/>
          <w:sz w:val="24"/>
          <w:szCs w:val="24"/>
        </w:rPr>
        <w:t>Whether or not you promote and exhibit our core values and principles.</w:t>
      </w:r>
    </w:p>
    <w:p w14:paraId="6F941BFA" w14:textId="77777777" w:rsidR="004C724D" w:rsidRDefault="004C724D">
      <w:pPr>
        <w:widowControl w:val="0"/>
        <w:spacing w:line="240" w:lineRule="auto"/>
        <w:ind w:right="720"/>
        <w:jc w:val="both"/>
        <w:rPr>
          <w:rFonts w:ascii="Barlow" w:eastAsia="Barlow" w:hAnsi="Barlow" w:cs="Barlow"/>
          <w:sz w:val="24"/>
          <w:szCs w:val="24"/>
        </w:rPr>
      </w:pPr>
    </w:p>
    <w:p w14:paraId="200233AB" w14:textId="77777777" w:rsidR="004C724D" w:rsidRDefault="004C724D">
      <w:pPr>
        <w:widowControl w:val="0"/>
        <w:spacing w:line="240" w:lineRule="auto"/>
        <w:ind w:right="720"/>
        <w:jc w:val="both"/>
        <w:rPr>
          <w:rFonts w:ascii="Barlow" w:eastAsia="Barlow" w:hAnsi="Barlow" w:cs="Barlow"/>
          <w:sz w:val="24"/>
          <w:szCs w:val="24"/>
        </w:rPr>
      </w:pPr>
    </w:p>
    <w:p w14:paraId="0F84E5B1" w14:textId="77777777" w:rsidR="004C724D" w:rsidRDefault="00000000">
      <w:pPr>
        <w:widowControl w:val="0"/>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JOB DESCRIPTION</w:t>
      </w:r>
    </w:p>
    <w:p w14:paraId="786C5E1C" w14:textId="77777777" w:rsidR="004C724D" w:rsidRDefault="004C724D">
      <w:pPr>
        <w:widowControl w:val="0"/>
        <w:spacing w:line="240" w:lineRule="auto"/>
        <w:jc w:val="both"/>
        <w:rPr>
          <w:rFonts w:ascii="Barlow" w:eastAsia="Barlow" w:hAnsi="Barlow" w:cs="Barlow"/>
          <w:sz w:val="24"/>
          <w:szCs w:val="24"/>
        </w:rPr>
      </w:pPr>
    </w:p>
    <w:p w14:paraId="70635BD1" w14:textId="77777777" w:rsidR="004C724D" w:rsidRDefault="00000000">
      <w:pPr>
        <w:widowControl w:val="0"/>
        <w:spacing w:line="240" w:lineRule="auto"/>
        <w:ind w:left="426" w:right="466"/>
        <w:jc w:val="both"/>
        <w:rPr>
          <w:rFonts w:ascii="Barlow" w:eastAsia="Barlow" w:hAnsi="Barlow" w:cs="Barlow"/>
          <w:sz w:val="24"/>
          <w:szCs w:val="24"/>
        </w:rPr>
      </w:pPr>
      <w:r>
        <w:rPr>
          <w:rFonts w:ascii="Barlow" w:eastAsia="Barlow" w:hAnsi="Barlow" w:cs="Barlow"/>
          <w:sz w:val="24"/>
          <w:szCs w:val="24"/>
        </w:rPr>
        <w:t xml:space="preserve">As an </w:t>
      </w:r>
      <w:r>
        <w:rPr>
          <w:rFonts w:ascii="Barlow" w:eastAsia="Barlow" w:hAnsi="Barlow" w:cs="Barlow"/>
          <w:b/>
          <w:bCs/>
          <w:sz w:val="24"/>
          <w:szCs w:val="24"/>
        </w:rPr>
        <w:t>Audit Associate</w:t>
      </w:r>
      <w:r>
        <w:rPr>
          <w:rFonts w:ascii="Barlow" w:eastAsia="Barlow" w:hAnsi="Barlow" w:cs="Barlow"/>
          <w:sz w:val="24"/>
          <w:szCs w:val="24"/>
        </w:rPr>
        <w:t>, you are required to perform the following duties and undertake the following responsibilities in the most professional manner:</w:t>
      </w:r>
    </w:p>
    <w:p w14:paraId="2EC666AD" w14:textId="77777777" w:rsidR="004C724D" w:rsidRDefault="004C724D">
      <w:pPr>
        <w:widowControl w:val="0"/>
        <w:spacing w:line="240" w:lineRule="auto"/>
        <w:ind w:left="426" w:right="466"/>
        <w:jc w:val="both"/>
        <w:rPr>
          <w:rFonts w:ascii="Barlow" w:eastAsia="Barlow" w:hAnsi="Barlow" w:cs="Barlow"/>
          <w:sz w:val="24"/>
          <w:szCs w:val="24"/>
        </w:rPr>
      </w:pPr>
    </w:p>
    <w:p w14:paraId="0C5DB72B"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Assist in execution of external and internal audit engagements from planning through completion</w:t>
      </w:r>
    </w:p>
    <w:p w14:paraId="0248A891"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Collect and review client financial data, records, and supporting documentation</w:t>
      </w:r>
    </w:p>
    <w:p w14:paraId="38778224"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Perform audit testing procedures on account balances and transactions (e.g., cash, receivables, inventory, revenues)</w:t>
      </w:r>
    </w:p>
    <w:p w14:paraId="5BC87326"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Document audit findings and assist in drafting audit reports for client review</w:t>
      </w:r>
    </w:p>
    <w:p w14:paraId="33F66201"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Evaluate client internal controls and business processes, identifying areas for improvement</w:t>
      </w:r>
    </w:p>
    <w:p w14:paraId="0E1A9B1B"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Work closely with audit seniors and managers to meet deadlines and ensure audit quality</w:t>
      </w:r>
    </w:p>
    <w:p w14:paraId="2DBD0D03"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Communicate and coordinate with client personnel to gather required information</w:t>
      </w:r>
    </w:p>
    <w:p w14:paraId="48A8FA64"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Ensure adherence to professional standards (e.g., IFRS, GAAP, ISA) and firm policies</w:t>
      </w:r>
    </w:p>
    <w:p w14:paraId="159AA10D"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Maintain organized and complete audit files and working papers</w:t>
      </w:r>
    </w:p>
    <w:p w14:paraId="68213794" w14:textId="77777777" w:rsidR="004C724D" w:rsidRDefault="00000000">
      <w:pPr>
        <w:widowControl w:val="0"/>
        <w:numPr>
          <w:ilvl w:val="0"/>
          <w:numId w:val="2"/>
        </w:numPr>
        <w:spacing w:line="240" w:lineRule="auto"/>
        <w:ind w:right="466"/>
        <w:jc w:val="both"/>
        <w:rPr>
          <w:rFonts w:ascii="Barlow" w:eastAsia="Barlow" w:hAnsi="Barlow" w:cs="Barlow"/>
          <w:sz w:val="24"/>
          <w:szCs w:val="24"/>
        </w:rPr>
      </w:pPr>
      <w:r>
        <w:rPr>
          <w:rFonts w:ascii="Barlow" w:eastAsia="Barlow" w:hAnsi="Barlow" w:cs="Barlow"/>
          <w:sz w:val="24"/>
          <w:szCs w:val="24"/>
        </w:rPr>
        <w:t>Stay updated with accounting and auditing developments relevant to the role</w:t>
      </w:r>
    </w:p>
    <w:p w14:paraId="5D5E0A05" w14:textId="77777777" w:rsidR="004C724D" w:rsidRDefault="004C724D">
      <w:pPr>
        <w:widowControl w:val="0"/>
        <w:spacing w:line="240" w:lineRule="auto"/>
        <w:ind w:left="720" w:right="466"/>
        <w:jc w:val="both"/>
        <w:rPr>
          <w:rFonts w:ascii="Barlow" w:eastAsia="Barlow" w:hAnsi="Barlow" w:cs="Barlow"/>
          <w:sz w:val="24"/>
          <w:szCs w:val="24"/>
        </w:rPr>
      </w:pPr>
    </w:p>
    <w:p w14:paraId="7BB3592D" w14:textId="77777777" w:rsidR="004C724D" w:rsidRDefault="00000000">
      <w:pPr>
        <w:numPr>
          <w:ilvl w:val="0"/>
          <w:numId w:val="3"/>
        </w:numPr>
        <w:shd w:val="clear" w:color="auto" w:fill="FFFFFF"/>
        <w:spacing w:before="240" w:after="360"/>
        <w:rPr>
          <w:rFonts w:ascii="Barlow" w:eastAsia="Barlow" w:hAnsi="Barlow" w:cs="Barlow"/>
          <w:b/>
          <w:bCs/>
          <w:sz w:val="24"/>
          <w:szCs w:val="24"/>
        </w:rPr>
      </w:pPr>
      <w:r>
        <w:rPr>
          <w:rFonts w:ascii="Barlow" w:eastAsia="Barlow" w:hAnsi="Barlow" w:cs="Barlow"/>
          <w:b/>
          <w:bCs/>
          <w:sz w:val="24"/>
          <w:szCs w:val="24"/>
        </w:rPr>
        <w:t xml:space="preserve">COMPENSATION </w:t>
      </w:r>
    </w:p>
    <w:p w14:paraId="2A70FAC0" w14:textId="77777777" w:rsidR="004C724D" w:rsidRDefault="00000000">
      <w:pPr>
        <w:widowControl w:val="0"/>
        <w:jc w:val="both"/>
        <w:rPr>
          <w:rFonts w:ascii="Barlow" w:eastAsia="Barlow" w:hAnsi="Barlow" w:cs="Barlow"/>
          <w:sz w:val="24"/>
          <w:szCs w:val="24"/>
        </w:rPr>
      </w:pPr>
      <w:r>
        <w:rPr>
          <w:rFonts w:ascii="Barlow" w:eastAsia="Barlow" w:hAnsi="Barlow" w:cs="Barlow"/>
          <w:sz w:val="24"/>
          <w:szCs w:val="24"/>
        </w:rPr>
        <w:t>Your monthly salary is paid on a pro-rata basis inclusive of your basic salary and allowances per month, which means your salary will be calculated based on the number of days you work a month and shall be made every 5</w:t>
      </w:r>
      <w:r>
        <w:rPr>
          <w:rFonts w:ascii="Barlow" w:eastAsia="Barlow" w:hAnsi="Barlow" w:cs="Barlow"/>
          <w:sz w:val="24"/>
          <w:szCs w:val="24"/>
          <w:vertAlign w:val="superscript"/>
        </w:rPr>
        <w:t>th</w:t>
      </w:r>
      <w:r>
        <w:rPr>
          <w:rFonts w:ascii="Barlow" w:eastAsia="Barlow" w:hAnsi="Barlow" w:cs="Barlow"/>
          <w:sz w:val="24"/>
          <w:szCs w:val="24"/>
        </w:rPr>
        <w:t xml:space="preserve"> and 20</w:t>
      </w:r>
      <w:r>
        <w:rPr>
          <w:rFonts w:ascii="Barlow" w:eastAsia="Barlow" w:hAnsi="Barlow" w:cs="Barlow"/>
          <w:sz w:val="24"/>
          <w:szCs w:val="24"/>
          <w:vertAlign w:val="superscript"/>
        </w:rPr>
        <w:t>th</w:t>
      </w:r>
      <w:r>
        <w:rPr>
          <w:rFonts w:ascii="Barlow" w:eastAsia="Barlow" w:hAnsi="Barlow" w:cs="Barlow"/>
          <w:sz w:val="24"/>
          <w:szCs w:val="24"/>
        </w:rPr>
        <w:t xml:space="preserve"> of the month, subject to the deductions for Social Security System, </w:t>
      </w:r>
      <w:proofErr w:type="spellStart"/>
      <w:r>
        <w:rPr>
          <w:rFonts w:ascii="Barlow" w:eastAsia="Barlow" w:hAnsi="Barlow" w:cs="Barlow"/>
          <w:sz w:val="24"/>
          <w:szCs w:val="24"/>
        </w:rPr>
        <w:t>Philhealth</w:t>
      </w:r>
      <w:proofErr w:type="spellEnd"/>
      <w:r>
        <w:rPr>
          <w:rFonts w:ascii="Barlow" w:eastAsia="Barlow" w:hAnsi="Barlow" w:cs="Barlow"/>
          <w:sz w:val="24"/>
          <w:szCs w:val="24"/>
        </w:rPr>
        <w:t>, PAGIBIG and such other deduction which the EMPLOYER may be bound by any laws and regulations.</w:t>
      </w:r>
    </w:p>
    <w:p w14:paraId="4B5064B3" w14:textId="77777777" w:rsidR="004C724D" w:rsidRDefault="004C724D">
      <w:pPr>
        <w:widowControl w:val="0"/>
        <w:spacing w:line="240" w:lineRule="auto"/>
        <w:jc w:val="both"/>
        <w:rPr>
          <w:rFonts w:ascii="Barlow" w:eastAsia="Barlow" w:hAnsi="Barlow" w:cs="Barlow"/>
          <w:sz w:val="24"/>
          <w:szCs w:val="24"/>
        </w:rPr>
      </w:pPr>
    </w:p>
    <w:p w14:paraId="663415C5"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A mandatory 13th month pay shall be paid to you as provided by law, which shall be released not later than December 24th of the year. Should you work less than a year during the period for which the 13th month is released, you will receive a pro-rata share of the amount based on the number of months you have worked.</w:t>
      </w:r>
    </w:p>
    <w:p w14:paraId="7734123C" w14:textId="77777777" w:rsidR="004C724D" w:rsidRDefault="004C724D">
      <w:pPr>
        <w:widowControl w:val="0"/>
        <w:spacing w:line="240" w:lineRule="auto"/>
        <w:jc w:val="both"/>
        <w:rPr>
          <w:rFonts w:ascii="Barlow" w:eastAsia="Barlow" w:hAnsi="Barlow" w:cs="Barlow"/>
          <w:sz w:val="24"/>
          <w:szCs w:val="24"/>
        </w:rPr>
      </w:pPr>
    </w:p>
    <w:p w14:paraId="23AC88AD"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 xml:space="preserve">Please take note that your salary now and in the future is strictly personal and confidential between you and our firm. Disclosing salary information to fellow employees is a serious offense against our firm. Hence, you are hereby enjoined from discussing it under any circumstances with anyone except with appropriate members of management and by appropriate procedure. </w:t>
      </w:r>
    </w:p>
    <w:p w14:paraId="2D041882" w14:textId="77777777" w:rsidR="004C724D" w:rsidRDefault="004C724D">
      <w:pPr>
        <w:widowControl w:val="0"/>
        <w:spacing w:line="240" w:lineRule="auto"/>
        <w:jc w:val="both"/>
        <w:rPr>
          <w:rFonts w:ascii="Barlow" w:eastAsia="Barlow" w:hAnsi="Barlow" w:cs="Barlow"/>
          <w:sz w:val="24"/>
          <w:szCs w:val="24"/>
        </w:rPr>
      </w:pPr>
    </w:p>
    <w:p w14:paraId="112D0DE5" w14:textId="77777777" w:rsidR="004C724D" w:rsidRDefault="00000000">
      <w:pPr>
        <w:widowControl w:val="0"/>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 xml:space="preserve">WORK SCHEDULE </w:t>
      </w:r>
    </w:p>
    <w:p w14:paraId="087AB56E" w14:textId="77777777" w:rsidR="004C724D" w:rsidRDefault="004C724D">
      <w:pPr>
        <w:widowControl w:val="0"/>
        <w:spacing w:line="240" w:lineRule="auto"/>
        <w:jc w:val="both"/>
        <w:rPr>
          <w:rFonts w:ascii="Barlow" w:eastAsia="Barlow" w:hAnsi="Barlow" w:cs="Barlow"/>
          <w:sz w:val="24"/>
          <w:szCs w:val="24"/>
        </w:rPr>
      </w:pPr>
    </w:p>
    <w:p w14:paraId="668EE904" w14:textId="77777777" w:rsidR="004C724D" w:rsidRDefault="00000000">
      <w:pPr>
        <w:spacing w:line="240" w:lineRule="auto"/>
        <w:jc w:val="both"/>
        <w:rPr>
          <w:rFonts w:ascii="Barlow" w:eastAsia="Barlow" w:hAnsi="Barlow" w:cs="Barlow"/>
          <w:sz w:val="24"/>
          <w:szCs w:val="24"/>
        </w:rPr>
      </w:pPr>
      <w:r>
        <w:rPr>
          <w:rFonts w:ascii="Barlow" w:eastAsia="Barlow" w:hAnsi="Barlow" w:cs="Barlow"/>
          <w:sz w:val="24"/>
          <w:szCs w:val="24"/>
        </w:rPr>
        <w:t xml:space="preserve">You are required to work from </w:t>
      </w:r>
      <w:r>
        <w:rPr>
          <w:rFonts w:ascii="Barlow" w:eastAsia="Barlow" w:hAnsi="Barlow" w:cs="Barlow"/>
          <w:b/>
          <w:bCs/>
          <w:sz w:val="24"/>
          <w:szCs w:val="24"/>
        </w:rPr>
        <w:t xml:space="preserve">8:00 a.m. to 5:00 </w:t>
      </w:r>
      <w:proofErr w:type="spellStart"/>
      <w:r>
        <w:rPr>
          <w:rFonts w:ascii="Barlow" w:eastAsia="Barlow" w:hAnsi="Barlow" w:cs="Barlow"/>
          <w:b/>
          <w:bCs/>
          <w:sz w:val="24"/>
          <w:szCs w:val="24"/>
        </w:rPr>
        <w:t>p.m</w:t>
      </w:r>
      <w:proofErr w:type="spellEnd"/>
      <w:r>
        <w:rPr>
          <w:rFonts w:ascii="Barlow" w:eastAsia="Barlow" w:hAnsi="Barlow" w:cs="Barlow"/>
          <w:b/>
          <w:bCs/>
          <w:sz w:val="24"/>
          <w:szCs w:val="24"/>
        </w:rPr>
        <w:t>, Mondays to Friday. Lunch break is from 12:00 p.m. to 1 p.m.</w:t>
      </w:r>
      <w:r>
        <w:rPr>
          <w:rFonts w:ascii="Barlow" w:eastAsia="Barlow" w:hAnsi="Barlow" w:cs="Barlow"/>
          <w:sz w:val="24"/>
          <w:szCs w:val="24"/>
        </w:rPr>
        <w:t xml:space="preserve">, schedule of which must be strictly followed. </w:t>
      </w:r>
      <w:r>
        <w:rPr>
          <w:rFonts w:ascii="Barlow" w:eastAsia="Barlow" w:hAnsi="Barlow" w:cs="Barlow"/>
          <w:sz w:val="24"/>
          <w:szCs w:val="24"/>
        </w:rPr>
        <w:tab/>
      </w:r>
      <w:r>
        <w:rPr>
          <w:rFonts w:ascii="Barlow" w:eastAsia="Barlow" w:hAnsi="Barlow" w:cs="Barlow"/>
          <w:sz w:val="24"/>
          <w:szCs w:val="24"/>
        </w:rPr>
        <w:tab/>
      </w:r>
      <w:r>
        <w:rPr>
          <w:rFonts w:ascii="Barlow" w:eastAsia="Barlow" w:hAnsi="Barlow" w:cs="Barlow"/>
          <w:sz w:val="24"/>
          <w:szCs w:val="24"/>
        </w:rPr>
        <w:tab/>
      </w:r>
      <w:r>
        <w:rPr>
          <w:rFonts w:ascii="Barlow" w:eastAsia="Barlow" w:hAnsi="Barlow" w:cs="Barlow"/>
          <w:sz w:val="24"/>
          <w:szCs w:val="24"/>
        </w:rPr>
        <w:tab/>
      </w:r>
      <w:r>
        <w:rPr>
          <w:rFonts w:ascii="Barlow" w:eastAsia="Barlow" w:hAnsi="Barlow" w:cs="Barlow"/>
          <w:sz w:val="24"/>
          <w:szCs w:val="24"/>
        </w:rPr>
        <w:tab/>
      </w:r>
    </w:p>
    <w:p w14:paraId="138E372A" w14:textId="77777777" w:rsidR="004C724D" w:rsidRDefault="00000000">
      <w:pPr>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BENEFITS</w:t>
      </w:r>
    </w:p>
    <w:p w14:paraId="51E711A3" w14:textId="77777777" w:rsidR="004C724D" w:rsidRDefault="004C724D">
      <w:pPr>
        <w:widowControl w:val="0"/>
        <w:spacing w:line="240" w:lineRule="auto"/>
        <w:jc w:val="both"/>
        <w:rPr>
          <w:rFonts w:ascii="Barlow" w:eastAsia="Barlow" w:hAnsi="Barlow" w:cs="Barlow"/>
          <w:sz w:val="24"/>
          <w:szCs w:val="24"/>
        </w:rPr>
      </w:pPr>
    </w:p>
    <w:p w14:paraId="289C69B7"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 xml:space="preserve">This probationary employment does not entitle you to vacation and/or sick leave, nor to any benefit that may hereafter be granted to regular employees, except those which the Company, as a matter of policy and upon its discretion, extends to all employees regardless of status and those provided by law. Mandatory benefits under the law shall be provided like SSS, </w:t>
      </w:r>
      <w:proofErr w:type="spellStart"/>
      <w:r>
        <w:rPr>
          <w:rFonts w:ascii="Barlow" w:eastAsia="Barlow" w:hAnsi="Barlow" w:cs="Barlow"/>
          <w:sz w:val="24"/>
          <w:szCs w:val="24"/>
        </w:rPr>
        <w:t>Philhealth</w:t>
      </w:r>
      <w:proofErr w:type="spellEnd"/>
      <w:r>
        <w:rPr>
          <w:rFonts w:ascii="Barlow" w:eastAsia="Barlow" w:hAnsi="Barlow" w:cs="Barlow"/>
          <w:sz w:val="24"/>
          <w:szCs w:val="24"/>
        </w:rPr>
        <w:t>, and PAGIBIG.</w:t>
      </w:r>
    </w:p>
    <w:p w14:paraId="1390609C" w14:textId="77777777" w:rsidR="004C724D" w:rsidRDefault="004C724D">
      <w:pPr>
        <w:widowControl w:val="0"/>
        <w:spacing w:line="240" w:lineRule="auto"/>
        <w:jc w:val="both"/>
        <w:rPr>
          <w:rFonts w:ascii="Barlow" w:eastAsia="Barlow" w:hAnsi="Barlow" w:cs="Barlow"/>
          <w:sz w:val="24"/>
          <w:szCs w:val="24"/>
        </w:rPr>
      </w:pPr>
    </w:p>
    <w:p w14:paraId="24D6ECF5" w14:textId="77777777" w:rsidR="004C724D" w:rsidRDefault="00000000">
      <w:pPr>
        <w:widowControl w:val="0"/>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COMPANY RULES AND REGULATIONS</w:t>
      </w:r>
    </w:p>
    <w:p w14:paraId="644D33E4" w14:textId="77777777" w:rsidR="004C724D" w:rsidRDefault="004C724D">
      <w:pPr>
        <w:widowControl w:val="0"/>
        <w:spacing w:line="240" w:lineRule="auto"/>
        <w:ind w:left="360"/>
        <w:jc w:val="both"/>
        <w:rPr>
          <w:rFonts w:ascii="Barlow" w:eastAsia="Barlow" w:hAnsi="Barlow" w:cs="Barlow"/>
          <w:sz w:val="24"/>
          <w:szCs w:val="24"/>
        </w:rPr>
      </w:pPr>
    </w:p>
    <w:p w14:paraId="00CC9736"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 xml:space="preserve">All existing as well as future rules and regulations issued by the law firm are hereby deemed incorporated with this Contract. By signing this Contract, you shall be bound by all such rules and regulations which the law firm may issue from time to time. </w:t>
      </w:r>
    </w:p>
    <w:p w14:paraId="43D19CE0" w14:textId="77777777" w:rsidR="004C724D" w:rsidRDefault="004C724D">
      <w:pPr>
        <w:widowControl w:val="0"/>
        <w:spacing w:line="240" w:lineRule="auto"/>
        <w:jc w:val="both"/>
        <w:rPr>
          <w:rFonts w:ascii="Barlow" w:eastAsia="Barlow" w:hAnsi="Barlow" w:cs="Barlow"/>
          <w:sz w:val="24"/>
          <w:szCs w:val="24"/>
        </w:rPr>
      </w:pPr>
    </w:p>
    <w:p w14:paraId="5B7C284C" w14:textId="77777777" w:rsidR="004C724D" w:rsidRDefault="00000000">
      <w:pPr>
        <w:widowControl w:val="0"/>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 xml:space="preserve">TERMINATION </w:t>
      </w:r>
    </w:p>
    <w:p w14:paraId="4522D8A1" w14:textId="77777777" w:rsidR="004C724D" w:rsidRDefault="004C724D">
      <w:pPr>
        <w:widowControl w:val="0"/>
        <w:spacing w:line="240" w:lineRule="auto"/>
        <w:jc w:val="both"/>
        <w:rPr>
          <w:rFonts w:ascii="Barlow" w:eastAsia="Barlow" w:hAnsi="Barlow" w:cs="Barlow"/>
          <w:sz w:val="24"/>
          <w:szCs w:val="24"/>
        </w:rPr>
      </w:pPr>
    </w:p>
    <w:p w14:paraId="64DD7D57"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The employer may terminate the probationary employment prior to the expiration of the probationary period upon failure of the probationary employee to satisfactorily meet the standards provided in this agreement or for any of the just or authorized causes provided in by labor law, including analogous causes specified in the company rules and regulations or policy.</w:t>
      </w:r>
    </w:p>
    <w:p w14:paraId="201E5F2E" w14:textId="77777777" w:rsidR="004C724D" w:rsidRDefault="004C724D">
      <w:pPr>
        <w:widowControl w:val="0"/>
        <w:spacing w:line="240" w:lineRule="auto"/>
        <w:jc w:val="both"/>
        <w:rPr>
          <w:rFonts w:ascii="Barlow" w:eastAsia="Barlow" w:hAnsi="Barlow" w:cs="Barlow"/>
          <w:sz w:val="24"/>
          <w:szCs w:val="24"/>
        </w:rPr>
      </w:pPr>
    </w:p>
    <w:p w14:paraId="483622C1"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Probationary employees shall give a written notice of their intention to resign from the employment</w:t>
      </w:r>
      <w:r>
        <w:rPr>
          <w:rFonts w:ascii="Barlow" w:eastAsia="Barlow" w:hAnsi="Barlow" w:cs="Barlow"/>
          <w:b/>
          <w:bCs/>
          <w:sz w:val="24"/>
          <w:szCs w:val="24"/>
        </w:rPr>
        <w:t xml:space="preserve"> at least thirty (30) days prior to the effective date of their resignation.</w:t>
      </w:r>
      <w:r>
        <w:rPr>
          <w:rFonts w:ascii="Barlow" w:eastAsia="Barlow" w:hAnsi="Barlow" w:cs="Barlow"/>
          <w:sz w:val="24"/>
          <w:szCs w:val="24"/>
        </w:rPr>
        <w:t xml:space="preserve"> Otherwise, the Company reserves its right to claim for damages in accordance with the provisions of the Labor Code of the Philippines.</w:t>
      </w:r>
    </w:p>
    <w:p w14:paraId="5FE0250C" w14:textId="77777777" w:rsidR="004C724D" w:rsidRDefault="004C724D">
      <w:pPr>
        <w:widowControl w:val="0"/>
        <w:spacing w:line="240" w:lineRule="auto"/>
        <w:jc w:val="both"/>
        <w:rPr>
          <w:rFonts w:ascii="Barlow" w:eastAsia="Barlow" w:hAnsi="Barlow" w:cs="Barlow"/>
          <w:sz w:val="24"/>
          <w:szCs w:val="24"/>
        </w:rPr>
      </w:pPr>
    </w:p>
    <w:p w14:paraId="34FA1C85" w14:textId="77777777" w:rsidR="004C724D" w:rsidRDefault="00000000">
      <w:pPr>
        <w:widowControl w:val="0"/>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CONFIDENTIALITY</w:t>
      </w:r>
    </w:p>
    <w:p w14:paraId="7A24E804" w14:textId="77777777" w:rsidR="004C724D" w:rsidRDefault="004C724D">
      <w:pPr>
        <w:widowControl w:val="0"/>
        <w:spacing w:line="240" w:lineRule="auto"/>
        <w:jc w:val="both"/>
        <w:rPr>
          <w:rFonts w:ascii="Barlow" w:eastAsia="Barlow" w:hAnsi="Barlow" w:cs="Barlow"/>
          <w:sz w:val="24"/>
          <w:szCs w:val="24"/>
        </w:rPr>
      </w:pPr>
    </w:p>
    <w:p w14:paraId="74E5C927"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 xml:space="preserve">It is the responsibility of the employee to ensure that no information gained by virtue of this agreement is disclosed to customers/ outsiders/ third persons unless the disclosure is for necessary business purposes and pursuant to properly approved and written agreements. </w:t>
      </w:r>
    </w:p>
    <w:p w14:paraId="2E62C5FE" w14:textId="77777777" w:rsidR="004C724D" w:rsidRDefault="004C724D">
      <w:pPr>
        <w:widowControl w:val="0"/>
        <w:spacing w:line="240" w:lineRule="auto"/>
        <w:jc w:val="both"/>
        <w:rPr>
          <w:rFonts w:ascii="Barlow" w:eastAsia="Barlow" w:hAnsi="Barlow" w:cs="Barlow"/>
          <w:sz w:val="24"/>
          <w:szCs w:val="24"/>
        </w:rPr>
      </w:pPr>
    </w:p>
    <w:p w14:paraId="1E527F9C" w14:textId="77777777" w:rsidR="004C724D" w:rsidRDefault="00000000">
      <w:pPr>
        <w:widowControl w:val="0"/>
        <w:numPr>
          <w:ilvl w:val="0"/>
          <w:numId w:val="3"/>
        </w:numPr>
        <w:spacing w:line="240" w:lineRule="auto"/>
        <w:jc w:val="both"/>
        <w:rPr>
          <w:rFonts w:ascii="Barlow" w:eastAsia="Barlow" w:hAnsi="Barlow" w:cs="Barlow"/>
          <w:b/>
          <w:bCs/>
          <w:sz w:val="24"/>
          <w:szCs w:val="24"/>
        </w:rPr>
      </w:pPr>
      <w:r>
        <w:rPr>
          <w:rFonts w:ascii="Barlow" w:eastAsia="Barlow" w:hAnsi="Barlow" w:cs="Barlow"/>
          <w:b/>
          <w:bCs/>
          <w:sz w:val="24"/>
          <w:szCs w:val="24"/>
        </w:rPr>
        <w:t>SEPARABILITY CLAUSE</w:t>
      </w:r>
    </w:p>
    <w:p w14:paraId="5DF65172" w14:textId="77777777" w:rsidR="004C724D" w:rsidRDefault="004C724D">
      <w:pPr>
        <w:widowControl w:val="0"/>
        <w:spacing w:line="240" w:lineRule="auto"/>
        <w:ind w:left="360"/>
        <w:jc w:val="both"/>
        <w:rPr>
          <w:rFonts w:ascii="Barlow" w:eastAsia="Barlow" w:hAnsi="Barlow" w:cs="Barlow"/>
          <w:sz w:val="24"/>
          <w:szCs w:val="24"/>
        </w:rPr>
      </w:pPr>
    </w:p>
    <w:p w14:paraId="4D9F7115"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If any provisions of this document shall be construed to be illegal or invalid, they shall not affect the legality, validity, and enforceability of the other provisions of this document; the illegal or invalid provision shall be deleted from this document and no longer incorporated herein but all other provisions of this document shall continue.</w:t>
      </w:r>
    </w:p>
    <w:p w14:paraId="78C21754" w14:textId="77777777" w:rsidR="004C724D" w:rsidRDefault="004C724D">
      <w:pPr>
        <w:widowControl w:val="0"/>
        <w:spacing w:line="240" w:lineRule="auto"/>
        <w:jc w:val="both"/>
        <w:rPr>
          <w:rFonts w:ascii="Barlow" w:eastAsia="Barlow" w:hAnsi="Barlow" w:cs="Barlow"/>
          <w:sz w:val="24"/>
          <w:szCs w:val="24"/>
        </w:rPr>
      </w:pPr>
    </w:p>
    <w:p w14:paraId="4905F683" w14:textId="77777777" w:rsidR="004C724D" w:rsidRDefault="00000000">
      <w:pPr>
        <w:widowControl w:val="0"/>
        <w:numPr>
          <w:ilvl w:val="0"/>
          <w:numId w:val="3"/>
        </w:numPr>
        <w:tabs>
          <w:tab w:val="left" w:pos="0"/>
        </w:tabs>
        <w:spacing w:line="240" w:lineRule="auto"/>
        <w:jc w:val="both"/>
        <w:rPr>
          <w:rFonts w:ascii="Barlow" w:eastAsia="Barlow" w:hAnsi="Barlow" w:cs="Barlow"/>
          <w:b/>
          <w:bCs/>
          <w:sz w:val="24"/>
          <w:szCs w:val="24"/>
        </w:rPr>
      </w:pPr>
      <w:r>
        <w:rPr>
          <w:rFonts w:ascii="Barlow" w:eastAsia="Barlow" w:hAnsi="Barlow" w:cs="Barlow"/>
          <w:b/>
          <w:bCs/>
          <w:sz w:val="24"/>
          <w:szCs w:val="24"/>
        </w:rPr>
        <w:t>LIABILITY CLAUSE</w:t>
      </w:r>
    </w:p>
    <w:p w14:paraId="04CEE951" w14:textId="77777777" w:rsidR="004C724D" w:rsidRDefault="00000000">
      <w:pPr>
        <w:widowControl w:val="0"/>
        <w:tabs>
          <w:tab w:val="left" w:pos="0"/>
        </w:tabs>
        <w:spacing w:line="240" w:lineRule="auto"/>
        <w:jc w:val="both"/>
        <w:rPr>
          <w:rFonts w:ascii="Barlow" w:eastAsia="Barlow" w:hAnsi="Barlow" w:cs="Barlow"/>
          <w:sz w:val="24"/>
          <w:szCs w:val="24"/>
        </w:rPr>
      </w:pPr>
      <w:r>
        <w:rPr>
          <w:rFonts w:ascii="Barlow" w:eastAsia="Barlow" w:hAnsi="Barlow" w:cs="Barlow"/>
          <w:sz w:val="24"/>
          <w:szCs w:val="24"/>
        </w:rPr>
        <w:t xml:space="preserve">           </w:t>
      </w:r>
    </w:p>
    <w:p w14:paraId="10D98738"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 xml:space="preserve">In the event that the employee, during the term, incurred damage or loss, wherein after conducting the investigation and proven accountable, RIDER must pay the equivalent full amount of the items involved. Should the employee fail to comply with the incurred charges, the company will resort to legal actions. </w:t>
      </w:r>
    </w:p>
    <w:p w14:paraId="04252B11" w14:textId="77777777" w:rsidR="004C724D" w:rsidRDefault="004C724D">
      <w:pPr>
        <w:widowControl w:val="0"/>
        <w:spacing w:line="240" w:lineRule="auto"/>
        <w:jc w:val="both"/>
        <w:rPr>
          <w:rFonts w:ascii="Barlow" w:eastAsia="Barlow" w:hAnsi="Barlow" w:cs="Barlow"/>
          <w:sz w:val="24"/>
          <w:szCs w:val="24"/>
        </w:rPr>
      </w:pPr>
    </w:p>
    <w:p w14:paraId="20F1D5BD" w14:textId="77777777" w:rsidR="004C724D" w:rsidRDefault="00000000">
      <w:pPr>
        <w:widowControl w:val="0"/>
        <w:spacing w:line="240" w:lineRule="auto"/>
        <w:jc w:val="both"/>
        <w:rPr>
          <w:rFonts w:ascii="Barlow" w:eastAsia="Barlow" w:hAnsi="Barlow" w:cs="Barlow"/>
          <w:sz w:val="24"/>
          <w:szCs w:val="24"/>
        </w:rPr>
      </w:pPr>
      <w:r>
        <w:pict w14:anchorId="19BFE768">
          <v:rect id="_x0000_i1025" style="width:0;height:1.5pt" o:hralign="center" o:hrstd="t" o:hr="t" fillcolor="#a0a0a0" stroked="f"/>
        </w:pict>
      </w:r>
    </w:p>
    <w:p w14:paraId="78A16DBA" w14:textId="77777777" w:rsidR="004C724D" w:rsidRDefault="00000000">
      <w:pPr>
        <w:widowControl w:val="0"/>
        <w:spacing w:line="240" w:lineRule="auto"/>
        <w:jc w:val="both"/>
        <w:rPr>
          <w:rFonts w:ascii="Barlow" w:eastAsia="Barlow" w:hAnsi="Barlow" w:cs="Barlow"/>
          <w:b/>
          <w:bCs/>
          <w:sz w:val="24"/>
          <w:szCs w:val="24"/>
        </w:rPr>
      </w:pPr>
      <w:r>
        <w:rPr>
          <w:rFonts w:ascii="Barlow" w:eastAsia="Barlow" w:hAnsi="Barlow" w:cs="Barlow"/>
          <w:b/>
          <w:bCs/>
          <w:sz w:val="24"/>
          <w:szCs w:val="24"/>
        </w:rPr>
        <w:t>CONFORME:</w:t>
      </w:r>
    </w:p>
    <w:p w14:paraId="63FB7001" w14:textId="77777777" w:rsidR="004C724D" w:rsidRDefault="004C724D">
      <w:pPr>
        <w:widowControl w:val="0"/>
        <w:spacing w:line="240" w:lineRule="auto"/>
        <w:jc w:val="both"/>
        <w:rPr>
          <w:rFonts w:ascii="Barlow" w:eastAsia="Barlow" w:hAnsi="Barlow" w:cs="Barlow"/>
          <w:sz w:val="24"/>
          <w:szCs w:val="24"/>
        </w:rPr>
      </w:pPr>
    </w:p>
    <w:p w14:paraId="4004C4E2" w14:textId="77777777" w:rsidR="004C724D" w:rsidRDefault="00000000">
      <w:pPr>
        <w:widowControl w:val="0"/>
        <w:spacing w:line="240" w:lineRule="auto"/>
        <w:jc w:val="both"/>
        <w:rPr>
          <w:rFonts w:ascii="Barlow" w:eastAsia="Barlow" w:hAnsi="Barlow" w:cs="Barlow"/>
          <w:i/>
          <w:iCs/>
          <w:sz w:val="24"/>
          <w:szCs w:val="24"/>
        </w:rPr>
      </w:pPr>
      <w:r>
        <w:rPr>
          <w:rFonts w:ascii="Barlow" w:eastAsia="Barlow" w:hAnsi="Barlow" w:cs="Barlow"/>
          <w:i/>
          <w:iCs/>
          <w:sz w:val="24"/>
          <w:szCs w:val="24"/>
        </w:rPr>
        <w:t>I hereby certify that I have read and fully understood the terms and conditions set forth above and I express my conformity therewith.</w:t>
      </w:r>
    </w:p>
    <w:p w14:paraId="1201E8DF" w14:textId="77777777" w:rsidR="004C724D" w:rsidRDefault="00000000">
      <w:pPr>
        <w:widowControl w:val="0"/>
        <w:spacing w:line="240" w:lineRule="auto"/>
        <w:jc w:val="both"/>
        <w:rPr>
          <w:rFonts w:ascii="Barlow" w:eastAsia="Barlow" w:hAnsi="Barlow" w:cs="Barlow"/>
          <w:i/>
          <w:iCs/>
          <w:sz w:val="24"/>
          <w:szCs w:val="24"/>
        </w:rPr>
      </w:pPr>
      <w:r>
        <w:rPr>
          <w:rFonts w:ascii="Barlow" w:eastAsia="Barlow" w:hAnsi="Barlow" w:cs="Barlow"/>
          <w:i/>
          <w:iCs/>
          <w:sz w:val="24"/>
          <w:szCs w:val="24"/>
        </w:rPr>
        <w:tab/>
      </w:r>
      <w:r>
        <w:rPr>
          <w:rFonts w:ascii="Barlow" w:eastAsia="Barlow" w:hAnsi="Barlow" w:cs="Barlow"/>
          <w:sz w:val="24"/>
          <w:szCs w:val="24"/>
        </w:rPr>
        <w:t xml:space="preserve">              </w:t>
      </w:r>
    </w:p>
    <w:p w14:paraId="6E4F7386" w14:textId="77777777" w:rsidR="004C724D" w:rsidRDefault="00000000">
      <w:pPr>
        <w:widowControl w:val="0"/>
        <w:spacing w:line="240" w:lineRule="auto"/>
        <w:jc w:val="both"/>
        <w:rPr>
          <w:rFonts w:ascii="Barlow" w:eastAsia="Barlow" w:hAnsi="Barlow" w:cs="Barlow"/>
          <w:i/>
          <w:iCs/>
          <w:sz w:val="24"/>
          <w:szCs w:val="24"/>
        </w:rPr>
      </w:pPr>
      <w:r>
        <w:rPr>
          <w:rFonts w:ascii="Barlow" w:eastAsia="Barlow" w:hAnsi="Barlow" w:cs="Barlow"/>
          <w:i/>
          <w:iCs/>
          <w:sz w:val="24"/>
          <w:szCs w:val="24"/>
        </w:rPr>
        <w:t>I further certify that I have personally been oriented regarding the company policies and I undertake to strictly comply therewith.</w:t>
      </w:r>
    </w:p>
    <w:p w14:paraId="790FC493" w14:textId="77777777" w:rsidR="004C724D" w:rsidRDefault="004C724D">
      <w:pPr>
        <w:widowControl w:val="0"/>
        <w:spacing w:line="240" w:lineRule="auto"/>
        <w:jc w:val="both"/>
        <w:rPr>
          <w:rFonts w:ascii="Barlow" w:eastAsia="Barlow" w:hAnsi="Barlow" w:cs="Barlow"/>
          <w:sz w:val="24"/>
          <w:szCs w:val="24"/>
        </w:rPr>
      </w:pPr>
    </w:p>
    <w:p w14:paraId="6CF546FE" w14:textId="77777777" w:rsidR="004C724D" w:rsidRDefault="00000000">
      <w:pPr>
        <w:widowControl w:val="0"/>
        <w:spacing w:line="240" w:lineRule="auto"/>
        <w:jc w:val="both"/>
        <w:rPr>
          <w:rFonts w:ascii="Barlow" w:eastAsia="Barlow" w:hAnsi="Barlow" w:cs="Barlow"/>
          <w:sz w:val="24"/>
          <w:szCs w:val="24"/>
        </w:rPr>
      </w:pPr>
      <w:r>
        <w:rPr>
          <w:rFonts w:ascii="Barlow" w:eastAsia="Barlow" w:hAnsi="Barlow" w:cs="Barlow"/>
          <w:sz w:val="24"/>
          <w:szCs w:val="24"/>
        </w:rPr>
        <w:t xml:space="preserve">        </w:t>
      </w:r>
    </w:p>
    <w:p w14:paraId="18B16767" w14:textId="77777777" w:rsidR="004C724D" w:rsidRDefault="00000000">
      <w:pPr>
        <w:widowControl w:val="0"/>
        <w:tabs>
          <w:tab w:val="left" w:pos="7800"/>
        </w:tabs>
        <w:spacing w:line="240" w:lineRule="auto"/>
        <w:jc w:val="both"/>
        <w:rPr>
          <w:rFonts w:ascii="Barlow" w:eastAsia="Barlow" w:hAnsi="Barlow" w:cs="Barlow"/>
          <w:i/>
          <w:iCs/>
          <w:sz w:val="24"/>
          <w:szCs w:val="24"/>
        </w:rPr>
      </w:pPr>
      <w:r>
        <w:rPr>
          <w:rFonts w:ascii="Barlow" w:eastAsia="Barlow" w:hAnsi="Barlow" w:cs="Barlow"/>
          <w:b/>
          <w:bCs/>
          <w:sz w:val="24"/>
          <w:szCs w:val="24"/>
        </w:rPr>
        <w:t>SIGNATURE OVER PRINTED NAME</w:t>
      </w:r>
      <w:r>
        <w:rPr>
          <w:rFonts w:ascii="Barlow" w:eastAsia="Barlow" w:hAnsi="Barlow" w:cs="Barlow"/>
          <w:sz w:val="24"/>
          <w:szCs w:val="24"/>
        </w:rPr>
        <w:tab/>
      </w:r>
    </w:p>
    <w:p w14:paraId="68D887E6" w14:textId="77777777" w:rsidR="004C724D" w:rsidRDefault="00000000">
      <w:pPr>
        <w:spacing w:line="240" w:lineRule="auto"/>
        <w:jc w:val="both"/>
        <w:rPr>
          <w:rFonts w:ascii="Barlow" w:eastAsia="Barlow" w:hAnsi="Barlow" w:cs="Barlow"/>
          <w:sz w:val="24"/>
          <w:szCs w:val="24"/>
        </w:rPr>
      </w:pPr>
      <w:r>
        <w:rPr>
          <w:rFonts w:ascii="Barlow" w:eastAsia="Barlow" w:hAnsi="Barlow" w:cs="Barlow"/>
          <w:sz w:val="24"/>
          <w:szCs w:val="24"/>
        </w:rPr>
        <w:t>Date:</w:t>
      </w:r>
      <w:r>
        <w:rPr>
          <w:rFonts w:ascii="Barlow" w:eastAsia="Barlow" w:hAnsi="Barlow" w:cs="Barlow"/>
          <w:sz w:val="24"/>
          <w:szCs w:val="24"/>
        </w:rPr>
        <w:tab/>
      </w:r>
    </w:p>
    <w:p w14:paraId="55E26635" w14:textId="77777777" w:rsidR="004C724D" w:rsidRDefault="004C724D">
      <w:pPr>
        <w:spacing w:line="240" w:lineRule="auto"/>
        <w:jc w:val="both"/>
        <w:rPr>
          <w:rFonts w:ascii="Barlow" w:eastAsia="Barlow" w:hAnsi="Barlow" w:cs="Barlow"/>
          <w:sz w:val="24"/>
          <w:szCs w:val="24"/>
        </w:rPr>
      </w:pPr>
    </w:p>
    <w:p w14:paraId="6977EF6B" w14:textId="77777777" w:rsidR="004C724D" w:rsidRDefault="004C724D">
      <w:pPr>
        <w:spacing w:line="240" w:lineRule="auto"/>
        <w:jc w:val="both"/>
        <w:rPr>
          <w:rFonts w:ascii="Barlow" w:eastAsia="Barlow" w:hAnsi="Barlow" w:cs="Barlow"/>
          <w:sz w:val="24"/>
          <w:szCs w:val="24"/>
        </w:rPr>
      </w:pPr>
    </w:p>
    <w:p w14:paraId="3928D8DA" w14:textId="77777777" w:rsidR="004C724D" w:rsidRDefault="00000000">
      <w:pPr>
        <w:spacing w:line="240" w:lineRule="auto"/>
        <w:jc w:val="both"/>
        <w:rPr>
          <w:rFonts w:ascii="Barlow" w:eastAsia="Barlow" w:hAnsi="Barlow" w:cs="Barlow"/>
          <w:sz w:val="24"/>
          <w:szCs w:val="24"/>
        </w:rPr>
      </w:pPr>
      <w:r>
        <w:rPr>
          <w:rFonts w:ascii="Barlow" w:eastAsia="Barlow" w:hAnsi="Barlow" w:cs="Barlow"/>
          <w:sz w:val="24"/>
          <w:szCs w:val="24"/>
        </w:rPr>
        <w:t>Noted by:</w:t>
      </w:r>
    </w:p>
    <w:p w14:paraId="6F13FC22" w14:textId="77777777" w:rsidR="004C724D" w:rsidRDefault="004C724D">
      <w:pPr>
        <w:spacing w:line="240" w:lineRule="auto"/>
        <w:jc w:val="both"/>
        <w:rPr>
          <w:rFonts w:ascii="Barlow" w:eastAsia="Barlow" w:hAnsi="Barlow" w:cs="Barlow"/>
          <w:sz w:val="24"/>
          <w:szCs w:val="24"/>
        </w:rPr>
      </w:pPr>
    </w:p>
    <w:p w14:paraId="6CBC957E" w14:textId="77777777" w:rsidR="004C724D" w:rsidRDefault="00000000">
      <w:pPr>
        <w:spacing w:line="240" w:lineRule="auto"/>
        <w:jc w:val="both"/>
        <w:rPr>
          <w:sz w:val="24"/>
          <w:szCs w:val="24"/>
        </w:rPr>
      </w:pPr>
      <w:r>
        <w:rPr>
          <w:rFonts w:ascii="Barlow" w:eastAsia="Barlow" w:hAnsi="Barlow" w:cs="Barlow"/>
          <w:b/>
          <w:bCs/>
          <w:sz w:val="24"/>
          <w:szCs w:val="24"/>
        </w:rPr>
        <w:t>STLAF-Sadsad Tamesis Legal and Accountancy Firm</w:t>
      </w:r>
      <w:r>
        <w:rPr>
          <w:rFonts w:ascii="Barlow" w:eastAsia="Barlow" w:hAnsi="Barlow" w:cs="Barlow"/>
          <w:b/>
          <w:bCs/>
          <w:sz w:val="24"/>
          <w:szCs w:val="24"/>
        </w:rPr>
        <w:tab/>
      </w:r>
    </w:p>
    <w:sectPr w:rsidR="004C724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7597" w14:textId="77777777" w:rsidR="007929B1" w:rsidRDefault="007929B1">
      <w:pPr>
        <w:spacing w:line="240" w:lineRule="auto"/>
      </w:pPr>
      <w:r>
        <w:separator/>
      </w:r>
    </w:p>
  </w:endnote>
  <w:endnote w:type="continuationSeparator" w:id="0">
    <w:p w14:paraId="11A182DD" w14:textId="77777777" w:rsidR="007929B1" w:rsidRDefault="007929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embedRegular r:id="rId1" w:fontKey="{46D09C71-3CC6-4421-80C1-47586F51CB3A}"/>
    <w:embedBold r:id="rId2" w:fontKey="{E73AEF04-5714-4BF8-ACA6-2116F74BD854}"/>
    <w:embedItalic r:id="rId3" w:fontKey="{9880D304-AAC4-4E8A-BE46-E3C3A14CC78C}"/>
  </w:font>
  <w:font w:name="Georgia">
    <w:panose1 w:val="02040502050405020303"/>
    <w:charset w:val="00"/>
    <w:family w:val="roman"/>
    <w:pitch w:val="variable"/>
    <w:sig w:usb0="00000287" w:usb1="00000000" w:usb2="00000000" w:usb3="00000000" w:csb0="0000009F" w:csb1="00000000"/>
    <w:embedRegular r:id="rId4" w:fontKey="{F38AE018-1F1B-4882-B51C-A1AF81504573}"/>
  </w:font>
  <w:font w:name="Calibri">
    <w:panose1 w:val="020F0502020204030204"/>
    <w:charset w:val="00"/>
    <w:family w:val="swiss"/>
    <w:pitch w:val="variable"/>
    <w:sig w:usb0="E4002EFF" w:usb1="C000247B" w:usb2="00000009" w:usb3="00000000" w:csb0="000001FF" w:csb1="00000000"/>
    <w:embedRegular r:id="rId5" w:fontKey="{09099D45-4578-4713-811D-B72B316F6D03}"/>
  </w:font>
  <w:font w:name="Cambria">
    <w:panose1 w:val="02040503050406030204"/>
    <w:charset w:val="00"/>
    <w:family w:val="roman"/>
    <w:pitch w:val="variable"/>
    <w:sig w:usb0="E00006FF" w:usb1="420024FF" w:usb2="02000000" w:usb3="00000000" w:csb0="0000019F" w:csb1="00000000"/>
    <w:embedRegular r:id="rId6" w:fontKey="{64E0CA17-B41D-4036-A139-9ABFA52E334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14ED3" w14:textId="77777777" w:rsidR="007929B1" w:rsidRDefault="007929B1">
      <w:pPr>
        <w:spacing w:line="240" w:lineRule="auto"/>
      </w:pPr>
      <w:r>
        <w:separator/>
      </w:r>
    </w:p>
  </w:footnote>
  <w:footnote w:type="continuationSeparator" w:id="0">
    <w:p w14:paraId="196B1B7F" w14:textId="77777777" w:rsidR="007929B1" w:rsidRDefault="007929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30571" w14:textId="77777777" w:rsidR="004C724D" w:rsidRDefault="00000000">
    <w:pPr>
      <w:spacing w:before="200" w:line="240" w:lineRule="auto"/>
      <w:ind w:right="-720"/>
      <w:jc w:val="right"/>
      <w:rPr>
        <w:rFonts w:ascii="Georgia" w:eastAsia="Georgia" w:hAnsi="Georgia" w:cs="Georgia"/>
      </w:rPr>
    </w:pPr>
    <w:r>
      <w:rPr>
        <w:rFonts w:ascii="Georgia" w:eastAsia="Georgia" w:hAnsi="Georgia" w:cs="Georgia"/>
      </w:rPr>
      <w:t>7F, Victoria Sports Tower</w:t>
    </w:r>
    <w:r>
      <w:rPr>
        <w:noProof/>
      </w:rPr>
      <w:drawing>
        <wp:anchor distT="114300" distB="114300" distL="114300" distR="114300" simplePos="0" relativeHeight="251658240" behindDoc="0" locked="0" layoutInCell="1" hidden="0" allowOverlap="1" wp14:anchorId="13D93EB3" wp14:editId="10470AA2">
          <wp:simplePos x="0" y="0"/>
          <wp:positionH relativeFrom="column">
            <wp:posOffset>-552449</wp:posOffset>
          </wp:positionH>
          <wp:positionV relativeFrom="paragraph">
            <wp:posOffset>-66674</wp:posOffset>
          </wp:positionV>
          <wp:extent cx="2126343" cy="1066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6372" b="23481"/>
                  <a:stretch>
                    <a:fillRect/>
                  </a:stretch>
                </pic:blipFill>
                <pic:spPr>
                  <a:xfrm>
                    <a:off x="0" y="0"/>
                    <a:ext cx="2126343" cy="1066800"/>
                  </a:xfrm>
                  <a:prstGeom prst="rect">
                    <a:avLst/>
                  </a:prstGeom>
                  <a:ln/>
                </pic:spPr>
              </pic:pic>
            </a:graphicData>
          </a:graphic>
        </wp:anchor>
      </w:drawing>
    </w:r>
  </w:p>
  <w:p w14:paraId="7F846F54" w14:textId="77777777" w:rsidR="004C724D" w:rsidRDefault="00000000">
    <w:pPr>
      <w:spacing w:line="240" w:lineRule="auto"/>
      <w:ind w:right="-720"/>
      <w:jc w:val="right"/>
      <w:rPr>
        <w:rFonts w:ascii="Georgia" w:eastAsia="Georgia" w:hAnsi="Georgia" w:cs="Georgia"/>
      </w:rPr>
    </w:pPr>
    <w:r>
      <w:rPr>
        <w:rFonts w:ascii="Georgia" w:eastAsia="Georgia" w:hAnsi="Georgia" w:cs="Georgia"/>
      </w:rPr>
      <w:t>EDSA, South Triangle, Quezon City</w:t>
    </w:r>
  </w:p>
  <w:p w14:paraId="16AFDAF6" w14:textId="77777777" w:rsidR="004C724D" w:rsidRDefault="00000000">
    <w:pPr>
      <w:spacing w:line="240" w:lineRule="auto"/>
      <w:ind w:right="-720"/>
      <w:jc w:val="right"/>
      <w:rPr>
        <w:rFonts w:ascii="Georgia" w:eastAsia="Georgia" w:hAnsi="Georgia" w:cs="Georgia"/>
      </w:rPr>
    </w:pPr>
    <w:r>
      <w:rPr>
        <w:rFonts w:ascii="Georgia" w:eastAsia="Georgia" w:hAnsi="Georgia" w:cs="Georgia"/>
      </w:rPr>
      <w:t>legal@sadsadtamesislaw.com</w:t>
    </w:r>
  </w:p>
  <w:p w14:paraId="2CD3CA5F" w14:textId="13505C41" w:rsidR="004C724D" w:rsidRDefault="00000000" w:rsidP="00D51EE1">
    <w:pPr>
      <w:spacing w:line="240" w:lineRule="auto"/>
      <w:ind w:right="-720"/>
      <w:jc w:val="right"/>
      <w:rPr>
        <w:rFonts w:ascii="Georgia" w:eastAsia="Georgia" w:hAnsi="Georgia" w:cs="Georgia"/>
        <w:sz w:val="28"/>
        <w:szCs w:val="28"/>
      </w:rPr>
    </w:pPr>
    <w:r>
      <w:rPr>
        <w:rFonts w:ascii="Georgia" w:eastAsia="Georgia" w:hAnsi="Georgia" w:cs="Georgia"/>
      </w:rPr>
      <w:t>(02) 8463-4941 / 0948-961-2397</w:t>
    </w:r>
  </w:p>
  <w:p w14:paraId="6C6B65B6" w14:textId="77777777" w:rsidR="00D51EE1" w:rsidRPr="00D51EE1" w:rsidRDefault="00D51EE1" w:rsidP="00D51EE1">
    <w:pPr>
      <w:spacing w:line="240" w:lineRule="auto"/>
      <w:ind w:right="-720"/>
      <w:jc w:val="right"/>
      <w:rPr>
        <w:rFonts w:ascii="Georgia" w:eastAsia="Georgia" w:hAnsi="Georgia" w:cs="Georgia"/>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E0D97"/>
    <w:multiLevelType w:val="multilevel"/>
    <w:tmpl w:val="FC109A3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B1571DD"/>
    <w:multiLevelType w:val="multilevel"/>
    <w:tmpl w:val="10A840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0521BB"/>
    <w:multiLevelType w:val="multilevel"/>
    <w:tmpl w:val="79C85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3987010">
    <w:abstractNumId w:val="1"/>
  </w:num>
  <w:num w:numId="2" w16cid:durableId="367027525">
    <w:abstractNumId w:val="2"/>
  </w:num>
  <w:num w:numId="3" w16cid:durableId="207129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24D"/>
    <w:rsid w:val="004C724D"/>
    <w:rsid w:val="007929B1"/>
    <w:rsid w:val="0088096D"/>
    <w:rsid w:val="00D51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43E5"/>
  <w15:docId w15:val="{F323FBA3-6F0B-413D-9EA7-25E84BAD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D51EE1"/>
    <w:pPr>
      <w:tabs>
        <w:tab w:val="center" w:pos="4680"/>
        <w:tab w:val="right" w:pos="9360"/>
      </w:tabs>
      <w:spacing w:line="240" w:lineRule="auto"/>
    </w:pPr>
  </w:style>
  <w:style w:type="character" w:customStyle="1" w:styleId="HeaderChar">
    <w:name w:val="Header Char"/>
    <w:basedOn w:val="DefaultParagraphFont"/>
    <w:link w:val="Header"/>
    <w:uiPriority w:val="99"/>
    <w:rsid w:val="00D51EE1"/>
  </w:style>
  <w:style w:type="paragraph" w:styleId="Footer">
    <w:name w:val="footer"/>
    <w:basedOn w:val="Normal"/>
    <w:link w:val="FooterChar"/>
    <w:uiPriority w:val="99"/>
    <w:unhideWhenUsed/>
    <w:rsid w:val="00D51EE1"/>
    <w:pPr>
      <w:tabs>
        <w:tab w:val="center" w:pos="4680"/>
        <w:tab w:val="right" w:pos="9360"/>
      </w:tabs>
      <w:spacing w:line="240" w:lineRule="auto"/>
    </w:pPr>
  </w:style>
  <w:style w:type="character" w:customStyle="1" w:styleId="FooterChar">
    <w:name w:val="Footer Char"/>
    <w:basedOn w:val="DefaultParagraphFont"/>
    <w:link w:val="Footer"/>
    <w:uiPriority w:val="99"/>
    <w:rsid w:val="00D51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Azalea Denise Rivera</cp:lastModifiedBy>
  <cp:revision>2</cp:revision>
  <dcterms:created xsi:type="dcterms:W3CDTF">2026-06-17T06:00:00Z</dcterms:created>
  <dcterms:modified xsi:type="dcterms:W3CDTF">2026-06-17T06:00:00Z</dcterms:modified>
</cp:coreProperties>
</file>