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E325" w14:textId="4B8EFB03" w:rsidR="007F2FDC" w:rsidRPr="007F2FDC" w:rsidRDefault="007F2FDC" w:rsidP="007F2FDC">
      <w:pPr>
        <w:spacing w:before="240" w:after="240"/>
        <w:jc w:val="center"/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CERTIFICATE OF PARTNERSHIP</w:t>
      </w:r>
    </w:p>
    <w:p w14:paraId="3011B6C0" w14:textId="54D5D890" w:rsidR="001065B4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This is to certify that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Sadsad Tamesis Legal and Accountancy Firm (STLAF)</w:t>
      </w:r>
      <w:r>
        <w:rPr>
          <w:rFonts w:ascii="Book Antiqua" w:eastAsia="Book Antiqua" w:hAnsi="Book Antiqua" w:cs="Book Antiqua"/>
          <w:sz w:val="24"/>
          <w:szCs w:val="24"/>
        </w:rPr>
        <w:t xml:space="preserve"> has formally entered into a partnership with </w:t>
      </w:r>
      <w:r w:rsidR="004D7894">
        <w:rPr>
          <w:rFonts w:ascii="Book Antiqua" w:eastAsia="Book Antiqua" w:hAnsi="Book Antiqua" w:cs="Book Antiqua"/>
          <w:b/>
          <w:bCs/>
          <w:sz w:val="24"/>
          <w:szCs w:val="24"/>
        </w:rPr>
        <w:t>School Name</w:t>
      </w:r>
      <w:r>
        <w:rPr>
          <w:rFonts w:ascii="Book Antiqua" w:eastAsia="Book Antiqua" w:hAnsi="Book Antiqua" w:cs="Book Antiqua"/>
          <w:sz w:val="24"/>
          <w:szCs w:val="24"/>
        </w:rPr>
        <w:t xml:space="preserve"> for the purpose of supporting its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Internship Program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329C9EF2" w14:textId="77777777" w:rsidR="001065B4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This partnership aims to provide students with meaningful on-the-job training, practical exposure, and professional development opportunities aligned with their academic requirements. Through this collaboration, STLAF commits to offering a conducive learning environment where interns can gain valuable experience in the fields of legal and accountancy services.</w:t>
      </w:r>
    </w:p>
    <w:p w14:paraId="3D8A706C" w14:textId="42D34343" w:rsidR="001065B4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Likewise, </w:t>
      </w:r>
      <w:r w:rsidR="004D7894">
        <w:rPr>
          <w:rFonts w:ascii="Book Antiqua" w:eastAsia="Book Antiqua" w:hAnsi="Book Antiqua" w:cs="Book Antiqua"/>
          <w:b/>
          <w:bCs/>
          <w:sz w:val="24"/>
          <w:szCs w:val="24"/>
        </w:rPr>
        <w:t>School Name</w:t>
      </w:r>
      <w:r w:rsidR="004D7894"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sz w:val="24"/>
          <w:szCs w:val="24"/>
        </w:rPr>
        <w:t>endorses qualified students to participate in the internship program in accordance with its academic standards and guidelines.</w:t>
      </w:r>
    </w:p>
    <w:p w14:paraId="0307B628" w14:textId="77777777" w:rsidR="001065B4" w:rsidRDefault="00000000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This partnership reflects the shared commitment of both parties to develop competent, ethical, and industry-ready professionals.</w:t>
      </w:r>
    </w:p>
    <w:p w14:paraId="59E3C49E" w14:textId="77777777" w:rsidR="001065B4" w:rsidRDefault="00000000">
      <w:pPr>
        <w:spacing w:before="240" w:after="24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Issued this 1st day of April, 2026.</w:t>
      </w:r>
    </w:p>
    <w:p w14:paraId="11FAC210" w14:textId="77777777" w:rsidR="001065B4" w:rsidRDefault="001065B4">
      <w:pPr>
        <w:spacing w:before="240" w:after="24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BF39011" w14:textId="77777777" w:rsidR="001065B4" w:rsidRDefault="00000000">
      <w:pPr>
        <w:spacing w:before="240" w:after="24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Issued By:</w:t>
      </w:r>
    </w:p>
    <w:p w14:paraId="29EAB51E" w14:textId="77777777" w:rsidR="001065B4" w:rsidRDefault="001065B4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2C330AAE" w14:textId="77777777" w:rsidR="001065B4" w:rsidRDefault="001065B4">
      <w:pPr>
        <w:spacing w:before="240" w:after="240"/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3D2D7354" w14:textId="77777777" w:rsidR="001065B4" w:rsidRDefault="00000000" w:rsidP="007F2FDC">
      <w:pPr>
        <w:spacing w:before="240" w:after="24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Katrina Pauline M. Trinidad, CHRA</w:t>
      </w:r>
      <w:r>
        <w:rPr>
          <w:rFonts w:ascii="Book Antiqua" w:eastAsia="Book Antiqua" w:hAnsi="Book Antiqua" w:cs="Book Antiqua"/>
          <w:sz w:val="24"/>
          <w:szCs w:val="24"/>
        </w:rPr>
        <w:br/>
        <w:t>Head of Human Resource Department</w:t>
      </w:r>
    </w:p>
    <w:p w14:paraId="13AE2740" w14:textId="77777777" w:rsidR="001065B4" w:rsidRDefault="001065B4">
      <w:pPr>
        <w:jc w:val="both"/>
        <w:rPr>
          <w:rFonts w:ascii="Book Antiqua" w:eastAsia="Book Antiqua" w:hAnsi="Book Antiqua" w:cs="Book Antiqua"/>
          <w:b/>
          <w:bCs/>
        </w:rPr>
      </w:pPr>
    </w:p>
    <w:sectPr w:rsidR="001065B4">
      <w:headerReference w:type="default" r:id="rId6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EE83" w14:textId="77777777" w:rsidR="008F1C52" w:rsidRDefault="008F1C52">
      <w:pPr>
        <w:spacing w:line="240" w:lineRule="auto"/>
      </w:pPr>
      <w:r>
        <w:separator/>
      </w:r>
    </w:p>
  </w:endnote>
  <w:endnote w:type="continuationSeparator" w:id="0">
    <w:p w14:paraId="076AC90C" w14:textId="77777777" w:rsidR="008F1C52" w:rsidRDefault="008F1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6D78AF2F-D50E-4C18-AB2D-E2FE429C1AF2}"/>
    <w:embedBold r:id="rId2" w:fontKey="{8F73E146-1EBA-4A55-82EE-76C04A977B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7C224B0-99AA-4AE8-BEB5-9F522C24637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C9CD5FA-9BEB-413B-B715-357466EC7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3DB89C-583D-4D8B-8094-044D8AF225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FB37" w14:textId="77777777" w:rsidR="008F1C52" w:rsidRDefault="008F1C52">
      <w:pPr>
        <w:spacing w:line="240" w:lineRule="auto"/>
      </w:pPr>
      <w:r>
        <w:separator/>
      </w:r>
    </w:p>
  </w:footnote>
  <w:footnote w:type="continuationSeparator" w:id="0">
    <w:p w14:paraId="414B3772" w14:textId="77777777" w:rsidR="008F1C52" w:rsidRDefault="008F1C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FFFD" w14:textId="77777777" w:rsidR="001065B4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6D054B2" wp14:editId="014DE318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E5BD0" w14:textId="77777777" w:rsidR="001065B4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1224F84E" w14:textId="77777777" w:rsidR="001065B4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0E93EC6B" w14:textId="502620B0" w:rsidR="001065B4" w:rsidRDefault="00000000" w:rsidP="007F2FDC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(02) 8463-4941 / 0948-961-2397</w:t>
    </w:r>
  </w:p>
  <w:p w14:paraId="3DDFBF6E" w14:textId="77777777" w:rsidR="007F2FDC" w:rsidRPr="007F2FDC" w:rsidRDefault="007F2FDC" w:rsidP="007F2FDC">
    <w:pPr>
      <w:spacing w:line="240" w:lineRule="auto"/>
      <w:ind w:right="-720"/>
      <w:jc w:val="right"/>
      <w:rPr>
        <w:rFonts w:ascii="Georgia" w:eastAsia="Georgia" w:hAnsi="Georgia" w:cs="Georg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5B4"/>
    <w:rsid w:val="001065B4"/>
    <w:rsid w:val="004D7894"/>
    <w:rsid w:val="007F2FDC"/>
    <w:rsid w:val="008F1C52"/>
    <w:rsid w:val="00B814EC"/>
    <w:rsid w:val="00CD1DBB"/>
    <w:rsid w:val="00D5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76AC"/>
  <w15:docId w15:val="{C520C69F-3415-46E9-8DA9-02400B9B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F2FD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FDC"/>
  </w:style>
  <w:style w:type="paragraph" w:styleId="Footer">
    <w:name w:val="footer"/>
    <w:basedOn w:val="Normal"/>
    <w:link w:val="FooterChar"/>
    <w:uiPriority w:val="99"/>
    <w:unhideWhenUsed/>
    <w:rsid w:val="007F2FD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3</cp:revision>
  <dcterms:created xsi:type="dcterms:W3CDTF">2026-06-17T06:13:00Z</dcterms:created>
  <dcterms:modified xsi:type="dcterms:W3CDTF">2026-06-17T06:15:00Z</dcterms:modified>
</cp:coreProperties>
</file>