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Справочник категорий ОКПД2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Код ОКПД2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Наименование категории</w:t>
            </w:r>
          </w:p>
        </w:tc>
      </w:tr>
      <w:tr>
        <w:tc>
          <w:tcPr>
            <w:tcW w:type="dxa" w:w="4320"/>
          </w:tcPr>
          <w:p>
            <w:r>
              <w:t>26.20.11.000</w:t>
            </w:r>
          </w:p>
        </w:tc>
        <w:tc>
          <w:tcPr>
            <w:tcW w:type="dxa" w:w="4320"/>
          </w:tcPr>
          <w:p>
            <w:r>
              <w:t>Компьютеры персональные</w:t>
            </w:r>
          </w:p>
        </w:tc>
      </w:tr>
      <w:tr>
        <w:tc>
          <w:tcPr>
            <w:tcW w:type="dxa" w:w="4320"/>
          </w:tcPr>
          <w:p>
            <w:r>
              <w:t>26.20.13.000</w:t>
            </w:r>
          </w:p>
        </w:tc>
        <w:tc>
          <w:tcPr>
            <w:tcW w:type="dxa" w:w="4320"/>
          </w:tcPr>
          <w:p>
            <w:r>
              <w:t>Накопители данных</w:t>
            </w:r>
          </w:p>
        </w:tc>
      </w:tr>
      <w:tr>
        <w:tc>
          <w:tcPr>
            <w:tcW w:type="dxa" w:w="4320"/>
          </w:tcPr>
          <w:p>
            <w:r>
              <w:t>26.20.15.000</w:t>
            </w:r>
          </w:p>
        </w:tc>
        <w:tc>
          <w:tcPr>
            <w:tcW w:type="dxa" w:w="4320"/>
          </w:tcPr>
          <w:p>
            <w:r>
              <w:t>Периферийные устройства</w:t>
            </w:r>
          </w:p>
        </w:tc>
      </w:tr>
      <w:tr>
        <w:tc>
          <w:tcPr>
            <w:tcW w:type="dxa" w:w="4320"/>
          </w:tcPr>
          <w:p>
            <w:r>
              <w:t>26.30.11.110</w:t>
            </w:r>
          </w:p>
        </w:tc>
        <w:tc>
          <w:tcPr>
            <w:tcW w:type="dxa" w:w="4320"/>
          </w:tcPr>
          <w:p>
            <w:r>
              <w:t>Телефонные аппараты</w:t>
            </w:r>
          </w:p>
        </w:tc>
      </w:tr>
      <w:tr>
        <w:tc>
          <w:tcPr>
            <w:tcW w:type="dxa" w:w="4320"/>
          </w:tcPr>
          <w:p>
            <w:r>
              <w:t>26.30.22.000</w:t>
            </w:r>
          </w:p>
        </w:tc>
        <w:tc>
          <w:tcPr>
            <w:tcW w:type="dxa" w:w="4320"/>
          </w:tcPr>
          <w:p>
            <w:r>
              <w:t>Сетевое оборудование</w:t>
            </w:r>
          </w:p>
        </w:tc>
      </w:tr>
      <w:tr>
        <w:tc>
          <w:tcPr>
            <w:tcW w:type="dxa" w:w="4320"/>
          </w:tcPr>
          <w:p>
            <w:r>
              <w:t>28.23.13.000</w:t>
            </w:r>
          </w:p>
        </w:tc>
        <w:tc>
          <w:tcPr>
            <w:tcW w:type="dxa" w:w="4320"/>
          </w:tcPr>
          <w:p>
            <w:r>
              <w:t>Офисная техника</w:t>
            </w:r>
          </w:p>
        </w:tc>
      </w:tr>
      <w:tr>
        <w:tc>
          <w:tcPr>
            <w:tcW w:type="dxa" w:w="4320"/>
          </w:tcPr>
          <w:p>
            <w:r>
              <w:t>32.50.13.000</w:t>
            </w:r>
          </w:p>
        </w:tc>
        <w:tc>
          <w:tcPr>
            <w:tcW w:type="dxa" w:w="4320"/>
          </w:tcPr>
          <w:p>
            <w:r>
              <w:t>Медицинские расходники</w:t>
            </w:r>
          </w:p>
        </w:tc>
      </w:tr>
      <w:tr>
        <w:tc>
          <w:tcPr>
            <w:tcW w:type="dxa" w:w="4320"/>
          </w:tcPr>
          <w:p>
            <w:r>
              <w:t>13.92.12.000</w:t>
            </w:r>
          </w:p>
        </w:tc>
        <w:tc>
          <w:tcPr>
            <w:tcW w:type="dxa" w:w="4320"/>
          </w:tcPr>
          <w:p>
            <w:r>
              <w:t>Текстиль технический</w:t>
            </w:r>
          </w:p>
        </w:tc>
      </w:tr>
      <w:tr>
        <w:tc>
          <w:tcPr>
            <w:tcW w:type="dxa" w:w="4320"/>
          </w:tcPr>
          <w:p>
            <w:r>
              <w:t>20.30.22.000</w:t>
            </w:r>
          </w:p>
        </w:tc>
        <w:tc>
          <w:tcPr>
            <w:tcW w:type="dxa" w:w="4320"/>
          </w:tcPr>
          <w:p>
            <w:r>
              <w:t>Лакокрасочные материалы</w:t>
            </w:r>
          </w:p>
        </w:tc>
      </w:tr>
      <w:tr>
        <w:tc>
          <w:tcPr>
            <w:tcW w:type="dxa" w:w="4320"/>
          </w:tcPr>
          <w:p>
            <w:r>
              <w:t>38.11.11.000</w:t>
            </w:r>
          </w:p>
        </w:tc>
        <w:tc>
          <w:tcPr>
            <w:tcW w:type="dxa" w:w="4320"/>
          </w:tcPr>
          <w:p>
            <w:r>
              <w:t>Вывоз отходов (услуги)</w:t>
            </w:r>
          </w:p>
        </w:tc>
      </w:tr>
      <w:tr>
        <w:tc>
          <w:tcPr>
            <w:tcW w:type="dxa" w:w="4320"/>
          </w:tcPr>
          <w:p>
            <w:r>
              <w:t>41.00.10.000</w:t>
            </w:r>
          </w:p>
        </w:tc>
        <w:tc>
          <w:tcPr>
            <w:tcW w:type="dxa" w:w="4320"/>
          </w:tcPr>
          <w:p>
            <w:r>
              <w:t>Строительные работы</w:t>
            </w:r>
          </w:p>
        </w:tc>
      </w:tr>
      <w:tr>
        <w:tc>
          <w:tcPr>
            <w:tcW w:type="dxa" w:w="4320"/>
          </w:tcPr>
          <w:p>
            <w:r>
              <w:t>43.21.10.000</w:t>
            </w:r>
          </w:p>
        </w:tc>
        <w:tc>
          <w:tcPr>
            <w:tcW w:type="dxa" w:w="4320"/>
          </w:tcPr>
          <w:p>
            <w:r>
              <w:t>Электромонтажные работы</w:t>
            </w:r>
          </w:p>
        </w:tc>
      </w:tr>
      <w:tr>
        <w:tc>
          <w:tcPr>
            <w:tcW w:type="dxa" w:w="4320"/>
          </w:tcPr>
          <w:p>
            <w:r>
              <w:t>45.20.11.000</w:t>
            </w:r>
          </w:p>
        </w:tc>
        <w:tc>
          <w:tcPr>
            <w:tcW w:type="dxa" w:w="4320"/>
          </w:tcPr>
          <w:p>
            <w:r>
              <w:t>ТО автотранспорта</w:t>
            </w:r>
          </w:p>
        </w:tc>
      </w:tr>
      <w:tr>
        <w:tc>
          <w:tcPr>
            <w:tcW w:type="dxa" w:w="4320"/>
          </w:tcPr>
          <w:p>
            <w:r>
              <w:t>47.91.11.000</w:t>
            </w:r>
          </w:p>
        </w:tc>
        <w:tc>
          <w:tcPr>
            <w:tcW w:type="dxa" w:w="4320"/>
          </w:tcPr>
          <w:p>
            <w:r>
              <w:t>Доставка товаров</w:t>
            </w:r>
          </w:p>
        </w:tc>
      </w:tr>
      <w:tr>
        <w:tc>
          <w:tcPr>
            <w:tcW w:type="dxa" w:w="4320"/>
          </w:tcPr>
          <w:p>
            <w:r>
              <w:t>58.11.11.000</w:t>
            </w:r>
          </w:p>
        </w:tc>
        <w:tc>
          <w:tcPr>
            <w:tcW w:type="dxa" w:w="4320"/>
          </w:tcPr>
          <w:p>
            <w:r>
              <w:t>Периодические издания</w:t>
            </w:r>
          </w:p>
        </w:tc>
      </w:tr>
      <w:tr>
        <w:tc>
          <w:tcPr>
            <w:tcW w:type="dxa" w:w="4320"/>
          </w:tcPr>
          <w:p>
            <w:r>
              <w:t>62.01.11.000</w:t>
            </w:r>
          </w:p>
        </w:tc>
        <w:tc>
          <w:tcPr>
            <w:tcW w:type="dxa" w:w="4320"/>
          </w:tcPr>
          <w:p>
            <w:r>
              <w:t>Разработка ПО</w:t>
            </w:r>
          </w:p>
        </w:tc>
      </w:tr>
      <w:tr>
        <w:tc>
          <w:tcPr>
            <w:tcW w:type="dxa" w:w="4320"/>
          </w:tcPr>
          <w:p>
            <w:r>
              <w:t>62.02.20.000</w:t>
            </w:r>
          </w:p>
        </w:tc>
        <w:tc>
          <w:tcPr>
            <w:tcW w:type="dxa" w:w="4320"/>
          </w:tcPr>
          <w:p>
            <w:r>
              <w:t>IT-консультирование</w:t>
            </w:r>
          </w:p>
        </w:tc>
      </w:tr>
      <w:tr>
        <w:tc>
          <w:tcPr>
            <w:tcW w:type="dxa" w:w="4320"/>
          </w:tcPr>
          <w:p>
            <w:r>
              <w:t>68.32.11.000</w:t>
            </w:r>
          </w:p>
        </w:tc>
        <w:tc>
          <w:tcPr>
            <w:tcW w:type="dxa" w:w="4320"/>
          </w:tcPr>
          <w:p>
            <w:r>
              <w:t>Управление недвижимостью</w:t>
            </w:r>
          </w:p>
        </w:tc>
      </w:tr>
      <w:tr>
        <w:tc>
          <w:tcPr>
            <w:tcW w:type="dxa" w:w="4320"/>
          </w:tcPr>
          <w:p>
            <w:r>
              <w:t>77.12.10.000</w:t>
            </w:r>
          </w:p>
        </w:tc>
        <w:tc>
          <w:tcPr>
            <w:tcW w:type="dxa" w:w="4320"/>
          </w:tcPr>
          <w:p>
            <w:r>
              <w:t>Аренда грузовых ТС</w:t>
            </w:r>
          </w:p>
        </w:tc>
      </w:tr>
      <w:tr>
        <w:tc>
          <w:tcPr>
            <w:tcW w:type="dxa" w:w="4320"/>
          </w:tcPr>
          <w:p>
            <w:r>
              <w:t>80.10.11.000</w:t>
            </w:r>
          </w:p>
        </w:tc>
        <w:tc>
          <w:tcPr>
            <w:tcW w:type="dxa" w:w="4320"/>
          </w:tcPr>
          <w:p>
            <w:r>
              <w:t>Охранные услуги</w:t>
            </w:r>
          </w:p>
        </w:tc>
      </w:tr>
      <w:tr>
        <w:tc>
          <w:tcPr>
            <w:tcW w:type="dxa" w:w="4320"/>
          </w:tcPr>
          <w:p>
            <w:r>
              <w:t>85.42.11.000</w:t>
            </w:r>
          </w:p>
        </w:tc>
        <w:tc>
          <w:tcPr>
            <w:tcW w:type="dxa" w:w="4320"/>
          </w:tcPr>
          <w:p>
            <w:r>
              <w:t>Курсы повышения квалификации</w:t>
            </w:r>
          </w:p>
        </w:tc>
      </w:tr>
      <w:tr>
        <w:tc>
          <w:tcPr>
            <w:tcW w:type="dxa" w:w="4320"/>
          </w:tcPr>
          <w:p>
            <w:r>
              <w:t>86.21.11.000</w:t>
            </w:r>
          </w:p>
        </w:tc>
        <w:tc>
          <w:tcPr>
            <w:tcW w:type="dxa" w:w="4320"/>
          </w:tcPr>
          <w:p>
            <w:r>
              <w:t>Медицинские осмотры</w:t>
            </w:r>
          </w:p>
        </w:tc>
      </w:tr>
      <w:tr>
        <w:tc>
          <w:tcPr>
            <w:tcW w:type="dxa" w:w="4320"/>
          </w:tcPr>
          <w:p>
            <w:r>
              <w:t>95.11.10.000</w:t>
            </w:r>
          </w:p>
        </w:tc>
        <w:tc>
          <w:tcPr>
            <w:tcW w:type="dxa" w:w="4320"/>
          </w:tcPr>
          <w:p>
            <w:r>
              <w:t>Ремонт ПК и ноутбуков</w:t>
            </w:r>
          </w:p>
        </w:tc>
      </w:tr>
      <w:tr>
        <w:tc>
          <w:tcPr>
            <w:tcW w:type="dxa" w:w="4320"/>
          </w:tcPr>
          <w:p>
            <w:r>
              <w:t>74.20.11.000</w:t>
            </w:r>
          </w:p>
        </w:tc>
        <w:tc>
          <w:tcPr>
            <w:tcW w:type="dxa" w:w="4320"/>
          </w:tcPr>
          <w:p>
            <w:r>
              <w:t>Фотографические услуги</w:t>
            </w:r>
          </w:p>
        </w:tc>
      </w:tr>
      <w:tr>
        <w:tc>
          <w:tcPr>
            <w:tcW w:type="dxa" w:w="4320"/>
          </w:tcPr>
          <w:p>
            <w:r>
              <w:t>90.01.10.000</w:t>
            </w:r>
          </w:p>
        </w:tc>
        <w:tc>
          <w:tcPr>
            <w:tcW w:type="dxa" w:w="4320"/>
          </w:tcPr>
          <w:p>
            <w:r>
              <w:t>Культурно-массовые мероприятия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