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-486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1216"/>
        <w:gridCol w:w="8364"/>
      </w:tblGrid>
      <w:tr w:rsidR="006C0FB3" w:rsidRPr="00777CC4" w14:paraId="29C16F71" w14:textId="77777777" w:rsidTr="00F739C8">
        <w:trPr>
          <w:trHeight w:val="1984"/>
        </w:trPr>
        <w:tc>
          <w:tcPr>
            <w:tcW w:w="1276" w:type="dxa"/>
            <w:gridSpan w:val="2"/>
            <w:vAlign w:val="center"/>
          </w:tcPr>
          <w:p w14:paraId="4A2268B6" w14:textId="77777777" w:rsidR="00202D6F" w:rsidRPr="00E01E35" w:rsidRDefault="00ED7A78" w:rsidP="00E01E35">
            <w:pPr>
              <w:pStyle w:val="-"/>
              <w:pBdr>
                <w:bottom w:val="none" w:sz="4" w:space="0" w:color="auto"/>
              </w:pBdr>
              <w:rPr>
                <w:kern w:val="2"/>
                <w:sz w:val="28"/>
                <w:szCs w:val="28"/>
                <w14:ligatures w14:val="standardContextual"/>
              </w:rPr>
            </w:pPr>
            <w:r w:rsidRPr="00067D5F">
              <w:rPr>
                <w:rFonts w:eastAsia="Times New Roman"/>
                <w:noProof/>
                <w:sz w:val="28"/>
                <w:szCs w:val="28"/>
              </w:rPr>
              <w:drawing>
                <wp:inline distT="0" distB="0" distL="0" distR="0" wp14:anchorId="2DCA1BCE" wp14:editId="3D99795D">
                  <wp:extent cx="733425" cy="828675"/>
                  <wp:effectExtent l="0" t="0" r="0" b="0"/>
                  <wp:docPr id="209264582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2517E975" w14:textId="77777777" w:rsidR="00202D6F" w:rsidRPr="00E01E35" w:rsidRDefault="003F744D" w:rsidP="00E01E35">
            <w:pPr>
              <w:pStyle w:val="-"/>
              <w:pBdr>
                <w:bottom w:val="none" w:sz="4" w:space="0" w:color="auto"/>
              </w:pBdr>
              <w:rPr>
                <w:kern w:val="2"/>
                <w:sz w:val="28"/>
                <w:szCs w:val="28"/>
                <w14:ligatures w14:val="standardContextual"/>
              </w:rPr>
            </w:pPr>
            <w:r w:rsidRPr="00E01E35">
              <w:rPr>
                <w:kern w:val="2"/>
                <w:sz w:val="28"/>
                <w:szCs w:val="28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2163F117" w14:textId="77777777" w:rsidR="00202D6F" w:rsidRPr="00E01E35" w:rsidRDefault="003F744D" w:rsidP="00E01E35">
            <w:pPr>
              <w:pStyle w:val="-"/>
              <w:pBdr>
                <w:bottom w:val="none" w:sz="4" w:space="0" w:color="auto"/>
              </w:pBdr>
              <w:rPr>
                <w:kern w:val="2"/>
                <w:sz w:val="28"/>
                <w:szCs w:val="28"/>
                <w14:ligatures w14:val="standardContextual"/>
              </w:rPr>
            </w:pPr>
            <w:r w:rsidRPr="00E01E35">
              <w:rPr>
                <w:kern w:val="2"/>
                <w:sz w:val="28"/>
                <w:szCs w:val="28"/>
                <w14:ligatures w14:val="standardContextual"/>
              </w:rPr>
              <w:t>Федеральное государственное бюджетное образовательное учреждение</w:t>
            </w:r>
            <w:r w:rsidRPr="00E01E35">
              <w:rPr>
                <w:kern w:val="2"/>
                <w:sz w:val="28"/>
                <w:szCs w:val="28"/>
                <w14:ligatures w14:val="standardContextual"/>
              </w:rPr>
              <w:br/>
              <w:t>высшего образования</w:t>
            </w:r>
            <w:r w:rsidRPr="00E01E35">
              <w:rPr>
                <w:kern w:val="2"/>
                <w:sz w:val="28"/>
                <w:szCs w:val="28"/>
                <w14:ligatures w14:val="standardContextual"/>
              </w:rPr>
              <w:br/>
              <w:t>«Московский государственный технический университет</w:t>
            </w:r>
            <w:r w:rsidRPr="00E01E35">
              <w:rPr>
                <w:kern w:val="2"/>
                <w:sz w:val="28"/>
                <w:szCs w:val="28"/>
                <w14:ligatures w14:val="standardContextual"/>
              </w:rPr>
              <w:br/>
              <w:t>имени Н.Э. Баумана</w:t>
            </w:r>
            <w:r w:rsidRPr="00E01E35">
              <w:rPr>
                <w:kern w:val="2"/>
                <w:sz w:val="28"/>
                <w:szCs w:val="28"/>
                <w14:ligatures w14:val="standardContextual"/>
              </w:rPr>
              <w:br/>
              <w:t>(национальный исследовательский университет)»</w:t>
            </w:r>
          </w:p>
          <w:p w14:paraId="1224D30E" w14:textId="77777777" w:rsidR="00202D6F" w:rsidRPr="00E01E35" w:rsidRDefault="003F744D" w:rsidP="00E01E35">
            <w:pPr>
              <w:pStyle w:val="-"/>
              <w:pBdr>
                <w:bottom w:val="none" w:sz="4" w:space="0" w:color="auto"/>
              </w:pBdr>
              <w:rPr>
                <w:kern w:val="2"/>
                <w:sz w:val="28"/>
                <w:szCs w:val="28"/>
                <w14:ligatures w14:val="standardContextual"/>
              </w:rPr>
            </w:pPr>
            <w:r w:rsidRPr="00E01E35">
              <w:rPr>
                <w:kern w:val="2"/>
                <w:sz w:val="28"/>
                <w:szCs w:val="28"/>
                <w14:ligatures w14:val="standardContextual"/>
              </w:rPr>
              <w:t>(МГТУ им. Н.Э. Баумана)</w:t>
            </w:r>
          </w:p>
        </w:tc>
      </w:tr>
      <w:tr w:rsidR="006C0FB3" w:rsidRPr="003049F4" w14:paraId="25A48C80" w14:textId="77777777" w:rsidTr="00F739C8">
        <w:trPr>
          <w:gridBefore w:val="1"/>
          <w:wBefore w:w="60" w:type="dxa"/>
          <w:trHeight w:val="96"/>
        </w:trPr>
        <w:tc>
          <w:tcPr>
            <w:tcW w:w="9580" w:type="dxa"/>
            <w:gridSpan w:val="2"/>
          </w:tcPr>
          <w:p w14:paraId="7CDD1418" w14:textId="77777777" w:rsidR="00202D6F" w:rsidRPr="00E01E35" w:rsidRDefault="00202D6F" w:rsidP="00F739C8">
            <w:pPr>
              <w:pBdr>
                <w:bottom w:val="thinThickSmallGap" w:sz="24" w:space="1" w:color="auto"/>
              </w:pBdr>
              <w:spacing w:line="240" w:lineRule="auto"/>
              <w:rPr>
                <w:szCs w:val="28"/>
                <w:lang w:val="ru-RU"/>
              </w:rPr>
            </w:pPr>
          </w:p>
          <w:p w14:paraId="4858D8F3" w14:textId="77777777" w:rsidR="00202D6F" w:rsidRPr="00E01E35" w:rsidRDefault="003F744D" w:rsidP="00E01E35">
            <w:pPr>
              <w:pStyle w:val="-0"/>
              <w:rPr>
                <w:kern w:val="2"/>
                <w:sz w:val="28"/>
                <w:szCs w:val="28"/>
                <w14:ligatures w14:val="standardContextual"/>
              </w:rPr>
            </w:pPr>
            <w:r w:rsidRPr="00E01E35">
              <w:rPr>
                <w:kern w:val="2"/>
                <w:sz w:val="28"/>
                <w:szCs w:val="28"/>
                <w14:ligatures w14:val="standardContextual"/>
              </w:rPr>
              <w:t>ФАКУЛЬТЕТ «ИНЖЕНЕРНЫЙ БИЗНЕС И МЕНЕДЖМЕНТ»</w:t>
            </w:r>
          </w:p>
          <w:p w14:paraId="1387C26A" w14:textId="77777777" w:rsidR="00202D6F" w:rsidRPr="00E01E35" w:rsidRDefault="003F744D" w:rsidP="00E01E35">
            <w:pPr>
              <w:pStyle w:val="-0"/>
              <w:rPr>
                <w:kern w:val="2"/>
                <w:sz w:val="28"/>
                <w:szCs w:val="28"/>
                <w14:ligatures w14:val="standardContextual"/>
              </w:rPr>
            </w:pPr>
            <w:r w:rsidRPr="00E01E35">
              <w:rPr>
                <w:kern w:val="2"/>
                <w:sz w:val="28"/>
                <w:szCs w:val="28"/>
                <w14:ligatures w14:val="standardContextual"/>
              </w:rPr>
              <w:t>КАФЕДРА «ПРОМЫШЛЕННАЯ ЛОГИСТИКА» (ИБМ-3)</w:t>
            </w:r>
          </w:p>
          <w:p w14:paraId="5A3A11B5" w14:textId="77777777" w:rsidR="00202D6F" w:rsidRPr="00E01E35" w:rsidRDefault="00202D6F" w:rsidP="00F739C8">
            <w:pPr>
              <w:spacing w:before="600" w:after="120"/>
              <w:rPr>
                <w:szCs w:val="28"/>
                <w:lang w:val="ru-RU"/>
              </w:rPr>
            </w:pPr>
          </w:p>
          <w:p w14:paraId="00C62540" w14:textId="77777777" w:rsidR="00202D6F" w:rsidRPr="00E01E35" w:rsidRDefault="003F744D" w:rsidP="00E01E35">
            <w:pPr>
              <w:pStyle w:val="-8"/>
              <w:spacing w:before="600" w:after="120"/>
              <w:rPr>
                <w:kern w:val="2"/>
                <w:sz w:val="28"/>
                <w:szCs w:val="28"/>
                <w14:ligatures w14:val="standardContextual"/>
              </w:rPr>
            </w:pPr>
            <w:r w:rsidRPr="00E01E35">
              <w:rPr>
                <w:kern w:val="2"/>
                <w:sz w:val="28"/>
                <w:szCs w:val="28"/>
                <w14:ligatures w14:val="standardContextual"/>
              </w:rPr>
              <w:t>Лабораторная работа №3 по дисциплине</w:t>
            </w:r>
          </w:p>
          <w:p w14:paraId="4C8FA938" w14:textId="77777777" w:rsidR="00202D6F" w:rsidRPr="00E01E35" w:rsidRDefault="003F744D" w:rsidP="00E01E35">
            <w:pPr>
              <w:pStyle w:val="-7"/>
              <w:spacing w:before="120" w:after="360"/>
              <w:jc w:val="center"/>
              <w:rPr>
                <w:kern w:val="2"/>
                <w:sz w:val="28"/>
                <w:szCs w:val="28"/>
                <w14:ligatures w14:val="standardContextual"/>
              </w:rPr>
            </w:pPr>
            <w:r w:rsidRPr="00067D5F">
              <w:rPr>
                <w:sz w:val="28"/>
                <w:szCs w:val="28"/>
              </w:rPr>
              <w:t>«</w:t>
            </w:r>
            <w:r w:rsidRPr="00E01E35">
              <w:rPr>
                <w:kern w:val="2"/>
                <w:sz w:val="28"/>
                <w:szCs w:val="28"/>
                <w14:ligatures w14:val="standardContextual"/>
              </w:rPr>
              <w:t>Разработка интернет-приложений»</w:t>
            </w:r>
          </w:p>
          <w:p w14:paraId="3E5BA030" w14:textId="77777777" w:rsidR="00202D6F" w:rsidRPr="00E01E35" w:rsidRDefault="003F744D" w:rsidP="00E01E35">
            <w:pPr>
              <w:pStyle w:val="-7"/>
              <w:spacing w:before="120" w:after="360"/>
              <w:jc w:val="center"/>
              <w:rPr>
                <w:kern w:val="2"/>
                <w:sz w:val="28"/>
                <w:szCs w:val="28"/>
                <w14:ligatures w14:val="standardContextual"/>
              </w:rPr>
            </w:pPr>
            <w:r w:rsidRPr="00E01E35">
              <w:rPr>
                <w:kern w:val="2"/>
                <w:sz w:val="28"/>
                <w:szCs w:val="28"/>
                <w14:ligatures w14:val="standardContextual"/>
              </w:rPr>
              <w:t>38.09.05 «Бизнес-информатика» (3 курс)</w:t>
            </w:r>
          </w:p>
          <w:p w14:paraId="5C1D2462" w14:textId="77777777" w:rsidR="00202D6F" w:rsidRPr="00E01E35" w:rsidRDefault="00202D6F" w:rsidP="00F739C8">
            <w:pPr>
              <w:spacing w:before="120" w:after="360"/>
              <w:jc w:val="center"/>
              <w:rPr>
                <w:szCs w:val="28"/>
                <w:lang w:val="ru-RU"/>
              </w:rPr>
            </w:pPr>
          </w:p>
          <w:p w14:paraId="6509A05C" w14:textId="77777777" w:rsidR="00202D6F" w:rsidRPr="00E01E35" w:rsidRDefault="00202D6F" w:rsidP="00F739C8">
            <w:pPr>
              <w:rPr>
                <w:szCs w:val="28"/>
                <w:lang w:val="ru-RU"/>
              </w:rPr>
            </w:pPr>
          </w:p>
          <w:p w14:paraId="3D59E4AE" w14:textId="77777777" w:rsidR="00202D6F" w:rsidRPr="00E01E35" w:rsidRDefault="00202D6F" w:rsidP="00F739C8">
            <w:pPr>
              <w:rPr>
                <w:szCs w:val="28"/>
                <w:lang w:val="ru-RU"/>
              </w:rPr>
            </w:pPr>
          </w:p>
          <w:p w14:paraId="3CA6B955" w14:textId="77777777" w:rsidR="00202D6F" w:rsidRPr="00E01E35" w:rsidRDefault="00202D6F" w:rsidP="00F739C8">
            <w:pPr>
              <w:rPr>
                <w:szCs w:val="28"/>
                <w:lang w:val="ru-RU"/>
              </w:rPr>
            </w:pPr>
          </w:p>
          <w:p w14:paraId="6320CEB7" w14:textId="47C4EC32" w:rsidR="00202D6F" w:rsidRPr="00E01E35" w:rsidRDefault="003F744D" w:rsidP="00E01E35">
            <w:pPr>
              <w:pStyle w:val="-9"/>
              <w:rPr>
                <w:kern w:val="2"/>
                <w:sz w:val="28"/>
                <w:szCs w:val="28"/>
                <w14:ligatures w14:val="standardContextual"/>
              </w:rPr>
            </w:pPr>
            <w:r w:rsidRPr="00E01E35">
              <w:rPr>
                <w:kern w:val="2"/>
                <w:sz w:val="28"/>
                <w:szCs w:val="28"/>
                <w14:ligatures w14:val="standardContextual"/>
              </w:rPr>
              <w:t>Студент ИБМ3-54Б</w:t>
            </w:r>
            <w:r w:rsidRPr="00E01E35">
              <w:rPr>
                <w:kern w:val="2"/>
                <w:sz w:val="28"/>
                <w:szCs w:val="28"/>
                <w14:ligatures w14:val="standardContextual"/>
              </w:rPr>
              <w:tab/>
              <w:t xml:space="preserve">                                      </w:t>
            </w:r>
            <w:r w:rsidR="00777CC4">
              <w:rPr>
                <w:kern w:val="2"/>
                <w:sz w:val="28"/>
                <w:szCs w:val="28"/>
                <w14:ligatures w14:val="standardContextual"/>
              </w:rPr>
              <w:t xml:space="preserve"> А</w:t>
            </w:r>
            <w:r w:rsidRPr="00E01E35">
              <w:rPr>
                <w:kern w:val="2"/>
                <w:sz w:val="28"/>
                <w:szCs w:val="28"/>
                <w14:ligatures w14:val="standardContextual"/>
              </w:rPr>
              <w:t xml:space="preserve">.А. </w:t>
            </w:r>
            <w:r w:rsidR="00777CC4">
              <w:rPr>
                <w:kern w:val="2"/>
                <w:sz w:val="28"/>
                <w:szCs w:val="28"/>
                <w14:ligatures w14:val="standardContextual"/>
              </w:rPr>
              <w:t>Нургалиева</w:t>
            </w:r>
            <w:r w:rsidRPr="00E01E35">
              <w:rPr>
                <w:kern w:val="2"/>
                <w:sz w:val="28"/>
                <w:szCs w:val="28"/>
                <w14:ligatures w14:val="standardContextual"/>
              </w:rPr>
              <w:tab/>
            </w:r>
            <w:r w:rsidRPr="00E01E35">
              <w:rPr>
                <w:kern w:val="2"/>
                <w:sz w:val="28"/>
                <w:szCs w:val="28"/>
                <w14:ligatures w14:val="standardContextual"/>
              </w:rPr>
              <w:tab/>
            </w:r>
          </w:p>
          <w:p w14:paraId="7CA71E57" w14:textId="77777777" w:rsidR="00202D6F" w:rsidRPr="00E01E35" w:rsidRDefault="003F744D" w:rsidP="00E01E35">
            <w:pPr>
              <w:pStyle w:val="-9"/>
              <w:rPr>
                <w:kern w:val="2"/>
                <w:sz w:val="28"/>
                <w:szCs w:val="28"/>
                <w14:ligatures w14:val="standardContextual"/>
              </w:rPr>
            </w:pPr>
            <w:r w:rsidRPr="00E01E35">
              <w:rPr>
                <w:kern w:val="2"/>
                <w:sz w:val="28"/>
                <w:szCs w:val="28"/>
                <w14:ligatures w14:val="standardContextual"/>
              </w:rPr>
              <w:t>Руководитель</w:t>
            </w:r>
            <w:r w:rsidRPr="00E01E35">
              <w:rPr>
                <w:kern w:val="2"/>
                <w:sz w:val="28"/>
                <w:szCs w:val="28"/>
                <w14:ligatures w14:val="standardContextual"/>
              </w:rPr>
              <w:tab/>
              <w:t xml:space="preserve">                                          А.М. Балашов</w:t>
            </w:r>
          </w:p>
          <w:p w14:paraId="3243E3F8" w14:textId="77777777" w:rsidR="00202D6F" w:rsidRPr="00E01E35" w:rsidRDefault="00202D6F" w:rsidP="00E01E35">
            <w:pPr>
              <w:pStyle w:val="-9"/>
              <w:rPr>
                <w:kern w:val="2"/>
                <w:sz w:val="28"/>
                <w:szCs w:val="28"/>
                <w14:ligatures w14:val="standardContextual"/>
              </w:rPr>
            </w:pPr>
          </w:p>
          <w:p w14:paraId="718D7E60" w14:textId="77777777" w:rsidR="00202D6F" w:rsidRPr="00B426DF" w:rsidRDefault="00202D6F" w:rsidP="00F739C8">
            <w:pPr>
              <w:rPr>
                <w:szCs w:val="28"/>
                <w:lang w:val="ru-RU"/>
              </w:rPr>
            </w:pPr>
          </w:p>
          <w:p w14:paraId="5C362E8C" w14:textId="4E73B971" w:rsidR="00202D6F" w:rsidRPr="003049F4" w:rsidRDefault="003F744D" w:rsidP="006C0FB3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202</w:t>
            </w:r>
            <w:r w:rsidR="00777CC4">
              <w:rPr>
                <w:szCs w:val="28"/>
              </w:rPr>
              <w:t>5</w:t>
            </w:r>
          </w:p>
        </w:tc>
      </w:tr>
    </w:tbl>
    <w:p w14:paraId="34AEC399" w14:textId="77777777" w:rsidR="003A037A" w:rsidRPr="00B426DF" w:rsidRDefault="003F744D" w:rsidP="00E01E35">
      <w:pPr>
        <w:rPr>
          <w:lang w:val="ru-RU"/>
        </w:rPr>
      </w:pPr>
      <w:r w:rsidRPr="00E01E35">
        <w:rPr>
          <w:lang w:val="ru-RU"/>
        </w:rPr>
        <w:br w:type="page"/>
      </w:r>
      <w:r w:rsidRPr="00E01E35">
        <w:rPr>
          <w:lang w:val="ru-RU"/>
        </w:rPr>
        <w:lastRenderedPageBreak/>
        <w:t>Цель данной лабораторной работы — ознакомление с «</w:t>
      </w:r>
      <w:r>
        <w:t>Node</w:t>
      </w:r>
      <w:r w:rsidRPr="00E01E35">
        <w:rPr>
          <w:lang w:val="ru-RU"/>
        </w:rPr>
        <w:t>.</w:t>
      </w:r>
      <w:proofErr w:type="spellStart"/>
      <w:r>
        <w:t>js</w:t>
      </w:r>
      <w:proofErr w:type="spellEnd"/>
      <w:r w:rsidRPr="00E01E35">
        <w:rPr>
          <w:lang w:val="ru-RU"/>
        </w:rPr>
        <w:t>», «</w:t>
      </w:r>
      <w:proofErr w:type="spellStart"/>
      <w:r>
        <w:t>npm</w:t>
      </w:r>
      <w:proofErr w:type="spellEnd"/>
      <w:r w:rsidRPr="00E01E35">
        <w:rPr>
          <w:lang w:val="ru-RU"/>
        </w:rPr>
        <w:t>» и разработка простого приложения на «</w:t>
      </w:r>
      <w:r>
        <w:t>JavaScript</w:t>
      </w:r>
      <w:r w:rsidRPr="00E01E35">
        <w:rPr>
          <w:lang w:val="ru-RU"/>
        </w:rPr>
        <w:t>». «</w:t>
      </w:r>
      <w:proofErr w:type="spellStart"/>
      <w:r>
        <w:t>npm</w:t>
      </w:r>
      <w:proofErr w:type="spellEnd"/>
      <w:r w:rsidRPr="00E01E35">
        <w:rPr>
          <w:lang w:val="ru-RU"/>
        </w:rPr>
        <w:t>» — менеджер пакетов для «</w:t>
      </w:r>
      <w:r>
        <w:t>Node</w:t>
      </w:r>
      <w:r w:rsidRPr="00E01E35">
        <w:rPr>
          <w:lang w:val="ru-RU"/>
        </w:rPr>
        <w:t>.</w:t>
      </w:r>
      <w:proofErr w:type="spellStart"/>
      <w:r>
        <w:t>js</w:t>
      </w:r>
      <w:proofErr w:type="spellEnd"/>
      <w:r w:rsidRPr="00E01E35">
        <w:rPr>
          <w:lang w:val="ru-RU"/>
        </w:rPr>
        <w:t>», обеспечивающий установку и управление зависимостями. «</w:t>
      </w:r>
      <w:r>
        <w:t>Bootstrap</w:t>
      </w:r>
      <w:r w:rsidRPr="00E01E35">
        <w:rPr>
          <w:lang w:val="ru-RU"/>
        </w:rPr>
        <w:t xml:space="preserve">» — библиотека интерфейсных компонентов для ускорения вёрстки. </w:t>
      </w:r>
      <w:r>
        <w:t>DOM</w:t>
      </w:r>
      <w:r w:rsidRPr="00E01E35">
        <w:rPr>
          <w:lang w:val="ru-RU"/>
        </w:rPr>
        <w:t xml:space="preserve"> — объектная модель документа, предоставляющая программный доступ к структуре </w:t>
      </w:r>
      <w:r>
        <w:t>HTML</w:t>
      </w:r>
      <w:r w:rsidRPr="00E01E35">
        <w:rPr>
          <w:lang w:val="ru-RU"/>
        </w:rPr>
        <w:t>.</w:t>
      </w:r>
    </w:p>
    <w:p w14:paraId="2F9287CB" w14:textId="77777777" w:rsidR="003A037A" w:rsidRPr="00E01E35" w:rsidRDefault="003F744D">
      <w:pPr>
        <w:ind w:firstLine="709"/>
        <w:rPr>
          <w:lang w:val="ru-RU"/>
        </w:rPr>
      </w:pPr>
      <w:r w:rsidRPr="00E01E35">
        <w:rPr>
          <w:lang w:val="ru-RU"/>
        </w:rPr>
        <w:t>В ходе выполнения работы требуется изучить код реализации пользовательского интерфейса и вывода данных, а затем выполнить задания по варианту. Последовательность выполнения представлена ниже.</w:t>
      </w:r>
    </w:p>
    <w:p w14:paraId="23704DF7" w14:textId="77777777" w:rsidR="003A037A" w:rsidRPr="00E01E35" w:rsidRDefault="003F744D">
      <w:pPr>
        <w:ind w:firstLine="709"/>
        <w:rPr>
          <w:lang w:val="ru-RU"/>
        </w:rPr>
      </w:pPr>
      <w:r w:rsidRPr="00E01E35">
        <w:rPr>
          <w:lang w:val="ru-RU"/>
        </w:rPr>
        <w:t>Был выполнен ряд работ по созданию двухстраничного приложения.</w:t>
      </w:r>
    </w:p>
    <w:p w14:paraId="266BC0B1" w14:textId="77777777" w:rsidR="003A037A" w:rsidRPr="00E01E35" w:rsidRDefault="003F744D">
      <w:pPr>
        <w:ind w:firstLine="709"/>
        <w:rPr>
          <w:lang w:val="ru-RU"/>
        </w:rPr>
      </w:pPr>
      <w:r w:rsidRPr="00E01E35">
        <w:rPr>
          <w:lang w:val="ru-RU"/>
        </w:rPr>
        <w:t>1. Создание главной страницы и подключение «</w:t>
      </w:r>
      <w:r>
        <w:t>Bootstrap</w:t>
      </w:r>
      <w:r w:rsidRPr="00E01E35">
        <w:rPr>
          <w:lang w:val="ru-RU"/>
        </w:rPr>
        <w:t>».</w:t>
      </w:r>
    </w:p>
    <w:p w14:paraId="0ECC167A" w14:textId="77777777" w:rsidR="003A037A" w:rsidRPr="00E01E35" w:rsidRDefault="003F744D">
      <w:pPr>
        <w:ind w:firstLine="709"/>
        <w:rPr>
          <w:lang w:val="ru-RU"/>
        </w:rPr>
      </w:pPr>
      <w:r w:rsidRPr="00E01E35">
        <w:rPr>
          <w:lang w:val="ru-RU"/>
        </w:rPr>
        <w:t xml:space="preserve">Был создан файл </w:t>
      </w:r>
      <w:r>
        <w:t>index</w:t>
      </w:r>
      <w:r w:rsidRPr="00E01E35">
        <w:rPr>
          <w:lang w:val="ru-RU"/>
        </w:rPr>
        <w:t>.</w:t>
      </w:r>
      <w:r>
        <w:t>html</w:t>
      </w:r>
      <w:r w:rsidRPr="00E01E35">
        <w:rPr>
          <w:lang w:val="ru-RU"/>
        </w:rPr>
        <w:t>. Библиотека «</w:t>
      </w:r>
      <w:r>
        <w:t>Bootstrap</w:t>
      </w:r>
      <w:r w:rsidRPr="00E01E35">
        <w:rPr>
          <w:lang w:val="ru-RU"/>
        </w:rPr>
        <w:t>» была подключена через «</w:t>
      </w:r>
      <w:proofErr w:type="spellStart"/>
      <w:r>
        <w:t>npm</w:t>
      </w:r>
      <w:proofErr w:type="spellEnd"/>
      <w:r w:rsidRPr="00E01E35">
        <w:rPr>
          <w:lang w:val="ru-RU"/>
        </w:rPr>
        <w:t>» как внешняя зависимость, затем добавлены стили в сборку. Успешность установки подтверждалась отображением стандартного компонента кнопки, стилизованной средствами «</w:t>
      </w:r>
      <w:r>
        <w:t>Bootstrap</w:t>
      </w:r>
      <w:r w:rsidRPr="00E01E35">
        <w:rPr>
          <w:lang w:val="ru-RU"/>
        </w:rPr>
        <w:t>». Для корректной структуры документа обеспечено наличие корневого контейнера для динамической вёрстки.</w:t>
      </w:r>
    </w:p>
    <w:p w14:paraId="4687076F" w14:textId="77777777" w:rsidR="003A037A" w:rsidRPr="00E01E35" w:rsidRDefault="003F744D">
      <w:pPr>
        <w:ind w:firstLine="709"/>
        <w:rPr>
          <w:lang w:val="ru-RU"/>
        </w:rPr>
      </w:pPr>
      <w:r w:rsidRPr="00E01E35">
        <w:rPr>
          <w:lang w:val="ru-RU"/>
        </w:rPr>
        <w:t>2. Реализация кнопки на «</w:t>
      </w:r>
      <w:r>
        <w:t>JavaScript</w:t>
      </w:r>
      <w:r w:rsidRPr="00E01E35">
        <w:rPr>
          <w:lang w:val="ru-RU"/>
        </w:rPr>
        <w:t>».</w:t>
      </w:r>
    </w:p>
    <w:p w14:paraId="4535013E" w14:textId="77777777" w:rsidR="003A037A" w:rsidRPr="00E01E35" w:rsidRDefault="003F744D">
      <w:pPr>
        <w:ind w:firstLine="709"/>
        <w:rPr>
          <w:lang w:val="ru-RU"/>
        </w:rPr>
      </w:pPr>
      <w:r w:rsidRPr="00E01E35">
        <w:rPr>
          <w:lang w:val="ru-RU"/>
        </w:rPr>
        <w:t xml:space="preserve">Кнопка была перенесена из </w:t>
      </w:r>
      <w:r>
        <w:t>HTML</w:t>
      </w:r>
      <w:r w:rsidRPr="00E01E35">
        <w:rPr>
          <w:lang w:val="ru-RU"/>
        </w:rPr>
        <w:t xml:space="preserve"> в «</w:t>
      </w:r>
      <w:r>
        <w:t>JavaScript</w:t>
      </w:r>
      <w:r w:rsidRPr="00E01E35">
        <w:rPr>
          <w:lang w:val="ru-RU"/>
        </w:rPr>
        <w:t xml:space="preserve">». В </w:t>
      </w:r>
      <w:r>
        <w:t>index</w:t>
      </w:r>
      <w:r w:rsidRPr="00E01E35">
        <w:rPr>
          <w:lang w:val="ru-RU"/>
        </w:rPr>
        <w:t>.</w:t>
      </w:r>
      <w:r>
        <w:t>html</w:t>
      </w:r>
      <w:r w:rsidRPr="00E01E35">
        <w:rPr>
          <w:lang w:val="ru-RU"/>
        </w:rPr>
        <w:t xml:space="preserve"> был добавлен корневой элемент, затем создан файл </w:t>
      </w:r>
      <w:r>
        <w:t>main</w:t>
      </w:r>
      <w:r w:rsidRPr="00E01E35">
        <w:rPr>
          <w:lang w:val="ru-RU"/>
        </w:rPr>
        <w:t>.</w:t>
      </w:r>
      <w:proofErr w:type="spellStart"/>
      <w:r>
        <w:t>js</w:t>
      </w:r>
      <w:proofErr w:type="spellEnd"/>
      <w:r w:rsidRPr="00E01E35">
        <w:rPr>
          <w:lang w:val="ru-RU"/>
        </w:rPr>
        <w:t xml:space="preserve">, в котором получен доступ к </w:t>
      </w:r>
      <w:r>
        <w:t>DOM</w:t>
      </w:r>
      <w:r w:rsidRPr="00E01E35">
        <w:rPr>
          <w:lang w:val="ru-RU"/>
        </w:rPr>
        <w:t xml:space="preserve"> и </w:t>
      </w:r>
      <w:proofErr w:type="spellStart"/>
      <w:r w:rsidRPr="00E01E35">
        <w:rPr>
          <w:lang w:val="ru-RU"/>
        </w:rPr>
        <w:t>программно</w:t>
      </w:r>
      <w:proofErr w:type="spellEnd"/>
      <w:r w:rsidRPr="00E01E35">
        <w:rPr>
          <w:lang w:val="ru-RU"/>
        </w:rPr>
        <w:t xml:space="preserve"> добавлена кнопка в корневой элемент. Добавлены обработчики событий для фиксации нажатий и демонстрации базовой интерактивности.</w:t>
      </w:r>
    </w:p>
    <w:p w14:paraId="1D7D9226" w14:textId="77777777" w:rsidR="003A037A" w:rsidRPr="00E01E35" w:rsidRDefault="003F744D">
      <w:pPr>
        <w:ind w:firstLine="709"/>
        <w:rPr>
          <w:lang w:val="ru-RU"/>
        </w:rPr>
      </w:pPr>
      <w:r w:rsidRPr="00E01E35">
        <w:rPr>
          <w:lang w:val="ru-RU"/>
        </w:rPr>
        <w:t>3. Структурирование проекта.</w:t>
      </w:r>
    </w:p>
    <w:p w14:paraId="755C817C" w14:textId="77777777" w:rsidR="003A037A" w:rsidRPr="00E01E35" w:rsidRDefault="003F744D">
      <w:pPr>
        <w:ind w:firstLine="709"/>
        <w:rPr>
          <w:lang w:val="ru-RU"/>
        </w:rPr>
      </w:pPr>
      <w:r w:rsidRPr="00E01E35">
        <w:rPr>
          <w:lang w:val="ru-RU"/>
        </w:rPr>
        <w:t xml:space="preserve">Проект был реорганизован: код разделён на папки </w:t>
      </w:r>
      <w:r>
        <w:t>pages</w:t>
      </w:r>
      <w:r w:rsidRPr="00E01E35">
        <w:rPr>
          <w:lang w:val="ru-RU"/>
        </w:rPr>
        <w:t xml:space="preserve"> и </w:t>
      </w:r>
      <w:r>
        <w:t>components</w:t>
      </w:r>
      <w:r w:rsidRPr="00E01E35">
        <w:rPr>
          <w:lang w:val="ru-RU"/>
        </w:rPr>
        <w:t xml:space="preserve"> для обеспечения модульности. Создан класс для главной страницы (</w:t>
      </w:r>
      <w:r>
        <w:t>pages</w:t>
      </w:r>
      <w:r w:rsidRPr="00E01E35">
        <w:rPr>
          <w:lang w:val="ru-RU"/>
        </w:rPr>
        <w:t>/</w:t>
      </w:r>
      <w:r>
        <w:t>main</w:t>
      </w:r>
      <w:r w:rsidRPr="00E01E35">
        <w:rPr>
          <w:lang w:val="ru-RU"/>
        </w:rPr>
        <w:t>/</w:t>
      </w:r>
      <w:r>
        <w:t>index</w:t>
      </w:r>
      <w:r w:rsidRPr="00E01E35">
        <w:rPr>
          <w:lang w:val="ru-RU"/>
        </w:rPr>
        <w:t>.</w:t>
      </w:r>
      <w:proofErr w:type="spellStart"/>
      <w:r>
        <w:t>js</w:t>
      </w:r>
      <w:proofErr w:type="spellEnd"/>
      <w:r w:rsidRPr="00E01E35">
        <w:rPr>
          <w:lang w:val="ru-RU"/>
        </w:rPr>
        <w:t>) с конструктором и функцией рендеринга, после чего кнопка вынесена в отдельный компонент (</w:t>
      </w:r>
      <w:r>
        <w:t>components</w:t>
      </w:r>
      <w:r w:rsidRPr="00E01E35">
        <w:rPr>
          <w:lang w:val="ru-RU"/>
        </w:rPr>
        <w:t>/</w:t>
      </w:r>
      <w:r>
        <w:t>button</w:t>
      </w:r>
      <w:r w:rsidRPr="00E01E35">
        <w:rPr>
          <w:lang w:val="ru-RU"/>
        </w:rPr>
        <w:t>/</w:t>
      </w:r>
      <w:r>
        <w:t>index</w:t>
      </w:r>
      <w:r w:rsidRPr="00E01E35">
        <w:rPr>
          <w:lang w:val="ru-RU"/>
        </w:rPr>
        <w:t>.</w:t>
      </w:r>
      <w:proofErr w:type="spellStart"/>
      <w:r>
        <w:t>js</w:t>
      </w:r>
      <w:proofErr w:type="spellEnd"/>
      <w:r w:rsidRPr="00E01E35">
        <w:rPr>
          <w:lang w:val="ru-RU"/>
        </w:rPr>
        <w:t xml:space="preserve">). Принят принцип разделения ответственности: компоненты отвечают за </w:t>
      </w:r>
      <w:r>
        <w:t>UI</w:t>
      </w:r>
      <w:r w:rsidRPr="00E01E35">
        <w:rPr>
          <w:lang w:val="ru-RU"/>
        </w:rPr>
        <w:t>-элементы, а страницы — за композицию и логику навигации.</w:t>
      </w:r>
    </w:p>
    <w:p w14:paraId="78E06F66" w14:textId="77777777" w:rsidR="003A037A" w:rsidRPr="00E01E35" w:rsidRDefault="003F744D">
      <w:pPr>
        <w:ind w:firstLine="709"/>
        <w:rPr>
          <w:lang w:val="ru-RU"/>
        </w:rPr>
      </w:pPr>
      <w:r w:rsidRPr="00E01E35">
        <w:rPr>
          <w:lang w:val="ru-RU"/>
        </w:rPr>
        <w:t>4. Вёрстка главной страницы.</w:t>
      </w:r>
    </w:p>
    <w:p w14:paraId="551E97E9" w14:textId="77777777" w:rsidR="003A037A" w:rsidRPr="00E01E35" w:rsidRDefault="003F744D">
      <w:pPr>
        <w:ind w:firstLine="709"/>
        <w:rPr>
          <w:lang w:val="ru-RU"/>
        </w:rPr>
      </w:pPr>
      <w:r w:rsidRPr="00E01E35">
        <w:rPr>
          <w:lang w:val="ru-RU"/>
        </w:rPr>
        <w:lastRenderedPageBreak/>
        <w:t>На главную страницу добавлен список карточек, используя компоненты «</w:t>
      </w:r>
      <w:r>
        <w:t>Bootstrap</w:t>
      </w:r>
      <w:r w:rsidRPr="00E01E35">
        <w:rPr>
          <w:lang w:val="ru-RU"/>
        </w:rPr>
        <w:t>». Логика рендеринга переработана для работы с массивом данных вместо одного элемента. Для карточек добавлены обработчики событий, которые при нажатии передавали идентификатор элемента и инициировали переход на страницу продукта. Реализована базовая нормализация данных (проверка наличия обязательных полей: название, изображение, краткое описание) и обработка пустых наборов (отображение уведомления при отсутствии данных).</w:t>
      </w:r>
    </w:p>
    <w:p w14:paraId="11B6A93A" w14:textId="77777777" w:rsidR="003A037A" w:rsidRPr="00777CC4" w:rsidRDefault="003F744D">
      <w:pPr>
        <w:ind w:firstLine="709"/>
        <w:rPr>
          <w:lang w:val="ru-RU"/>
        </w:rPr>
      </w:pPr>
      <w:r w:rsidRPr="00777CC4">
        <w:rPr>
          <w:lang w:val="ru-RU"/>
        </w:rPr>
        <w:t>5. Вёрстка страницы продукта.</w:t>
      </w:r>
    </w:p>
    <w:p w14:paraId="2786D8E8" w14:textId="77777777" w:rsidR="003A037A" w:rsidRPr="00E01E35" w:rsidRDefault="003F744D">
      <w:pPr>
        <w:ind w:firstLine="709"/>
        <w:rPr>
          <w:lang w:val="ru-RU"/>
        </w:rPr>
      </w:pPr>
      <w:r w:rsidRPr="00777CC4">
        <w:rPr>
          <w:lang w:val="ru-RU"/>
        </w:rPr>
        <w:t>Создана страница продукта (</w:t>
      </w:r>
      <w:r>
        <w:t>pages</w:t>
      </w:r>
      <w:r w:rsidRPr="00777CC4">
        <w:rPr>
          <w:lang w:val="ru-RU"/>
        </w:rPr>
        <w:t>/</w:t>
      </w:r>
      <w:r>
        <w:t>product</w:t>
      </w:r>
      <w:r w:rsidRPr="00777CC4">
        <w:rPr>
          <w:lang w:val="ru-RU"/>
        </w:rPr>
        <w:t>/</w:t>
      </w:r>
      <w:r>
        <w:t>index</w:t>
      </w:r>
      <w:r w:rsidRPr="00777CC4">
        <w:rPr>
          <w:lang w:val="ru-RU"/>
        </w:rPr>
        <w:t>.</w:t>
      </w:r>
      <w:proofErr w:type="spellStart"/>
      <w:r>
        <w:t>js</w:t>
      </w:r>
      <w:proofErr w:type="spellEnd"/>
      <w:r w:rsidRPr="00777CC4">
        <w:rPr>
          <w:lang w:val="ru-RU"/>
        </w:rPr>
        <w:t>) и соответствующий компонент (</w:t>
      </w:r>
      <w:r>
        <w:t>components</w:t>
      </w:r>
      <w:r w:rsidRPr="00777CC4">
        <w:rPr>
          <w:lang w:val="ru-RU"/>
        </w:rPr>
        <w:t>/</w:t>
      </w:r>
      <w:r>
        <w:t>product</w:t>
      </w:r>
      <w:r w:rsidRPr="00777CC4">
        <w:rPr>
          <w:lang w:val="ru-RU"/>
        </w:rPr>
        <w:t>/</w:t>
      </w:r>
      <w:r>
        <w:t>index</w:t>
      </w:r>
      <w:r w:rsidRPr="00777CC4">
        <w:rPr>
          <w:lang w:val="ru-RU"/>
        </w:rPr>
        <w:t>.</w:t>
      </w:r>
      <w:proofErr w:type="spellStart"/>
      <w:r>
        <w:t>js</w:t>
      </w:r>
      <w:proofErr w:type="spellEnd"/>
      <w:r w:rsidRPr="00777CC4">
        <w:rPr>
          <w:lang w:val="ru-RU"/>
        </w:rPr>
        <w:t xml:space="preserve">). </w:t>
      </w:r>
      <w:r w:rsidRPr="00E01E35">
        <w:rPr>
          <w:lang w:val="ru-RU"/>
        </w:rPr>
        <w:t>На страницу продукта добавлена кнопка возврата (</w:t>
      </w:r>
      <w:r>
        <w:t>components</w:t>
      </w:r>
      <w:r w:rsidRPr="00E01E35">
        <w:rPr>
          <w:lang w:val="ru-RU"/>
        </w:rPr>
        <w:t>/</w:t>
      </w:r>
      <w:r>
        <w:t>back</w:t>
      </w:r>
      <w:r w:rsidRPr="00E01E35">
        <w:rPr>
          <w:lang w:val="ru-RU"/>
        </w:rPr>
        <w:t>-</w:t>
      </w:r>
      <w:r>
        <w:t>button</w:t>
      </w:r>
      <w:r w:rsidRPr="00E01E35">
        <w:rPr>
          <w:lang w:val="ru-RU"/>
        </w:rPr>
        <w:t>/</w:t>
      </w:r>
      <w:r>
        <w:t>index</w:t>
      </w:r>
      <w:r w:rsidRPr="00E01E35">
        <w:rPr>
          <w:lang w:val="ru-RU"/>
        </w:rPr>
        <w:t>.</w:t>
      </w:r>
      <w:proofErr w:type="spellStart"/>
      <w:r>
        <w:t>js</w:t>
      </w:r>
      <w:proofErr w:type="spellEnd"/>
      <w:r w:rsidRPr="00E01E35">
        <w:rPr>
          <w:lang w:val="ru-RU"/>
        </w:rPr>
        <w:t>), обрабатывающая переход на главную страницу. Реализовано отображение детальной информации: наименование, порода, возраст, описание, список свойств. Добавлена проверка корректности идентификатора и обработка случая отсутствия записи (вывод служебного сообщения о недоступности данных).</w:t>
      </w:r>
    </w:p>
    <w:p w14:paraId="7B3C1704" w14:textId="77777777" w:rsidR="003A037A" w:rsidRPr="00E01E35" w:rsidRDefault="003F744D">
      <w:pPr>
        <w:ind w:firstLine="709"/>
        <w:rPr>
          <w:lang w:val="ru-RU"/>
        </w:rPr>
      </w:pPr>
      <w:r w:rsidRPr="00E01E35">
        <w:rPr>
          <w:lang w:val="ru-RU"/>
        </w:rPr>
        <w:t>6. Тематическое наполнение.</w:t>
      </w:r>
    </w:p>
    <w:p w14:paraId="4B4BF362" w14:textId="77777777" w:rsidR="003A037A" w:rsidRPr="00E01E35" w:rsidRDefault="003F744D">
      <w:pPr>
        <w:ind w:firstLine="709"/>
        <w:rPr>
          <w:lang w:val="ru-RU"/>
        </w:rPr>
      </w:pPr>
      <w:r w:rsidRPr="00E01E35">
        <w:rPr>
          <w:lang w:val="ru-RU"/>
        </w:rPr>
        <w:t>Все указанные решения выполнены в тематике «Кошки». На главной странице отображались карточки с кошками, а на странице продукта — подробная информация о выбранном животном: изображение, основные сведения, состояние здоровья и краткие рекомендации по уходу. Для устойчивости работы внедрена базовая навигация без перезагрузки страницы и сохранение состояния выбранного элемента в памяти приложения.</w:t>
      </w:r>
    </w:p>
    <w:p w14:paraId="3BC4C50D" w14:textId="2D919733" w:rsidR="003A037A" w:rsidRDefault="00777CC4">
      <w:pPr>
        <w:jc w:val="center"/>
      </w:pPr>
      <w:r>
        <w:rPr>
          <w:noProof/>
        </w:rPr>
        <w:lastRenderedPageBreak/>
        <w:drawing>
          <wp:inline distT="0" distB="0" distL="0" distR="0" wp14:anchorId="0CDA580A" wp14:editId="1CF0BAE8">
            <wp:extent cx="5301465" cy="30770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9596" cy="308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6462" w14:textId="77777777" w:rsidR="003A037A" w:rsidRDefault="003F744D">
      <w:pPr>
        <w:jc w:val="center"/>
      </w:pPr>
      <w:proofErr w:type="spellStart"/>
      <w:r>
        <w:t>Рисунок</w:t>
      </w:r>
      <w:proofErr w:type="spellEnd"/>
      <w:r>
        <w:t xml:space="preserve"> 1</w:t>
      </w:r>
    </w:p>
    <w:p w14:paraId="67B0F6FC" w14:textId="5280636D" w:rsidR="003A037A" w:rsidRDefault="00777CC4" w:rsidP="00777CC4">
      <w:pPr>
        <w:jc w:val="center"/>
      </w:pPr>
      <w:r>
        <w:rPr>
          <w:noProof/>
        </w:rPr>
        <w:drawing>
          <wp:inline distT="0" distB="0" distL="0" distR="0" wp14:anchorId="577843CA" wp14:editId="6087BD92">
            <wp:extent cx="5363110" cy="3325373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7058" cy="333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11DE" w14:textId="77777777" w:rsidR="003A037A" w:rsidRDefault="003F744D">
      <w:pPr>
        <w:jc w:val="center"/>
      </w:pPr>
      <w:proofErr w:type="spellStart"/>
      <w:r>
        <w:t>Рисунок</w:t>
      </w:r>
      <w:proofErr w:type="spellEnd"/>
      <w:r>
        <w:t xml:space="preserve"> 2</w:t>
      </w:r>
    </w:p>
    <w:p w14:paraId="1CBA2FD7" w14:textId="77777777" w:rsidR="003A037A" w:rsidRDefault="003A037A"/>
    <w:sectPr w:rsidR="003A037A" w:rsidSect="0003461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D6EB4" w14:textId="77777777" w:rsidR="001958EB" w:rsidRDefault="001958EB">
      <w:pPr>
        <w:spacing w:line="240" w:lineRule="auto"/>
      </w:pPr>
      <w:r>
        <w:separator/>
      </w:r>
    </w:p>
  </w:endnote>
  <w:endnote w:type="continuationSeparator" w:id="0">
    <w:p w14:paraId="305C37FE" w14:textId="77777777" w:rsidR="001958EB" w:rsidRDefault="001958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AE092" w14:textId="77777777" w:rsidR="003A037A" w:rsidRDefault="003F744D">
    <w:pPr>
      <w:jc w:val="center"/>
    </w:pPr>
    <w:r>
      <w:fldChar w:fldCharType="begin"/>
    </w:r>
    <w:r>
      <w:instrText>PAGE</w:instrText>
    </w:r>
    <w:r>
      <w:fldChar w:fldCharType="separate"/>
    </w:r>
    <w:r w:rsidR="00E01E3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DB25C" w14:textId="77777777" w:rsidR="003A037A" w:rsidRDefault="003A03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CCEB5" w14:textId="77777777" w:rsidR="001958EB" w:rsidRDefault="001958EB">
      <w:pPr>
        <w:spacing w:line="240" w:lineRule="auto"/>
      </w:pPr>
      <w:r>
        <w:separator/>
      </w:r>
    </w:p>
  </w:footnote>
  <w:footnote w:type="continuationSeparator" w:id="0">
    <w:p w14:paraId="5C3051C4" w14:textId="77777777" w:rsidR="001958EB" w:rsidRDefault="001958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04739" w14:textId="77777777" w:rsidR="00E679D9" w:rsidRDefault="003F744D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207B6" w14:textId="77777777" w:rsidR="00E679D9" w:rsidRDefault="003F744D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8EB"/>
    <w:rsid w:val="00202D6F"/>
    <w:rsid w:val="0029639D"/>
    <w:rsid w:val="00304C0A"/>
    <w:rsid w:val="00326F90"/>
    <w:rsid w:val="003A037A"/>
    <w:rsid w:val="003F744D"/>
    <w:rsid w:val="00777CC4"/>
    <w:rsid w:val="00A87169"/>
    <w:rsid w:val="00AA1D8D"/>
    <w:rsid w:val="00B426DF"/>
    <w:rsid w:val="00B47730"/>
    <w:rsid w:val="00CB0664"/>
    <w:rsid w:val="00E01E35"/>
    <w:rsid w:val="00E679D9"/>
    <w:rsid w:val="00ED7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CB483B"/>
  <w14:defaultImageDpi w14:val="300"/>
  <w15:docId w15:val="{42F9CE1E-28F5-41D4-9B51-9173C809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-">
    <w:name w:val="Титул - Шапка"/>
    <w:uiPriority w:val="99"/>
    <w:qFormat/>
    <w:rsid w:val="00E01E35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val="ru-RU" w:eastAsia="ru-RU"/>
    </w:rPr>
  </w:style>
  <w:style w:type="paragraph" w:customStyle="1" w:styleId="-0">
    <w:name w:val="Титул - Факультет"/>
    <w:uiPriority w:val="99"/>
    <w:qFormat/>
    <w:rsid w:val="00E01E35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customStyle="1" w:styleId="-7">
    <w:name w:val="Титул - Наименование проекта"/>
    <w:uiPriority w:val="99"/>
    <w:qFormat/>
    <w:rsid w:val="00E01E35"/>
    <w:pPr>
      <w:tabs>
        <w:tab w:val="left" w:leader="underscore" w:pos="9072"/>
      </w:tabs>
      <w:spacing w:after="0"/>
    </w:pPr>
    <w:rPr>
      <w:rFonts w:ascii="Times New Roman" w:eastAsia="Calibri" w:hAnsi="Times New Roman" w:cs="Times New Roman"/>
      <w:sz w:val="36"/>
      <w:szCs w:val="36"/>
      <w:lang w:val="ru-RU" w:eastAsia="ru-RU"/>
    </w:rPr>
  </w:style>
  <w:style w:type="paragraph" w:customStyle="1" w:styleId="-8">
    <w:name w:val="Титул - Заголовок"/>
    <w:uiPriority w:val="99"/>
    <w:qFormat/>
    <w:rsid w:val="00E01E35"/>
    <w:pPr>
      <w:spacing w:after="0"/>
      <w:jc w:val="center"/>
    </w:pPr>
    <w:rPr>
      <w:rFonts w:ascii="Times New Roman" w:eastAsia="Calibri" w:hAnsi="Times New Roman" w:cs="Times New Roman"/>
      <w:b/>
      <w:sz w:val="44"/>
      <w:szCs w:val="20"/>
      <w:lang w:val="ru-RU" w:eastAsia="ru-RU"/>
    </w:rPr>
  </w:style>
  <w:style w:type="paragraph" w:customStyle="1" w:styleId="-9">
    <w:name w:val="Титул - Подписи"/>
    <w:uiPriority w:val="99"/>
    <w:qFormat/>
    <w:rsid w:val="00E01E35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CEE08-1A38-4DBC-95F8-31AF855E0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584</Words>
  <Characters>3334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2025-11-22T22:43:00Z</dcterms:created>
  <dcterms:modified xsi:type="dcterms:W3CDTF">2025-11-23T21:21:00Z</dcterms:modified>
  <cp:category/>
</cp:coreProperties>
</file>