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640" w:type="dxa"/>
        <w:tblInd w:w="-486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216"/>
        <w:gridCol w:w="8364"/>
      </w:tblGrid>
      <w:tr w:rsidR="003E4666" w:rsidRPr="00067D5F" w14:paraId="6A441FC0" w14:textId="77777777" w:rsidTr="0075410A">
        <w:trPr>
          <w:trHeight w:val="1984"/>
        </w:trPr>
        <w:tc>
          <w:tcPr>
            <w:tcW w:w="1276" w:type="dxa"/>
            <w:gridSpan w:val="2"/>
            <w:vAlign w:val="center"/>
          </w:tcPr>
          <w:p w14:paraId="592EEE75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bookmarkStart w:id="0" w:name="_Toc196049957"/>
            <w:r w:rsidRPr="00067D5F">
              <w:rPr>
                <w:rFonts w:eastAsia="Times New Roman"/>
                <w:noProof/>
                <w:sz w:val="28"/>
                <w:szCs w:val="28"/>
              </w:rPr>
              <w:drawing>
                <wp:inline distT="0" distB="0" distL="0" distR="0" wp14:anchorId="3C829FA0" wp14:editId="7A328581">
                  <wp:extent cx="733425" cy="828675"/>
                  <wp:effectExtent l="0" t="0" r="0" b="0"/>
                  <wp:docPr id="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787EE228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36B708B3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067D5F">
              <w:rPr>
                <w:sz w:val="28"/>
                <w:szCs w:val="28"/>
              </w:rPr>
              <w:br/>
              <w:t>высшего образования</w:t>
            </w:r>
            <w:r w:rsidRPr="00067D5F">
              <w:rPr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067D5F">
              <w:rPr>
                <w:sz w:val="28"/>
                <w:szCs w:val="28"/>
              </w:rPr>
              <w:br/>
              <w:t>имени Н.Э. Баумана</w:t>
            </w:r>
            <w:r w:rsidRPr="00067D5F">
              <w:rPr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26D591B9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(МГТУ им. Н.Э. Баумана)</w:t>
            </w:r>
          </w:p>
        </w:tc>
      </w:tr>
      <w:tr w:rsidR="003E4666" w:rsidRPr="000172FA" w14:paraId="6047107A" w14:textId="77777777" w:rsidTr="0075410A">
        <w:trPr>
          <w:gridBefore w:val="1"/>
          <w:wBefore w:w="60" w:type="dxa"/>
          <w:trHeight w:val="96"/>
        </w:trPr>
        <w:tc>
          <w:tcPr>
            <w:tcW w:w="9580" w:type="dxa"/>
            <w:gridSpan w:val="2"/>
          </w:tcPr>
          <w:p w14:paraId="5282F5C5" w14:textId="77777777" w:rsidR="003E4666" w:rsidRPr="00067D5F" w:rsidRDefault="003E4666" w:rsidP="0075410A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sz w:val="28"/>
                <w:szCs w:val="28"/>
              </w:rPr>
            </w:pPr>
          </w:p>
          <w:p w14:paraId="051B6B6C" w14:textId="77777777" w:rsidR="003E4666" w:rsidRPr="00067D5F" w:rsidRDefault="003E4666" w:rsidP="0075410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ФАКУЛЬТЕТ «ИНЖЕНЕРНЫЙ БИЗНЕС И МЕНЕДЖМЕНТ»</w:t>
            </w:r>
          </w:p>
          <w:p w14:paraId="07F4D472" w14:textId="77777777" w:rsidR="003E4666" w:rsidRPr="00067D5F" w:rsidRDefault="003E4666" w:rsidP="0075410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КАФЕДРА «ПРОМЫШЛЕННАЯ ЛОГИСТИКА» (ИБМ-3)</w:t>
            </w:r>
          </w:p>
          <w:p w14:paraId="5686D475" w14:textId="77777777" w:rsidR="003E4666" w:rsidRPr="00067D5F" w:rsidRDefault="003E4666" w:rsidP="0075410A">
            <w:pPr>
              <w:pStyle w:val="-1"/>
              <w:spacing w:before="600" w:after="120"/>
              <w:rPr>
                <w:b w:val="0"/>
                <w:sz w:val="28"/>
                <w:szCs w:val="28"/>
              </w:rPr>
            </w:pPr>
          </w:p>
          <w:p w14:paraId="0D916B71" w14:textId="379F1E49" w:rsidR="003E4666" w:rsidRPr="00067D5F" w:rsidRDefault="003E4666" w:rsidP="0075410A">
            <w:pPr>
              <w:pStyle w:val="-1"/>
              <w:spacing w:before="60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</w:t>
            </w:r>
            <w:r w:rsidRPr="00067D5F">
              <w:rPr>
                <w:sz w:val="28"/>
                <w:szCs w:val="28"/>
              </w:rPr>
              <w:t xml:space="preserve"> работа</w:t>
            </w:r>
            <w:r>
              <w:rPr>
                <w:sz w:val="28"/>
                <w:szCs w:val="28"/>
              </w:rPr>
              <w:t xml:space="preserve"> №</w:t>
            </w:r>
            <w:r w:rsidR="00D102DC" w:rsidRPr="00812EDE">
              <w:rPr>
                <w:sz w:val="28"/>
                <w:szCs w:val="28"/>
              </w:rPr>
              <w:t>6</w:t>
            </w:r>
            <w:r w:rsidRPr="00067D5F">
              <w:rPr>
                <w:sz w:val="28"/>
                <w:szCs w:val="28"/>
              </w:rPr>
              <w:t xml:space="preserve"> по дисциплине</w:t>
            </w:r>
          </w:p>
          <w:p w14:paraId="1ED386D9" w14:textId="77777777" w:rsidR="003E4666" w:rsidRPr="00067D5F" w:rsidRDefault="003E4666" w:rsidP="0075410A">
            <w:pPr>
              <w:pStyle w:val="-2"/>
              <w:spacing w:before="120" w:after="360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интернет-приложений</w:t>
            </w:r>
            <w:r w:rsidRPr="00067D5F">
              <w:rPr>
                <w:sz w:val="28"/>
                <w:szCs w:val="28"/>
              </w:rPr>
              <w:t>»</w:t>
            </w:r>
          </w:p>
          <w:p w14:paraId="33E90089" w14:textId="77777777" w:rsidR="003E4666" w:rsidRPr="00067D5F" w:rsidRDefault="003E4666" w:rsidP="0075410A">
            <w:pPr>
              <w:pStyle w:val="-3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38.09.05 «Бизнес-информатика» (</w:t>
            </w:r>
            <w:r>
              <w:rPr>
                <w:sz w:val="28"/>
                <w:szCs w:val="28"/>
              </w:rPr>
              <w:t>3</w:t>
            </w:r>
            <w:r w:rsidRPr="00067D5F">
              <w:rPr>
                <w:sz w:val="28"/>
                <w:szCs w:val="28"/>
              </w:rPr>
              <w:t xml:space="preserve"> курс)</w:t>
            </w:r>
          </w:p>
          <w:p w14:paraId="0CC6491C" w14:textId="77777777" w:rsidR="003E4666" w:rsidRPr="00067D5F" w:rsidRDefault="003E4666" w:rsidP="0075410A">
            <w:pPr>
              <w:pStyle w:val="-2"/>
              <w:spacing w:before="120" w:after="360"/>
              <w:jc w:val="center"/>
              <w:rPr>
                <w:sz w:val="28"/>
                <w:szCs w:val="28"/>
              </w:rPr>
            </w:pPr>
          </w:p>
          <w:p w14:paraId="2DEF79A2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571A1A1C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1F689158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099CA966" w14:textId="4305E4D1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Студент ИБМ3-</w:t>
            </w:r>
            <w:r>
              <w:rPr>
                <w:sz w:val="28"/>
                <w:szCs w:val="28"/>
              </w:rPr>
              <w:t>5</w:t>
            </w:r>
            <w:r w:rsidRPr="00067D5F">
              <w:rPr>
                <w:sz w:val="28"/>
                <w:szCs w:val="28"/>
              </w:rPr>
              <w:t>4Б</w:t>
            </w:r>
            <w:r w:rsidRPr="00067D5F">
              <w:rPr>
                <w:sz w:val="28"/>
                <w:szCs w:val="28"/>
              </w:rPr>
              <w:tab/>
              <w:t xml:space="preserve">                                  </w:t>
            </w:r>
            <w:r>
              <w:rPr>
                <w:sz w:val="28"/>
                <w:szCs w:val="28"/>
              </w:rPr>
              <w:t xml:space="preserve">     А</w:t>
            </w:r>
            <w:r w:rsidRPr="00067D5F">
              <w:rPr>
                <w:sz w:val="28"/>
                <w:szCs w:val="28"/>
              </w:rPr>
              <w:t xml:space="preserve">.А. </w:t>
            </w:r>
            <w:r>
              <w:rPr>
                <w:sz w:val="28"/>
                <w:szCs w:val="28"/>
              </w:rPr>
              <w:t>Нургалиева</w:t>
            </w:r>
          </w:p>
          <w:p w14:paraId="5A1B6C05" w14:textId="77777777" w:rsidR="003E4666" w:rsidRDefault="003E4666" w:rsidP="0075410A">
            <w:pPr>
              <w:pStyle w:val="-3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Руководитель</w:t>
            </w:r>
            <w:r w:rsidRPr="00067D5F">
              <w:rPr>
                <w:sz w:val="28"/>
                <w:szCs w:val="28"/>
              </w:rPr>
              <w:tab/>
              <w:t xml:space="preserve">                                </w:t>
            </w:r>
            <w:r>
              <w:rPr>
                <w:sz w:val="28"/>
                <w:szCs w:val="28"/>
              </w:rPr>
              <w:t xml:space="preserve">          А.М. Балашов</w:t>
            </w:r>
          </w:p>
          <w:p w14:paraId="690BDDF8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74F715A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DBC3FA6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9E26E64" w14:textId="32F9FF31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3BBFCC70" w14:textId="77777777" w:rsidR="00E21F5B" w:rsidRDefault="00E21F5B" w:rsidP="0075410A">
            <w:pPr>
              <w:pStyle w:val="-4"/>
              <w:rPr>
                <w:sz w:val="28"/>
                <w:szCs w:val="28"/>
              </w:rPr>
            </w:pPr>
          </w:p>
          <w:p w14:paraId="4EB1B6D0" w14:textId="77777777" w:rsidR="003E4666" w:rsidRPr="000172FA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12BF2427" w14:textId="77777777" w:rsidR="003E4666" w:rsidRPr="000172FA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2A7186A4" w14:textId="4812A769" w:rsidR="003E4666" w:rsidRPr="003049F4" w:rsidRDefault="003E4666" w:rsidP="00E21F5B">
            <w:pPr>
              <w:pStyle w:val="-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</w:tr>
      <w:bookmarkEnd w:id="0"/>
    </w:tbl>
    <w:p w14:paraId="7ACF225D" w14:textId="01B88C22" w:rsidR="00150052" w:rsidRDefault="00150052" w:rsidP="00150052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212CCB85" w14:textId="77777777" w:rsidR="00D102DC" w:rsidRDefault="00D102DC" w:rsidP="00D102DC">
      <w:pPr>
        <w:pStyle w:val="1"/>
        <w:spacing w:before="0" w:line="360" w:lineRule="auto"/>
        <w:contextualSpacing/>
        <w:rPr>
          <w:lang w:eastAsia="ru-RU"/>
        </w:rPr>
      </w:pPr>
      <w:bookmarkStart w:id="1" w:name="undefined"/>
      <w:r>
        <w:rPr>
          <w:lang w:eastAsia="ru-RU"/>
        </w:rPr>
        <w:t xml:space="preserve">ЛАБОРАТОРНАЯ РАБОТА №6. Простое веб-приложение. </w:t>
      </w:r>
      <w:r>
        <w:rPr>
          <w:lang w:val="en-US" w:eastAsia="ru-RU"/>
        </w:rPr>
        <w:t>Async</w:t>
      </w:r>
      <w:r>
        <w:rPr>
          <w:lang w:eastAsia="ru-RU"/>
        </w:rPr>
        <w:t>/</w:t>
      </w:r>
      <w:r>
        <w:rPr>
          <w:lang w:val="en-US" w:eastAsia="ru-RU"/>
        </w:rPr>
        <w:t>Await</w:t>
      </w:r>
      <w:r>
        <w:rPr>
          <w:lang w:eastAsia="ru-RU"/>
        </w:rPr>
        <w:t xml:space="preserve">, замена </w:t>
      </w:r>
      <w:proofErr w:type="spellStart"/>
      <w:r>
        <w:rPr>
          <w:lang w:val="en-US" w:eastAsia="ru-RU"/>
        </w:rPr>
        <w:t>XMLHttpRequest</w:t>
      </w:r>
      <w:proofErr w:type="spellEnd"/>
      <w:r>
        <w:rPr>
          <w:lang w:eastAsia="ru-RU"/>
        </w:rPr>
        <w:t xml:space="preserve"> на </w:t>
      </w:r>
      <w:r>
        <w:rPr>
          <w:lang w:val="en-US" w:eastAsia="ru-RU"/>
        </w:rPr>
        <w:t>Fetch</w:t>
      </w:r>
      <w:r>
        <w:rPr>
          <w:lang w:eastAsia="ru-RU"/>
        </w:rPr>
        <w:t xml:space="preserve">.Подключение к </w:t>
      </w:r>
      <w:proofErr w:type="spellStart"/>
      <w:r>
        <w:rPr>
          <w:lang w:eastAsia="ru-RU"/>
        </w:rPr>
        <w:t>бэкэнду</w:t>
      </w:r>
      <w:proofErr w:type="spellEnd"/>
      <w:r>
        <w:rPr>
          <w:lang w:eastAsia="ru-RU"/>
        </w:rPr>
        <w:t xml:space="preserve"> 4 лабораторной работы.</w:t>
      </w:r>
      <w:bookmarkEnd w:id="1"/>
    </w:p>
    <w:p w14:paraId="4E887DA4" w14:textId="705A3D2D" w:rsidR="00812EDE" w:rsidRDefault="00D102DC" w:rsidP="00812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данной лабораторной работе была реализована задача взаимодействия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фронтенда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бэкенда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использованием современных технологий для работы с внешним API. Цель заключалась в замене устаревшего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XMLHttpRequest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более современный метод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а также в реализации полного цикла CRUD-операций для работы с продуктами. Для этого были созданы три страницы: главная страница для отображения списка продуктов и страница редактирования с возможностью добавления, удаления и страница просмотра детальной информации о продукте. </w:t>
      </w:r>
    </w:p>
    <w:p w14:paraId="5FE92915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ВЫПОЛНЕНИЕ РАБОТЫ</w:t>
      </w:r>
    </w:p>
    <w:p w14:paraId="0ED9E7B1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1. Структура проекта</w:t>
      </w:r>
    </w:p>
    <w:p w14:paraId="589A3BB4" w14:textId="0C319ED3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После модификации проекта структура файлов имеет следующий </w:t>
      </w:r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вид(</w:t>
      </w:r>
      <w:proofErr w:type="gram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см.рис.1): </w:t>
      </w:r>
    </w:p>
    <w:p w14:paraId="66A6C1DE" w14:textId="2FE5471E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09E61AE6" wp14:editId="5BA2AA97">
            <wp:extent cx="2514600" cy="749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5064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Рис.1 — Структура проекта</w:t>
      </w:r>
    </w:p>
    <w:p w14:paraId="57A5EAA9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 xml:space="preserve">2. Замена </w:t>
      </w:r>
      <w:proofErr w:type="spellStart"/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XMLHttpRequest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Fetch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 xml:space="preserve"> API</w:t>
      </w:r>
    </w:p>
    <w:p w14:paraId="13284989" w14:textId="0A77562C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Основным изменением стала полная переработка модуля для работы с API. Вместо устаревшего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XMLHttpRequest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с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callback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-функциями был реализован современный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Fetch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API с использованием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async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/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await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. </w:t>
      </w:r>
    </w:p>
    <w:p w14:paraId="1F319E5E" w14:textId="24CDA3E9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0015F08C" wp14:editId="64B9E899">
            <wp:extent cx="5308600" cy="337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D514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Рис.2 — Модернизированный ajax.js с использованием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Fetch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API и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async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/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await</w:t>
      </w:r>
      <w:proofErr w:type="spellEnd"/>
    </w:p>
    <w:p w14:paraId="27901E9C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14:paraId="5EF2FEF1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 xml:space="preserve">3. Настройка системы сборки </w:t>
      </w:r>
      <w:proofErr w:type="spellStart"/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Vite</w:t>
      </w:r>
      <w:proofErr w:type="spellEnd"/>
    </w:p>
    <w:p w14:paraId="2B2B4D34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 xml:space="preserve">3.1. Конфигурация </w:t>
      </w:r>
      <w:proofErr w:type="spellStart"/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Vite</w:t>
      </w:r>
      <w:proofErr w:type="spellEnd"/>
    </w:p>
    <w:p w14:paraId="373D7BB7" w14:textId="4B1D2933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Был создан файл конфигурации vite.config.js со следующими настройками: </w:t>
      </w:r>
    </w:p>
    <w:p w14:paraId="38C2550E" w14:textId="3ADA51CE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64811F27" wp14:editId="48951AC5">
            <wp:extent cx="5511800" cy="817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8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DB52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Рис.3 — Конфигурационный файл vite.config.js</w:t>
      </w:r>
    </w:p>
    <w:p w14:paraId="774DA955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3.2. Команды сборки</w:t>
      </w:r>
    </w:p>
    <w:p w14:paraId="79662C32" w14:textId="1B30DE39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В </w:t>
      </w:r>
      <w:proofErr w:type="spellStart"/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package.json</w:t>
      </w:r>
      <w:proofErr w:type="spellEnd"/>
      <w:proofErr w:type="gram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были добавлены следующие скрипты: </w:t>
      </w:r>
    </w:p>
    <w:p w14:paraId="3CC9DE57" w14:textId="63A3B642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1A93E9C1" wp14:editId="377B5A8B">
            <wp:extent cx="3454400" cy="977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FFD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Рис.4 — Настройки сборки в </w:t>
      </w:r>
      <w:proofErr w:type="spellStart"/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package.json</w:t>
      </w:r>
      <w:proofErr w:type="spellEnd"/>
      <w:proofErr w:type="gramEnd"/>
    </w:p>
    <w:p w14:paraId="0C01676C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</w:p>
    <w:p w14:paraId="2CE94D0A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4. Модификация серверной части</w:t>
      </w:r>
    </w:p>
    <w:p w14:paraId="0D3D31F5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4.1. Поддержка статических файлов</w:t>
      </w:r>
    </w:p>
    <w:p w14:paraId="7FB235C1" w14:textId="124D60A3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Серверная часть была модифицирована для раздачи статического контента из папки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dist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. Это позволило устранить проблемы с CORS при работе в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production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-режиме. Основные изменения в server.js: </w:t>
      </w:r>
    </w:p>
    <w:p w14:paraId="3D811466" w14:textId="1AAED423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400D070D" wp14:editId="6BF44DB9">
            <wp:extent cx="5940425" cy="73342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1E54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Рис.5 — Реализация раздачи статических файлов в server.js</w:t>
      </w:r>
    </w:p>
    <w:p w14:paraId="0F29680B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4.2. Улучшенная обработка API запросов</w:t>
      </w:r>
    </w:p>
    <w:p w14:paraId="42891449" w14:textId="1656AA52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Была добавлена поддержка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async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/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await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для обработки тела запроса: </w:t>
      </w:r>
    </w:p>
    <w:p w14:paraId="15D0C5DD" w14:textId="62794B3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62476C66" wp14:editId="691662B6">
            <wp:extent cx="5448300" cy="2806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0764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Рис.6 — Улучшение обработки запросов</w:t>
      </w:r>
    </w:p>
    <w:p w14:paraId="57145D1F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5. Тестирование работы приложения</w:t>
      </w:r>
    </w:p>
    <w:p w14:paraId="43454747" w14:textId="77777777" w:rsidR="00812EDE" w:rsidRDefault="00812EDE" w:rsidP="00812ED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После замены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XMLHttpRequest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Fetch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API было проведено тестирование всех CRUD операций:</w:t>
      </w:r>
    </w:p>
    <w:p w14:paraId="53CC408A" w14:textId="77777777" w:rsidR="00812EDE" w:rsidRDefault="00812EDE" w:rsidP="00812EDE">
      <w:pPr>
        <w:numPr>
          <w:ilvl w:val="0"/>
          <w:numId w:val="5"/>
        </w:numPr>
        <w:tabs>
          <w:tab w:val="left" w:pos="708"/>
          <w:tab w:val="left" w:pos="1166"/>
        </w:tabs>
        <w:autoSpaceDE w:val="0"/>
        <w:autoSpaceDN w:val="0"/>
        <w:adjustRightInd w:val="0"/>
        <w:spacing w:after="0" w:line="360" w:lineRule="auto"/>
        <w:ind w:left="458" w:firstLine="250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 запросы: Получение списка предметов и отдельных записей</w:t>
      </w:r>
    </w:p>
    <w:p w14:paraId="5DD4CE7D" w14:textId="77777777" w:rsidR="00812EDE" w:rsidRDefault="00812EDE" w:rsidP="00812EDE">
      <w:pPr>
        <w:numPr>
          <w:ilvl w:val="0"/>
          <w:numId w:val="5"/>
        </w:numPr>
        <w:tabs>
          <w:tab w:val="left" w:pos="708"/>
          <w:tab w:val="left" w:pos="1166"/>
        </w:tabs>
        <w:autoSpaceDE w:val="0"/>
        <w:autoSpaceDN w:val="0"/>
        <w:adjustRightInd w:val="0"/>
        <w:spacing w:after="0" w:line="360" w:lineRule="auto"/>
        <w:ind w:left="458" w:firstLine="250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POST запросы: Создание новых предметов</w:t>
      </w:r>
    </w:p>
    <w:p w14:paraId="480281E1" w14:textId="77777777" w:rsidR="00812EDE" w:rsidRDefault="00812EDE" w:rsidP="00812EDE">
      <w:pPr>
        <w:numPr>
          <w:ilvl w:val="0"/>
          <w:numId w:val="5"/>
        </w:numPr>
        <w:tabs>
          <w:tab w:val="left" w:pos="708"/>
          <w:tab w:val="left" w:pos="1166"/>
        </w:tabs>
        <w:autoSpaceDE w:val="0"/>
        <w:autoSpaceDN w:val="0"/>
        <w:adjustRightInd w:val="0"/>
        <w:spacing w:after="0" w:line="360" w:lineRule="auto"/>
        <w:ind w:left="458" w:firstLine="250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PATCH запросы: Обновление существующих записей</w:t>
      </w:r>
    </w:p>
    <w:p w14:paraId="233D60DE" w14:textId="1AD5E245" w:rsidR="00812EDE" w:rsidRDefault="00812EDE" w:rsidP="00812EDE">
      <w:pPr>
        <w:numPr>
          <w:ilvl w:val="0"/>
          <w:numId w:val="5"/>
        </w:numPr>
        <w:tabs>
          <w:tab w:val="left" w:pos="708"/>
          <w:tab w:val="left" w:pos="1166"/>
        </w:tabs>
        <w:autoSpaceDE w:val="0"/>
        <w:autoSpaceDN w:val="0"/>
        <w:adjustRightInd w:val="0"/>
        <w:spacing w:after="0" w:line="360" w:lineRule="auto"/>
        <w:ind w:left="458" w:firstLine="250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DELETE запросы: Удаление предметов </w:t>
      </w:r>
    </w:p>
    <w:p w14:paraId="1FE4A223" w14:textId="3D5133E1" w:rsidR="00D102DC" w:rsidRPr="00812EDE" w:rsidRDefault="00812EDE" w:rsidP="00812EDE">
      <w:pPr>
        <w:tabs>
          <w:tab w:val="left" w:pos="708"/>
          <w:tab w:val="left" w:pos="1166"/>
        </w:tabs>
        <w:autoSpaceDE w:val="0"/>
        <w:autoSpaceDN w:val="0"/>
        <w:adjustRightInd w:val="0"/>
        <w:spacing w:after="0" w:line="360" w:lineRule="auto"/>
        <w:ind w:left="458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2ED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drawing>
          <wp:inline distT="0" distB="0" distL="0" distR="0" wp14:anchorId="225D8CD0" wp14:editId="1487EB0E">
            <wp:extent cx="5840608" cy="35368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0830" cy="354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Рис.7 —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Fetch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запросы в инструментах разработчика</w:t>
      </w:r>
    </w:p>
    <w:sectPr w:rsidR="00D102DC" w:rsidRPr="0081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52"/>
    <w:rsid w:val="00097A91"/>
    <w:rsid w:val="000B3352"/>
    <w:rsid w:val="00150052"/>
    <w:rsid w:val="0025583D"/>
    <w:rsid w:val="0027604C"/>
    <w:rsid w:val="00310AAE"/>
    <w:rsid w:val="00365F8E"/>
    <w:rsid w:val="003B4639"/>
    <w:rsid w:val="003E4666"/>
    <w:rsid w:val="004279C2"/>
    <w:rsid w:val="00703574"/>
    <w:rsid w:val="00720A55"/>
    <w:rsid w:val="00782E58"/>
    <w:rsid w:val="007A17E3"/>
    <w:rsid w:val="00812EDE"/>
    <w:rsid w:val="009E02E2"/>
    <w:rsid w:val="009E4A67"/>
    <w:rsid w:val="00BE7D59"/>
    <w:rsid w:val="00D102DC"/>
    <w:rsid w:val="00E21F5B"/>
    <w:rsid w:val="00E866EE"/>
    <w:rsid w:val="00EF6CAF"/>
    <w:rsid w:val="00F7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FB682"/>
  <w15:chartTrackingRefBased/>
  <w15:docId w15:val="{D55FCF4C-0E18-AD44-84CB-49E5269C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F8E"/>
    <w:pPr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E7D59"/>
    <w:pPr>
      <w:keepNext/>
      <w:keepLines/>
      <w:spacing w:before="48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8"/>
    <w:basedOn w:val="a1"/>
    <w:rsid w:val="000B3352"/>
    <w:pPr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3">
    <w:name w:val="Table Grid"/>
    <w:basedOn w:val="a1"/>
    <w:uiPriority w:val="99"/>
    <w:rsid w:val="003E4666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uiPriority w:val="99"/>
    <w:qFormat/>
    <w:rsid w:val="003E4666"/>
    <w:pPr>
      <w:pBdr>
        <w:bottom w:val="thinThickSmallGap" w:sz="24" w:space="0" w:color="auto"/>
      </w:pBdr>
      <w:jc w:val="center"/>
    </w:pPr>
    <w:rPr>
      <w:rFonts w:ascii="Times New Roman" w:eastAsia="Calibri" w:hAnsi="Times New Roman" w:cs="Times New Roman"/>
      <w:b/>
      <w:lang w:eastAsia="ru-RU"/>
    </w:rPr>
  </w:style>
  <w:style w:type="paragraph" w:customStyle="1" w:styleId="-0">
    <w:name w:val="Титул - Факультет"/>
    <w:uiPriority w:val="99"/>
    <w:qFormat/>
    <w:rsid w:val="003E4666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lang w:eastAsia="ru-RU"/>
    </w:rPr>
  </w:style>
  <w:style w:type="paragraph" w:customStyle="1" w:styleId="-1">
    <w:name w:val="Титул - Заголовок"/>
    <w:uiPriority w:val="99"/>
    <w:qFormat/>
    <w:rsid w:val="003E4666"/>
    <w:pPr>
      <w:spacing w:line="27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uiPriority w:val="99"/>
    <w:qFormat/>
    <w:rsid w:val="003E4666"/>
    <w:pPr>
      <w:tabs>
        <w:tab w:val="left" w:leader="underscore" w:pos="9072"/>
      </w:tabs>
      <w:spacing w:line="27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uiPriority w:val="99"/>
    <w:qFormat/>
    <w:rsid w:val="003E4666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lang w:eastAsia="ru-RU"/>
    </w:rPr>
  </w:style>
  <w:style w:type="paragraph" w:customStyle="1" w:styleId="-4">
    <w:name w:val="Титул - Подпись (подстрочный текст)"/>
    <w:uiPriority w:val="99"/>
    <w:qFormat/>
    <w:rsid w:val="003E4666"/>
    <w:pPr>
      <w:tabs>
        <w:tab w:val="center" w:pos="1560"/>
        <w:tab w:val="center" w:pos="5529"/>
        <w:tab w:val="center" w:pos="8080"/>
      </w:tabs>
      <w:spacing w:line="27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character" w:styleId="a4">
    <w:name w:val="Strong"/>
    <w:basedOn w:val="a0"/>
    <w:uiPriority w:val="22"/>
    <w:qFormat/>
    <w:rsid w:val="003E4666"/>
    <w:rPr>
      <w:b/>
      <w:bCs/>
    </w:rPr>
  </w:style>
  <w:style w:type="character" w:customStyle="1" w:styleId="apple-converted-space">
    <w:name w:val="apple-converted-space"/>
    <w:basedOn w:val="a0"/>
    <w:rsid w:val="003E4666"/>
  </w:style>
  <w:style w:type="paragraph" w:styleId="a5">
    <w:name w:val="caption"/>
    <w:basedOn w:val="a"/>
    <w:next w:val="a"/>
    <w:uiPriority w:val="35"/>
    <w:unhideWhenUsed/>
    <w:qFormat/>
    <w:rsid w:val="003E466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7D59"/>
    <w:rPr>
      <w:rFonts w:ascii="Times New Roman" w:eastAsiaTheme="majorEastAsia" w:hAnsi="Times New Roman" w:cstheme="majorBidi"/>
      <w:b/>
      <w:bCs/>
      <w:sz w:val="28"/>
      <w:szCs w:val="28"/>
      <w:lang w:eastAsia="zh-CN"/>
    </w:rPr>
  </w:style>
  <w:style w:type="paragraph" w:styleId="a6">
    <w:name w:val="List Paragraph"/>
    <w:basedOn w:val="a"/>
    <w:link w:val="a7"/>
    <w:uiPriority w:val="34"/>
    <w:qFormat/>
    <w:rsid w:val="00BE7D59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BE7D59"/>
    <w:rPr>
      <w:rFonts w:ascii="Calibri" w:eastAsia="Calibri" w:hAnsi="Calibri" w:cs="Calibri"/>
      <w:sz w:val="22"/>
      <w:szCs w:val="22"/>
      <w:lang w:eastAsia="zh-CN"/>
    </w:rPr>
  </w:style>
  <w:style w:type="character" w:styleId="a8">
    <w:name w:val="Hyperlink"/>
    <w:basedOn w:val="a0"/>
    <w:uiPriority w:val="99"/>
    <w:unhideWhenUsed/>
    <w:rsid w:val="001500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342</Words>
  <Characters>2512</Characters>
  <Application>Microsoft Office Word</Application>
  <DocSecurity>0</DocSecurity>
  <Lines>57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2025-11-12T16:02:00Z</dcterms:created>
  <dcterms:modified xsi:type="dcterms:W3CDTF">2025-12-09T18:07:00Z</dcterms:modified>
</cp:coreProperties>
</file>