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2/26/2014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 &amp; 1.1  &amp; 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1.3 &amp; 1.4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Effort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2.1 - 2.3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Bai Xiong, 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Table of Contents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.75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TimeCard and Status Reports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Decision Traceability Matrix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5100.0" w:type="dxa"/>
        <w:jc w:val="center"/>
        <w:tblLayout w:type="fixed"/>
        <w:tblLook w:val="0600"/>
      </w:tblPr>
      <w:tblGrid>
        <w:gridCol w:w="2265"/>
        <w:gridCol w:w="283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The list of assignments for next week…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9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only 3 deliverables this semester, not 5 as the overall timetable suggests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9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Our wants should be documented as such in the SRS, but a statement made in the assumptions should be made about us not planning on doing the wants at all. If we do get to them as a bonus, Dr. Salem said it is fine to include them.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Charter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Technical Review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 (to be cancelled)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Roles and responsibilities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Estimate overall timetable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New assignments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Redirect old assignments, like make group assignments known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Quality Assurance techniques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Sentences/paragraphs/shorthand/bullets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Pair up with another team member and review each other’s work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a subtask to approve/sign-off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Leave additional comments in the document for places where both members have questions/reminders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Appendices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 additional if necessary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standards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Google Hangout to keep up to date with team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Used for general team chat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method for communicating</w:t>
      </w:r>
    </w:p>
    <w:p w:rsidP="00000000" w:rsidRPr="00000000" w:rsidR="00000000" w:rsidDel="00000000" w:rsidRDefault="00000000">
      <w:pPr>
        <w:widowControl w:val="0"/>
        <w:numPr>
          <w:ilvl w:val="2"/>
          <w:numId w:val="3"/>
        </w:numPr>
        <w:spacing w:lineRule="auto" w:line="24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Decisions made in chat = team lead send email out to team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Critical/important communication = email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Goals section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reinforce programming and various language knowledge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working, functional, and complete website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Security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Finish charter! Technical Review is during next week’s meeting. 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Location: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Ashley’s Apt.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T0226.docx</dc:title>
</cp:coreProperties>
</file>