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tabs>
          <w:tab w:val="center" w:pos="4320"/>
          <w:tab w:val="right" w:pos="8640"/>
        </w:tabs>
        <w:spacing w:lineRule="auto" w:line="36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MEETING MINUTES</w:t>
      </w:r>
    </w:p>
    <w:p w:rsidP="00000000" w:rsidRPr="00000000" w:rsidR="00000000" w:rsidDel="00000000" w:rsidRDefault="00000000">
      <w:pPr>
        <w:widowControl w:val="0"/>
        <w:tabs>
          <w:tab w:val="center" w:pos="4320"/>
          <w:tab w:val="right" w:pos="8640"/>
        </w:tabs>
        <w:spacing w:lineRule="auto" w:line="360"/>
        <w:contextualSpacing w:val="0"/>
        <w:jc w:val="center"/>
        <w:rPr/>
      </w:pPr>
      <w:r w:rsidRPr="00000000" w:rsidR="00000000" w:rsidDel="00000000">
        <w:rPr>
          <w:i w:val="1"/>
          <w:color w:val="0000ff"/>
          <w:sz w:val="24"/>
          <w:shd w:val="clear" w:fill="fff2cc"/>
          <w:rtl w:val="0"/>
        </w:rPr>
        <w:t xml:space="preserve">For meeting: Wednesday 2/26/2014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Name:  jBehaving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  <w:rPr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5610.0" w:type="dxa"/>
        <w:jc w:val="center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  <w:tblLook w:val="0600"/>
      </w:tblPr>
      <w:tblGrid>
        <w:gridCol w:w="1335"/>
        <w:gridCol w:w="1455"/>
        <w:gridCol w:w="1260"/>
        <w:gridCol w:w="15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5040"/>
              </w:tabs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Start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5040"/>
              </w:tabs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5:30p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5040"/>
              </w:tabs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End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5040"/>
              </w:tabs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7:30pm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i w:val="1"/>
          <w:u w:val="single"/>
          <w:rtl w:val="0"/>
        </w:rPr>
        <w:t xml:space="preserve">Attendance: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6aa84f"/>
          <w:rtl w:val="0"/>
        </w:rPr>
        <w:t xml:space="preserve">✔ </w:t>
      </w:r>
      <w:r w:rsidRPr="00000000" w:rsidR="00000000" w:rsidDel="00000000">
        <w:rPr>
          <w:rtl w:val="0"/>
        </w:rPr>
        <w:t xml:space="preserve">or </w:t>
      </w:r>
      <w:r w:rsidRPr="00000000" w:rsidR="00000000" w:rsidDel="00000000">
        <w:rPr>
          <w:color w:val="980000"/>
          <w:rtl w:val="0"/>
        </w:rPr>
        <w:t xml:space="preserve">✖</w:t>
      </w: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2715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63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Ashley Finger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Bai Xiong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Lanier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Prior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Daniel Gallegos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Michel Watson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5040"/>
        </w:tabs>
        <w:spacing w:lineRule="auto" w:line="360"/>
        <w:ind w:right="12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AGENDA ITEMS -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Agenda prepared by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Cody Lanier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36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1.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Review and approve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of previous week’s meeting.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Approved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2.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Review last week’s work assignments.  A current WBS is to be used to identify weekly tasks. 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9360.0" w:type="dxa"/>
        <w:jc w:val="center"/>
        <w:tblLayout w:type="fixed"/>
        <w:tblLook w:val="0600"/>
      </w:tblPr>
      <w:tblGrid>
        <w:gridCol w:w="2480"/>
        <w:gridCol w:w="1760"/>
        <w:gridCol w:w="940"/>
        <w:gridCol w:w="1170"/>
        <w:gridCol w:w="1410"/>
        <w:gridCol w:w="160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Last Week’s Assignments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Hours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Percent Complete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Status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0"/>
                <w:rtl w:val="0"/>
              </w:rPr>
              <w:t xml:space="preserve">(on schedule or not)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Carryover to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Next Week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200" w:line="240" w:before="20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(PC) - Section 1 &amp; 1.1  &amp; Appendix A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Ashley Finger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1.5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100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200" w:line="240" w:before="20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(PC) - Section 1.2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Cody Prior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.75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100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200" w:line="240" w:before="20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(PC) - Section 1.3 &amp; 1.4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Team Effort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75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200" w:line="240" w:before="20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(PC) - Section 2.1 - 2.3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Michel Watson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1.5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50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200" w:line="240" w:before="20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(PC) - Section 3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Bai Xiong, Cody Lanier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2.75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100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200" w:line="240" w:before="20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(PC) - Table of Contents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Cody Lanier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.75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99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200" w:line="240" w:before="20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 TimeCard and Status Reports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Michel Watson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90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200" w:line="240" w:before="20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Decision Traceability Matrix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Daniel Gallegos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1.5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95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4"/>
        <w:bidiVisual w:val="0"/>
        <w:tblW w:w="5265.0" w:type="dxa"/>
        <w:jc w:val="center"/>
        <w:tblLayout w:type="fixed"/>
        <w:tblLook w:val="0600"/>
      </w:tblPr>
      <w:tblGrid>
        <w:gridCol w:w="2265"/>
        <w:gridCol w:w="300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Producteev Tasks Completed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72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1. Ashley Finger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72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2. Bai Xiong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72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3. Cody Lanier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color w:val="ff0000"/>
                <w:sz w:val="26"/>
                <w:rtl w:val="0"/>
              </w:rPr>
              <w:t xml:space="preserve">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75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4. Cody Prior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72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5. Daniel Gallegos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6"/>
                <w:rtl w:val="0"/>
              </w:rPr>
              <w:t xml:space="preserve">Y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72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6. Michel Watson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ind w:left="144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3. New Assignments.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360" w:firstLine="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5"/>
        <w:bidiVisual w:val="0"/>
        <w:tblW w:w="8612.0" w:type="dxa"/>
        <w:jc w:val="center"/>
        <w:tblLayout w:type="fixed"/>
        <w:tblLook w:val="0600"/>
      </w:tblPr>
      <w:tblGrid>
        <w:gridCol w:w="4157"/>
        <w:gridCol w:w="2400"/>
        <w:gridCol w:w="2055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New Assignments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Due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Date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Charter Sect. 4 &amp; 4.1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Daniel Gallegos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3/3/2014 11:59pm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Charter Sect. 4.2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Ashley Finger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3/3/2014 11:59pm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Charter Sect. 5 &amp; Appedix B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Michel Watson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3/3/2014 11:59pm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Charter Appendix C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Prior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3/3/2014 11:59pm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Charter Sect. 1.5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Prior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3/3/2014 11:59pm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Charter Sect. 2.3.3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Daniel Gallegos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3/3/2014 11:59pm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4.  Review and discuss outcomes from meetings held in the previous week.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There are only 3 deliverables this semester, not 5 as the overall timetable suggests</w:t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Our wants should be documented as such in the SRS, but a statement made in the assumptions should be made about us not planning on doing the wants at all. If we do get to them as a bonus, Dr. Salem said it is fine to include them. </w:t>
      </w:r>
    </w:p>
    <w:p w:rsidP="00000000" w:rsidRPr="00000000" w:rsidR="00000000" w:rsidDel="00000000" w:rsidRDefault="00000000">
      <w:pPr>
        <w:widowControl w:val="0"/>
        <w:spacing w:lineRule="auto" w:line="240"/>
        <w:ind w:left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5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Meetings in the coming week:  </w:t>
      </w:r>
      <w:r w:rsidRPr="00000000" w:rsidR="00000000" w:rsidDel="00000000">
        <w:rPr>
          <w:rtl w:val="0"/>
        </w:rPr>
      </w:r>
    </w:p>
    <w:tbl>
      <w:tblPr>
        <w:tblStyle w:val="KixTable6"/>
        <w:bidiVisual w:val="0"/>
        <w:tblW w:w="9360.0" w:type="dxa"/>
        <w:jc w:val="center"/>
        <w:tblLayout w:type="fixed"/>
        <w:tblLook w:val="0600"/>
      </w:tblPr>
      <w:tblGrid>
        <w:gridCol w:w="1820"/>
        <w:gridCol w:w="4600"/>
        <w:gridCol w:w="1160"/>
        <w:gridCol w:w="178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198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right" w:pos="198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Phase of Work: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03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right" w:pos="403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Purpose of Meeting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Date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Team Member(s)in charge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1980"/>
              </w:tabs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 Meeting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5472"/>
              </w:tabs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Weekly meeting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972"/>
                <w:tab w:val="right" w:pos="1980"/>
              </w:tabs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03/05/14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972"/>
                <w:tab w:val="right" w:pos="1980"/>
              </w:tabs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Lanier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198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Faculty Adviser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547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Weekly meeting (to be cancelled)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03/05/14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Lanier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198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Charter</w:t>
              <w:tab/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547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Technical Review</w:t>
              <w:tab/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03/05/14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Cody Lanier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1980"/>
              </w:tabs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PMP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5472"/>
              </w:tabs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972"/>
                <w:tab w:val="right" w:pos="1980"/>
              </w:tabs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972"/>
                <w:tab w:val="right" w:pos="1980"/>
              </w:tabs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ind w:left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6.  OLD business items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 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7920"/>
        </w:tabs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7.  NEW business items.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Roles and responsibilities</w:t>
      </w:r>
    </w:p>
    <w:p w:rsidP="00000000" w:rsidRPr="00000000" w:rsidR="00000000" w:rsidDel="00000000" w:rsidRDefault="00000000">
      <w:pPr>
        <w:widowControl w:val="0"/>
        <w:numPr>
          <w:ilvl w:val="1"/>
          <w:numId w:val="2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Time Card</w:t>
      </w:r>
    </w:p>
    <w:p w:rsidP="00000000" w:rsidRPr="00000000" w:rsidR="00000000" w:rsidDel="00000000" w:rsidRDefault="00000000">
      <w:pPr>
        <w:widowControl w:val="0"/>
        <w:numPr>
          <w:ilvl w:val="2"/>
          <w:numId w:val="2"/>
        </w:numPr>
        <w:spacing w:lineRule="auto" w:line="240"/>
        <w:ind w:left="216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Ask Salem regarding additional work</w:t>
      </w:r>
    </w:p>
    <w:p w:rsidP="00000000" w:rsidRPr="00000000" w:rsidR="00000000" w:rsidDel="00000000" w:rsidRDefault="00000000">
      <w:pPr>
        <w:widowControl w:val="0"/>
        <w:numPr>
          <w:ilvl w:val="2"/>
          <w:numId w:val="2"/>
        </w:numPr>
        <w:spacing w:lineRule="auto" w:line="240"/>
        <w:ind w:left="216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yellow"/>
          <w:rtl w:val="0"/>
        </w:rPr>
        <w:t xml:space="preserve">[Decision]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Standard - put label (based off of TimeSheet) and then add short description</w:t>
      </w:r>
    </w:p>
    <w:p w:rsidP="00000000" w:rsidRPr="00000000" w:rsidR="00000000" w:rsidDel="00000000" w:rsidRDefault="00000000">
      <w:pPr>
        <w:widowControl w:val="0"/>
        <w:numPr>
          <w:ilvl w:val="1"/>
          <w:numId w:val="2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hyperlink r:id="rId5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4"/>
            <w:u w:val="single"/>
            <w:rtl w:val="0"/>
          </w:rPr>
          <w:t xml:space="preserve">Decision Matrix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2"/>
          <w:numId w:val="2"/>
        </w:numPr>
        <w:spacing w:lineRule="auto" w:line="240"/>
        <w:ind w:left="216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Add links to documents</w:t>
      </w:r>
    </w:p>
    <w:p w:rsidP="00000000" w:rsidRPr="00000000" w:rsidR="00000000" w:rsidDel="00000000" w:rsidRDefault="00000000">
      <w:pPr>
        <w:widowControl w:val="0"/>
        <w:numPr>
          <w:ilvl w:val="1"/>
          <w:numId w:val="2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See “</w:t>
      </w:r>
      <w:hyperlink r:id="rId6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4"/>
            <w:u w:val="single"/>
            <w:rtl w:val="0"/>
          </w:rPr>
          <w:t xml:space="preserve">Team Roles &amp; Responsibilities</w:t>
        </w:r>
      </w:hyperlink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” document</w:t>
      </w:r>
    </w:p>
    <w:p w:rsidP="00000000" w:rsidRPr="00000000" w:rsidR="00000000" w:rsidDel="00000000" w:rsidRDefault="00000000">
      <w:pPr>
        <w:widowControl w:val="0"/>
        <w:numPr>
          <w:ilvl w:val="1"/>
          <w:numId w:val="2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*Make changes to charter in corresponding section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Estimate overall timetable</w:t>
      </w:r>
    </w:p>
    <w:p w:rsidP="00000000" w:rsidRPr="00000000" w:rsidR="00000000" w:rsidDel="00000000" w:rsidRDefault="00000000">
      <w:pPr>
        <w:widowControl w:val="0"/>
        <w:numPr>
          <w:ilvl w:val="1"/>
          <w:numId w:val="2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See </w:t>
      </w:r>
      <w:hyperlink r:id="rId7">
        <w:r w:rsidRPr="00000000" w:rsidR="00000000" w:rsidDel="00000000">
          <w:rPr>
            <w:rFonts w:cs="Times New Roman" w:hAnsi="Times New Roman" w:eastAsia="Times New Roman" w:ascii="Times New Roman"/>
            <w:color w:val="1155cc"/>
            <w:sz w:val="24"/>
            <w:u w:val="single"/>
            <w:rtl w:val="0"/>
          </w:rPr>
          <w:t xml:space="preserve">Overall Schedule</w:t>
        </w:r>
      </w:hyperlink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Document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new assignments</w:t>
      </w:r>
    </w:p>
    <w:p w:rsidP="00000000" w:rsidRPr="00000000" w:rsidR="00000000" w:rsidDel="00000000" w:rsidRDefault="00000000">
      <w:pPr>
        <w:widowControl w:val="0"/>
        <w:numPr>
          <w:ilvl w:val="1"/>
          <w:numId w:val="2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redirect old assignments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Quality Assurance techniques</w:t>
      </w:r>
    </w:p>
    <w:p w:rsidP="00000000" w:rsidRPr="00000000" w:rsidR="00000000" w:rsidDel="00000000" w:rsidRDefault="00000000">
      <w:pPr>
        <w:widowControl w:val="0"/>
        <w:numPr>
          <w:ilvl w:val="1"/>
          <w:numId w:val="2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Sentences/paragraphs/shorthand/bullets</w:t>
      </w:r>
    </w:p>
    <w:p w:rsidP="00000000" w:rsidRPr="00000000" w:rsidR="00000000" w:rsidDel="00000000" w:rsidRDefault="00000000">
      <w:pPr>
        <w:widowControl w:val="0"/>
        <w:numPr>
          <w:ilvl w:val="1"/>
          <w:numId w:val="2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Pair up with another team member and review each other’s work</w:t>
      </w:r>
    </w:p>
    <w:p w:rsidP="00000000" w:rsidRPr="00000000" w:rsidR="00000000" w:rsidDel="00000000" w:rsidRDefault="00000000">
      <w:pPr>
        <w:widowControl w:val="0"/>
        <w:numPr>
          <w:ilvl w:val="2"/>
          <w:numId w:val="2"/>
        </w:numPr>
        <w:spacing w:lineRule="auto" w:line="240"/>
        <w:ind w:left="216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Create a subtask to approve/sign-off</w:t>
      </w:r>
    </w:p>
    <w:p w:rsidP="00000000" w:rsidRPr="00000000" w:rsidR="00000000" w:rsidDel="00000000" w:rsidRDefault="00000000">
      <w:pPr>
        <w:widowControl w:val="0"/>
        <w:numPr>
          <w:ilvl w:val="2"/>
          <w:numId w:val="2"/>
        </w:numPr>
        <w:spacing w:lineRule="auto" w:line="240"/>
        <w:ind w:left="216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Leave additional comments in the document for places where both members have questions/reminders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Appendices</w:t>
      </w:r>
    </w:p>
    <w:p w:rsidP="00000000" w:rsidRPr="00000000" w:rsidR="00000000" w:rsidDel="00000000" w:rsidRDefault="00000000">
      <w:pPr>
        <w:widowControl w:val="0"/>
        <w:numPr>
          <w:ilvl w:val="1"/>
          <w:numId w:val="2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Add additional sections as needed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Communication standards</w:t>
      </w:r>
    </w:p>
    <w:p w:rsidP="00000000" w:rsidRPr="00000000" w:rsidR="00000000" w:rsidDel="00000000" w:rsidRDefault="00000000">
      <w:pPr>
        <w:widowControl w:val="0"/>
        <w:numPr>
          <w:ilvl w:val="1"/>
          <w:numId w:val="2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Use Google Hangout to keep up to date with team</w:t>
      </w:r>
    </w:p>
    <w:p w:rsidP="00000000" w:rsidRPr="00000000" w:rsidR="00000000" w:rsidDel="00000000" w:rsidRDefault="00000000">
      <w:pPr>
        <w:widowControl w:val="0"/>
        <w:numPr>
          <w:ilvl w:val="2"/>
          <w:numId w:val="2"/>
        </w:numPr>
        <w:spacing w:lineRule="auto" w:line="240"/>
        <w:ind w:left="216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Used for general team chat</w:t>
      </w:r>
    </w:p>
    <w:p w:rsidP="00000000" w:rsidRPr="00000000" w:rsidR="00000000" w:rsidDel="00000000" w:rsidRDefault="00000000">
      <w:pPr>
        <w:widowControl w:val="0"/>
        <w:numPr>
          <w:ilvl w:val="2"/>
          <w:numId w:val="2"/>
        </w:numPr>
        <w:spacing w:lineRule="auto" w:line="240"/>
        <w:ind w:left="216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Main method for communicating</w:t>
      </w:r>
    </w:p>
    <w:p w:rsidP="00000000" w:rsidRPr="00000000" w:rsidR="00000000" w:rsidDel="00000000" w:rsidRDefault="00000000">
      <w:pPr>
        <w:widowControl w:val="0"/>
        <w:numPr>
          <w:ilvl w:val="2"/>
          <w:numId w:val="2"/>
        </w:numPr>
        <w:spacing w:lineRule="auto" w:line="240"/>
        <w:ind w:left="216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Decisions made in chat = team lead send email out to team</w:t>
      </w:r>
    </w:p>
    <w:p w:rsidP="00000000" w:rsidRPr="00000000" w:rsidR="00000000" w:rsidDel="00000000" w:rsidRDefault="00000000">
      <w:pPr>
        <w:widowControl w:val="0"/>
        <w:numPr>
          <w:ilvl w:val="1"/>
          <w:numId w:val="2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Critical/important communication = email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Goals section</w:t>
      </w:r>
    </w:p>
    <w:p w:rsidP="00000000" w:rsidRPr="00000000" w:rsidR="00000000" w:rsidDel="00000000" w:rsidRDefault="00000000">
      <w:pPr>
        <w:widowControl w:val="0"/>
        <w:numPr>
          <w:ilvl w:val="1"/>
          <w:numId w:val="2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reinforce programming and various language knowledge</w:t>
      </w:r>
    </w:p>
    <w:p w:rsidP="00000000" w:rsidRPr="00000000" w:rsidR="00000000" w:rsidDel="00000000" w:rsidRDefault="00000000">
      <w:pPr>
        <w:widowControl w:val="0"/>
        <w:numPr>
          <w:ilvl w:val="1"/>
          <w:numId w:val="2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working, functional, and complete website</w:t>
      </w:r>
    </w:p>
    <w:p w:rsidP="00000000" w:rsidRPr="00000000" w:rsidR="00000000" w:rsidDel="00000000" w:rsidRDefault="00000000">
      <w:pPr>
        <w:widowControl w:val="0"/>
        <w:numPr>
          <w:ilvl w:val="1"/>
          <w:numId w:val="2"/>
        </w:numPr>
        <w:spacing w:lineRule="auto" w:line="240"/>
        <w:ind w:left="144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other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Security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8.  Summary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 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 xml:space="preserve">Finish charter! Technical Review is during next week’s meeting.</w:t>
      </w:r>
    </w:p>
    <w:p w:rsidP="00000000" w:rsidRPr="00000000" w:rsidR="00000000" w:rsidDel="00000000" w:rsidRDefault="00000000">
      <w:pPr>
        <w:widowControl w:val="0"/>
        <w:tabs>
          <w:tab w:val="right" w:pos="9180"/>
        </w:tabs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right" w:pos="9180"/>
        </w:tabs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 to be prepared by: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Bai Xiong</w:t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right" w:pos="9180"/>
        </w:tabs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7"/>
        <w:bidiVisual w:val="0"/>
        <w:tblW w:w="9360.0" w:type="dxa"/>
        <w:jc w:val="left"/>
        <w:tblLayout w:type="fixed"/>
        <w:tblLook w:val="0600"/>
      </w:tblPr>
      <w:tblGrid>
        <w:gridCol w:w="4560"/>
        <w:gridCol w:w="2400"/>
        <w:gridCol w:w="240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32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Next Team Meeting Date: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03/05/14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2628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Start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5:30pm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2556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End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7:30pm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4320"/>
              </w:tabs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Location: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Ashley’s Apt.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2628"/>
              </w:tabs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2556"/>
              </w:tabs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drive.google.com/open?id=1I8a15gtg4q2MjCT8X1mZzDwTemlqNQpQuYkzUaH2q1w" Type="http://schemas.openxmlformats.org/officeDocument/2006/relationships/hyperlink" TargetMode="External" Id="rId6"/><Relationship Target="http://drive.google.com/open?id=1PAzQEDe8Ybsy3nBpfyT4EX3nOD3sBf10-hMdbN4OfRE" Type="http://schemas.openxmlformats.org/officeDocument/2006/relationships/hyperlink" TargetMode="External" Id="rId5"/><Relationship Target="http://drive.google.com/open?id=0Agsl7srRs3RAdGN6dDFBT2t3VUtodk12TXlaNEFvdUE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T0226M.docx</dc:title>
</cp:coreProperties>
</file>