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6EB4" w:rsidRDefault="00C64228" w:rsidP="009110B7">
      <w:pPr>
        <w:autoSpaceDE w:val="0"/>
        <w:autoSpaceDN w:val="0"/>
        <w:adjustRightInd w:val="0"/>
        <w:spacing w:line="240" w:lineRule="auto"/>
        <w:jc w:val="center"/>
        <w:rPr>
          <w:rFonts w:asciiTheme="majorBidi" w:hAnsiTheme="majorBidi" w:cstheme="majorBidi"/>
          <w:color w:val="FF0000"/>
          <w:sz w:val="32"/>
          <w:szCs w:val="32"/>
        </w:rPr>
      </w:pPr>
      <w:r>
        <w:rPr>
          <w:rFonts w:asciiTheme="majorBidi" w:hAnsiTheme="majorBidi" w:cstheme="majorBidi"/>
          <w:color w:val="FF0000"/>
          <w:sz w:val="32"/>
          <w:szCs w:val="32"/>
        </w:rPr>
        <w:t xml:space="preserve">CHAPITRE I : </w:t>
      </w:r>
      <w:r w:rsidRPr="00C64228">
        <w:rPr>
          <w:rFonts w:asciiTheme="majorBidi" w:hAnsiTheme="majorBidi" w:cstheme="majorBidi"/>
          <w:color w:val="FF0000"/>
          <w:sz w:val="32"/>
          <w:szCs w:val="32"/>
        </w:rPr>
        <w:t>INTRODUCTION AUX</w:t>
      </w:r>
      <w:r>
        <w:rPr>
          <w:rFonts w:asciiTheme="majorBidi" w:hAnsiTheme="majorBidi" w:cstheme="majorBidi"/>
          <w:color w:val="FF0000"/>
          <w:sz w:val="32"/>
          <w:szCs w:val="32"/>
        </w:rPr>
        <w:t xml:space="preserve"> </w:t>
      </w:r>
      <w:r w:rsidRPr="00C64228">
        <w:rPr>
          <w:rFonts w:asciiTheme="majorBidi" w:hAnsiTheme="majorBidi" w:cstheme="majorBidi"/>
          <w:color w:val="FF0000"/>
          <w:sz w:val="32"/>
          <w:szCs w:val="32"/>
        </w:rPr>
        <w:t>BASES DE DONNÉES</w:t>
      </w:r>
    </w:p>
    <w:p w:rsidR="00C64228" w:rsidRPr="007A2416" w:rsidRDefault="00C64228" w:rsidP="00C64228">
      <w:pPr>
        <w:autoSpaceDE w:val="0"/>
        <w:autoSpaceDN w:val="0"/>
        <w:adjustRightInd w:val="0"/>
        <w:spacing w:line="240" w:lineRule="auto"/>
        <w:rPr>
          <w:rFonts w:asciiTheme="majorBidi" w:hAnsiTheme="majorBidi" w:cstheme="majorBidi"/>
          <w:b/>
          <w:bCs/>
          <w:color w:val="0070C0"/>
          <w:sz w:val="28"/>
          <w:szCs w:val="28"/>
        </w:rPr>
      </w:pPr>
      <w:r w:rsidRPr="007A2416">
        <w:rPr>
          <w:rFonts w:asciiTheme="majorBidi" w:hAnsiTheme="majorBidi" w:cstheme="majorBidi"/>
          <w:b/>
          <w:bCs/>
          <w:color w:val="0070C0"/>
          <w:sz w:val="28"/>
          <w:szCs w:val="28"/>
        </w:rPr>
        <w:t>Les systèmes à base de fichiers</w:t>
      </w:r>
    </w:p>
    <w:p w:rsidR="00C64228" w:rsidRPr="00C64228" w:rsidRDefault="00C64228" w:rsidP="00D2315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C64228">
        <w:rPr>
          <w:rFonts w:asciiTheme="majorBidi" w:hAnsiTheme="majorBidi" w:cstheme="majorBidi"/>
          <w:sz w:val="24"/>
          <w:szCs w:val="24"/>
        </w:rPr>
        <w:t>• Programmes d’applications qui rendent un service et se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64228">
        <w:rPr>
          <w:rFonts w:asciiTheme="majorBidi" w:hAnsiTheme="majorBidi" w:cstheme="majorBidi"/>
          <w:sz w:val="24"/>
          <w:szCs w:val="24"/>
        </w:rPr>
        <w:t>basent sur des fichiers qui leurs sont propres</w:t>
      </w:r>
    </w:p>
    <w:p w:rsidR="00C64228" w:rsidRDefault="00C64228" w:rsidP="00D2315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FF0000"/>
          <w:sz w:val="24"/>
          <w:szCs w:val="24"/>
        </w:rPr>
      </w:pPr>
      <w:r w:rsidRPr="00C64228">
        <w:rPr>
          <w:rFonts w:asciiTheme="majorBidi" w:hAnsiTheme="majorBidi" w:cstheme="majorBidi"/>
          <w:sz w:val="24"/>
          <w:szCs w:val="24"/>
        </w:rPr>
        <w:t xml:space="preserve">• Il s’agit d’une approche </w:t>
      </w:r>
      <w:r w:rsidRPr="007A2416">
        <w:rPr>
          <w:rFonts w:asciiTheme="majorBidi" w:hAnsiTheme="majorBidi" w:cstheme="majorBidi"/>
          <w:color w:val="FF0000"/>
          <w:sz w:val="24"/>
          <w:szCs w:val="24"/>
        </w:rPr>
        <w:t>décentralisée</w:t>
      </w:r>
      <w:r w:rsidR="007A2416">
        <w:rPr>
          <w:rFonts w:asciiTheme="majorBidi" w:hAnsiTheme="majorBidi" w:cstheme="majorBidi"/>
          <w:color w:val="FF0000"/>
          <w:sz w:val="24"/>
          <w:szCs w:val="24"/>
        </w:rPr>
        <w:t>.</w:t>
      </w:r>
    </w:p>
    <w:p w:rsidR="00D23150" w:rsidRDefault="00D23150" w:rsidP="00D2315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B050"/>
          <w:sz w:val="24"/>
          <w:szCs w:val="24"/>
        </w:rPr>
      </w:pPr>
    </w:p>
    <w:p w:rsidR="007A2416" w:rsidRPr="009110B7" w:rsidRDefault="007A2416" w:rsidP="00D2315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B050"/>
          <w:sz w:val="24"/>
          <w:szCs w:val="24"/>
        </w:rPr>
      </w:pPr>
      <w:r w:rsidRPr="009110B7">
        <w:rPr>
          <w:rFonts w:asciiTheme="majorBidi" w:hAnsiTheme="majorBidi" w:cstheme="majorBidi"/>
          <w:b/>
          <w:bCs/>
          <w:color w:val="00B050"/>
          <w:sz w:val="24"/>
          <w:szCs w:val="24"/>
        </w:rPr>
        <w:t>Limites des systèmes à base de fichiers</w:t>
      </w:r>
    </w:p>
    <w:p w:rsidR="007A2416" w:rsidRPr="007A2416" w:rsidRDefault="007A2416" w:rsidP="00D2315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FF0000"/>
          <w:sz w:val="24"/>
          <w:szCs w:val="24"/>
        </w:rPr>
      </w:pPr>
      <w:r w:rsidRPr="007A2416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7A2416">
        <w:rPr>
          <w:rFonts w:asciiTheme="majorBidi" w:hAnsiTheme="majorBidi" w:cstheme="majorBidi"/>
          <w:color w:val="FF0000"/>
          <w:sz w:val="24"/>
          <w:szCs w:val="24"/>
        </w:rPr>
        <w:t>Séparation et isolation des données</w:t>
      </w:r>
    </w:p>
    <w:p w:rsidR="007A2416" w:rsidRPr="007A2416" w:rsidRDefault="007A2416" w:rsidP="00D23150">
      <w:pPr>
        <w:autoSpaceDE w:val="0"/>
        <w:autoSpaceDN w:val="0"/>
        <w:adjustRightInd w:val="0"/>
        <w:spacing w:after="0" w:line="240" w:lineRule="auto"/>
        <w:ind w:left="708"/>
        <w:rPr>
          <w:rFonts w:asciiTheme="majorBidi" w:hAnsiTheme="majorBidi" w:cstheme="majorBidi"/>
          <w:color w:val="000000"/>
          <w:sz w:val="24"/>
          <w:szCs w:val="24"/>
        </w:rPr>
      </w:pPr>
      <w:r w:rsidRPr="007A2416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7A2416">
        <w:rPr>
          <w:rFonts w:asciiTheme="majorBidi" w:hAnsiTheme="majorBidi" w:cstheme="majorBidi"/>
          <w:color w:val="000000"/>
          <w:sz w:val="24"/>
          <w:szCs w:val="24"/>
        </w:rPr>
        <w:t>Chaque programme maintient son ensemble de données</w:t>
      </w:r>
    </w:p>
    <w:p w:rsidR="007A2416" w:rsidRPr="007A2416" w:rsidRDefault="007A2416" w:rsidP="00D23150">
      <w:pPr>
        <w:autoSpaceDE w:val="0"/>
        <w:autoSpaceDN w:val="0"/>
        <w:adjustRightInd w:val="0"/>
        <w:spacing w:after="0" w:line="240" w:lineRule="auto"/>
        <w:ind w:left="708"/>
        <w:rPr>
          <w:rFonts w:asciiTheme="majorBidi" w:hAnsiTheme="majorBidi" w:cstheme="majorBidi"/>
          <w:color w:val="000000"/>
          <w:sz w:val="24"/>
          <w:szCs w:val="24"/>
        </w:rPr>
      </w:pPr>
      <w:r w:rsidRPr="007A2416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7A2416">
        <w:rPr>
          <w:rFonts w:asciiTheme="majorBidi" w:hAnsiTheme="majorBidi" w:cstheme="majorBidi"/>
          <w:color w:val="000000"/>
          <w:sz w:val="24"/>
          <w:szCs w:val="24"/>
        </w:rPr>
        <w:t>Un programme ne connait pas les données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7A2416">
        <w:rPr>
          <w:rFonts w:asciiTheme="majorBidi" w:hAnsiTheme="majorBidi" w:cstheme="majorBidi"/>
          <w:color w:val="000000"/>
          <w:sz w:val="24"/>
          <w:szCs w:val="24"/>
        </w:rPr>
        <w:t>potentiellement intéressantes d’un autre programme</w:t>
      </w:r>
    </w:p>
    <w:p w:rsidR="007A2416" w:rsidRPr="007A2416" w:rsidRDefault="007A2416" w:rsidP="00D2315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FF0000"/>
          <w:sz w:val="24"/>
          <w:szCs w:val="24"/>
        </w:rPr>
      </w:pPr>
      <w:r w:rsidRPr="007A2416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7A2416">
        <w:rPr>
          <w:rFonts w:asciiTheme="majorBidi" w:hAnsiTheme="majorBidi" w:cstheme="majorBidi"/>
          <w:color w:val="FF0000"/>
          <w:sz w:val="24"/>
          <w:szCs w:val="24"/>
        </w:rPr>
        <w:t>Duplication des données</w:t>
      </w:r>
    </w:p>
    <w:p w:rsidR="007A2416" w:rsidRPr="007A2416" w:rsidRDefault="007A2416" w:rsidP="00D23150">
      <w:pPr>
        <w:autoSpaceDE w:val="0"/>
        <w:autoSpaceDN w:val="0"/>
        <w:adjustRightInd w:val="0"/>
        <w:spacing w:after="0" w:line="240" w:lineRule="auto"/>
        <w:ind w:left="708"/>
        <w:rPr>
          <w:rFonts w:asciiTheme="majorBidi" w:hAnsiTheme="majorBidi" w:cstheme="majorBidi"/>
          <w:color w:val="000000"/>
          <w:sz w:val="24"/>
          <w:szCs w:val="24"/>
        </w:rPr>
      </w:pPr>
      <w:r w:rsidRPr="007A2416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7A2416">
        <w:rPr>
          <w:rFonts w:asciiTheme="majorBidi" w:hAnsiTheme="majorBidi" w:cstheme="majorBidi"/>
          <w:color w:val="000000"/>
          <w:sz w:val="24"/>
          <w:szCs w:val="24"/>
        </w:rPr>
        <w:t>Les mêmes données seront utilisées par des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7A2416">
        <w:rPr>
          <w:rFonts w:asciiTheme="majorBidi" w:hAnsiTheme="majorBidi" w:cstheme="majorBidi"/>
          <w:color w:val="000000"/>
          <w:sz w:val="24"/>
          <w:szCs w:val="24"/>
        </w:rPr>
        <w:t>programmes différents</w:t>
      </w:r>
    </w:p>
    <w:p w:rsidR="007A2416" w:rsidRPr="007A2416" w:rsidRDefault="007A2416" w:rsidP="00D23150">
      <w:pPr>
        <w:autoSpaceDE w:val="0"/>
        <w:autoSpaceDN w:val="0"/>
        <w:adjustRightInd w:val="0"/>
        <w:spacing w:after="0" w:line="240" w:lineRule="auto"/>
        <w:ind w:left="708"/>
        <w:rPr>
          <w:rFonts w:asciiTheme="majorBidi" w:hAnsiTheme="majorBidi" w:cstheme="majorBidi"/>
          <w:color w:val="000000"/>
          <w:sz w:val="24"/>
          <w:szCs w:val="24"/>
        </w:rPr>
      </w:pPr>
      <w:r w:rsidRPr="007A2416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7A2416">
        <w:rPr>
          <w:rFonts w:asciiTheme="majorBidi" w:hAnsiTheme="majorBidi" w:cstheme="majorBidi"/>
          <w:color w:val="000000"/>
          <w:sz w:val="24"/>
          <w:szCs w:val="24"/>
        </w:rPr>
        <w:t>Perte d’espace</w:t>
      </w:r>
    </w:p>
    <w:p w:rsidR="007A2416" w:rsidRDefault="007A2416" w:rsidP="00D23150">
      <w:pPr>
        <w:autoSpaceDE w:val="0"/>
        <w:autoSpaceDN w:val="0"/>
        <w:adjustRightInd w:val="0"/>
        <w:spacing w:after="0" w:line="240" w:lineRule="auto"/>
        <w:ind w:left="708"/>
        <w:rPr>
          <w:rFonts w:asciiTheme="majorBidi" w:hAnsiTheme="majorBidi" w:cstheme="majorBidi"/>
          <w:color w:val="000000"/>
          <w:sz w:val="24"/>
          <w:szCs w:val="24"/>
        </w:rPr>
      </w:pPr>
      <w:r w:rsidRPr="007A2416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7A2416">
        <w:rPr>
          <w:rFonts w:asciiTheme="majorBidi" w:hAnsiTheme="majorBidi" w:cstheme="majorBidi"/>
          <w:color w:val="000000"/>
          <w:sz w:val="24"/>
          <w:szCs w:val="24"/>
        </w:rPr>
        <w:t>Valeurs différentes ou formats différents pour une même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7A2416">
        <w:rPr>
          <w:rFonts w:asciiTheme="majorBidi" w:hAnsiTheme="majorBidi" w:cstheme="majorBidi"/>
          <w:color w:val="000000"/>
          <w:sz w:val="24"/>
          <w:szCs w:val="24"/>
        </w:rPr>
        <w:t>donnée</w:t>
      </w:r>
    </w:p>
    <w:p w:rsidR="00D23150" w:rsidRPr="00D23150" w:rsidRDefault="00D23150" w:rsidP="00D2315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FF0000"/>
          <w:sz w:val="24"/>
          <w:szCs w:val="24"/>
        </w:rPr>
      </w:pPr>
      <w:r w:rsidRPr="00D23150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D23150">
        <w:rPr>
          <w:rFonts w:asciiTheme="majorBidi" w:hAnsiTheme="majorBidi" w:cstheme="majorBidi"/>
          <w:color w:val="FF0000"/>
          <w:sz w:val="24"/>
          <w:szCs w:val="24"/>
        </w:rPr>
        <w:t>Requêtes figées /Prolifération de programmes</w:t>
      </w:r>
    </w:p>
    <w:p w:rsidR="00D23150" w:rsidRPr="00D23150" w:rsidRDefault="00D23150" w:rsidP="00D23150">
      <w:pPr>
        <w:autoSpaceDE w:val="0"/>
        <w:autoSpaceDN w:val="0"/>
        <w:adjustRightInd w:val="0"/>
        <w:spacing w:after="0" w:line="240" w:lineRule="auto"/>
        <w:ind w:left="708"/>
        <w:rPr>
          <w:rFonts w:asciiTheme="majorBidi" w:hAnsiTheme="majorBidi" w:cstheme="majorBidi"/>
          <w:color w:val="000000"/>
          <w:sz w:val="24"/>
          <w:szCs w:val="24"/>
        </w:rPr>
      </w:pPr>
      <w:r w:rsidRPr="00D23150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D23150">
        <w:rPr>
          <w:rFonts w:asciiTheme="majorBidi" w:hAnsiTheme="majorBidi" w:cstheme="majorBidi"/>
          <w:color w:val="000000"/>
          <w:sz w:val="24"/>
          <w:szCs w:val="24"/>
        </w:rPr>
        <w:t>Les programmes sont écrits pour satisfaire des fonctions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23150">
        <w:rPr>
          <w:rFonts w:asciiTheme="majorBidi" w:hAnsiTheme="majorBidi" w:cstheme="majorBidi"/>
          <w:color w:val="000000"/>
          <w:sz w:val="24"/>
          <w:szCs w:val="24"/>
        </w:rPr>
        <w:t>particulières</w:t>
      </w:r>
    </w:p>
    <w:p w:rsidR="00D23150" w:rsidRPr="00D23150" w:rsidRDefault="00D23150" w:rsidP="00D23150">
      <w:pPr>
        <w:autoSpaceDE w:val="0"/>
        <w:autoSpaceDN w:val="0"/>
        <w:adjustRightInd w:val="0"/>
        <w:spacing w:after="0" w:line="240" w:lineRule="auto"/>
        <w:ind w:left="708"/>
        <w:rPr>
          <w:rFonts w:asciiTheme="majorBidi" w:hAnsiTheme="majorBidi" w:cstheme="majorBidi"/>
          <w:color w:val="000000"/>
          <w:sz w:val="24"/>
          <w:szCs w:val="24"/>
        </w:rPr>
      </w:pPr>
      <w:r w:rsidRPr="00D23150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D23150">
        <w:rPr>
          <w:rFonts w:asciiTheme="majorBidi" w:hAnsiTheme="majorBidi" w:cstheme="majorBidi"/>
          <w:color w:val="000000"/>
          <w:sz w:val="24"/>
          <w:szCs w:val="24"/>
        </w:rPr>
        <w:t>Chaque spécification nouvelle nécessite un nouveau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23150">
        <w:rPr>
          <w:rFonts w:asciiTheme="majorBidi" w:hAnsiTheme="majorBidi" w:cstheme="majorBidi"/>
          <w:color w:val="000000"/>
          <w:sz w:val="24"/>
          <w:szCs w:val="24"/>
        </w:rPr>
        <w:t>programme</w:t>
      </w:r>
    </w:p>
    <w:p w:rsidR="00D23150" w:rsidRPr="00D23150" w:rsidRDefault="00D23150" w:rsidP="00D2315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FF0000"/>
          <w:sz w:val="24"/>
          <w:szCs w:val="24"/>
        </w:rPr>
      </w:pPr>
      <w:r w:rsidRPr="00D23150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D23150">
        <w:rPr>
          <w:rFonts w:asciiTheme="majorBidi" w:hAnsiTheme="majorBidi" w:cstheme="majorBidi"/>
          <w:color w:val="000000"/>
          <w:sz w:val="24"/>
          <w:szCs w:val="24"/>
        </w:rPr>
        <w:t xml:space="preserve">Aucune </w:t>
      </w:r>
      <w:r w:rsidRPr="00D23150">
        <w:rPr>
          <w:rFonts w:asciiTheme="majorBidi" w:hAnsiTheme="majorBidi" w:cstheme="majorBidi"/>
          <w:color w:val="FF0000"/>
          <w:sz w:val="24"/>
          <w:szCs w:val="24"/>
        </w:rPr>
        <w:t>sécurité</w:t>
      </w:r>
    </w:p>
    <w:p w:rsidR="00D23150" w:rsidRPr="00D23150" w:rsidRDefault="00D23150" w:rsidP="00D2315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D23150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D23150">
        <w:rPr>
          <w:rFonts w:asciiTheme="majorBidi" w:hAnsiTheme="majorBidi" w:cstheme="majorBidi"/>
          <w:color w:val="000000"/>
          <w:sz w:val="24"/>
          <w:szCs w:val="24"/>
        </w:rPr>
        <w:t xml:space="preserve">Aucun </w:t>
      </w:r>
      <w:r w:rsidRPr="00D23150">
        <w:rPr>
          <w:rFonts w:asciiTheme="majorBidi" w:hAnsiTheme="majorBidi" w:cstheme="majorBidi"/>
          <w:color w:val="FF0000"/>
          <w:sz w:val="24"/>
          <w:szCs w:val="24"/>
        </w:rPr>
        <w:t xml:space="preserve">contrôle d’intégrité </w:t>
      </w:r>
      <w:r w:rsidRPr="00D23150">
        <w:rPr>
          <w:rFonts w:asciiTheme="majorBidi" w:hAnsiTheme="majorBidi" w:cstheme="majorBidi"/>
          <w:color w:val="000000"/>
          <w:sz w:val="24"/>
          <w:szCs w:val="24"/>
        </w:rPr>
        <w:t>des données</w:t>
      </w:r>
    </w:p>
    <w:p w:rsidR="00933E77" w:rsidRDefault="00D23150" w:rsidP="00D2315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FF0000"/>
          <w:sz w:val="24"/>
          <w:szCs w:val="24"/>
        </w:rPr>
      </w:pPr>
      <w:r w:rsidRPr="00D23150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D23150">
        <w:rPr>
          <w:rFonts w:asciiTheme="majorBidi" w:hAnsiTheme="majorBidi" w:cstheme="majorBidi"/>
          <w:color w:val="000000"/>
          <w:sz w:val="24"/>
          <w:szCs w:val="24"/>
        </w:rPr>
        <w:t xml:space="preserve">Pas de contrôle des accès </w:t>
      </w:r>
      <w:r w:rsidRPr="00D23150">
        <w:rPr>
          <w:rFonts w:asciiTheme="majorBidi" w:hAnsiTheme="majorBidi" w:cstheme="majorBidi"/>
          <w:color w:val="FF0000"/>
          <w:sz w:val="24"/>
          <w:szCs w:val="24"/>
        </w:rPr>
        <w:t>concurrents</w:t>
      </w:r>
    </w:p>
    <w:p w:rsidR="00D23150" w:rsidRDefault="00D23150" w:rsidP="00D2315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FF0000"/>
          <w:sz w:val="24"/>
          <w:szCs w:val="24"/>
        </w:rPr>
      </w:pPr>
    </w:p>
    <w:p w:rsidR="00D23150" w:rsidRPr="00D23150" w:rsidRDefault="00D23150" w:rsidP="00D2315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70C0"/>
          <w:sz w:val="28"/>
          <w:szCs w:val="28"/>
        </w:rPr>
      </w:pPr>
      <w:r w:rsidRPr="00D23150">
        <w:rPr>
          <w:rFonts w:asciiTheme="majorBidi" w:hAnsiTheme="majorBidi" w:cstheme="majorBidi"/>
          <w:b/>
          <w:bCs/>
          <w:color w:val="0070C0"/>
          <w:sz w:val="28"/>
          <w:szCs w:val="28"/>
        </w:rPr>
        <w:t>SGBD</w:t>
      </w:r>
    </w:p>
    <w:p w:rsidR="00D23150" w:rsidRPr="00D23150" w:rsidRDefault="00D23150" w:rsidP="00D2315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D23150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D23150">
        <w:rPr>
          <w:rFonts w:asciiTheme="majorBidi" w:hAnsiTheme="majorBidi" w:cstheme="majorBidi"/>
          <w:color w:val="000000"/>
          <w:sz w:val="24"/>
          <w:szCs w:val="24"/>
        </w:rPr>
        <w:t xml:space="preserve">Un </w:t>
      </w:r>
      <w:r w:rsidRPr="00D23150">
        <w:rPr>
          <w:rFonts w:asciiTheme="majorBidi" w:hAnsiTheme="majorBidi" w:cstheme="majorBidi"/>
          <w:color w:val="FF0000"/>
          <w:sz w:val="24"/>
          <w:szCs w:val="24"/>
        </w:rPr>
        <w:t xml:space="preserve">système de gestion de bases de données </w:t>
      </w:r>
      <w:r w:rsidRPr="00D23150">
        <w:rPr>
          <w:rFonts w:asciiTheme="majorBidi" w:hAnsiTheme="majorBidi" w:cstheme="majorBidi"/>
          <w:color w:val="000000"/>
          <w:sz w:val="24"/>
          <w:szCs w:val="24"/>
        </w:rPr>
        <w:t>(SGBD)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23150">
        <w:rPr>
          <w:rFonts w:asciiTheme="majorBidi" w:hAnsiTheme="majorBidi" w:cstheme="majorBidi"/>
          <w:color w:val="000000"/>
          <w:sz w:val="24"/>
          <w:szCs w:val="24"/>
        </w:rPr>
        <w:t>est un logiciel qui permet de stocker et de gérer des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23150">
        <w:rPr>
          <w:rFonts w:asciiTheme="majorBidi" w:hAnsiTheme="majorBidi" w:cstheme="majorBidi"/>
          <w:color w:val="000000"/>
          <w:sz w:val="24"/>
          <w:szCs w:val="24"/>
        </w:rPr>
        <w:t>bases de données</w:t>
      </w:r>
    </w:p>
    <w:p w:rsidR="00D23150" w:rsidRPr="00D23150" w:rsidRDefault="00D23150" w:rsidP="00D2315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FF0000"/>
          <w:sz w:val="24"/>
          <w:szCs w:val="24"/>
        </w:rPr>
      </w:pPr>
      <w:r w:rsidRPr="00D23150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D23150">
        <w:rPr>
          <w:rFonts w:asciiTheme="majorBidi" w:hAnsiTheme="majorBidi" w:cstheme="majorBidi"/>
          <w:color w:val="000000"/>
          <w:sz w:val="24"/>
          <w:szCs w:val="24"/>
        </w:rPr>
        <w:t>Un SGBD fournit des capacités de stockage et d’accès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23150">
        <w:rPr>
          <w:rFonts w:asciiTheme="majorBidi" w:hAnsiTheme="majorBidi" w:cstheme="majorBidi"/>
          <w:color w:val="000000"/>
          <w:sz w:val="24"/>
          <w:szCs w:val="24"/>
        </w:rPr>
        <w:t xml:space="preserve">aux données </w:t>
      </w:r>
      <w:r w:rsidRPr="00D23150">
        <w:rPr>
          <w:rFonts w:asciiTheme="majorBidi" w:hAnsiTheme="majorBidi" w:cstheme="majorBidi"/>
          <w:color w:val="FF0000"/>
          <w:sz w:val="24"/>
          <w:szCs w:val="24"/>
        </w:rPr>
        <w:t>persistantes</w:t>
      </w:r>
    </w:p>
    <w:p w:rsidR="00D23150" w:rsidRPr="00D23150" w:rsidRDefault="00D23150" w:rsidP="00D2315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D23150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D23150">
        <w:rPr>
          <w:rFonts w:asciiTheme="majorBidi" w:hAnsiTheme="majorBidi" w:cstheme="majorBidi"/>
          <w:color w:val="000000"/>
          <w:sz w:val="24"/>
          <w:szCs w:val="24"/>
        </w:rPr>
        <w:t xml:space="preserve">Un SGBD permet à </w:t>
      </w:r>
      <w:r w:rsidRPr="00D23150">
        <w:rPr>
          <w:rFonts w:asciiTheme="majorBidi" w:hAnsiTheme="majorBidi" w:cstheme="majorBidi"/>
          <w:color w:val="FF0000"/>
          <w:sz w:val="24"/>
          <w:szCs w:val="24"/>
        </w:rPr>
        <w:t xml:space="preserve">plusieurs </w:t>
      </w:r>
      <w:r w:rsidRPr="00D23150">
        <w:rPr>
          <w:rFonts w:asciiTheme="majorBidi" w:hAnsiTheme="majorBidi" w:cstheme="majorBidi"/>
          <w:color w:val="000000"/>
          <w:sz w:val="24"/>
          <w:szCs w:val="24"/>
        </w:rPr>
        <w:t>utilisateurs d'accéder (en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23150">
        <w:rPr>
          <w:rFonts w:asciiTheme="majorBidi" w:hAnsiTheme="majorBidi" w:cstheme="majorBidi"/>
          <w:color w:val="000000"/>
          <w:sz w:val="24"/>
          <w:szCs w:val="24"/>
        </w:rPr>
        <w:t xml:space="preserve">lecture et écriture) aux données en </w:t>
      </w:r>
      <w:r w:rsidRPr="00D23150">
        <w:rPr>
          <w:rFonts w:asciiTheme="majorBidi" w:hAnsiTheme="majorBidi" w:cstheme="majorBidi"/>
          <w:color w:val="FF0000"/>
          <w:sz w:val="24"/>
          <w:szCs w:val="24"/>
        </w:rPr>
        <w:t>même temps</w:t>
      </w:r>
      <w:r w:rsidRPr="00D23150">
        <w:rPr>
          <w:rFonts w:asciiTheme="majorBidi" w:hAnsiTheme="majorBidi" w:cstheme="majorBidi"/>
          <w:color w:val="000000"/>
          <w:sz w:val="24"/>
          <w:szCs w:val="24"/>
        </w:rPr>
        <w:t>, tout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23150">
        <w:rPr>
          <w:rFonts w:asciiTheme="majorBidi" w:hAnsiTheme="majorBidi" w:cstheme="majorBidi"/>
          <w:color w:val="000000"/>
          <w:sz w:val="24"/>
          <w:szCs w:val="24"/>
        </w:rPr>
        <w:t xml:space="preserve">en préservant </w:t>
      </w:r>
      <w:r w:rsidRPr="00D23150">
        <w:rPr>
          <w:rFonts w:asciiTheme="majorBidi" w:hAnsiTheme="majorBidi" w:cstheme="majorBidi"/>
          <w:color w:val="FF0000"/>
          <w:sz w:val="24"/>
          <w:szCs w:val="24"/>
        </w:rPr>
        <w:t xml:space="preserve">l'intégrité </w:t>
      </w:r>
      <w:r w:rsidRPr="00D23150">
        <w:rPr>
          <w:rFonts w:asciiTheme="majorBidi" w:hAnsiTheme="majorBidi" w:cstheme="majorBidi"/>
          <w:color w:val="000000"/>
          <w:sz w:val="24"/>
          <w:szCs w:val="24"/>
        </w:rPr>
        <w:t>de ces données</w:t>
      </w:r>
    </w:p>
    <w:p w:rsidR="00D23150" w:rsidRPr="00D23150" w:rsidRDefault="00D23150" w:rsidP="00D2315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D23150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D23150">
        <w:rPr>
          <w:rFonts w:asciiTheme="majorBidi" w:hAnsiTheme="majorBidi" w:cstheme="majorBidi"/>
          <w:color w:val="000000"/>
          <w:sz w:val="24"/>
          <w:szCs w:val="24"/>
        </w:rPr>
        <w:t xml:space="preserve">Un SGBD assure la </w:t>
      </w:r>
      <w:r w:rsidRPr="00D23150">
        <w:rPr>
          <w:rFonts w:asciiTheme="majorBidi" w:hAnsiTheme="majorBidi" w:cstheme="majorBidi"/>
          <w:color w:val="FF0000"/>
          <w:sz w:val="24"/>
          <w:szCs w:val="24"/>
        </w:rPr>
        <w:t xml:space="preserve">sécurité </w:t>
      </w:r>
      <w:r w:rsidRPr="00D23150">
        <w:rPr>
          <w:rFonts w:asciiTheme="majorBidi" w:hAnsiTheme="majorBidi" w:cstheme="majorBidi"/>
          <w:color w:val="000000"/>
          <w:sz w:val="24"/>
          <w:szCs w:val="24"/>
        </w:rPr>
        <w:t xml:space="preserve">et la </w:t>
      </w:r>
      <w:r w:rsidRPr="00D23150">
        <w:rPr>
          <w:rFonts w:asciiTheme="majorBidi" w:hAnsiTheme="majorBidi" w:cstheme="majorBidi"/>
          <w:color w:val="FF0000"/>
          <w:sz w:val="24"/>
          <w:szCs w:val="24"/>
        </w:rPr>
        <w:t xml:space="preserve">confidentialité </w:t>
      </w:r>
      <w:r w:rsidRPr="00D23150">
        <w:rPr>
          <w:rFonts w:asciiTheme="majorBidi" w:hAnsiTheme="majorBidi" w:cstheme="majorBidi"/>
          <w:color w:val="000000"/>
          <w:sz w:val="24"/>
          <w:szCs w:val="24"/>
        </w:rPr>
        <w:t>des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23150">
        <w:rPr>
          <w:rFonts w:asciiTheme="majorBidi" w:hAnsiTheme="majorBidi" w:cstheme="majorBidi"/>
          <w:color w:val="000000"/>
          <w:sz w:val="24"/>
          <w:szCs w:val="24"/>
        </w:rPr>
        <w:t>données.</w:t>
      </w:r>
    </w:p>
    <w:p w:rsidR="00D23150" w:rsidRDefault="00D23150" w:rsidP="00D2315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D23150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D23150">
        <w:rPr>
          <w:rFonts w:asciiTheme="majorBidi" w:hAnsiTheme="majorBidi" w:cstheme="majorBidi"/>
          <w:color w:val="000000"/>
          <w:sz w:val="24"/>
          <w:szCs w:val="24"/>
        </w:rPr>
        <w:t xml:space="preserve">Un SGBD est </w:t>
      </w:r>
      <w:r w:rsidRPr="00D23150">
        <w:rPr>
          <w:rFonts w:asciiTheme="majorBidi" w:hAnsiTheme="majorBidi" w:cstheme="majorBidi"/>
          <w:color w:val="FF0000"/>
          <w:sz w:val="24"/>
          <w:szCs w:val="24"/>
        </w:rPr>
        <w:t xml:space="preserve">robuste </w:t>
      </w:r>
      <w:r w:rsidRPr="00D23150">
        <w:rPr>
          <w:rFonts w:asciiTheme="majorBidi" w:hAnsiTheme="majorBidi" w:cstheme="majorBidi"/>
          <w:color w:val="000000"/>
          <w:sz w:val="24"/>
          <w:szCs w:val="24"/>
        </w:rPr>
        <w:t>aux pannes logicielles,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23150">
        <w:rPr>
          <w:rFonts w:asciiTheme="majorBidi" w:hAnsiTheme="majorBidi" w:cstheme="majorBidi"/>
          <w:color w:val="000000"/>
          <w:sz w:val="24"/>
          <w:szCs w:val="24"/>
        </w:rPr>
        <w:t>matérielles ou externes (telles que des pannes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23150">
        <w:rPr>
          <w:rFonts w:asciiTheme="majorBidi" w:hAnsiTheme="majorBidi" w:cstheme="majorBidi"/>
          <w:color w:val="000000"/>
          <w:sz w:val="24"/>
          <w:szCs w:val="24"/>
        </w:rPr>
        <w:t>d’électricité)</w:t>
      </w:r>
    </w:p>
    <w:p w:rsidR="00424CDB" w:rsidRDefault="00424CDB" w:rsidP="00D2315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:rsidR="00424CDB" w:rsidRPr="009110B7" w:rsidRDefault="00424CDB" w:rsidP="00424CD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70C0"/>
          <w:sz w:val="28"/>
          <w:szCs w:val="28"/>
        </w:rPr>
      </w:pPr>
      <w:r w:rsidRPr="009110B7">
        <w:rPr>
          <w:rFonts w:asciiTheme="majorBidi" w:hAnsiTheme="majorBidi" w:cstheme="majorBidi"/>
          <w:b/>
          <w:bCs/>
          <w:color w:val="00B050"/>
          <w:sz w:val="24"/>
          <w:szCs w:val="24"/>
        </w:rPr>
        <w:t>Qu’est-ce qu’une BD?</w:t>
      </w:r>
    </w:p>
    <w:p w:rsidR="00424CDB" w:rsidRPr="00424CDB" w:rsidRDefault="00424CDB" w:rsidP="00424CD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24CDB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424CDB">
        <w:rPr>
          <w:rFonts w:asciiTheme="majorBidi" w:hAnsiTheme="majorBidi" w:cstheme="majorBidi"/>
          <w:color w:val="FF0000"/>
          <w:sz w:val="24"/>
          <w:szCs w:val="24"/>
        </w:rPr>
        <w:t xml:space="preserve">Base de données (BD) </w:t>
      </w:r>
      <w:r w:rsidRPr="00424CDB">
        <w:rPr>
          <w:rFonts w:asciiTheme="majorBidi" w:hAnsiTheme="majorBidi" w:cstheme="majorBidi"/>
          <w:color w:val="000000"/>
          <w:sz w:val="24"/>
          <w:szCs w:val="24"/>
        </w:rPr>
        <w:t xml:space="preserve">: collection de données </w:t>
      </w:r>
      <w:r w:rsidRPr="00424CDB">
        <w:rPr>
          <w:rFonts w:asciiTheme="majorBidi" w:hAnsiTheme="majorBidi" w:cstheme="majorBidi"/>
          <w:color w:val="FF0000"/>
          <w:sz w:val="24"/>
          <w:szCs w:val="24"/>
        </w:rPr>
        <w:t xml:space="preserve">structurées </w:t>
      </w:r>
      <w:r w:rsidRPr="00424CDB">
        <w:rPr>
          <w:rFonts w:asciiTheme="majorBidi" w:hAnsiTheme="majorBidi" w:cstheme="majorBidi"/>
          <w:color w:val="000000"/>
          <w:sz w:val="24"/>
          <w:szCs w:val="24"/>
        </w:rPr>
        <w:t>de manière à être exploitées pour répondre efficacement à des requêtes.</w:t>
      </w:r>
    </w:p>
    <w:p w:rsidR="00424CDB" w:rsidRPr="00424CDB" w:rsidRDefault="00424CDB" w:rsidP="00424CD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24CDB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424CDB">
        <w:rPr>
          <w:rFonts w:asciiTheme="majorBidi" w:hAnsiTheme="majorBidi" w:cstheme="majorBidi"/>
          <w:color w:val="000000"/>
          <w:sz w:val="24"/>
          <w:szCs w:val="24"/>
        </w:rPr>
        <w:t xml:space="preserve">On représente des </w:t>
      </w:r>
      <w:r w:rsidRPr="00424CDB">
        <w:rPr>
          <w:rFonts w:asciiTheme="majorBidi" w:hAnsiTheme="majorBidi" w:cstheme="majorBidi"/>
          <w:color w:val="FF0000"/>
          <w:sz w:val="24"/>
          <w:szCs w:val="24"/>
        </w:rPr>
        <w:t xml:space="preserve">entités </w:t>
      </w:r>
      <w:r w:rsidRPr="00424CDB">
        <w:rPr>
          <w:rFonts w:asciiTheme="majorBidi" w:hAnsiTheme="majorBidi" w:cstheme="majorBidi"/>
          <w:color w:val="000000"/>
          <w:sz w:val="24"/>
          <w:szCs w:val="24"/>
        </w:rPr>
        <w:t xml:space="preserve">(exemple: </w:t>
      </w:r>
      <w:proofErr w:type="spellStart"/>
      <w:r w:rsidRPr="00424CDB">
        <w:rPr>
          <w:rFonts w:asciiTheme="majorBidi" w:hAnsiTheme="majorBidi" w:cstheme="majorBidi"/>
          <w:color w:val="000000"/>
          <w:sz w:val="24"/>
          <w:szCs w:val="24"/>
        </w:rPr>
        <w:t>Etudiants</w:t>
      </w:r>
      <w:proofErr w:type="spellEnd"/>
      <w:r w:rsidRPr="00424CDB">
        <w:rPr>
          <w:rFonts w:asciiTheme="majorBidi" w:hAnsiTheme="majorBidi" w:cstheme="majorBidi"/>
          <w:color w:val="000000"/>
          <w:sz w:val="24"/>
          <w:szCs w:val="24"/>
        </w:rPr>
        <w:t xml:space="preserve">, Cours) et leurs </w:t>
      </w:r>
      <w:r w:rsidRPr="00424CDB">
        <w:rPr>
          <w:rFonts w:asciiTheme="majorBidi" w:hAnsiTheme="majorBidi" w:cstheme="majorBidi"/>
          <w:color w:val="FF0000"/>
          <w:sz w:val="24"/>
          <w:szCs w:val="24"/>
        </w:rPr>
        <w:t xml:space="preserve">attributs </w:t>
      </w:r>
      <w:r w:rsidRPr="00424CDB">
        <w:rPr>
          <w:rFonts w:asciiTheme="majorBidi" w:hAnsiTheme="majorBidi" w:cstheme="majorBidi"/>
          <w:color w:val="000000"/>
          <w:sz w:val="24"/>
          <w:szCs w:val="24"/>
        </w:rPr>
        <w:t>(exemple: nom, date de naissance, description)</w:t>
      </w:r>
    </w:p>
    <w:p w:rsidR="00424CDB" w:rsidRDefault="00424CDB" w:rsidP="00424CD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24CDB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424CDB">
        <w:rPr>
          <w:rFonts w:asciiTheme="majorBidi" w:hAnsiTheme="majorBidi" w:cstheme="majorBidi"/>
          <w:color w:val="000000"/>
          <w:sz w:val="24"/>
          <w:szCs w:val="24"/>
        </w:rPr>
        <w:t xml:space="preserve">On représente les </w:t>
      </w:r>
      <w:r w:rsidRPr="00424CDB">
        <w:rPr>
          <w:rFonts w:asciiTheme="majorBidi" w:hAnsiTheme="majorBidi" w:cstheme="majorBidi"/>
          <w:color w:val="FF0000"/>
          <w:sz w:val="24"/>
          <w:szCs w:val="24"/>
        </w:rPr>
        <w:t xml:space="preserve">relations </w:t>
      </w:r>
      <w:r w:rsidRPr="00424CDB">
        <w:rPr>
          <w:rFonts w:asciiTheme="majorBidi" w:hAnsiTheme="majorBidi" w:cstheme="majorBidi"/>
          <w:color w:val="000000"/>
          <w:sz w:val="24"/>
          <w:szCs w:val="24"/>
        </w:rPr>
        <w:t>entre les entités (exemple: Un étudiant donné suit certains cours)</w:t>
      </w:r>
    </w:p>
    <w:p w:rsidR="009110B7" w:rsidRDefault="009110B7" w:rsidP="00424CD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:rsidR="009110B7" w:rsidRPr="009110B7" w:rsidRDefault="009110B7" w:rsidP="009110B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B050"/>
          <w:sz w:val="24"/>
          <w:szCs w:val="24"/>
        </w:rPr>
      </w:pPr>
      <w:r w:rsidRPr="009110B7">
        <w:rPr>
          <w:rFonts w:asciiTheme="majorBidi" w:hAnsiTheme="majorBidi" w:cstheme="majorBidi"/>
          <w:b/>
          <w:bCs/>
          <w:color w:val="00B050"/>
          <w:sz w:val="24"/>
          <w:szCs w:val="24"/>
        </w:rPr>
        <w:t>Concepts clé</w:t>
      </w:r>
    </w:p>
    <w:p w:rsidR="009110B7" w:rsidRPr="009110B7" w:rsidRDefault="009110B7" w:rsidP="009110B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9110B7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9110B7">
        <w:rPr>
          <w:rFonts w:asciiTheme="majorBidi" w:hAnsiTheme="majorBidi" w:cstheme="majorBidi"/>
          <w:color w:val="FF0000"/>
          <w:sz w:val="24"/>
          <w:szCs w:val="24"/>
        </w:rPr>
        <w:t xml:space="preserve">La notion de schéma d’une BD, </w:t>
      </w:r>
      <w:r w:rsidRPr="009110B7">
        <w:rPr>
          <w:rFonts w:asciiTheme="majorBidi" w:hAnsiTheme="majorBidi" w:cstheme="majorBidi"/>
          <w:color w:val="000000"/>
          <w:sz w:val="24"/>
          <w:szCs w:val="24"/>
        </w:rPr>
        <w:t>c’est-à dire la structure de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9110B7">
        <w:rPr>
          <w:rFonts w:asciiTheme="majorBidi" w:hAnsiTheme="majorBidi" w:cstheme="majorBidi"/>
          <w:color w:val="000000"/>
          <w:sz w:val="24"/>
          <w:szCs w:val="24"/>
        </w:rPr>
        <w:t>données, d’entités que l’on va définir. On parle de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9110B7">
        <w:rPr>
          <w:rFonts w:asciiTheme="majorBidi" w:hAnsiTheme="majorBidi" w:cstheme="majorBidi"/>
          <w:color w:val="FF0000"/>
          <w:sz w:val="24"/>
          <w:szCs w:val="24"/>
        </w:rPr>
        <w:t xml:space="preserve">l’intention </w:t>
      </w:r>
      <w:r w:rsidRPr="009110B7">
        <w:rPr>
          <w:rFonts w:asciiTheme="majorBidi" w:hAnsiTheme="majorBidi" w:cstheme="majorBidi"/>
          <w:color w:val="000000"/>
          <w:sz w:val="24"/>
          <w:szCs w:val="24"/>
        </w:rPr>
        <w:t>d’une base de données.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9110B7">
        <w:rPr>
          <w:rFonts w:asciiTheme="majorBidi" w:hAnsiTheme="majorBidi" w:cstheme="majorBidi"/>
          <w:color w:val="000000"/>
          <w:sz w:val="24"/>
          <w:szCs w:val="24"/>
        </w:rPr>
        <w:t>Etudiant</w:t>
      </w:r>
      <w:proofErr w:type="spellEnd"/>
      <w:r w:rsidRPr="009110B7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9110B7">
        <w:rPr>
          <w:rFonts w:asciiTheme="majorBidi" w:hAnsiTheme="majorBidi" w:cstheme="majorBidi"/>
          <w:color w:val="000000"/>
          <w:sz w:val="24"/>
          <w:szCs w:val="24"/>
        </w:rPr>
        <w:t>Id, nom, etc.)</w:t>
      </w:r>
    </w:p>
    <w:p w:rsidR="009110B7" w:rsidRDefault="009110B7" w:rsidP="009110B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9110B7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9110B7">
        <w:rPr>
          <w:rFonts w:asciiTheme="majorBidi" w:hAnsiTheme="majorBidi" w:cstheme="majorBidi"/>
          <w:color w:val="FF0000"/>
          <w:sz w:val="24"/>
          <w:szCs w:val="24"/>
        </w:rPr>
        <w:t xml:space="preserve">La notion d’instances du schéma, </w:t>
      </w:r>
      <w:r w:rsidRPr="009110B7">
        <w:rPr>
          <w:rFonts w:asciiTheme="majorBidi" w:hAnsiTheme="majorBidi" w:cstheme="majorBidi"/>
          <w:color w:val="000000"/>
          <w:sz w:val="24"/>
          <w:szCs w:val="24"/>
        </w:rPr>
        <w:t>c’est-à-dire les données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9110B7">
        <w:rPr>
          <w:rFonts w:asciiTheme="majorBidi" w:hAnsiTheme="majorBidi" w:cstheme="majorBidi"/>
          <w:color w:val="000000"/>
          <w:sz w:val="24"/>
          <w:szCs w:val="24"/>
        </w:rPr>
        <w:t xml:space="preserve">dans votre BD. On parle aussi de </w:t>
      </w:r>
      <w:r w:rsidRPr="009110B7">
        <w:rPr>
          <w:rFonts w:asciiTheme="majorBidi" w:hAnsiTheme="majorBidi" w:cstheme="majorBidi"/>
          <w:color w:val="FF0000"/>
          <w:sz w:val="24"/>
          <w:szCs w:val="24"/>
        </w:rPr>
        <w:t xml:space="preserve">l’extension </w:t>
      </w:r>
      <w:r w:rsidRPr="009110B7">
        <w:rPr>
          <w:rFonts w:asciiTheme="majorBidi" w:hAnsiTheme="majorBidi" w:cstheme="majorBidi"/>
          <w:color w:val="000000"/>
          <w:sz w:val="24"/>
          <w:szCs w:val="24"/>
        </w:rPr>
        <w:t>d’une base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9110B7">
        <w:rPr>
          <w:rFonts w:asciiTheme="majorBidi" w:hAnsiTheme="majorBidi" w:cstheme="majorBidi"/>
          <w:color w:val="000000"/>
          <w:sz w:val="24"/>
          <w:szCs w:val="24"/>
        </w:rPr>
        <w:t>de données.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9110B7">
        <w:rPr>
          <w:rFonts w:asciiTheme="majorBidi" w:hAnsiTheme="majorBidi" w:cstheme="majorBidi"/>
          <w:color w:val="000000"/>
          <w:sz w:val="24"/>
          <w:szCs w:val="24"/>
        </w:rPr>
        <w:t xml:space="preserve">ID001, Simon </w:t>
      </w:r>
      <w:proofErr w:type="spellStart"/>
      <w:r w:rsidRPr="009110B7">
        <w:rPr>
          <w:rFonts w:asciiTheme="majorBidi" w:hAnsiTheme="majorBidi" w:cstheme="majorBidi"/>
          <w:color w:val="000000"/>
          <w:sz w:val="24"/>
          <w:szCs w:val="24"/>
        </w:rPr>
        <w:t>Diamond</w:t>
      </w:r>
      <w:proofErr w:type="spellEnd"/>
    </w:p>
    <w:p w:rsidR="009110B7" w:rsidRDefault="009110B7" w:rsidP="009110B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:rsidR="009110B7" w:rsidRPr="009110B7" w:rsidRDefault="009110B7" w:rsidP="009110B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B050"/>
          <w:sz w:val="24"/>
          <w:szCs w:val="24"/>
        </w:rPr>
      </w:pPr>
      <w:r w:rsidRPr="009110B7">
        <w:rPr>
          <w:rFonts w:asciiTheme="majorBidi" w:hAnsiTheme="majorBidi" w:cstheme="majorBidi"/>
          <w:b/>
          <w:bCs/>
          <w:color w:val="00B050"/>
          <w:sz w:val="24"/>
          <w:szCs w:val="24"/>
        </w:rPr>
        <w:t>Notion de requêtes à un SGBD</w:t>
      </w:r>
    </w:p>
    <w:p w:rsidR="009110B7" w:rsidRPr="009110B7" w:rsidRDefault="009110B7" w:rsidP="009110B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9110B7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9110B7">
        <w:rPr>
          <w:rFonts w:asciiTheme="majorBidi" w:hAnsiTheme="majorBidi" w:cstheme="majorBidi"/>
          <w:color w:val="000000"/>
          <w:sz w:val="24"/>
          <w:szCs w:val="24"/>
        </w:rPr>
        <w:t xml:space="preserve">Une </w:t>
      </w:r>
      <w:r w:rsidRPr="009110B7">
        <w:rPr>
          <w:rFonts w:asciiTheme="majorBidi" w:hAnsiTheme="majorBidi" w:cstheme="majorBidi"/>
          <w:color w:val="FF0000"/>
          <w:sz w:val="24"/>
          <w:szCs w:val="24"/>
        </w:rPr>
        <w:t xml:space="preserve">requête </w:t>
      </w:r>
      <w:r w:rsidRPr="009110B7">
        <w:rPr>
          <w:rFonts w:asciiTheme="majorBidi" w:hAnsiTheme="majorBidi" w:cstheme="majorBidi"/>
          <w:color w:val="000000"/>
          <w:sz w:val="24"/>
          <w:szCs w:val="24"/>
        </w:rPr>
        <w:t>est une question au sujet des données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9110B7">
        <w:rPr>
          <w:rFonts w:asciiTheme="majorBidi" w:hAnsiTheme="majorBidi" w:cstheme="majorBidi"/>
          <w:color w:val="000000"/>
          <w:sz w:val="24"/>
          <w:szCs w:val="24"/>
        </w:rPr>
        <w:t>stockées.</w:t>
      </w:r>
    </w:p>
    <w:p w:rsidR="009110B7" w:rsidRPr="009110B7" w:rsidRDefault="009110B7" w:rsidP="009110B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9110B7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9110B7">
        <w:rPr>
          <w:rFonts w:asciiTheme="majorBidi" w:hAnsiTheme="majorBidi" w:cstheme="majorBidi"/>
          <w:color w:val="000000"/>
          <w:sz w:val="24"/>
          <w:szCs w:val="24"/>
        </w:rPr>
        <w:t xml:space="preserve">Les SGBD offrent un </w:t>
      </w:r>
      <w:r w:rsidRPr="009110B7">
        <w:rPr>
          <w:rFonts w:asciiTheme="majorBidi" w:hAnsiTheme="majorBidi" w:cstheme="majorBidi"/>
          <w:color w:val="FF0000"/>
          <w:sz w:val="24"/>
          <w:szCs w:val="24"/>
        </w:rPr>
        <w:t xml:space="preserve">langage de requêtes </w:t>
      </w:r>
      <w:r w:rsidRPr="009110B7">
        <w:rPr>
          <w:rFonts w:asciiTheme="majorBidi" w:hAnsiTheme="majorBidi" w:cstheme="majorBidi"/>
          <w:color w:val="000000"/>
          <w:sz w:val="24"/>
          <w:szCs w:val="24"/>
        </w:rPr>
        <w:t>pour pouvoir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9110B7">
        <w:rPr>
          <w:rFonts w:asciiTheme="majorBidi" w:hAnsiTheme="majorBidi" w:cstheme="majorBidi"/>
          <w:color w:val="000000"/>
          <w:sz w:val="24"/>
          <w:szCs w:val="24"/>
        </w:rPr>
        <w:t>lancer des requêtes à une base de données.</w:t>
      </w:r>
    </w:p>
    <w:p w:rsidR="009110B7" w:rsidRDefault="009110B7" w:rsidP="009110B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FF0000"/>
          <w:sz w:val="24"/>
          <w:szCs w:val="24"/>
        </w:rPr>
      </w:pPr>
      <w:r w:rsidRPr="009110B7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9110B7">
        <w:rPr>
          <w:rFonts w:asciiTheme="majorBidi" w:hAnsiTheme="majorBidi" w:cstheme="majorBidi"/>
          <w:color w:val="000000"/>
          <w:sz w:val="24"/>
          <w:szCs w:val="24"/>
        </w:rPr>
        <w:t xml:space="preserve">Dans le modèle relationnel, le langage s’appelle </w:t>
      </w:r>
      <w:r w:rsidRPr="009110B7">
        <w:rPr>
          <w:rFonts w:asciiTheme="majorBidi" w:hAnsiTheme="majorBidi" w:cstheme="majorBidi"/>
          <w:color w:val="FF0000"/>
          <w:sz w:val="24"/>
          <w:szCs w:val="24"/>
        </w:rPr>
        <w:t>SQL</w:t>
      </w:r>
    </w:p>
    <w:p w:rsidR="009110B7" w:rsidRDefault="009110B7" w:rsidP="009110B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FF0000"/>
          <w:sz w:val="24"/>
          <w:szCs w:val="24"/>
        </w:rPr>
      </w:pPr>
    </w:p>
    <w:p w:rsidR="001F08A4" w:rsidRPr="001F08A4" w:rsidRDefault="001F08A4" w:rsidP="001F08A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B050"/>
          <w:sz w:val="24"/>
          <w:szCs w:val="24"/>
        </w:rPr>
      </w:pPr>
      <w:proofErr w:type="gramStart"/>
      <w:r w:rsidRPr="001F08A4">
        <w:rPr>
          <w:rFonts w:asciiTheme="majorBidi" w:hAnsiTheme="majorBidi" w:cstheme="majorBidi"/>
          <w:b/>
          <w:bCs/>
          <w:color w:val="00B050"/>
          <w:sz w:val="24"/>
          <w:szCs w:val="24"/>
        </w:rPr>
        <w:t>Avantages</w:t>
      </w:r>
      <w:proofErr w:type="gramEnd"/>
      <w:r w:rsidRPr="001F08A4">
        <w:rPr>
          <w:rFonts w:asciiTheme="majorBidi" w:hAnsiTheme="majorBidi" w:cstheme="majorBidi"/>
          <w:b/>
          <w:bCs/>
          <w:color w:val="00B050"/>
          <w:sz w:val="24"/>
          <w:szCs w:val="24"/>
        </w:rPr>
        <w:t xml:space="preserve"> des BD</w:t>
      </w:r>
    </w:p>
    <w:p w:rsidR="001F08A4" w:rsidRPr="001F08A4" w:rsidRDefault="001F08A4" w:rsidP="001F08A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FF0000"/>
          <w:sz w:val="24"/>
          <w:szCs w:val="24"/>
        </w:rPr>
      </w:pPr>
      <w:r w:rsidRPr="001F08A4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1F08A4">
        <w:rPr>
          <w:rFonts w:asciiTheme="majorBidi" w:hAnsiTheme="majorBidi" w:cstheme="majorBidi"/>
          <w:color w:val="000000"/>
          <w:sz w:val="24"/>
          <w:szCs w:val="24"/>
        </w:rPr>
        <w:t xml:space="preserve">Stockage de données avec </w:t>
      </w:r>
      <w:r w:rsidRPr="001F08A4">
        <w:rPr>
          <w:rFonts w:asciiTheme="majorBidi" w:hAnsiTheme="majorBidi" w:cstheme="majorBidi"/>
          <w:color w:val="FF0000"/>
          <w:sz w:val="24"/>
          <w:szCs w:val="24"/>
        </w:rPr>
        <w:t>contrôle de la redondance</w:t>
      </w:r>
    </w:p>
    <w:p w:rsidR="001F08A4" w:rsidRPr="001F08A4" w:rsidRDefault="001F08A4" w:rsidP="001F08A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1F08A4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1F08A4">
        <w:rPr>
          <w:rFonts w:asciiTheme="majorBidi" w:hAnsiTheme="majorBidi" w:cstheme="majorBidi"/>
          <w:color w:val="FF0000"/>
          <w:sz w:val="24"/>
          <w:szCs w:val="24"/>
        </w:rPr>
        <w:t xml:space="preserve">Intégrité </w:t>
      </w:r>
      <w:r w:rsidRPr="001F08A4">
        <w:rPr>
          <w:rFonts w:asciiTheme="majorBidi" w:hAnsiTheme="majorBidi" w:cstheme="majorBidi"/>
          <w:color w:val="000000"/>
          <w:sz w:val="24"/>
          <w:szCs w:val="24"/>
        </w:rPr>
        <w:t>et consistance des données</w:t>
      </w:r>
    </w:p>
    <w:p w:rsidR="001F08A4" w:rsidRPr="001F08A4" w:rsidRDefault="001F08A4" w:rsidP="001F08A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FF0000"/>
          <w:sz w:val="24"/>
          <w:szCs w:val="24"/>
        </w:rPr>
      </w:pPr>
      <w:r w:rsidRPr="001F08A4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1F08A4">
        <w:rPr>
          <w:rFonts w:asciiTheme="majorBidi" w:hAnsiTheme="majorBidi" w:cstheme="majorBidi"/>
          <w:color w:val="000000"/>
          <w:sz w:val="24"/>
          <w:szCs w:val="24"/>
        </w:rPr>
        <w:t>Structures de données et mécanismes d’accès pour des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1F08A4">
        <w:rPr>
          <w:rFonts w:asciiTheme="majorBidi" w:hAnsiTheme="majorBidi" w:cstheme="majorBidi"/>
          <w:color w:val="FF0000"/>
          <w:sz w:val="24"/>
          <w:szCs w:val="24"/>
        </w:rPr>
        <w:t>requêtes efficaces</w:t>
      </w:r>
    </w:p>
    <w:p w:rsidR="001F08A4" w:rsidRPr="001F08A4" w:rsidRDefault="001F08A4" w:rsidP="001F08A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1F08A4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1F08A4">
        <w:rPr>
          <w:rFonts w:asciiTheme="majorBidi" w:hAnsiTheme="majorBidi" w:cstheme="majorBidi"/>
          <w:color w:val="FF0000"/>
          <w:sz w:val="24"/>
          <w:szCs w:val="24"/>
        </w:rPr>
        <w:t xml:space="preserve">Concurrence </w:t>
      </w:r>
      <w:r w:rsidRPr="001F08A4">
        <w:rPr>
          <w:rFonts w:asciiTheme="majorBidi" w:hAnsiTheme="majorBidi" w:cstheme="majorBidi"/>
          <w:color w:val="000000"/>
          <w:sz w:val="24"/>
          <w:szCs w:val="24"/>
        </w:rPr>
        <w:t>d’accès</w:t>
      </w:r>
    </w:p>
    <w:p w:rsidR="001F08A4" w:rsidRPr="001F08A4" w:rsidRDefault="001F08A4" w:rsidP="001F08A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1F08A4">
        <w:rPr>
          <w:rFonts w:asciiTheme="majorBidi" w:hAnsiTheme="majorBidi" w:cstheme="majorBidi"/>
          <w:color w:val="6F6F74"/>
          <w:sz w:val="24"/>
          <w:szCs w:val="24"/>
        </w:rPr>
        <w:lastRenderedPageBreak/>
        <w:t xml:space="preserve">• </w:t>
      </w:r>
      <w:r w:rsidRPr="001F08A4">
        <w:rPr>
          <w:rFonts w:asciiTheme="majorBidi" w:hAnsiTheme="majorBidi" w:cstheme="majorBidi"/>
          <w:color w:val="000000"/>
          <w:sz w:val="24"/>
          <w:szCs w:val="24"/>
        </w:rPr>
        <w:t xml:space="preserve">Services de </w:t>
      </w:r>
      <w:r w:rsidRPr="001F08A4">
        <w:rPr>
          <w:rFonts w:asciiTheme="majorBidi" w:hAnsiTheme="majorBidi" w:cstheme="majorBidi"/>
          <w:color w:val="FF0000"/>
          <w:sz w:val="24"/>
          <w:szCs w:val="24"/>
        </w:rPr>
        <w:t xml:space="preserve">sauvegarde </w:t>
      </w:r>
      <w:r w:rsidRPr="001F08A4">
        <w:rPr>
          <w:rFonts w:asciiTheme="majorBidi" w:hAnsiTheme="majorBidi" w:cstheme="majorBidi"/>
          <w:color w:val="000000"/>
          <w:sz w:val="24"/>
          <w:szCs w:val="24"/>
        </w:rPr>
        <w:t xml:space="preserve">et de </w:t>
      </w:r>
      <w:r w:rsidRPr="001F08A4">
        <w:rPr>
          <w:rFonts w:asciiTheme="majorBidi" w:hAnsiTheme="majorBidi" w:cstheme="majorBidi"/>
          <w:color w:val="FF0000"/>
          <w:sz w:val="24"/>
          <w:szCs w:val="24"/>
        </w:rPr>
        <w:t xml:space="preserve">recouvrement </w:t>
      </w:r>
      <w:r w:rsidRPr="001F08A4">
        <w:rPr>
          <w:rFonts w:asciiTheme="majorBidi" w:hAnsiTheme="majorBidi" w:cstheme="majorBidi"/>
          <w:color w:val="000000"/>
          <w:sz w:val="24"/>
          <w:szCs w:val="24"/>
        </w:rPr>
        <w:t>en cas de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1F08A4">
        <w:rPr>
          <w:rFonts w:asciiTheme="majorBidi" w:hAnsiTheme="majorBidi" w:cstheme="majorBidi"/>
          <w:color w:val="000000"/>
          <w:sz w:val="24"/>
          <w:szCs w:val="24"/>
        </w:rPr>
        <w:t>panne ou de corruption de données</w:t>
      </w:r>
    </w:p>
    <w:p w:rsidR="009110B7" w:rsidRDefault="001F08A4" w:rsidP="001F08A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1F08A4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1F08A4">
        <w:rPr>
          <w:rFonts w:asciiTheme="majorBidi" w:hAnsiTheme="majorBidi" w:cstheme="majorBidi"/>
          <w:color w:val="FF0000"/>
          <w:sz w:val="24"/>
          <w:szCs w:val="24"/>
        </w:rPr>
        <w:t xml:space="preserve">Sécurité </w:t>
      </w:r>
      <w:r w:rsidRPr="001F08A4">
        <w:rPr>
          <w:rFonts w:asciiTheme="majorBidi" w:hAnsiTheme="majorBidi" w:cstheme="majorBidi"/>
          <w:color w:val="000000"/>
          <w:sz w:val="24"/>
          <w:szCs w:val="24"/>
        </w:rPr>
        <w:t>et confidentialité pour les données</w:t>
      </w:r>
    </w:p>
    <w:p w:rsidR="0040007C" w:rsidRDefault="0040007C" w:rsidP="001F08A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:rsidR="0040007C" w:rsidRPr="0040007C" w:rsidRDefault="0040007C" w:rsidP="0040007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B050"/>
          <w:sz w:val="24"/>
          <w:szCs w:val="24"/>
        </w:rPr>
      </w:pPr>
      <w:r w:rsidRPr="0040007C">
        <w:rPr>
          <w:rFonts w:asciiTheme="majorBidi" w:hAnsiTheme="majorBidi" w:cstheme="majorBidi"/>
          <w:b/>
          <w:bCs/>
          <w:color w:val="00B050"/>
          <w:sz w:val="24"/>
          <w:szCs w:val="24"/>
        </w:rPr>
        <w:t>L’architecture à 3 couches ANSI</w:t>
      </w:r>
      <w:r w:rsidR="00A84DB6">
        <w:rPr>
          <w:rFonts w:asciiTheme="majorBidi" w:hAnsiTheme="majorBidi" w:cstheme="majorBidi"/>
          <w:b/>
          <w:bCs/>
          <w:color w:val="00B050"/>
          <w:sz w:val="24"/>
          <w:szCs w:val="24"/>
        </w:rPr>
        <w:t>-</w:t>
      </w:r>
      <w:r w:rsidRPr="0040007C">
        <w:rPr>
          <w:rFonts w:asciiTheme="majorBidi" w:hAnsiTheme="majorBidi" w:cstheme="majorBidi"/>
          <w:b/>
          <w:bCs/>
          <w:color w:val="00B050"/>
          <w:sz w:val="24"/>
          <w:szCs w:val="24"/>
        </w:rPr>
        <w:t>SPARC</w:t>
      </w:r>
    </w:p>
    <w:p w:rsidR="0040007C" w:rsidRPr="0040007C" w:rsidRDefault="0040007C" w:rsidP="0040007C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294" w:hanging="294"/>
        <w:rPr>
          <w:rFonts w:asciiTheme="majorBidi" w:hAnsiTheme="majorBidi" w:cstheme="majorBidi"/>
          <w:color w:val="000000"/>
          <w:sz w:val="24"/>
          <w:szCs w:val="24"/>
        </w:rPr>
      </w:pPr>
      <w:r w:rsidRPr="0040007C">
        <w:rPr>
          <w:rFonts w:asciiTheme="majorBidi" w:hAnsiTheme="majorBidi" w:cstheme="majorBidi"/>
          <w:color w:val="000000"/>
          <w:sz w:val="24"/>
          <w:szCs w:val="24"/>
        </w:rPr>
        <w:t>L’architecture de la plupart des SGBD commerciaux est basée sur le modèle ANSI-SPARC (1975).</w:t>
      </w:r>
    </w:p>
    <w:p w:rsidR="0040007C" w:rsidRPr="0040007C" w:rsidRDefault="0040007C" w:rsidP="0040007C">
      <w:pPr>
        <w:autoSpaceDE w:val="0"/>
        <w:autoSpaceDN w:val="0"/>
        <w:adjustRightInd w:val="0"/>
        <w:spacing w:after="0" w:line="240" w:lineRule="auto"/>
        <w:ind w:left="708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40007C">
        <w:rPr>
          <w:rFonts w:asciiTheme="majorBidi" w:eastAsia="CIDFont+F9" w:hAnsiTheme="majorBidi" w:cstheme="majorBidi"/>
          <w:color w:val="6F6F74"/>
          <w:sz w:val="24"/>
          <w:szCs w:val="24"/>
          <w:lang w:val="en-US"/>
        </w:rPr>
        <w:t xml:space="preserve">◦ </w:t>
      </w:r>
      <w:r w:rsidRPr="0040007C">
        <w:rPr>
          <w:rFonts w:asciiTheme="majorBidi" w:hAnsiTheme="majorBidi" w:cstheme="majorBidi"/>
          <w:color w:val="000000"/>
          <w:sz w:val="24"/>
          <w:szCs w:val="24"/>
          <w:lang w:val="en-US"/>
        </w:rPr>
        <w:t>ANSI: American National Standards Institute</w:t>
      </w:r>
    </w:p>
    <w:p w:rsidR="0040007C" w:rsidRPr="0040007C" w:rsidRDefault="0040007C" w:rsidP="0040007C">
      <w:pPr>
        <w:autoSpaceDE w:val="0"/>
        <w:autoSpaceDN w:val="0"/>
        <w:adjustRightInd w:val="0"/>
        <w:spacing w:after="0" w:line="240" w:lineRule="auto"/>
        <w:ind w:left="708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40007C">
        <w:rPr>
          <w:rFonts w:asciiTheme="majorBidi" w:eastAsia="CIDFont+F9" w:hAnsiTheme="majorBidi" w:cstheme="majorBidi"/>
          <w:color w:val="6F6F74"/>
          <w:sz w:val="24"/>
          <w:szCs w:val="24"/>
          <w:lang w:val="en-US"/>
        </w:rPr>
        <w:t xml:space="preserve">◦ </w:t>
      </w:r>
      <w:r w:rsidRPr="0040007C">
        <w:rPr>
          <w:rFonts w:asciiTheme="majorBidi" w:hAnsiTheme="majorBidi" w:cstheme="majorBidi"/>
          <w:color w:val="000000"/>
          <w:sz w:val="24"/>
          <w:szCs w:val="24"/>
          <w:lang w:val="en-US"/>
        </w:rPr>
        <w:t>SPARC: Standards Planning and Requirements Committee</w:t>
      </w:r>
    </w:p>
    <w:p w:rsidR="0040007C" w:rsidRPr="0040007C" w:rsidRDefault="0040007C" w:rsidP="0040007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0007C">
        <w:rPr>
          <w:rFonts w:asciiTheme="majorBidi" w:hAnsiTheme="majorBidi" w:cstheme="majorBidi"/>
          <w:color w:val="000000"/>
          <w:sz w:val="24"/>
          <w:szCs w:val="24"/>
        </w:rPr>
        <w:t>Cette architecture stipule qu’un SGBD doit être modélisé en 3 couches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. </w:t>
      </w:r>
      <w:r w:rsidRPr="0040007C">
        <w:rPr>
          <w:rFonts w:asciiTheme="majorBidi" w:hAnsiTheme="majorBidi" w:cstheme="majorBidi"/>
          <w:color w:val="000000"/>
          <w:sz w:val="24"/>
          <w:szCs w:val="24"/>
        </w:rPr>
        <w:t>Cette séparation en trois facilite la maintenance du SGBD et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des </w:t>
      </w:r>
      <w:proofErr w:type="spellStart"/>
      <w:r>
        <w:rPr>
          <w:rFonts w:asciiTheme="majorBidi" w:hAnsiTheme="majorBidi" w:cstheme="majorBidi"/>
          <w:color w:val="000000"/>
          <w:sz w:val="24"/>
          <w:szCs w:val="24"/>
        </w:rPr>
        <w:t>BDs</w:t>
      </w:r>
      <w:proofErr w:type="spellEnd"/>
      <w:r>
        <w:rPr>
          <w:rFonts w:asciiTheme="majorBidi" w:hAnsiTheme="majorBidi" w:cstheme="majorBidi"/>
          <w:color w:val="000000"/>
          <w:sz w:val="24"/>
          <w:szCs w:val="24"/>
        </w:rPr>
        <w:t>.</w:t>
      </w:r>
    </w:p>
    <w:p w:rsidR="0040007C" w:rsidRPr="0040007C" w:rsidRDefault="0040007C" w:rsidP="0040007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0007C">
        <w:rPr>
          <w:rFonts w:asciiTheme="majorBidi" w:hAnsiTheme="majorBidi" w:cstheme="majorBidi"/>
          <w:color w:val="6F6F74"/>
          <w:sz w:val="24"/>
          <w:szCs w:val="24"/>
        </w:rPr>
        <w:t xml:space="preserve">1. </w:t>
      </w:r>
      <w:r w:rsidRPr="0040007C">
        <w:rPr>
          <w:rFonts w:asciiTheme="majorBidi" w:hAnsiTheme="majorBidi" w:cstheme="majorBidi"/>
          <w:color w:val="FF0000"/>
          <w:sz w:val="24"/>
          <w:szCs w:val="24"/>
        </w:rPr>
        <w:t>Couche externe</w:t>
      </w:r>
      <w:r w:rsidRPr="0040007C">
        <w:rPr>
          <w:rFonts w:asciiTheme="majorBidi" w:hAnsiTheme="majorBidi" w:cstheme="majorBidi"/>
          <w:color w:val="000000"/>
          <w:sz w:val="24"/>
          <w:szCs w:val="24"/>
        </w:rPr>
        <w:t>: décrit les vues des utilisateurs (pour une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0007C">
        <w:rPr>
          <w:rFonts w:asciiTheme="majorBidi" w:hAnsiTheme="majorBidi" w:cstheme="majorBidi"/>
          <w:color w:val="000000"/>
          <w:sz w:val="24"/>
          <w:szCs w:val="24"/>
        </w:rPr>
        <w:t>classe d'utilisateurs, on définit et regroupe les entités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0007C">
        <w:rPr>
          <w:rFonts w:asciiTheme="majorBidi" w:hAnsiTheme="majorBidi" w:cstheme="majorBidi"/>
          <w:color w:val="000000"/>
          <w:sz w:val="24"/>
          <w:szCs w:val="24"/>
        </w:rPr>
        <w:t>désirées).</w:t>
      </w:r>
    </w:p>
    <w:p w:rsidR="0040007C" w:rsidRPr="0040007C" w:rsidRDefault="0040007C" w:rsidP="0040007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0007C">
        <w:rPr>
          <w:rFonts w:asciiTheme="majorBidi" w:hAnsiTheme="majorBidi" w:cstheme="majorBidi"/>
          <w:color w:val="6F6F74"/>
          <w:sz w:val="24"/>
          <w:szCs w:val="24"/>
        </w:rPr>
        <w:t xml:space="preserve">2. </w:t>
      </w:r>
      <w:r w:rsidRPr="0040007C">
        <w:rPr>
          <w:rFonts w:asciiTheme="majorBidi" w:hAnsiTheme="majorBidi" w:cstheme="majorBidi"/>
          <w:color w:val="FF0000"/>
          <w:sz w:val="24"/>
          <w:szCs w:val="24"/>
        </w:rPr>
        <w:t>Couche conceptuelle</w:t>
      </w:r>
      <w:r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: </w:t>
      </w:r>
      <w:r w:rsidRPr="0040007C">
        <w:rPr>
          <w:rFonts w:asciiTheme="majorBidi" w:hAnsiTheme="majorBidi" w:cstheme="majorBidi"/>
          <w:color w:val="000000"/>
          <w:sz w:val="24"/>
          <w:szCs w:val="24"/>
        </w:rPr>
        <w:t>décrit toutes les entités, les relations,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0007C">
        <w:rPr>
          <w:rFonts w:asciiTheme="majorBidi" w:hAnsiTheme="majorBidi" w:cstheme="majorBidi"/>
          <w:color w:val="000000"/>
          <w:sz w:val="24"/>
          <w:szCs w:val="24"/>
        </w:rPr>
        <w:t>les opérations, les contraintes;</w:t>
      </w:r>
    </w:p>
    <w:p w:rsidR="0040007C" w:rsidRDefault="0040007C" w:rsidP="0040007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0007C">
        <w:rPr>
          <w:rFonts w:asciiTheme="majorBidi" w:hAnsiTheme="majorBidi" w:cstheme="majorBidi"/>
          <w:color w:val="6F6F74"/>
          <w:sz w:val="24"/>
          <w:szCs w:val="24"/>
        </w:rPr>
        <w:t xml:space="preserve">3. </w:t>
      </w:r>
      <w:r w:rsidRPr="0040007C">
        <w:rPr>
          <w:rFonts w:asciiTheme="majorBidi" w:hAnsiTheme="majorBidi" w:cstheme="majorBidi"/>
          <w:color w:val="FF0000"/>
          <w:sz w:val="24"/>
          <w:szCs w:val="24"/>
        </w:rPr>
        <w:t>Couche interne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0007C">
        <w:rPr>
          <w:rFonts w:asciiTheme="majorBidi" w:hAnsiTheme="majorBidi" w:cstheme="majorBidi"/>
          <w:color w:val="000000"/>
          <w:sz w:val="24"/>
          <w:szCs w:val="24"/>
        </w:rPr>
        <w:t>: stockage physique des données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</w:p>
    <w:p w:rsidR="0040007C" w:rsidRPr="0040007C" w:rsidRDefault="0040007C" w:rsidP="0040007C">
      <w:pPr>
        <w:autoSpaceDE w:val="0"/>
        <w:autoSpaceDN w:val="0"/>
        <w:adjustRightInd w:val="0"/>
        <w:spacing w:after="0" w:line="240" w:lineRule="auto"/>
        <w:ind w:left="708"/>
        <w:rPr>
          <w:rFonts w:asciiTheme="majorBidi" w:hAnsiTheme="majorBidi" w:cstheme="majorBidi"/>
          <w:color w:val="000000"/>
          <w:sz w:val="24"/>
          <w:szCs w:val="24"/>
        </w:rPr>
      </w:pPr>
      <w:r w:rsidRPr="0040007C">
        <w:rPr>
          <w:rFonts w:asciiTheme="majorBidi" w:eastAsia="CIDFont+F9" w:hAnsiTheme="majorBidi" w:cstheme="majorBidi"/>
          <w:color w:val="6F6F74"/>
          <w:sz w:val="24"/>
          <w:szCs w:val="24"/>
        </w:rPr>
        <w:t xml:space="preserve">◦ </w:t>
      </w:r>
      <w:r w:rsidRPr="0040007C">
        <w:rPr>
          <w:rFonts w:asciiTheme="majorBidi" w:hAnsiTheme="majorBidi" w:cstheme="majorBidi"/>
          <w:color w:val="000000"/>
          <w:sz w:val="24"/>
          <w:szCs w:val="24"/>
        </w:rPr>
        <w:t>Décrit comment les données sont stockées, via quelles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0007C">
        <w:rPr>
          <w:rFonts w:asciiTheme="majorBidi" w:hAnsiTheme="majorBidi" w:cstheme="majorBidi"/>
          <w:color w:val="000000"/>
          <w:sz w:val="24"/>
          <w:szCs w:val="24"/>
        </w:rPr>
        <w:t>techniques de compression, quels indexes ou tables de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0007C">
        <w:rPr>
          <w:rFonts w:asciiTheme="majorBidi" w:hAnsiTheme="majorBidi" w:cstheme="majorBidi"/>
          <w:color w:val="000000"/>
          <w:sz w:val="24"/>
          <w:szCs w:val="24"/>
        </w:rPr>
        <w:t>hachage, etc.</w:t>
      </w:r>
    </w:p>
    <w:p w:rsidR="0040007C" w:rsidRPr="0040007C" w:rsidRDefault="0040007C" w:rsidP="0040007C">
      <w:pPr>
        <w:autoSpaceDE w:val="0"/>
        <w:autoSpaceDN w:val="0"/>
        <w:adjustRightInd w:val="0"/>
        <w:spacing w:after="0" w:line="240" w:lineRule="auto"/>
        <w:ind w:left="708"/>
        <w:rPr>
          <w:rFonts w:asciiTheme="majorBidi" w:hAnsiTheme="majorBidi" w:cstheme="majorBidi"/>
          <w:color w:val="000000"/>
          <w:sz w:val="24"/>
          <w:szCs w:val="24"/>
        </w:rPr>
      </w:pPr>
      <w:r w:rsidRPr="0040007C">
        <w:rPr>
          <w:rFonts w:asciiTheme="majorBidi" w:eastAsia="CIDFont+F9" w:hAnsiTheme="majorBidi" w:cstheme="majorBidi"/>
          <w:color w:val="6F6F74"/>
          <w:sz w:val="24"/>
          <w:szCs w:val="24"/>
        </w:rPr>
        <w:t xml:space="preserve">◦ </w:t>
      </w:r>
      <w:r w:rsidRPr="0040007C">
        <w:rPr>
          <w:rFonts w:asciiTheme="majorBidi" w:hAnsiTheme="majorBidi" w:cstheme="majorBidi"/>
          <w:color w:val="000000"/>
          <w:sz w:val="24"/>
          <w:szCs w:val="24"/>
        </w:rPr>
        <w:t>En dessous du niveau interne, on retrouve le système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0007C">
        <w:rPr>
          <w:rFonts w:asciiTheme="majorBidi" w:hAnsiTheme="majorBidi" w:cstheme="majorBidi"/>
          <w:color w:val="000000"/>
          <w:sz w:val="24"/>
          <w:szCs w:val="24"/>
        </w:rPr>
        <w:t>d’exploitation et le matériel (niveau physique)</w:t>
      </w:r>
    </w:p>
    <w:p w:rsidR="0040007C" w:rsidRDefault="0040007C" w:rsidP="0040007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:rsidR="0040007C" w:rsidRPr="0040007C" w:rsidRDefault="0040007C" w:rsidP="0040007C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noProof/>
          <w:lang w:eastAsia="fr-CA"/>
        </w:rPr>
        <w:drawing>
          <wp:inline distT="0" distB="0" distL="0" distR="0" wp14:anchorId="326F8A0D" wp14:editId="129B4DDC">
            <wp:extent cx="5486400" cy="362966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DB6" w:rsidRDefault="00A84DB6" w:rsidP="00A84DB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70C0"/>
          <w:sz w:val="32"/>
          <w:szCs w:val="32"/>
        </w:rPr>
      </w:pPr>
    </w:p>
    <w:p w:rsidR="00A84DB6" w:rsidRPr="00A84DB6" w:rsidRDefault="00A84DB6" w:rsidP="00A84DB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70C0"/>
          <w:sz w:val="32"/>
          <w:szCs w:val="32"/>
        </w:rPr>
      </w:pPr>
      <w:r w:rsidRPr="00A84DB6">
        <w:rPr>
          <w:rFonts w:asciiTheme="majorBidi" w:hAnsiTheme="majorBidi" w:cstheme="majorBidi"/>
          <w:b/>
          <w:bCs/>
          <w:color w:val="0070C0"/>
          <w:sz w:val="32"/>
          <w:szCs w:val="32"/>
        </w:rPr>
        <w:t>Méthodologie de conception d’une base de données</w:t>
      </w:r>
    </w:p>
    <w:p w:rsidR="00A84DB6" w:rsidRPr="00A84DB6" w:rsidRDefault="00A84DB6" w:rsidP="00A84DB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A84DB6">
        <w:rPr>
          <w:rFonts w:asciiTheme="majorBidi" w:hAnsiTheme="majorBidi" w:cstheme="majorBidi"/>
          <w:color w:val="000000"/>
          <w:sz w:val="24"/>
          <w:szCs w:val="24"/>
        </w:rPr>
        <w:t>3 phases principales</w:t>
      </w:r>
    </w:p>
    <w:p w:rsidR="00A84DB6" w:rsidRPr="00A84DB6" w:rsidRDefault="00A84DB6" w:rsidP="00A84DB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A84DB6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A84DB6">
        <w:rPr>
          <w:rFonts w:asciiTheme="majorBidi" w:hAnsiTheme="majorBidi" w:cstheme="majorBidi"/>
          <w:color w:val="000000"/>
          <w:sz w:val="24"/>
          <w:szCs w:val="24"/>
        </w:rPr>
        <w:t>Modèle conceptuel (</w:t>
      </w:r>
      <w:proofErr w:type="spellStart"/>
      <w:r w:rsidRPr="00A84DB6">
        <w:rPr>
          <w:rFonts w:asciiTheme="majorBidi" w:hAnsiTheme="majorBidi" w:cstheme="majorBidi"/>
          <w:color w:val="000000"/>
          <w:sz w:val="24"/>
          <w:szCs w:val="24"/>
        </w:rPr>
        <w:t>Conceptual</w:t>
      </w:r>
      <w:proofErr w:type="spellEnd"/>
      <w:r w:rsidRPr="00A84DB6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A84DB6">
        <w:rPr>
          <w:rFonts w:asciiTheme="majorBidi" w:hAnsiTheme="majorBidi" w:cstheme="majorBidi"/>
          <w:color w:val="000000"/>
          <w:sz w:val="24"/>
          <w:szCs w:val="24"/>
        </w:rPr>
        <w:t>database</w:t>
      </w:r>
      <w:proofErr w:type="spellEnd"/>
      <w:r w:rsidRPr="00A84DB6">
        <w:rPr>
          <w:rFonts w:asciiTheme="majorBidi" w:hAnsiTheme="majorBidi" w:cstheme="majorBidi"/>
          <w:color w:val="000000"/>
          <w:sz w:val="24"/>
          <w:szCs w:val="24"/>
        </w:rPr>
        <w:t xml:space="preserve"> design)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 : </w:t>
      </w:r>
      <w:r w:rsidRPr="00A84DB6">
        <w:rPr>
          <w:rFonts w:asciiTheme="majorBidi" w:hAnsiTheme="majorBidi" w:cstheme="majorBidi"/>
          <w:color w:val="000000"/>
          <w:sz w:val="24"/>
          <w:szCs w:val="24"/>
        </w:rPr>
        <w:t>Construction du modèle de données utilisées par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A84DB6">
        <w:rPr>
          <w:rFonts w:asciiTheme="majorBidi" w:hAnsiTheme="majorBidi" w:cstheme="majorBidi"/>
          <w:color w:val="000000"/>
          <w:sz w:val="24"/>
          <w:szCs w:val="24"/>
        </w:rPr>
        <w:t>l’entreprise à partir des spécifications usagers, sans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A84DB6">
        <w:rPr>
          <w:rFonts w:asciiTheme="majorBidi" w:hAnsiTheme="majorBidi" w:cstheme="majorBidi"/>
          <w:color w:val="000000"/>
          <w:sz w:val="24"/>
          <w:szCs w:val="24"/>
        </w:rPr>
        <w:t>considérer aucun aspect physique</w:t>
      </w:r>
    </w:p>
    <w:p w:rsidR="00A84DB6" w:rsidRDefault="00A84DB6" w:rsidP="00A84DB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A84DB6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A84DB6">
        <w:rPr>
          <w:rFonts w:asciiTheme="majorBidi" w:hAnsiTheme="majorBidi" w:cstheme="majorBidi"/>
          <w:color w:val="000000"/>
          <w:sz w:val="24"/>
          <w:szCs w:val="24"/>
        </w:rPr>
        <w:t>Modèle logique (</w:t>
      </w:r>
      <w:proofErr w:type="spellStart"/>
      <w:r w:rsidRPr="00A84DB6">
        <w:rPr>
          <w:rFonts w:asciiTheme="majorBidi" w:hAnsiTheme="majorBidi" w:cstheme="majorBidi"/>
          <w:color w:val="000000"/>
          <w:sz w:val="24"/>
          <w:szCs w:val="24"/>
        </w:rPr>
        <w:t>Logical</w:t>
      </w:r>
      <w:proofErr w:type="spellEnd"/>
      <w:r w:rsidRPr="00A84DB6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A84DB6">
        <w:rPr>
          <w:rFonts w:asciiTheme="majorBidi" w:hAnsiTheme="majorBidi" w:cstheme="majorBidi"/>
          <w:color w:val="000000"/>
          <w:sz w:val="24"/>
          <w:szCs w:val="24"/>
        </w:rPr>
        <w:t>database</w:t>
      </w:r>
      <w:proofErr w:type="spellEnd"/>
      <w:r w:rsidRPr="00A84DB6">
        <w:rPr>
          <w:rFonts w:asciiTheme="majorBidi" w:hAnsiTheme="majorBidi" w:cstheme="majorBidi"/>
          <w:color w:val="000000"/>
          <w:sz w:val="24"/>
          <w:szCs w:val="24"/>
        </w:rPr>
        <w:t xml:space="preserve"> design)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 : </w:t>
      </w:r>
    </w:p>
    <w:p w:rsidR="00A84DB6" w:rsidRPr="00A84DB6" w:rsidRDefault="00A84DB6" w:rsidP="00A84DB6">
      <w:pPr>
        <w:autoSpaceDE w:val="0"/>
        <w:autoSpaceDN w:val="0"/>
        <w:adjustRightInd w:val="0"/>
        <w:spacing w:after="0" w:line="240" w:lineRule="auto"/>
        <w:ind w:left="708"/>
        <w:rPr>
          <w:rFonts w:asciiTheme="majorBidi" w:hAnsiTheme="majorBidi" w:cstheme="majorBidi"/>
          <w:color w:val="000000"/>
          <w:sz w:val="24"/>
          <w:szCs w:val="24"/>
        </w:rPr>
      </w:pPr>
      <w:r w:rsidRPr="00A84DB6">
        <w:rPr>
          <w:rFonts w:asciiTheme="majorBidi" w:hAnsiTheme="majorBidi" w:cstheme="majorBidi"/>
          <w:color w:val="000000"/>
          <w:sz w:val="24"/>
          <w:szCs w:val="24"/>
        </w:rPr>
        <w:t>• Processus de conversion du modèle conceptuel à un modèle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A84DB6">
        <w:rPr>
          <w:rFonts w:asciiTheme="majorBidi" w:hAnsiTheme="majorBidi" w:cstheme="majorBidi"/>
          <w:color w:val="000000"/>
          <w:sz w:val="24"/>
          <w:szCs w:val="24"/>
        </w:rPr>
        <w:t>logique spécifique comme le modèle relationnel.</w:t>
      </w:r>
    </w:p>
    <w:p w:rsidR="00A84DB6" w:rsidRDefault="00A84DB6" w:rsidP="00A84DB6">
      <w:pPr>
        <w:autoSpaceDE w:val="0"/>
        <w:autoSpaceDN w:val="0"/>
        <w:adjustRightInd w:val="0"/>
        <w:spacing w:after="0" w:line="240" w:lineRule="auto"/>
        <w:ind w:left="708"/>
        <w:rPr>
          <w:rFonts w:asciiTheme="majorBidi" w:hAnsiTheme="majorBidi" w:cstheme="majorBidi"/>
          <w:color w:val="000000"/>
          <w:sz w:val="24"/>
          <w:szCs w:val="24"/>
        </w:rPr>
      </w:pPr>
      <w:r w:rsidRPr="00A84DB6">
        <w:rPr>
          <w:rFonts w:asciiTheme="majorBidi" w:hAnsiTheme="majorBidi" w:cstheme="majorBidi"/>
          <w:color w:val="000000"/>
          <w:sz w:val="24"/>
          <w:szCs w:val="24"/>
        </w:rPr>
        <w:t>• On demeure indépendant de toute considération physique ou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A84DB6">
        <w:rPr>
          <w:rFonts w:asciiTheme="majorBidi" w:hAnsiTheme="majorBidi" w:cstheme="majorBidi"/>
          <w:color w:val="000000"/>
          <w:sz w:val="24"/>
          <w:szCs w:val="24"/>
        </w:rPr>
        <w:t>d’un SGBD particulier.</w:t>
      </w:r>
    </w:p>
    <w:p w:rsidR="00A84DB6" w:rsidRPr="00A84DB6" w:rsidRDefault="00A84DB6" w:rsidP="00A84DB6">
      <w:pPr>
        <w:autoSpaceDE w:val="0"/>
        <w:autoSpaceDN w:val="0"/>
        <w:adjustRightInd w:val="0"/>
        <w:spacing w:after="0" w:line="240" w:lineRule="auto"/>
        <w:ind w:left="708"/>
        <w:rPr>
          <w:rFonts w:asciiTheme="majorBidi" w:hAnsiTheme="majorBidi" w:cstheme="majorBidi"/>
          <w:color w:val="000000"/>
          <w:sz w:val="24"/>
          <w:szCs w:val="24"/>
        </w:rPr>
      </w:pPr>
      <w:r w:rsidRPr="00A84DB6">
        <w:rPr>
          <w:rFonts w:asciiTheme="majorBidi" w:hAnsiTheme="majorBidi" w:cstheme="majorBidi"/>
          <w:color w:val="000000"/>
          <w:sz w:val="24"/>
          <w:szCs w:val="24"/>
        </w:rPr>
        <w:t>• Le schéma obtenu passera ensuite par un processus de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A84DB6">
        <w:rPr>
          <w:rFonts w:asciiTheme="majorBidi" w:hAnsiTheme="majorBidi" w:cstheme="majorBidi"/>
          <w:color w:val="000000"/>
          <w:sz w:val="24"/>
          <w:szCs w:val="24"/>
        </w:rPr>
        <w:t>normalisation avant d’être converti en modèle physique</w:t>
      </w:r>
    </w:p>
    <w:p w:rsidR="00655030" w:rsidRDefault="00A84DB6" w:rsidP="00A84DB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A84DB6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A84DB6">
        <w:rPr>
          <w:rFonts w:asciiTheme="majorBidi" w:hAnsiTheme="majorBidi" w:cstheme="majorBidi"/>
          <w:color w:val="000000"/>
          <w:sz w:val="24"/>
          <w:szCs w:val="24"/>
        </w:rPr>
        <w:t>Modèle physique (</w:t>
      </w:r>
      <w:proofErr w:type="spellStart"/>
      <w:r w:rsidRPr="00A84DB6">
        <w:rPr>
          <w:rFonts w:asciiTheme="majorBidi" w:hAnsiTheme="majorBidi" w:cstheme="majorBidi"/>
          <w:color w:val="000000"/>
          <w:sz w:val="24"/>
          <w:szCs w:val="24"/>
        </w:rPr>
        <w:t>Physical</w:t>
      </w:r>
      <w:proofErr w:type="spellEnd"/>
      <w:r w:rsidRPr="00A84DB6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A84DB6">
        <w:rPr>
          <w:rFonts w:asciiTheme="majorBidi" w:hAnsiTheme="majorBidi" w:cstheme="majorBidi"/>
          <w:color w:val="000000"/>
          <w:sz w:val="24"/>
          <w:szCs w:val="24"/>
        </w:rPr>
        <w:t>database</w:t>
      </w:r>
      <w:proofErr w:type="spellEnd"/>
      <w:r w:rsidRPr="00A84DB6">
        <w:rPr>
          <w:rFonts w:asciiTheme="majorBidi" w:hAnsiTheme="majorBidi" w:cstheme="majorBidi"/>
          <w:color w:val="000000"/>
          <w:sz w:val="24"/>
          <w:szCs w:val="24"/>
        </w:rPr>
        <w:t xml:space="preserve"> design)</w:t>
      </w:r>
      <w:r>
        <w:rPr>
          <w:rFonts w:asciiTheme="majorBidi" w:hAnsiTheme="majorBidi" w:cstheme="majorBidi"/>
          <w:color w:val="000000"/>
          <w:sz w:val="24"/>
          <w:szCs w:val="24"/>
        </w:rPr>
        <w:t> :</w:t>
      </w:r>
    </w:p>
    <w:p w:rsidR="00A84DB6" w:rsidRPr="00A84DB6" w:rsidRDefault="00A84DB6" w:rsidP="00A84DB6">
      <w:pPr>
        <w:autoSpaceDE w:val="0"/>
        <w:autoSpaceDN w:val="0"/>
        <w:adjustRightInd w:val="0"/>
        <w:spacing w:after="0" w:line="240" w:lineRule="auto"/>
        <w:ind w:left="708"/>
        <w:rPr>
          <w:rFonts w:asciiTheme="majorBidi" w:hAnsiTheme="majorBidi" w:cstheme="majorBidi"/>
          <w:color w:val="000000"/>
          <w:sz w:val="24"/>
          <w:szCs w:val="24"/>
        </w:rPr>
      </w:pPr>
      <w:r w:rsidRPr="00A84DB6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A84DB6">
        <w:rPr>
          <w:rFonts w:asciiTheme="majorBidi" w:hAnsiTheme="majorBidi" w:cstheme="majorBidi"/>
          <w:color w:val="000000"/>
          <w:sz w:val="24"/>
          <w:szCs w:val="24"/>
        </w:rPr>
        <w:t>Description de l’implantation physique de la BD sur un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A84DB6">
        <w:rPr>
          <w:rFonts w:asciiTheme="majorBidi" w:hAnsiTheme="majorBidi" w:cstheme="majorBidi"/>
          <w:color w:val="000000"/>
          <w:sz w:val="24"/>
          <w:szCs w:val="24"/>
        </w:rPr>
        <w:t>support de stockage secondaire externe</w:t>
      </w:r>
    </w:p>
    <w:p w:rsidR="00A84DB6" w:rsidRPr="00A84DB6" w:rsidRDefault="00A84DB6" w:rsidP="00A84DB6">
      <w:pPr>
        <w:autoSpaceDE w:val="0"/>
        <w:autoSpaceDN w:val="0"/>
        <w:adjustRightInd w:val="0"/>
        <w:spacing w:after="0" w:line="240" w:lineRule="auto"/>
        <w:ind w:left="708"/>
        <w:rPr>
          <w:rFonts w:asciiTheme="majorBidi" w:hAnsiTheme="majorBidi" w:cstheme="majorBidi"/>
          <w:color w:val="000000"/>
          <w:sz w:val="24"/>
          <w:szCs w:val="24"/>
        </w:rPr>
      </w:pPr>
      <w:r w:rsidRPr="00A84DB6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A84DB6">
        <w:rPr>
          <w:rFonts w:asciiTheme="majorBidi" w:hAnsiTheme="majorBidi" w:cstheme="majorBidi"/>
          <w:color w:val="000000"/>
          <w:sz w:val="24"/>
          <w:szCs w:val="24"/>
        </w:rPr>
        <w:t>Le modèle physique décrit les organisations de fichiers,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A84DB6">
        <w:rPr>
          <w:rFonts w:asciiTheme="majorBidi" w:hAnsiTheme="majorBidi" w:cstheme="majorBidi"/>
          <w:color w:val="000000"/>
          <w:sz w:val="24"/>
          <w:szCs w:val="24"/>
        </w:rPr>
        <w:t>les indexes les plus à même de gérer efficacement les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A84DB6">
        <w:rPr>
          <w:rFonts w:asciiTheme="majorBidi" w:hAnsiTheme="majorBidi" w:cstheme="majorBidi"/>
          <w:color w:val="000000"/>
          <w:sz w:val="24"/>
          <w:szCs w:val="24"/>
        </w:rPr>
        <w:t>données, ainsi que les contraintes d’intégrité des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A84DB6">
        <w:rPr>
          <w:rFonts w:asciiTheme="majorBidi" w:hAnsiTheme="majorBidi" w:cstheme="majorBidi"/>
          <w:color w:val="000000"/>
          <w:sz w:val="24"/>
          <w:szCs w:val="24"/>
        </w:rPr>
        <w:t>données</w:t>
      </w:r>
    </w:p>
    <w:p w:rsidR="00A84DB6" w:rsidRPr="00A84DB6" w:rsidRDefault="00A84DB6" w:rsidP="00A84DB6">
      <w:pPr>
        <w:autoSpaceDE w:val="0"/>
        <w:autoSpaceDN w:val="0"/>
        <w:adjustRightInd w:val="0"/>
        <w:spacing w:after="0" w:line="240" w:lineRule="auto"/>
        <w:ind w:left="708"/>
        <w:rPr>
          <w:rFonts w:asciiTheme="majorBidi" w:hAnsiTheme="majorBidi" w:cstheme="majorBidi"/>
          <w:color w:val="000000"/>
          <w:sz w:val="24"/>
          <w:szCs w:val="24"/>
        </w:rPr>
      </w:pPr>
      <w:r w:rsidRPr="00A84DB6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A84DB6">
        <w:rPr>
          <w:rFonts w:asciiTheme="majorBidi" w:hAnsiTheme="majorBidi" w:cstheme="majorBidi"/>
          <w:color w:val="000000"/>
          <w:sz w:val="24"/>
          <w:szCs w:val="24"/>
        </w:rPr>
        <w:t xml:space="preserve">Ce niveau est </w:t>
      </w:r>
      <w:r w:rsidRPr="00A84DB6">
        <w:rPr>
          <w:rFonts w:asciiTheme="majorBidi" w:hAnsiTheme="majorBidi" w:cstheme="majorBidi"/>
          <w:color w:val="FF0000"/>
          <w:sz w:val="24"/>
          <w:szCs w:val="24"/>
        </w:rPr>
        <w:t xml:space="preserve">dépendant </w:t>
      </w:r>
      <w:r w:rsidRPr="00A84DB6">
        <w:rPr>
          <w:rFonts w:asciiTheme="majorBidi" w:hAnsiTheme="majorBidi" w:cstheme="majorBidi"/>
          <w:color w:val="000000"/>
          <w:sz w:val="24"/>
          <w:szCs w:val="24"/>
        </w:rPr>
        <w:t>d’un SGBD spécifique.</w:t>
      </w:r>
    </w:p>
    <w:p w:rsidR="00A84DB6" w:rsidRPr="00A84DB6" w:rsidRDefault="00A84DB6" w:rsidP="00A84DB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:rsidR="00655030" w:rsidRPr="00655030" w:rsidRDefault="00655030" w:rsidP="0065503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70C0"/>
          <w:sz w:val="28"/>
          <w:szCs w:val="28"/>
        </w:rPr>
      </w:pPr>
      <w:r w:rsidRPr="00655030">
        <w:rPr>
          <w:rFonts w:asciiTheme="majorBidi" w:hAnsiTheme="majorBidi" w:cstheme="majorBidi"/>
          <w:b/>
          <w:bCs/>
          <w:color w:val="0070C0"/>
          <w:sz w:val="28"/>
          <w:szCs w:val="28"/>
        </w:rPr>
        <w:t>LA CONCEPTION D’UNE BD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</w:rPr>
        <w:t xml:space="preserve"> </w:t>
      </w:r>
      <w:r w:rsidRPr="00655030">
        <w:rPr>
          <w:rFonts w:asciiTheme="majorBidi" w:hAnsiTheme="majorBidi" w:cstheme="majorBidi"/>
          <w:b/>
          <w:bCs/>
          <w:color w:val="0070C0"/>
          <w:sz w:val="28"/>
          <w:szCs w:val="28"/>
        </w:rPr>
        <w:t>AVEC LE MODÈLE ENTITÉ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</w:rPr>
        <w:t xml:space="preserve"> </w:t>
      </w:r>
      <w:r w:rsidRPr="00655030">
        <w:rPr>
          <w:rFonts w:asciiTheme="majorBidi" w:hAnsiTheme="majorBidi" w:cstheme="majorBidi"/>
          <w:b/>
          <w:bCs/>
          <w:color w:val="0070C0"/>
          <w:sz w:val="28"/>
          <w:szCs w:val="28"/>
        </w:rPr>
        <w:t>ASSOCIATION</w:t>
      </w:r>
    </w:p>
    <w:p w:rsidR="003A6B4D" w:rsidRDefault="003A6B4D" w:rsidP="003A6B4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B050"/>
          <w:sz w:val="24"/>
          <w:szCs w:val="24"/>
        </w:rPr>
      </w:pPr>
    </w:p>
    <w:p w:rsidR="003A6B4D" w:rsidRPr="003A6B4D" w:rsidRDefault="003A6B4D" w:rsidP="003A6B4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B050"/>
          <w:sz w:val="24"/>
          <w:szCs w:val="24"/>
        </w:rPr>
      </w:pPr>
      <w:r w:rsidRPr="003A6B4D">
        <w:rPr>
          <w:rFonts w:asciiTheme="majorBidi" w:hAnsiTheme="majorBidi" w:cstheme="majorBidi"/>
          <w:b/>
          <w:bCs/>
          <w:color w:val="00B050"/>
          <w:sz w:val="24"/>
          <w:szCs w:val="24"/>
        </w:rPr>
        <w:t>Modélisation conceptuelle d’une BD</w:t>
      </w:r>
    </w:p>
    <w:p w:rsidR="003A6B4D" w:rsidRPr="003A6B4D" w:rsidRDefault="003A6B4D" w:rsidP="003A6B4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A6B4D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3A6B4D">
        <w:rPr>
          <w:rFonts w:asciiTheme="majorBidi" w:hAnsiTheme="majorBidi" w:cstheme="majorBidi"/>
          <w:color w:val="000000"/>
          <w:sz w:val="24"/>
          <w:szCs w:val="24"/>
        </w:rPr>
        <w:t xml:space="preserve">Processus de construction d'un modèle </w:t>
      </w:r>
      <w:r w:rsidRPr="003A6B4D">
        <w:rPr>
          <w:rFonts w:asciiTheme="majorBidi" w:hAnsiTheme="majorBidi" w:cstheme="majorBidi"/>
          <w:color w:val="FF0000"/>
          <w:sz w:val="24"/>
          <w:szCs w:val="24"/>
        </w:rPr>
        <w:t xml:space="preserve">abstrait </w:t>
      </w:r>
      <w:r w:rsidRPr="003A6B4D">
        <w:rPr>
          <w:rFonts w:asciiTheme="majorBidi" w:hAnsiTheme="majorBidi" w:cstheme="majorBidi"/>
          <w:color w:val="000000"/>
          <w:sz w:val="24"/>
          <w:szCs w:val="24"/>
        </w:rPr>
        <w:t>de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3A6B4D">
        <w:rPr>
          <w:rFonts w:asciiTheme="majorBidi" w:hAnsiTheme="majorBidi" w:cstheme="majorBidi"/>
          <w:color w:val="000000"/>
          <w:sz w:val="24"/>
          <w:szCs w:val="24"/>
        </w:rPr>
        <w:t>données utilisées dans une entreprise, indépendamment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3A6B4D">
        <w:rPr>
          <w:rFonts w:asciiTheme="majorBidi" w:hAnsiTheme="majorBidi" w:cstheme="majorBidi"/>
          <w:color w:val="000000"/>
          <w:sz w:val="24"/>
          <w:szCs w:val="24"/>
        </w:rPr>
        <w:t>de toutes les considérations physiques.</w:t>
      </w:r>
    </w:p>
    <w:p w:rsidR="003A6B4D" w:rsidRPr="003A6B4D" w:rsidRDefault="003A6B4D" w:rsidP="003A6B4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FF0000"/>
          <w:sz w:val="24"/>
          <w:szCs w:val="24"/>
        </w:rPr>
      </w:pPr>
      <w:r w:rsidRPr="003A6B4D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3A6B4D">
        <w:rPr>
          <w:rFonts w:asciiTheme="majorBidi" w:hAnsiTheme="majorBidi" w:cstheme="majorBidi"/>
          <w:color w:val="000000"/>
          <w:sz w:val="24"/>
          <w:szCs w:val="24"/>
        </w:rPr>
        <w:t>Le modèle de données est construit en utilisant les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3A6B4D">
        <w:rPr>
          <w:rFonts w:asciiTheme="majorBidi" w:hAnsiTheme="majorBidi" w:cstheme="majorBidi"/>
          <w:color w:val="000000"/>
          <w:sz w:val="24"/>
          <w:szCs w:val="24"/>
        </w:rPr>
        <w:t xml:space="preserve">informations contenues dans le </w:t>
      </w:r>
      <w:r w:rsidRPr="003A6B4D">
        <w:rPr>
          <w:rFonts w:asciiTheme="majorBidi" w:hAnsiTheme="majorBidi" w:cstheme="majorBidi"/>
          <w:color w:val="FF0000"/>
          <w:sz w:val="24"/>
          <w:szCs w:val="24"/>
        </w:rPr>
        <w:t xml:space="preserve">cahier de charges </w:t>
      </w:r>
      <w:r w:rsidRPr="003A6B4D">
        <w:rPr>
          <w:rFonts w:asciiTheme="majorBidi" w:hAnsiTheme="majorBidi" w:cstheme="majorBidi"/>
          <w:color w:val="000000"/>
          <w:sz w:val="24"/>
          <w:szCs w:val="24"/>
        </w:rPr>
        <w:t>des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3A6B4D">
        <w:rPr>
          <w:rFonts w:asciiTheme="majorBidi" w:hAnsiTheme="majorBidi" w:cstheme="majorBidi"/>
          <w:color w:val="000000"/>
          <w:sz w:val="24"/>
          <w:szCs w:val="24"/>
        </w:rPr>
        <w:t>utilisateurs. On parle d’</w:t>
      </w:r>
      <w:r w:rsidRPr="003A6B4D">
        <w:rPr>
          <w:rFonts w:asciiTheme="majorBidi" w:hAnsiTheme="majorBidi" w:cstheme="majorBidi"/>
          <w:color w:val="FF0000"/>
          <w:sz w:val="24"/>
          <w:szCs w:val="24"/>
        </w:rPr>
        <w:t>analyse des prérequis.</w:t>
      </w:r>
    </w:p>
    <w:p w:rsidR="00C64228" w:rsidRDefault="003A6B4D" w:rsidP="003A6B4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A6B4D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3A6B4D">
        <w:rPr>
          <w:rFonts w:asciiTheme="majorBidi" w:hAnsiTheme="majorBidi" w:cstheme="majorBidi"/>
          <w:color w:val="000000"/>
          <w:sz w:val="24"/>
          <w:szCs w:val="24"/>
        </w:rPr>
        <w:t>Dans les BD, un cahier de charge spécifie les données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3A6B4D">
        <w:rPr>
          <w:rFonts w:asciiTheme="majorBidi" w:hAnsiTheme="majorBidi" w:cstheme="majorBidi"/>
          <w:color w:val="000000"/>
          <w:sz w:val="24"/>
          <w:szCs w:val="24"/>
        </w:rPr>
        <w:t>que l’on veut stocker ainsi que les contraintes sur les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3A6B4D">
        <w:rPr>
          <w:rFonts w:asciiTheme="majorBidi" w:hAnsiTheme="majorBidi" w:cstheme="majorBidi"/>
          <w:color w:val="000000"/>
          <w:sz w:val="24"/>
          <w:szCs w:val="24"/>
        </w:rPr>
        <w:t>données.</w:t>
      </w:r>
    </w:p>
    <w:p w:rsidR="003A6B4D" w:rsidRPr="00586BDD" w:rsidRDefault="003A6B4D" w:rsidP="00586BD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586BDD">
        <w:rPr>
          <w:rFonts w:asciiTheme="majorBidi" w:hAnsiTheme="majorBidi" w:cstheme="majorBidi"/>
          <w:color w:val="000000"/>
          <w:sz w:val="24"/>
          <w:szCs w:val="24"/>
        </w:rPr>
        <w:t>Le but de la modélisation ER est de créer un reflet fidèle des</w:t>
      </w:r>
      <w:r w:rsidR="00586BDD" w:rsidRPr="00586BDD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586BDD">
        <w:rPr>
          <w:rFonts w:asciiTheme="majorBidi" w:hAnsiTheme="majorBidi" w:cstheme="majorBidi"/>
          <w:color w:val="000000"/>
          <w:sz w:val="24"/>
          <w:szCs w:val="24"/>
        </w:rPr>
        <w:t>données de l’entreprise dans une base de données.</w:t>
      </w:r>
    </w:p>
    <w:p w:rsidR="003A6B4D" w:rsidRDefault="003A6B4D" w:rsidP="00586BD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586BDD">
        <w:rPr>
          <w:rFonts w:asciiTheme="majorBidi" w:hAnsiTheme="majorBidi" w:cstheme="majorBidi"/>
          <w:color w:val="000000"/>
          <w:sz w:val="24"/>
          <w:szCs w:val="24"/>
        </w:rPr>
        <w:t>Le modèle ER ne nous donne pas vraiment une description</w:t>
      </w:r>
      <w:r w:rsidR="00586BDD" w:rsidRPr="00586BDD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586BDD">
        <w:rPr>
          <w:rFonts w:asciiTheme="majorBidi" w:hAnsiTheme="majorBidi" w:cstheme="majorBidi"/>
          <w:color w:val="000000"/>
          <w:sz w:val="24"/>
          <w:szCs w:val="24"/>
        </w:rPr>
        <w:t xml:space="preserve">de la base de données. Il nous donne un </w:t>
      </w:r>
      <w:r w:rsidRPr="00586BDD">
        <w:rPr>
          <w:rFonts w:asciiTheme="majorBidi" w:hAnsiTheme="majorBidi" w:cstheme="majorBidi"/>
          <w:color w:val="FF0000"/>
          <w:sz w:val="24"/>
          <w:szCs w:val="24"/>
        </w:rPr>
        <w:t>modèle</w:t>
      </w:r>
      <w:r w:rsidR="00586BDD" w:rsidRPr="00586BDD"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  <w:r w:rsidRPr="00586BDD">
        <w:rPr>
          <w:rFonts w:asciiTheme="majorBidi" w:hAnsiTheme="majorBidi" w:cstheme="majorBidi"/>
          <w:color w:val="FF0000"/>
          <w:sz w:val="24"/>
          <w:szCs w:val="24"/>
        </w:rPr>
        <w:t xml:space="preserve">intermédiaire </w:t>
      </w:r>
      <w:r w:rsidRPr="00586BDD">
        <w:rPr>
          <w:rFonts w:asciiTheme="majorBidi" w:hAnsiTheme="majorBidi" w:cstheme="majorBidi"/>
          <w:color w:val="000000"/>
          <w:sz w:val="24"/>
          <w:szCs w:val="24"/>
        </w:rPr>
        <w:t>à partir duquel il est facile de définir une base</w:t>
      </w:r>
      <w:r w:rsidR="00586BDD" w:rsidRPr="00586BDD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586BDD">
        <w:rPr>
          <w:rFonts w:asciiTheme="majorBidi" w:hAnsiTheme="majorBidi" w:cstheme="majorBidi"/>
          <w:color w:val="000000"/>
          <w:sz w:val="24"/>
          <w:szCs w:val="24"/>
        </w:rPr>
        <w:t>de données.</w:t>
      </w:r>
    </w:p>
    <w:p w:rsidR="00586BDD" w:rsidRDefault="00586BDD" w:rsidP="00586BD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:rsidR="00586BDD" w:rsidRPr="00586BDD" w:rsidRDefault="00586BDD" w:rsidP="00586BD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E36C0A" w:themeColor="accent6" w:themeShade="BF"/>
          <w:sz w:val="24"/>
          <w:szCs w:val="24"/>
        </w:rPr>
      </w:pPr>
      <w:r w:rsidRPr="00586BDD">
        <w:rPr>
          <w:rFonts w:asciiTheme="majorBidi" w:hAnsiTheme="majorBidi" w:cstheme="majorBidi"/>
          <w:b/>
          <w:bCs/>
          <w:color w:val="E36C0A" w:themeColor="accent6" w:themeShade="BF"/>
          <w:sz w:val="24"/>
          <w:szCs w:val="24"/>
        </w:rPr>
        <w:t>Modèle Entité Association (EA / ER)</w:t>
      </w:r>
    </w:p>
    <w:p w:rsidR="00586BDD" w:rsidRPr="00586BDD" w:rsidRDefault="00586BDD" w:rsidP="00586BD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586BDD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586BDD">
        <w:rPr>
          <w:rFonts w:asciiTheme="majorBidi" w:hAnsiTheme="majorBidi" w:cstheme="majorBidi"/>
          <w:color w:val="000000"/>
          <w:sz w:val="24"/>
          <w:szCs w:val="24"/>
        </w:rPr>
        <w:t xml:space="preserve">ER model: </w:t>
      </w:r>
      <w:proofErr w:type="spellStart"/>
      <w:r w:rsidRPr="00586BDD">
        <w:rPr>
          <w:rFonts w:asciiTheme="majorBidi" w:hAnsiTheme="majorBidi" w:cstheme="majorBidi"/>
          <w:color w:val="000000"/>
          <w:sz w:val="24"/>
          <w:szCs w:val="24"/>
        </w:rPr>
        <w:t>Entity</w:t>
      </w:r>
      <w:proofErr w:type="spellEnd"/>
      <w:r w:rsidRPr="00586BDD">
        <w:rPr>
          <w:rFonts w:asciiTheme="majorBidi" w:hAnsiTheme="majorBidi" w:cstheme="majorBidi"/>
          <w:color w:val="000000"/>
          <w:sz w:val="24"/>
          <w:szCs w:val="24"/>
        </w:rPr>
        <w:t xml:space="preserve"> Relationship model</w:t>
      </w:r>
    </w:p>
    <w:p w:rsidR="00586BDD" w:rsidRPr="00586BDD" w:rsidRDefault="00586BDD" w:rsidP="00586BD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586BDD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586BDD">
        <w:rPr>
          <w:rFonts w:asciiTheme="majorBidi" w:hAnsiTheme="majorBidi" w:cstheme="majorBidi"/>
          <w:color w:val="000000"/>
          <w:sz w:val="24"/>
          <w:szCs w:val="24"/>
        </w:rPr>
        <w:t xml:space="preserve">Les modèles EA sont représentés </w:t>
      </w:r>
      <w:r w:rsidRPr="00586BDD">
        <w:rPr>
          <w:rFonts w:asciiTheme="majorBidi" w:hAnsiTheme="majorBidi" w:cstheme="majorBidi"/>
          <w:color w:val="FF0000"/>
          <w:sz w:val="24"/>
          <w:szCs w:val="24"/>
        </w:rPr>
        <w:t>graphiquement</w:t>
      </w:r>
      <w:r w:rsidRPr="00586BDD">
        <w:rPr>
          <w:rFonts w:asciiTheme="majorBidi" w:hAnsiTheme="majorBidi" w:cstheme="majorBidi"/>
          <w:color w:val="000000"/>
          <w:sz w:val="24"/>
          <w:szCs w:val="24"/>
        </w:rPr>
        <w:t>.</w:t>
      </w:r>
    </w:p>
    <w:p w:rsidR="00586BDD" w:rsidRPr="00586BDD" w:rsidRDefault="00586BDD" w:rsidP="00586BD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586BDD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586BDD">
        <w:rPr>
          <w:rFonts w:asciiTheme="majorBidi" w:hAnsiTheme="majorBidi" w:cstheme="majorBidi"/>
          <w:color w:val="000000"/>
          <w:sz w:val="24"/>
          <w:szCs w:val="24"/>
        </w:rPr>
        <w:t>Il existe plusieurs notations graphiques: notation UML,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586BDD">
        <w:rPr>
          <w:rFonts w:asciiTheme="majorBidi" w:hAnsiTheme="majorBidi" w:cstheme="majorBidi"/>
          <w:color w:val="000000"/>
          <w:sz w:val="24"/>
          <w:szCs w:val="24"/>
        </w:rPr>
        <w:t xml:space="preserve">notation de Chen, Notation </w:t>
      </w:r>
      <w:proofErr w:type="spellStart"/>
      <w:r w:rsidRPr="00586BDD">
        <w:rPr>
          <w:rFonts w:asciiTheme="majorBidi" w:hAnsiTheme="majorBidi" w:cstheme="majorBidi"/>
          <w:color w:val="000000"/>
          <w:sz w:val="24"/>
          <w:szCs w:val="24"/>
        </w:rPr>
        <w:t>Crow’s</w:t>
      </w:r>
      <w:proofErr w:type="spellEnd"/>
      <w:r w:rsidRPr="00586BDD">
        <w:rPr>
          <w:rFonts w:asciiTheme="majorBidi" w:hAnsiTheme="majorBidi" w:cstheme="majorBidi"/>
          <w:color w:val="000000"/>
          <w:sz w:val="24"/>
          <w:szCs w:val="24"/>
        </w:rPr>
        <w:t xml:space="preserve"> foot, </w:t>
      </w:r>
      <w:proofErr w:type="spellStart"/>
      <w:r w:rsidRPr="00586BDD">
        <w:rPr>
          <w:rFonts w:asciiTheme="majorBidi" w:hAnsiTheme="majorBidi" w:cstheme="majorBidi"/>
          <w:color w:val="000000"/>
          <w:sz w:val="24"/>
          <w:szCs w:val="24"/>
        </w:rPr>
        <w:t>Bachman</w:t>
      </w:r>
      <w:proofErr w:type="spellEnd"/>
      <w:r w:rsidRPr="00586BDD">
        <w:rPr>
          <w:rFonts w:asciiTheme="majorBidi" w:hAnsiTheme="majorBidi" w:cstheme="majorBidi"/>
          <w:color w:val="000000"/>
          <w:sz w:val="24"/>
          <w:szCs w:val="24"/>
        </w:rPr>
        <w:t>,</w:t>
      </w:r>
    </w:p>
    <w:p w:rsidR="00586BDD" w:rsidRPr="00586BDD" w:rsidRDefault="00586BDD" w:rsidP="00586BD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586BDD">
        <w:rPr>
          <w:rFonts w:asciiTheme="majorBidi" w:hAnsiTheme="majorBidi" w:cstheme="majorBidi"/>
          <w:color w:val="000000"/>
          <w:sz w:val="24"/>
          <w:szCs w:val="24"/>
        </w:rPr>
        <w:t>IDEF1X etc.</w:t>
      </w:r>
    </w:p>
    <w:p w:rsidR="00586BDD" w:rsidRPr="00586BDD" w:rsidRDefault="00586BDD" w:rsidP="00586BD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586BDD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586BDD">
        <w:rPr>
          <w:rFonts w:asciiTheme="majorBidi" w:hAnsiTheme="majorBidi" w:cstheme="majorBidi"/>
          <w:color w:val="000000"/>
          <w:sz w:val="24"/>
          <w:szCs w:val="24"/>
        </w:rPr>
        <w:t>Dans la notation UML:</w:t>
      </w:r>
    </w:p>
    <w:p w:rsidR="00586BDD" w:rsidRPr="00586BDD" w:rsidRDefault="00586BDD" w:rsidP="00586BDD">
      <w:pPr>
        <w:autoSpaceDE w:val="0"/>
        <w:autoSpaceDN w:val="0"/>
        <w:adjustRightInd w:val="0"/>
        <w:spacing w:after="0" w:line="240" w:lineRule="auto"/>
        <w:ind w:left="708"/>
        <w:rPr>
          <w:rFonts w:asciiTheme="majorBidi" w:hAnsiTheme="majorBidi" w:cstheme="majorBidi"/>
          <w:color w:val="000000"/>
          <w:sz w:val="24"/>
          <w:szCs w:val="24"/>
        </w:rPr>
      </w:pPr>
      <w:r w:rsidRPr="00586BDD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586BDD">
        <w:rPr>
          <w:rFonts w:asciiTheme="majorBidi" w:hAnsiTheme="majorBidi" w:cstheme="majorBidi"/>
          <w:color w:val="000000"/>
          <w:sz w:val="24"/>
          <w:szCs w:val="24"/>
        </w:rPr>
        <w:t xml:space="preserve">On représente </w:t>
      </w:r>
      <w:r w:rsidRPr="00586BDD">
        <w:rPr>
          <w:rFonts w:asciiTheme="majorBidi" w:hAnsiTheme="majorBidi" w:cstheme="majorBidi"/>
          <w:color w:val="FF0000"/>
          <w:sz w:val="24"/>
          <w:szCs w:val="24"/>
        </w:rPr>
        <w:t xml:space="preserve">les entités </w:t>
      </w:r>
      <w:r w:rsidRPr="00586BDD">
        <w:rPr>
          <w:rFonts w:asciiTheme="majorBidi" w:hAnsiTheme="majorBidi" w:cstheme="majorBidi"/>
          <w:color w:val="000000"/>
          <w:sz w:val="24"/>
          <w:szCs w:val="24"/>
        </w:rPr>
        <w:t>par des rectangles ou boites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586BDD">
        <w:rPr>
          <w:rFonts w:asciiTheme="majorBidi" w:hAnsiTheme="majorBidi" w:cstheme="majorBidi"/>
          <w:color w:val="000000"/>
          <w:sz w:val="24"/>
          <w:szCs w:val="24"/>
        </w:rPr>
        <w:t xml:space="preserve">et les </w:t>
      </w:r>
      <w:r w:rsidRPr="00586BDD">
        <w:rPr>
          <w:rFonts w:asciiTheme="majorBidi" w:hAnsiTheme="majorBidi" w:cstheme="majorBidi"/>
          <w:color w:val="FF0000"/>
          <w:sz w:val="24"/>
          <w:szCs w:val="24"/>
        </w:rPr>
        <w:t xml:space="preserve">associations </w:t>
      </w:r>
      <w:r w:rsidRPr="00586BDD">
        <w:rPr>
          <w:rFonts w:asciiTheme="majorBidi" w:hAnsiTheme="majorBidi" w:cstheme="majorBidi"/>
          <w:color w:val="000000"/>
          <w:sz w:val="24"/>
          <w:szCs w:val="24"/>
        </w:rPr>
        <w:t>par des losanges ou par des lignes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586BDD">
        <w:rPr>
          <w:rFonts w:asciiTheme="majorBidi" w:hAnsiTheme="majorBidi" w:cstheme="majorBidi"/>
          <w:color w:val="000000"/>
          <w:sz w:val="24"/>
          <w:szCs w:val="24"/>
        </w:rPr>
        <w:t>simples</w:t>
      </w:r>
    </w:p>
    <w:p w:rsidR="00586BDD" w:rsidRDefault="00586BDD" w:rsidP="00586BDD">
      <w:pPr>
        <w:autoSpaceDE w:val="0"/>
        <w:autoSpaceDN w:val="0"/>
        <w:adjustRightInd w:val="0"/>
        <w:spacing w:after="0" w:line="240" w:lineRule="auto"/>
        <w:ind w:left="708"/>
        <w:rPr>
          <w:rFonts w:asciiTheme="majorBidi" w:hAnsiTheme="majorBidi" w:cstheme="majorBidi"/>
          <w:color w:val="000000"/>
          <w:sz w:val="24"/>
          <w:szCs w:val="24"/>
        </w:rPr>
      </w:pPr>
      <w:r w:rsidRPr="00586BDD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586BDD">
        <w:rPr>
          <w:rFonts w:asciiTheme="majorBidi" w:hAnsiTheme="majorBidi" w:cstheme="majorBidi"/>
          <w:color w:val="000000"/>
          <w:sz w:val="24"/>
          <w:szCs w:val="24"/>
        </w:rPr>
        <w:t xml:space="preserve">Les </w:t>
      </w:r>
      <w:r w:rsidRPr="00586BDD">
        <w:rPr>
          <w:rFonts w:asciiTheme="majorBidi" w:hAnsiTheme="majorBidi" w:cstheme="majorBidi"/>
          <w:color w:val="FF0000"/>
          <w:sz w:val="24"/>
          <w:szCs w:val="24"/>
        </w:rPr>
        <w:t xml:space="preserve">attributs </w:t>
      </w:r>
      <w:r w:rsidRPr="00586BDD">
        <w:rPr>
          <w:rFonts w:asciiTheme="majorBidi" w:hAnsiTheme="majorBidi" w:cstheme="majorBidi"/>
          <w:color w:val="000000"/>
          <w:sz w:val="24"/>
          <w:szCs w:val="24"/>
        </w:rPr>
        <w:t>sont définis dans les entités</w:t>
      </w:r>
    </w:p>
    <w:p w:rsidR="0069135B" w:rsidRDefault="0069135B" w:rsidP="0069135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5454B"/>
          <w:sz w:val="24"/>
          <w:szCs w:val="24"/>
        </w:rPr>
      </w:pPr>
    </w:p>
    <w:p w:rsidR="0069135B" w:rsidRPr="0069135B" w:rsidRDefault="0069135B" w:rsidP="0069135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5454B"/>
          <w:sz w:val="24"/>
          <w:szCs w:val="24"/>
        </w:rPr>
      </w:pPr>
      <w:r w:rsidRPr="0069135B">
        <w:rPr>
          <w:rFonts w:asciiTheme="majorBidi" w:hAnsiTheme="majorBidi" w:cstheme="majorBidi"/>
          <w:b/>
          <w:bCs/>
          <w:color w:val="E36C0A" w:themeColor="accent6" w:themeShade="BF"/>
          <w:sz w:val="24"/>
          <w:szCs w:val="24"/>
        </w:rPr>
        <w:t>Entités</w:t>
      </w:r>
    </w:p>
    <w:p w:rsidR="0069135B" w:rsidRPr="0069135B" w:rsidRDefault="0069135B" w:rsidP="0069135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9135B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69135B">
        <w:rPr>
          <w:rFonts w:asciiTheme="majorBidi" w:hAnsiTheme="majorBidi" w:cstheme="majorBidi"/>
          <w:color w:val="FF0000"/>
          <w:sz w:val="24"/>
          <w:szCs w:val="24"/>
        </w:rPr>
        <w:t xml:space="preserve">Groupe d’objets </w:t>
      </w:r>
      <w:r w:rsidRPr="0069135B">
        <w:rPr>
          <w:rFonts w:asciiTheme="majorBidi" w:hAnsiTheme="majorBidi" w:cstheme="majorBidi"/>
          <w:color w:val="000000"/>
          <w:sz w:val="24"/>
          <w:szCs w:val="24"/>
        </w:rPr>
        <w:t>ayant les mêmes propriétés et identifiés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9135B">
        <w:rPr>
          <w:rFonts w:asciiTheme="majorBidi" w:hAnsiTheme="majorBidi" w:cstheme="majorBidi"/>
          <w:color w:val="000000"/>
          <w:sz w:val="24"/>
          <w:szCs w:val="24"/>
        </w:rPr>
        <w:t>par l’entreprise comme ayant une existence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9135B">
        <w:rPr>
          <w:rFonts w:asciiTheme="majorBidi" w:hAnsiTheme="majorBidi" w:cstheme="majorBidi"/>
          <w:color w:val="000000"/>
          <w:sz w:val="24"/>
          <w:szCs w:val="24"/>
        </w:rPr>
        <w:t>indépendante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proofErr w:type="spellStart"/>
      <w:r w:rsidRPr="0069135B">
        <w:rPr>
          <w:rFonts w:asciiTheme="majorBidi" w:hAnsiTheme="majorBidi" w:cstheme="majorBidi"/>
          <w:color w:val="000000"/>
          <w:sz w:val="24"/>
          <w:szCs w:val="24"/>
        </w:rPr>
        <w:t>Etudiant</w:t>
      </w:r>
      <w:proofErr w:type="spellEnd"/>
      <w:r w:rsidRPr="0069135B">
        <w:rPr>
          <w:rFonts w:asciiTheme="majorBidi" w:hAnsiTheme="majorBidi" w:cstheme="majorBidi"/>
          <w:color w:val="000000"/>
          <w:sz w:val="24"/>
          <w:szCs w:val="24"/>
        </w:rPr>
        <w:t>, Professeur</w:t>
      </w:r>
    </w:p>
    <w:p w:rsidR="0069135B" w:rsidRPr="0069135B" w:rsidRDefault="0069135B" w:rsidP="0069135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9135B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69135B">
        <w:rPr>
          <w:rFonts w:asciiTheme="majorBidi" w:hAnsiTheme="majorBidi" w:cstheme="majorBidi"/>
          <w:color w:val="000000"/>
          <w:sz w:val="24"/>
          <w:szCs w:val="24"/>
        </w:rPr>
        <w:t xml:space="preserve">On distingue les entités ayant une </w:t>
      </w:r>
      <w:r w:rsidRPr="0069135B">
        <w:rPr>
          <w:rFonts w:asciiTheme="majorBidi" w:hAnsiTheme="majorBidi" w:cstheme="majorBidi"/>
          <w:color w:val="FF0000"/>
          <w:sz w:val="24"/>
          <w:szCs w:val="24"/>
        </w:rPr>
        <w:t>existence physique</w:t>
      </w:r>
      <w:r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  <w:r w:rsidRPr="0069135B">
        <w:rPr>
          <w:rFonts w:asciiTheme="majorBidi" w:hAnsiTheme="majorBidi" w:cstheme="majorBidi"/>
          <w:color w:val="000000"/>
          <w:sz w:val="24"/>
          <w:szCs w:val="24"/>
        </w:rPr>
        <w:t xml:space="preserve">(Ex: </w:t>
      </w:r>
      <w:proofErr w:type="spellStart"/>
      <w:r w:rsidRPr="0069135B">
        <w:rPr>
          <w:rFonts w:asciiTheme="majorBidi" w:hAnsiTheme="majorBidi" w:cstheme="majorBidi"/>
          <w:color w:val="000000"/>
          <w:sz w:val="24"/>
          <w:szCs w:val="24"/>
        </w:rPr>
        <w:t>Etudiant</w:t>
      </w:r>
      <w:proofErr w:type="spellEnd"/>
      <w:r w:rsidRPr="0069135B">
        <w:rPr>
          <w:rFonts w:asciiTheme="majorBidi" w:hAnsiTheme="majorBidi" w:cstheme="majorBidi"/>
          <w:color w:val="000000"/>
          <w:sz w:val="24"/>
          <w:szCs w:val="24"/>
        </w:rPr>
        <w:t xml:space="preserve">) de celle ayant une </w:t>
      </w:r>
      <w:r w:rsidRPr="0069135B">
        <w:rPr>
          <w:rFonts w:asciiTheme="majorBidi" w:hAnsiTheme="majorBidi" w:cstheme="majorBidi"/>
          <w:color w:val="FF0000"/>
          <w:sz w:val="24"/>
          <w:szCs w:val="24"/>
        </w:rPr>
        <w:t>existence conceptuelle</w:t>
      </w:r>
      <w:r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  <w:r w:rsidRPr="0069135B">
        <w:rPr>
          <w:rFonts w:asciiTheme="majorBidi" w:hAnsiTheme="majorBidi" w:cstheme="majorBidi"/>
          <w:color w:val="000000"/>
          <w:sz w:val="24"/>
          <w:szCs w:val="24"/>
        </w:rPr>
        <w:t>(exemple: Vente)</w:t>
      </w:r>
    </w:p>
    <w:p w:rsidR="00586BDD" w:rsidRDefault="0069135B" w:rsidP="0069135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9135B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69135B">
        <w:rPr>
          <w:rFonts w:asciiTheme="majorBidi" w:hAnsiTheme="majorBidi" w:cstheme="majorBidi"/>
          <w:color w:val="000000"/>
          <w:sz w:val="24"/>
          <w:szCs w:val="24"/>
        </w:rPr>
        <w:t xml:space="preserve">Une </w:t>
      </w:r>
      <w:r w:rsidRPr="0069135B">
        <w:rPr>
          <w:rFonts w:asciiTheme="majorBidi" w:hAnsiTheme="majorBidi" w:cstheme="majorBidi"/>
          <w:color w:val="FF0000"/>
          <w:sz w:val="24"/>
          <w:szCs w:val="24"/>
        </w:rPr>
        <w:t xml:space="preserve">occurrence </w:t>
      </w:r>
      <w:r w:rsidRPr="0069135B">
        <w:rPr>
          <w:rFonts w:asciiTheme="majorBidi" w:hAnsiTheme="majorBidi" w:cstheme="majorBidi"/>
          <w:color w:val="000000"/>
          <w:sz w:val="24"/>
          <w:szCs w:val="24"/>
        </w:rPr>
        <w:t xml:space="preserve">ou une </w:t>
      </w:r>
      <w:r w:rsidRPr="0069135B">
        <w:rPr>
          <w:rFonts w:asciiTheme="majorBidi" w:hAnsiTheme="majorBidi" w:cstheme="majorBidi"/>
          <w:color w:val="FF0000"/>
          <w:sz w:val="24"/>
          <w:szCs w:val="24"/>
        </w:rPr>
        <w:t xml:space="preserve">instance </w:t>
      </w:r>
      <w:r w:rsidRPr="0069135B">
        <w:rPr>
          <w:rFonts w:asciiTheme="majorBidi" w:hAnsiTheme="majorBidi" w:cstheme="majorBidi"/>
          <w:color w:val="000000"/>
          <w:sz w:val="24"/>
          <w:szCs w:val="24"/>
        </w:rPr>
        <w:t>d’entité : Un objet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9135B">
        <w:rPr>
          <w:rFonts w:asciiTheme="majorBidi" w:hAnsiTheme="majorBidi" w:cstheme="majorBidi"/>
          <w:color w:val="000000"/>
          <w:sz w:val="24"/>
          <w:szCs w:val="24"/>
        </w:rPr>
        <w:t>identifiable de manière unique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69135B">
        <w:rPr>
          <w:rFonts w:asciiTheme="majorBidi" w:hAnsiTheme="majorBidi" w:cstheme="majorBidi"/>
          <w:color w:val="000000"/>
          <w:sz w:val="24"/>
          <w:szCs w:val="24"/>
        </w:rPr>
        <w:t xml:space="preserve">Exemple: (001, Amal </w:t>
      </w:r>
      <w:proofErr w:type="spellStart"/>
      <w:r w:rsidRPr="0069135B">
        <w:rPr>
          <w:rFonts w:asciiTheme="majorBidi" w:hAnsiTheme="majorBidi" w:cstheme="majorBidi"/>
          <w:color w:val="000000"/>
          <w:sz w:val="24"/>
          <w:szCs w:val="24"/>
        </w:rPr>
        <w:t>Zouaq</w:t>
      </w:r>
      <w:proofErr w:type="spellEnd"/>
      <w:r w:rsidRPr="0069135B">
        <w:rPr>
          <w:rFonts w:asciiTheme="majorBidi" w:hAnsiTheme="majorBidi" w:cstheme="majorBidi"/>
          <w:color w:val="000000"/>
          <w:sz w:val="24"/>
          <w:szCs w:val="24"/>
        </w:rPr>
        <w:t>) est une instance de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9135B">
        <w:rPr>
          <w:rFonts w:asciiTheme="majorBidi" w:hAnsiTheme="majorBidi" w:cstheme="majorBidi"/>
          <w:color w:val="000000"/>
          <w:sz w:val="24"/>
          <w:szCs w:val="24"/>
        </w:rPr>
        <w:t>l’entité Professeur</w:t>
      </w:r>
    </w:p>
    <w:p w:rsidR="009F220B" w:rsidRPr="009F220B" w:rsidRDefault="009F220B" w:rsidP="009F220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9F220B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9F220B">
        <w:rPr>
          <w:rFonts w:asciiTheme="majorBidi" w:hAnsiTheme="majorBidi" w:cstheme="majorBidi"/>
          <w:color w:val="FF0000"/>
          <w:sz w:val="24"/>
          <w:szCs w:val="24"/>
        </w:rPr>
        <w:t xml:space="preserve">Une entité forte </w:t>
      </w:r>
      <w:r w:rsidRPr="009F220B">
        <w:rPr>
          <w:rFonts w:asciiTheme="majorBidi" w:hAnsiTheme="majorBidi" w:cstheme="majorBidi"/>
          <w:color w:val="000000"/>
          <w:sz w:val="24"/>
          <w:szCs w:val="24"/>
        </w:rPr>
        <w:t>est une entité dont l’existence ne dépend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9F220B">
        <w:rPr>
          <w:rFonts w:asciiTheme="majorBidi" w:hAnsiTheme="majorBidi" w:cstheme="majorBidi"/>
          <w:color w:val="000000"/>
          <w:sz w:val="24"/>
          <w:szCs w:val="24"/>
        </w:rPr>
        <w:t>pas d’une autre entité et qui a sa propre clé primaire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9F220B">
        <w:rPr>
          <w:rFonts w:asciiTheme="majorBidi" w:hAnsiTheme="majorBidi" w:cstheme="majorBidi"/>
          <w:color w:val="000000"/>
          <w:sz w:val="24"/>
          <w:szCs w:val="24"/>
        </w:rPr>
        <w:t>Ex: Étudiant</w:t>
      </w:r>
    </w:p>
    <w:p w:rsidR="0069135B" w:rsidRDefault="009F220B" w:rsidP="009F220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9F220B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9F220B">
        <w:rPr>
          <w:rFonts w:asciiTheme="majorBidi" w:hAnsiTheme="majorBidi" w:cstheme="majorBidi"/>
          <w:color w:val="FF0000"/>
          <w:sz w:val="24"/>
          <w:szCs w:val="24"/>
        </w:rPr>
        <w:t xml:space="preserve">Une entité faible </w:t>
      </w:r>
      <w:r w:rsidRPr="009F220B">
        <w:rPr>
          <w:rFonts w:asciiTheme="majorBidi" w:hAnsiTheme="majorBidi" w:cstheme="majorBidi"/>
          <w:color w:val="000000"/>
          <w:sz w:val="24"/>
          <w:szCs w:val="24"/>
        </w:rPr>
        <w:t>est une entité dont l’existence dépend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9F220B">
        <w:rPr>
          <w:rFonts w:asciiTheme="majorBidi" w:hAnsiTheme="majorBidi" w:cstheme="majorBidi"/>
          <w:color w:val="000000"/>
          <w:sz w:val="24"/>
          <w:szCs w:val="24"/>
        </w:rPr>
        <w:t>d’une autre entité (forte)</w:t>
      </w:r>
      <w:r>
        <w:rPr>
          <w:rFonts w:asciiTheme="majorBidi" w:hAnsiTheme="majorBidi" w:cstheme="majorBidi"/>
          <w:color w:val="000000"/>
          <w:sz w:val="24"/>
          <w:szCs w:val="24"/>
        </w:rPr>
        <w:t>.</w:t>
      </w:r>
    </w:p>
    <w:p w:rsidR="009F220B" w:rsidRPr="009F220B" w:rsidRDefault="009F220B" w:rsidP="009F220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:rsidR="0069135B" w:rsidRDefault="0069135B" w:rsidP="0069135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45454B"/>
          <w:sz w:val="40"/>
          <w:szCs w:val="40"/>
        </w:rPr>
      </w:pPr>
      <w:r w:rsidRPr="0069135B">
        <w:rPr>
          <w:rFonts w:asciiTheme="majorBidi" w:hAnsiTheme="majorBidi" w:cstheme="majorBidi"/>
          <w:b/>
          <w:bCs/>
          <w:color w:val="E36C0A" w:themeColor="accent6" w:themeShade="BF"/>
          <w:sz w:val="24"/>
          <w:szCs w:val="24"/>
        </w:rPr>
        <w:t>Attributs</w:t>
      </w:r>
    </w:p>
    <w:p w:rsidR="0069135B" w:rsidRPr="0069135B" w:rsidRDefault="0069135B" w:rsidP="0069135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9135B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69135B">
        <w:rPr>
          <w:rFonts w:asciiTheme="majorBidi" w:hAnsiTheme="majorBidi" w:cstheme="majorBidi"/>
          <w:color w:val="000000"/>
          <w:sz w:val="24"/>
          <w:szCs w:val="24"/>
        </w:rPr>
        <w:t>Propriétés d’une entité (ou d’une association): décrit ses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9135B">
        <w:rPr>
          <w:rFonts w:asciiTheme="majorBidi" w:hAnsiTheme="majorBidi" w:cstheme="majorBidi"/>
          <w:color w:val="000000"/>
          <w:sz w:val="24"/>
          <w:szCs w:val="24"/>
        </w:rPr>
        <w:t>caractéristiques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69135B">
        <w:rPr>
          <w:rFonts w:asciiTheme="majorBidi" w:hAnsiTheme="majorBidi" w:cstheme="majorBidi"/>
          <w:color w:val="000000"/>
          <w:sz w:val="24"/>
          <w:szCs w:val="24"/>
        </w:rPr>
        <w:t>Nom, adresse</w:t>
      </w:r>
      <w:r>
        <w:rPr>
          <w:rFonts w:asciiTheme="majorBidi" w:hAnsiTheme="majorBidi" w:cstheme="majorBidi"/>
          <w:color w:val="000000"/>
          <w:sz w:val="24"/>
          <w:szCs w:val="24"/>
        </w:rPr>
        <w:t>…</w:t>
      </w:r>
    </w:p>
    <w:p w:rsidR="0069135B" w:rsidRDefault="0069135B" w:rsidP="0069135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9135B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69135B">
        <w:rPr>
          <w:rFonts w:asciiTheme="majorBidi" w:hAnsiTheme="majorBidi" w:cstheme="majorBidi"/>
          <w:color w:val="FF0000"/>
          <w:sz w:val="24"/>
          <w:szCs w:val="24"/>
        </w:rPr>
        <w:t xml:space="preserve">Domaine </w:t>
      </w:r>
      <w:r w:rsidRPr="0069135B">
        <w:rPr>
          <w:rFonts w:asciiTheme="majorBidi" w:hAnsiTheme="majorBidi" w:cstheme="majorBidi"/>
          <w:color w:val="000000"/>
          <w:sz w:val="24"/>
          <w:szCs w:val="24"/>
        </w:rPr>
        <w:t>d’un attribut: ensemble des valeurs possibles d’un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9135B">
        <w:rPr>
          <w:rFonts w:asciiTheme="majorBidi" w:hAnsiTheme="majorBidi" w:cstheme="majorBidi"/>
          <w:color w:val="000000"/>
          <w:sz w:val="24"/>
          <w:szCs w:val="24"/>
        </w:rPr>
        <w:t>attribut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69135B">
        <w:rPr>
          <w:rFonts w:asciiTheme="majorBidi" w:hAnsiTheme="majorBidi" w:cstheme="majorBidi"/>
          <w:color w:val="000000"/>
          <w:sz w:val="24"/>
          <w:szCs w:val="24"/>
        </w:rPr>
        <w:t>Ville: ‘Kingston’, ‘London’, ‘Aberdeen’</w:t>
      </w:r>
    </w:p>
    <w:p w:rsidR="0069135B" w:rsidRPr="0069135B" w:rsidRDefault="0069135B" w:rsidP="0069135B">
      <w:pPr>
        <w:autoSpaceDE w:val="0"/>
        <w:autoSpaceDN w:val="0"/>
        <w:adjustRightInd w:val="0"/>
        <w:spacing w:after="0" w:line="240" w:lineRule="auto"/>
        <w:rPr>
          <w:rFonts w:asciiTheme="majorBidi" w:eastAsia="CIDFont+F8" w:hAnsiTheme="majorBidi" w:cstheme="majorBidi"/>
          <w:color w:val="000000"/>
          <w:sz w:val="24"/>
          <w:szCs w:val="24"/>
        </w:rPr>
      </w:pPr>
      <w:r w:rsidRPr="0069135B">
        <w:rPr>
          <w:rFonts w:asciiTheme="majorBidi" w:hAnsiTheme="majorBidi" w:cstheme="majorBidi"/>
          <w:color w:val="6F6F74"/>
          <w:sz w:val="24"/>
          <w:szCs w:val="24"/>
        </w:rPr>
        <w:t>•</w:t>
      </w:r>
      <w:r w:rsidRPr="0069135B">
        <w:rPr>
          <w:rFonts w:asciiTheme="majorBidi" w:eastAsia="CIDFont+F8" w:hAnsiTheme="majorBidi" w:cstheme="majorBidi"/>
          <w:color w:val="6F6F74"/>
          <w:sz w:val="24"/>
          <w:szCs w:val="24"/>
        </w:rPr>
        <w:t xml:space="preserve"> </w:t>
      </w:r>
      <w:r w:rsidRPr="0069135B">
        <w:rPr>
          <w:rFonts w:asciiTheme="majorBidi" w:eastAsia="CIDFont+F8" w:hAnsiTheme="majorBidi" w:cstheme="majorBidi"/>
          <w:color w:val="000000"/>
          <w:sz w:val="24"/>
          <w:szCs w:val="24"/>
        </w:rPr>
        <w:t xml:space="preserve">Attribut </w:t>
      </w:r>
      <w:r w:rsidRPr="0069135B">
        <w:rPr>
          <w:rFonts w:asciiTheme="majorBidi" w:eastAsia="CIDFont+F8" w:hAnsiTheme="majorBidi" w:cstheme="majorBidi"/>
          <w:color w:val="FF0000"/>
          <w:sz w:val="24"/>
          <w:szCs w:val="24"/>
        </w:rPr>
        <w:t xml:space="preserve">simple: </w:t>
      </w:r>
      <w:r w:rsidRPr="0069135B">
        <w:rPr>
          <w:rFonts w:asciiTheme="majorBidi" w:eastAsia="CIDFont+F8" w:hAnsiTheme="majorBidi" w:cstheme="majorBidi"/>
          <w:color w:val="000000"/>
          <w:sz w:val="24"/>
          <w:szCs w:val="24"/>
        </w:rPr>
        <w:t>Attribut constitué d’un seul composant</w:t>
      </w:r>
      <w:r>
        <w:rPr>
          <w:rFonts w:asciiTheme="majorBidi" w:eastAsia="CIDFont+F8" w:hAnsiTheme="majorBidi" w:cstheme="majorBidi"/>
          <w:color w:val="000000"/>
          <w:sz w:val="24"/>
          <w:szCs w:val="24"/>
        </w:rPr>
        <w:t xml:space="preserve">, </w:t>
      </w:r>
      <w:r w:rsidRPr="0069135B">
        <w:rPr>
          <w:rFonts w:asciiTheme="majorBidi" w:eastAsia="CIDFont+F8" w:hAnsiTheme="majorBidi" w:cstheme="majorBidi"/>
          <w:color w:val="000000"/>
          <w:sz w:val="24"/>
          <w:szCs w:val="24"/>
        </w:rPr>
        <w:t>Ex: nom, salaire</w:t>
      </w:r>
    </w:p>
    <w:p w:rsidR="0069135B" w:rsidRDefault="0069135B" w:rsidP="0069135B">
      <w:pPr>
        <w:autoSpaceDE w:val="0"/>
        <w:autoSpaceDN w:val="0"/>
        <w:adjustRightInd w:val="0"/>
        <w:spacing w:after="0" w:line="240" w:lineRule="auto"/>
        <w:rPr>
          <w:rFonts w:asciiTheme="majorBidi" w:eastAsia="CIDFont+F8" w:hAnsiTheme="majorBidi" w:cstheme="majorBidi"/>
          <w:color w:val="000000"/>
          <w:sz w:val="24"/>
          <w:szCs w:val="24"/>
        </w:rPr>
      </w:pPr>
      <w:r w:rsidRPr="0069135B">
        <w:rPr>
          <w:rFonts w:asciiTheme="majorBidi" w:hAnsiTheme="majorBidi" w:cstheme="majorBidi"/>
          <w:color w:val="6F6F74"/>
          <w:sz w:val="24"/>
          <w:szCs w:val="24"/>
        </w:rPr>
        <w:t>•</w:t>
      </w:r>
      <w:r w:rsidRPr="0069135B">
        <w:rPr>
          <w:rFonts w:asciiTheme="majorBidi" w:eastAsia="CIDFont+F8" w:hAnsiTheme="majorBidi" w:cstheme="majorBidi"/>
          <w:color w:val="6F6F74"/>
          <w:sz w:val="24"/>
          <w:szCs w:val="24"/>
        </w:rPr>
        <w:t xml:space="preserve"> </w:t>
      </w:r>
      <w:r w:rsidRPr="0069135B">
        <w:rPr>
          <w:rFonts w:asciiTheme="majorBidi" w:eastAsia="CIDFont+F8" w:hAnsiTheme="majorBidi" w:cstheme="majorBidi"/>
          <w:color w:val="000000"/>
          <w:sz w:val="24"/>
          <w:szCs w:val="24"/>
        </w:rPr>
        <w:t xml:space="preserve">Attribut </w:t>
      </w:r>
      <w:r w:rsidRPr="0069135B">
        <w:rPr>
          <w:rFonts w:asciiTheme="majorBidi" w:eastAsia="CIDFont+F8" w:hAnsiTheme="majorBidi" w:cstheme="majorBidi"/>
          <w:color w:val="FF0000"/>
          <w:sz w:val="24"/>
          <w:szCs w:val="24"/>
        </w:rPr>
        <w:t xml:space="preserve">composite: </w:t>
      </w:r>
      <w:r w:rsidRPr="0069135B">
        <w:rPr>
          <w:rFonts w:asciiTheme="majorBidi" w:eastAsia="CIDFont+F8" w:hAnsiTheme="majorBidi" w:cstheme="majorBidi"/>
          <w:color w:val="000000"/>
          <w:sz w:val="24"/>
          <w:szCs w:val="24"/>
        </w:rPr>
        <w:t>Attribut constitué de plusieurs</w:t>
      </w:r>
      <w:r>
        <w:rPr>
          <w:rFonts w:asciiTheme="majorBidi" w:eastAsia="CIDFont+F8" w:hAnsiTheme="majorBidi" w:cstheme="majorBidi"/>
          <w:color w:val="000000"/>
          <w:sz w:val="24"/>
          <w:szCs w:val="24"/>
        </w:rPr>
        <w:t xml:space="preserve"> </w:t>
      </w:r>
      <w:r w:rsidRPr="0069135B">
        <w:rPr>
          <w:rFonts w:asciiTheme="majorBidi" w:eastAsia="CIDFont+F8" w:hAnsiTheme="majorBidi" w:cstheme="majorBidi"/>
          <w:color w:val="000000"/>
          <w:sz w:val="24"/>
          <w:szCs w:val="24"/>
        </w:rPr>
        <w:t>composants, chacun ayant une existence indépendante</w:t>
      </w:r>
      <w:r>
        <w:rPr>
          <w:rFonts w:asciiTheme="majorBidi" w:eastAsia="CIDFont+F8" w:hAnsiTheme="majorBidi" w:cstheme="majorBidi"/>
          <w:color w:val="000000"/>
          <w:sz w:val="24"/>
          <w:szCs w:val="24"/>
        </w:rPr>
        <w:t xml:space="preserve">, </w:t>
      </w:r>
      <w:r w:rsidRPr="0069135B">
        <w:rPr>
          <w:rFonts w:asciiTheme="majorBidi" w:eastAsia="CIDFont+F8" w:hAnsiTheme="majorBidi" w:cstheme="majorBidi"/>
          <w:color w:val="000000"/>
          <w:sz w:val="24"/>
          <w:szCs w:val="24"/>
        </w:rPr>
        <w:t>Ex: Adresse peut être décomposée en rue, ville, code</w:t>
      </w:r>
      <w:r>
        <w:rPr>
          <w:rFonts w:asciiTheme="majorBidi" w:eastAsia="CIDFont+F8" w:hAnsiTheme="majorBidi" w:cstheme="majorBidi"/>
          <w:color w:val="000000"/>
          <w:sz w:val="24"/>
          <w:szCs w:val="24"/>
        </w:rPr>
        <w:t xml:space="preserve"> </w:t>
      </w:r>
      <w:r w:rsidRPr="0069135B">
        <w:rPr>
          <w:rFonts w:asciiTheme="majorBidi" w:eastAsia="CIDFont+F8" w:hAnsiTheme="majorBidi" w:cstheme="majorBidi"/>
          <w:color w:val="000000"/>
          <w:sz w:val="24"/>
          <w:szCs w:val="24"/>
        </w:rPr>
        <w:t>postal</w:t>
      </w:r>
    </w:p>
    <w:p w:rsidR="0069135B" w:rsidRPr="0069135B" w:rsidRDefault="0069135B" w:rsidP="0069135B">
      <w:pPr>
        <w:autoSpaceDE w:val="0"/>
        <w:autoSpaceDN w:val="0"/>
        <w:adjustRightInd w:val="0"/>
        <w:spacing w:after="0" w:line="240" w:lineRule="auto"/>
        <w:rPr>
          <w:rFonts w:asciiTheme="majorBidi" w:eastAsia="CIDFont+F8" w:hAnsiTheme="majorBidi" w:cstheme="majorBidi"/>
          <w:color w:val="000000"/>
          <w:sz w:val="24"/>
          <w:szCs w:val="24"/>
        </w:rPr>
      </w:pPr>
      <w:r w:rsidRPr="0069135B">
        <w:rPr>
          <w:rFonts w:asciiTheme="majorBidi" w:hAnsiTheme="majorBidi" w:cstheme="majorBidi"/>
          <w:color w:val="6F6F74"/>
          <w:sz w:val="24"/>
          <w:szCs w:val="24"/>
        </w:rPr>
        <w:t>•</w:t>
      </w:r>
      <w:r>
        <w:rPr>
          <w:rFonts w:asciiTheme="majorBidi" w:hAnsiTheme="majorBidi" w:cstheme="majorBidi"/>
          <w:color w:val="6F6F74"/>
          <w:sz w:val="24"/>
          <w:szCs w:val="24"/>
        </w:rPr>
        <w:t xml:space="preserve"> </w:t>
      </w:r>
      <w:r w:rsidRPr="0069135B">
        <w:rPr>
          <w:rFonts w:asciiTheme="majorBidi" w:eastAsia="CIDFont+F8" w:hAnsiTheme="majorBidi" w:cstheme="majorBidi"/>
          <w:sz w:val="24"/>
          <w:szCs w:val="24"/>
        </w:rPr>
        <w:t>Attribut</w:t>
      </w:r>
      <w:r w:rsidRPr="0069135B">
        <w:rPr>
          <w:rFonts w:asciiTheme="majorBidi" w:eastAsia="CIDFont+F8" w:hAnsiTheme="majorBidi" w:cstheme="majorBidi"/>
          <w:color w:val="FF0000"/>
          <w:sz w:val="24"/>
          <w:szCs w:val="24"/>
        </w:rPr>
        <w:t xml:space="preserve"> à valeur simple (Single-</w:t>
      </w:r>
      <w:proofErr w:type="spellStart"/>
      <w:r w:rsidRPr="0069135B">
        <w:rPr>
          <w:rFonts w:asciiTheme="majorBidi" w:eastAsia="CIDFont+F8" w:hAnsiTheme="majorBidi" w:cstheme="majorBidi"/>
          <w:color w:val="FF0000"/>
          <w:sz w:val="24"/>
          <w:szCs w:val="24"/>
        </w:rPr>
        <w:t>valued</w:t>
      </w:r>
      <w:proofErr w:type="spellEnd"/>
      <w:r w:rsidRPr="0069135B">
        <w:rPr>
          <w:rFonts w:asciiTheme="majorBidi" w:eastAsia="CIDFont+F8" w:hAnsiTheme="majorBidi" w:cstheme="majorBidi"/>
          <w:color w:val="FF0000"/>
          <w:sz w:val="24"/>
          <w:szCs w:val="24"/>
        </w:rPr>
        <w:t xml:space="preserve"> </w:t>
      </w:r>
      <w:proofErr w:type="spellStart"/>
      <w:r w:rsidRPr="0069135B">
        <w:rPr>
          <w:rFonts w:asciiTheme="majorBidi" w:eastAsia="CIDFont+F8" w:hAnsiTheme="majorBidi" w:cstheme="majorBidi"/>
          <w:color w:val="000000"/>
          <w:sz w:val="24"/>
          <w:szCs w:val="24"/>
        </w:rPr>
        <w:t>Attribute</w:t>
      </w:r>
      <w:proofErr w:type="spellEnd"/>
      <w:r w:rsidRPr="0069135B">
        <w:rPr>
          <w:rFonts w:asciiTheme="majorBidi" w:eastAsia="CIDFont+F8" w:hAnsiTheme="majorBidi" w:cstheme="majorBidi"/>
          <w:color w:val="000000"/>
          <w:sz w:val="24"/>
          <w:szCs w:val="24"/>
        </w:rPr>
        <w:t>): Attribut qui n’a qu’une seule valeur possible pour chaque occurrence de l’entité, Ex: nom</w:t>
      </w:r>
    </w:p>
    <w:p w:rsidR="0069135B" w:rsidRDefault="0069135B" w:rsidP="0069135B">
      <w:pPr>
        <w:autoSpaceDE w:val="0"/>
        <w:autoSpaceDN w:val="0"/>
        <w:adjustRightInd w:val="0"/>
        <w:spacing w:after="0" w:line="240" w:lineRule="auto"/>
        <w:rPr>
          <w:rFonts w:asciiTheme="majorBidi" w:eastAsia="CIDFont+F8" w:hAnsiTheme="majorBidi" w:cstheme="majorBidi"/>
          <w:color w:val="000000"/>
          <w:sz w:val="24"/>
          <w:szCs w:val="24"/>
        </w:rPr>
      </w:pPr>
      <w:r w:rsidRPr="0069135B">
        <w:rPr>
          <w:rFonts w:asciiTheme="majorBidi" w:hAnsiTheme="majorBidi" w:cstheme="majorBidi"/>
          <w:color w:val="6F6F74"/>
          <w:sz w:val="24"/>
          <w:szCs w:val="24"/>
        </w:rPr>
        <w:t>•</w:t>
      </w:r>
      <w:r w:rsidRPr="0069135B">
        <w:rPr>
          <w:rFonts w:asciiTheme="majorBidi" w:eastAsia="CIDFont+F8" w:hAnsiTheme="majorBidi" w:cstheme="majorBidi"/>
          <w:color w:val="6F6F74"/>
          <w:sz w:val="24"/>
          <w:szCs w:val="24"/>
        </w:rPr>
        <w:t xml:space="preserve"> </w:t>
      </w:r>
      <w:r w:rsidRPr="0069135B">
        <w:rPr>
          <w:rFonts w:asciiTheme="majorBidi" w:eastAsia="CIDFont+F8" w:hAnsiTheme="majorBidi" w:cstheme="majorBidi"/>
          <w:sz w:val="24"/>
          <w:szCs w:val="24"/>
        </w:rPr>
        <w:t>Attribut</w:t>
      </w:r>
      <w:r w:rsidRPr="0069135B">
        <w:rPr>
          <w:rFonts w:asciiTheme="majorBidi" w:eastAsia="CIDFont+F8" w:hAnsiTheme="majorBidi" w:cstheme="majorBidi"/>
          <w:color w:val="FF0000"/>
          <w:sz w:val="24"/>
          <w:szCs w:val="24"/>
        </w:rPr>
        <w:t xml:space="preserve"> à valeurs multiples (Multi-</w:t>
      </w:r>
      <w:proofErr w:type="spellStart"/>
      <w:r w:rsidRPr="0069135B">
        <w:rPr>
          <w:rFonts w:asciiTheme="majorBidi" w:eastAsia="CIDFont+F8" w:hAnsiTheme="majorBidi" w:cstheme="majorBidi"/>
          <w:color w:val="FF0000"/>
          <w:sz w:val="24"/>
          <w:szCs w:val="24"/>
        </w:rPr>
        <w:t>valued</w:t>
      </w:r>
      <w:proofErr w:type="spellEnd"/>
      <w:r w:rsidRPr="0069135B">
        <w:rPr>
          <w:rFonts w:asciiTheme="majorBidi" w:eastAsia="CIDFont+F8" w:hAnsiTheme="majorBidi" w:cstheme="majorBidi"/>
          <w:color w:val="FF0000"/>
          <w:sz w:val="24"/>
          <w:szCs w:val="24"/>
        </w:rPr>
        <w:t xml:space="preserve"> </w:t>
      </w:r>
      <w:proofErr w:type="spellStart"/>
      <w:r w:rsidRPr="0069135B">
        <w:rPr>
          <w:rFonts w:asciiTheme="majorBidi" w:eastAsia="CIDFont+F8" w:hAnsiTheme="majorBidi" w:cstheme="majorBidi"/>
          <w:color w:val="000000"/>
          <w:sz w:val="24"/>
          <w:szCs w:val="24"/>
        </w:rPr>
        <w:t>Attribute</w:t>
      </w:r>
      <w:proofErr w:type="spellEnd"/>
      <w:r w:rsidRPr="0069135B">
        <w:rPr>
          <w:rFonts w:asciiTheme="majorBidi" w:eastAsia="CIDFont+F8" w:hAnsiTheme="majorBidi" w:cstheme="majorBidi"/>
          <w:color w:val="000000"/>
          <w:sz w:val="24"/>
          <w:szCs w:val="24"/>
        </w:rPr>
        <w:t>): Attribut qui a plusieurs valeurs possibles pour chaque occurrence de l’entité, Ex: Tel</w:t>
      </w:r>
    </w:p>
    <w:p w:rsidR="0069135B" w:rsidRDefault="00E551E6" w:rsidP="00E551E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51E6">
        <w:rPr>
          <w:rFonts w:asciiTheme="majorBidi" w:hAnsiTheme="majorBidi" w:cstheme="majorBidi"/>
          <w:color w:val="6F6F74"/>
          <w:sz w:val="24"/>
          <w:szCs w:val="24"/>
        </w:rPr>
        <w:t>•</w:t>
      </w:r>
      <w:r w:rsidRPr="00E551E6">
        <w:rPr>
          <w:rFonts w:asciiTheme="majorBidi" w:eastAsia="CIDFont+F8" w:hAnsiTheme="majorBidi" w:cstheme="majorBidi"/>
          <w:color w:val="6F6F74"/>
          <w:sz w:val="24"/>
          <w:szCs w:val="24"/>
        </w:rPr>
        <w:t xml:space="preserve"> </w:t>
      </w:r>
      <w:r w:rsidRPr="00E551E6">
        <w:rPr>
          <w:rFonts w:asciiTheme="majorBidi" w:hAnsiTheme="majorBidi" w:cstheme="majorBidi"/>
          <w:color w:val="000000"/>
          <w:sz w:val="24"/>
          <w:szCs w:val="24"/>
        </w:rPr>
        <w:t xml:space="preserve">Attribut </w:t>
      </w:r>
      <w:r w:rsidRPr="00E551E6">
        <w:rPr>
          <w:rFonts w:asciiTheme="majorBidi" w:hAnsiTheme="majorBidi" w:cstheme="majorBidi"/>
          <w:color w:val="FF0000"/>
          <w:sz w:val="24"/>
          <w:szCs w:val="24"/>
        </w:rPr>
        <w:t xml:space="preserve">dérivé : </w:t>
      </w:r>
      <w:r w:rsidRPr="00E551E6">
        <w:rPr>
          <w:rFonts w:asciiTheme="majorBidi" w:hAnsiTheme="majorBidi" w:cstheme="majorBidi"/>
          <w:color w:val="000000"/>
          <w:sz w:val="24"/>
          <w:szCs w:val="24"/>
        </w:rPr>
        <w:t xml:space="preserve">représente une valeur qui est dérivable (calculable) de la valeur d’un autre attribut ou d’un ensemble d’attributs, et non nécessairement dans la même entité, Ex: durée peut être calculée à partir de </w:t>
      </w:r>
      <w:proofErr w:type="spellStart"/>
      <w:r w:rsidRPr="00E551E6">
        <w:rPr>
          <w:rFonts w:asciiTheme="majorBidi" w:hAnsiTheme="majorBidi" w:cstheme="majorBidi"/>
          <w:color w:val="000000"/>
          <w:sz w:val="24"/>
          <w:szCs w:val="24"/>
        </w:rPr>
        <w:t>dateFrom</w:t>
      </w:r>
      <w:proofErr w:type="spellEnd"/>
      <w:r w:rsidRPr="00E551E6">
        <w:rPr>
          <w:rFonts w:asciiTheme="majorBidi" w:hAnsiTheme="majorBidi" w:cstheme="majorBidi"/>
          <w:color w:val="000000"/>
          <w:sz w:val="24"/>
          <w:szCs w:val="24"/>
        </w:rPr>
        <w:t xml:space="preserve"> et </w:t>
      </w:r>
      <w:proofErr w:type="spellStart"/>
      <w:r w:rsidRPr="00E551E6">
        <w:rPr>
          <w:rFonts w:asciiTheme="majorBidi" w:hAnsiTheme="majorBidi" w:cstheme="majorBidi"/>
          <w:color w:val="000000"/>
          <w:sz w:val="24"/>
          <w:szCs w:val="24"/>
        </w:rPr>
        <w:t>DateTo</w:t>
      </w:r>
      <w:proofErr w:type="spellEnd"/>
    </w:p>
    <w:p w:rsidR="00E551E6" w:rsidRDefault="00E551E6" w:rsidP="00E551E6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fr-CA"/>
        </w:rPr>
        <w:lastRenderedPageBreak/>
        <w:drawing>
          <wp:inline distT="0" distB="0" distL="0" distR="0" wp14:anchorId="48A0BEE6" wp14:editId="766BB3B6">
            <wp:extent cx="2895600" cy="212243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7567" cy="213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45A" w:rsidRPr="0016045A" w:rsidRDefault="0016045A" w:rsidP="0016045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E36C0A" w:themeColor="accent6" w:themeShade="BF"/>
          <w:sz w:val="24"/>
          <w:szCs w:val="24"/>
        </w:rPr>
      </w:pPr>
      <w:r w:rsidRPr="0016045A">
        <w:rPr>
          <w:rFonts w:asciiTheme="majorBidi" w:hAnsiTheme="majorBidi" w:cstheme="majorBidi"/>
          <w:b/>
          <w:bCs/>
          <w:color w:val="E36C0A" w:themeColor="accent6" w:themeShade="BF"/>
          <w:sz w:val="24"/>
          <w:szCs w:val="24"/>
        </w:rPr>
        <w:t>Clés</w:t>
      </w:r>
    </w:p>
    <w:p w:rsidR="0016045A" w:rsidRPr="0016045A" w:rsidRDefault="0016045A" w:rsidP="0016045A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284" w:hanging="284"/>
        <w:rPr>
          <w:rFonts w:asciiTheme="majorBidi" w:hAnsiTheme="majorBidi" w:cstheme="majorBidi"/>
          <w:color w:val="000000"/>
          <w:sz w:val="24"/>
          <w:szCs w:val="24"/>
        </w:rPr>
      </w:pPr>
      <w:r w:rsidRPr="0016045A">
        <w:rPr>
          <w:rFonts w:asciiTheme="majorBidi" w:hAnsiTheme="majorBidi" w:cstheme="majorBidi"/>
          <w:color w:val="000000"/>
          <w:sz w:val="24"/>
          <w:szCs w:val="24"/>
        </w:rPr>
        <w:t xml:space="preserve">Chaque occurrence d’entité doit être </w:t>
      </w:r>
      <w:r w:rsidRPr="0016045A">
        <w:rPr>
          <w:rFonts w:asciiTheme="majorBidi" w:hAnsiTheme="majorBidi" w:cstheme="majorBidi"/>
          <w:color w:val="FF0000"/>
          <w:sz w:val="24"/>
          <w:szCs w:val="24"/>
        </w:rPr>
        <w:t xml:space="preserve">identifiable de manière unique </w:t>
      </w:r>
      <w:r w:rsidRPr="0016045A">
        <w:rPr>
          <w:rFonts w:asciiTheme="majorBidi" w:hAnsiTheme="majorBidi" w:cstheme="majorBidi"/>
          <w:color w:val="000000"/>
          <w:sz w:val="24"/>
          <w:szCs w:val="24"/>
        </w:rPr>
        <w:t xml:space="preserve">via un ou plusieurs attributs que l’on appelle une </w:t>
      </w:r>
      <w:r w:rsidRPr="0016045A">
        <w:rPr>
          <w:rFonts w:asciiTheme="majorBidi" w:hAnsiTheme="majorBidi" w:cstheme="majorBidi"/>
          <w:color w:val="FF0000"/>
          <w:sz w:val="24"/>
          <w:szCs w:val="24"/>
        </w:rPr>
        <w:t xml:space="preserve">clé, </w:t>
      </w:r>
      <w:r w:rsidRPr="0016045A">
        <w:rPr>
          <w:rFonts w:asciiTheme="majorBidi" w:hAnsiTheme="majorBidi" w:cstheme="majorBidi"/>
          <w:color w:val="000000"/>
          <w:sz w:val="24"/>
          <w:szCs w:val="24"/>
        </w:rPr>
        <w:t xml:space="preserve">Exemple: </w:t>
      </w:r>
      <w:proofErr w:type="spellStart"/>
      <w:r w:rsidRPr="0016045A">
        <w:rPr>
          <w:rFonts w:asciiTheme="majorBidi" w:hAnsiTheme="majorBidi" w:cstheme="majorBidi"/>
          <w:color w:val="000000"/>
          <w:sz w:val="24"/>
          <w:szCs w:val="24"/>
        </w:rPr>
        <w:t>pmatricule</w:t>
      </w:r>
      <w:proofErr w:type="spellEnd"/>
      <w:r w:rsidRPr="0016045A">
        <w:rPr>
          <w:rFonts w:asciiTheme="majorBidi" w:hAnsiTheme="majorBidi" w:cstheme="majorBidi"/>
          <w:color w:val="000000"/>
          <w:sz w:val="24"/>
          <w:szCs w:val="24"/>
        </w:rPr>
        <w:t xml:space="preserve"> d’un étudiant</w:t>
      </w:r>
    </w:p>
    <w:p w:rsidR="0016045A" w:rsidRPr="0016045A" w:rsidRDefault="0016045A" w:rsidP="0016045A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284" w:hanging="284"/>
        <w:rPr>
          <w:rFonts w:asciiTheme="majorBidi" w:hAnsiTheme="majorBidi" w:cstheme="majorBidi"/>
          <w:color w:val="000000"/>
          <w:sz w:val="24"/>
          <w:szCs w:val="24"/>
        </w:rPr>
      </w:pPr>
      <w:r w:rsidRPr="0016045A">
        <w:rPr>
          <w:rFonts w:asciiTheme="majorBidi" w:hAnsiTheme="majorBidi" w:cstheme="majorBidi"/>
          <w:color w:val="000000"/>
          <w:sz w:val="24"/>
          <w:szCs w:val="24"/>
        </w:rPr>
        <w:t xml:space="preserve">Une </w:t>
      </w:r>
      <w:r w:rsidRPr="0016045A">
        <w:rPr>
          <w:rFonts w:asciiTheme="majorBidi" w:hAnsiTheme="majorBidi" w:cstheme="majorBidi"/>
          <w:color w:val="FF0000"/>
          <w:sz w:val="24"/>
          <w:szCs w:val="24"/>
        </w:rPr>
        <w:t xml:space="preserve">clé </w:t>
      </w:r>
      <w:r w:rsidRPr="0016045A">
        <w:rPr>
          <w:rFonts w:asciiTheme="majorBidi" w:hAnsiTheme="majorBidi" w:cstheme="majorBidi"/>
          <w:color w:val="000000"/>
          <w:sz w:val="24"/>
          <w:szCs w:val="24"/>
        </w:rPr>
        <w:t>est un ensemble d’attributs dont les valeurs identifient exactement une occurrence dans l’ensemble des occurrences/instances de l’entité. Une clé doit avoir:</w:t>
      </w:r>
    </w:p>
    <w:p w:rsidR="0016045A" w:rsidRPr="0016045A" w:rsidRDefault="0016045A" w:rsidP="0016045A">
      <w:pPr>
        <w:pStyle w:val="Paragraphedeliste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851" w:hanging="284"/>
        <w:rPr>
          <w:rFonts w:asciiTheme="majorBidi" w:hAnsiTheme="majorBidi" w:cstheme="majorBidi"/>
          <w:color w:val="000000"/>
          <w:sz w:val="24"/>
          <w:szCs w:val="24"/>
        </w:rPr>
      </w:pPr>
      <w:r w:rsidRPr="0016045A">
        <w:rPr>
          <w:rFonts w:asciiTheme="majorBidi" w:hAnsiTheme="majorBidi" w:cstheme="majorBidi"/>
          <w:color w:val="000000"/>
          <w:sz w:val="24"/>
          <w:szCs w:val="24"/>
        </w:rPr>
        <w:t xml:space="preserve">une </w:t>
      </w:r>
      <w:r w:rsidRPr="0016045A">
        <w:rPr>
          <w:rFonts w:asciiTheme="majorBidi" w:hAnsiTheme="majorBidi" w:cstheme="majorBidi"/>
          <w:color w:val="FF0000"/>
          <w:sz w:val="24"/>
          <w:szCs w:val="24"/>
        </w:rPr>
        <w:t xml:space="preserve">propriété d’unicité: </w:t>
      </w:r>
      <w:r w:rsidRPr="0016045A">
        <w:rPr>
          <w:rFonts w:asciiTheme="majorBidi" w:hAnsiTheme="majorBidi" w:cstheme="majorBidi"/>
          <w:color w:val="000000"/>
          <w:sz w:val="24"/>
          <w:szCs w:val="24"/>
        </w:rPr>
        <w:t>Il ne peut pas y avoir deux instances de l’entité qui ont la même clé</w:t>
      </w:r>
    </w:p>
    <w:p w:rsidR="0016045A" w:rsidRPr="0016045A" w:rsidRDefault="0016045A" w:rsidP="0016045A">
      <w:pPr>
        <w:pStyle w:val="Paragraphedeliste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851" w:hanging="284"/>
        <w:rPr>
          <w:rFonts w:asciiTheme="majorBidi" w:hAnsiTheme="majorBidi" w:cstheme="majorBidi"/>
          <w:color w:val="000000"/>
          <w:sz w:val="24"/>
          <w:szCs w:val="24"/>
        </w:rPr>
      </w:pPr>
      <w:r w:rsidRPr="0016045A">
        <w:rPr>
          <w:rFonts w:asciiTheme="majorBidi" w:hAnsiTheme="majorBidi" w:cstheme="majorBidi"/>
          <w:color w:val="000000"/>
          <w:sz w:val="24"/>
          <w:szCs w:val="24"/>
        </w:rPr>
        <w:t xml:space="preserve">une </w:t>
      </w:r>
      <w:r w:rsidRPr="0016045A">
        <w:rPr>
          <w:rFonts w:asciiTheme="majorBidi" w:hAnsiTheme="majorBidi" w:cstheme="majorBidi"/>
          <w:color w:val="FF0000"/>
          <w:sz w:val="24"/>
          <w:szCs w:val="24"/>
        </w:rPr>
        <w:t xml:space="preserve">propriété de </w:t>
      </w:r>
      <w:proofErr w:type="spellStart"/>
      <w:r w:rsidRPr="0016045A">
        <w:rPr>
          <w:rFonts w:asciiTheme="majorBidi" w:hAnsiTheme="majorBidi" w:cstheme="majorBidi"/>
          <w:color w:val="FF0000"/>
          <w:sz w:val="24"/>
          <w:szCs w:val="24"/>
        </w:rPr>
        <w:t>minimalité</w:t>
      </w:r>
      <w:proofErr w:type="spellEnd"/>
      <w:r w:rsidRPr="0016045A">
        <w:rPr>
          <w:rFonts w:asciiTheme="majorBidi" w:hAnsiTheme="majorBidi" w:cstheme="majorBidi"/>
          <w:color w:val="FF0000"/>
          <w:sz w:val="24"/>
          <w:szCs w:val="24"/>
        </w:rPr>
        <w:t xml:space="preserve">: </w:t>
      </w:r>
      <w:r w:rsidRPr="0016045A">
        <w:rPr>
          <w:rFonts w:asciiTheme="majorBidi" w:hAnsiTheme="majorBidi" w:cstheme="majorBidi"/>
          <w:color w:val="000000"/>
          <w:sz w:val="24"/>
          <w:szCs w:val="24"/>
        </w:rPr>
        <w:t>la clé contient uniquement les attributs nécessaires pour respecter la propriété d’unicité</w:t>
      </w:r>
    </w:p>
    <w:p w:rsidR="00E551E6" w:rsidRPr="0016045A" w:rsidRDefault="0016045A" w:rsidP="0016045A">
      <w:pPr>
        <w:pStyle w:val="Paragraphedeliste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851" w:hanging="284"/>
        <w:rPr>
          <w:rFonts w:asciiTheme="majorBidi" w:hAnsiTheme="majorBidi" w:cstheme="majorBidi"/>
          <w:sz w:val="24"/>
          <w:szCs w:val="24"/>
        </w:rPr>
      </w:pPr>
      <w:r w:rsidRPr="0016045A">
        <w:rPr>
          <w:rFonts w:asciiTheme="majorBidi" w:hAnsiTheme="majorBidi" w:cstheme="majorBidi"/>
          <w:color w:val="000000"/>
          <w:sz w:val="24"/>
          <w:szCs w:val="24"/>
        </w:rPr>
        <w:t xml:space="preserve">La propriété d’unicité </w:t>
      </w:r>
      <w:r w:rsidRPr="0016045A">
        <w:rPr>
          <w:rFonts w:asciiTheme="majorBidi" w:hAnsiTheme="majorBidi" w:cstheme="majorBidi"/>
          <w:color w:val="FF0000"/>
          <w:sz w:val="24"/>
          <w:szCs w:val="24"/>
        </w:rPr>
        <w:t xml:space="preserve">ne doit pas varier </w:t>
      </w:r>
      <w:r w:rsidRPr="0016045A">
        <w:rPr>
          <w:rFonts w:asciiTheme="majorBidi" w:hAnsiTheme="majorBidi" w:cstheme="majorBidi"/>
          <w:color w:val="000000"/>
          <w:sz w:val="24"/>
          <w:szCs w:val="24"/>
        </w:rPr>
        <w:t>dans le temps!, Exemple : Nom</w:t>
      </w:r>
    </w:p>
    <w:p w:rsidR="00AB6CC1" w:rsidRPr="00AB6CC1" w:rsidRDefault="00AB6CC1" w:rsidP="00AB6CC1">
      <w:pPr>
        <w:pStyle w:val="Paragraphedeliste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284" w:hanging="284"/>
        <w:rPr>
          <w:rFonts w:asciiTheme="majorBidi" w:hAnsiTheme="majorBidi" w:cstheme="majorBidi"/>
          <w:color w:val="000000"/>
          <w:sz w:val="24"/>
          <w:szCs w:val="24"/>
        </w:rPr>
      </w:pPr>
      <w:r w:rsidRPr="00AB6CC1">
        <w:rPr>
          <w:rFonts w:asciiTheme="majorBidi" w:hAnsiTheme="majorBidi" w:cstheme="majorBidi"/>
          <w:color w:val="000000"/>
          <w:sz w:val="24"/>
          <w:szCs w:val="24"/>
        </w:rPr>
        <w:t xml:space="preserve">Plusieurs types de clés existent qui doivent respecter les propriétés d’unicité et de </w:t>
      </w:r>
      <w:proofErr w:type="spellStart"/>
      <w:r w:rsidRPr="00AB6CC1">
        <w:rPr>
          <w:rFonts w:asciiTheme="majorBidi" w:hAnsiTheme="majorBidi" w:cstheme="majorBidi"/>
          <w:color w:val="000000"/>
          <w:sz w:val="24"/>
          <w:szCs w:val="24"/>
        </w:rPr>
        <w:t>minimalité</w:t>
      </w:r>
      <w:proofErr w:type="spellEnd"/>
      <w:r w:rsidRPr="00AB6CC1">
        <w:rPr>
          <w:rFonts w:asciiTheme="majorBidi" w:hAnsiTheme="majorBidi" w:cstheme="majorBidi"/>
          <w:color w:val="000000"/>
          <w:sz w:val="24"/>
          <w:szCs w:val="24"/>
        </w:rPr>
        <w:t>:</w:t>
      </w:r>
    </w:p>
    <w:p w:rsidR="00AB6CC1" w:rsidRPr="00AB6CC1" w:rsidRDefault="00AB6CC1" w:rsidP="00AB6CC1">
      <w:pPr>
        <w:pStyle w:val="Paragraphedeliste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284" w:hanging="284"/>
        <w:rPr>
          <w:rFonts w:asciiTheme="majorBidi" w:hAnsiTheme="majorBidi" w:cstheme="majorBidi"/>
          <w:color w:val="000000"/>
          <w:sz w:val="24"/>
          <w:szCs w:val="24"/>
        </w:rPr>
      </w:pPr>
      <w:r w:rsidRPr="00AB6CC1">
        <w:rPr>
          <w:rFonts w:asciiTheme="majorBidi" w:hAnsiTheme="majorBidi" w:cstheme="majorBidi"/>
          <w:color w:val="FF0000"/>
          <w:sz w:val="24"/>
          <w:szCs w:val="24"/>
        </w:rPr>
        <w:t xml:space="preserve">Clé candidate : </w:t>
      </w:r>
      <w:r w:rsidRPr="00AB6CC1">
        <w:rPr>
          <w:rFonts w:asciiTheme="majorBidi" w:hAnsiTheme="majorBidi" w:cstheme="majorBidi"/>
          <w:color w:val="000000"/>
          <w:sz w:val="24"/>
          <w:szCs w:val="24"/>
        </w:rPr>
        <w:t xml:space="preserve">Un ensemble </w:t>
      </w:r>
      <w:r w:rsidRPr="00AB6CC1">
        <w:rPr>
          <w:rFonts w:asciiTheme="majorBidi" w:hAnsiTheme="majorBidi" w:cstheme="majorBidi"/>
          <w:color w:val="FF0000"/>
          <w:sz w:val="24"/>
          <w:szCs w:val="24"/>
        </w:rPr>
        <w:t xml:space="preserve">minimal </w:t>
      </w:r>
      <w:r w:rsidRPr="00AB6CC1">
        <w:rPr>
          <w:rFonts w:asciiTheme="majorBidi" w:hAnsiTheme="majorBidi" w:cstheme="majorBidi"/>
          <w:color w:val="000000"/>
          <w:sz w:val="24"/>
          <w:szCs w:val="24"/>
        </w:rPr>
        <w:t xml:space="preserve">d’attributs qui identifient de manière </w:t>
      </w:r>
      <w:r w:rsidRPr="00AB6CC1">
        <w:rPr>
          <w:rFonts w:asciiTheme="majorBidi" w:hAnsiTheme="majorBidi" w:cstheme="majorBidi"/>
          <w:color w:val="FF0000"/>
          <w:sz w:val="24"/>
          <w:szCs w:val="24"/>
        </w:rPr>
        <w:t xml:space="preserve">unique </w:t>
      </w:r>
      <w:r w:rsidRPr="00AB6CC1">
        <w:rPr>
          <w:rFonts w:asciiTheme="majorBidi" w:hAnsiTheme="majorBidi" w:cstheme="majorBidi"/>
          <w:color w:val="000000"/>
          <w:sz w:val="24"/>
          <w:szCs w:val="24"/>
        </w:rPr>
        <w:t xml:space="preserve">chaque occurrence de l’entité, </w:t>
      </w:r>
      <w:proofErr w:type="spellStart"/>
      <w:r w:rsidRPr="00AB6CC1">
        <w:rPr>
          <w:rFonts w:asciiTheme="majorBidi" w:hAnsiTheme="majorBidi" w:cstheme="majorBidi"/>
          <w:color w:val="000000"/>
          <w:sz w:val="24"/>
          <w:szCs w:val="24"/>
        </w:rPr>
        <w:t>Etudiant</w:t>
      </w:r>
      <w:proofErr w:type="spellEnd"/>
      <w:r w:rsidRPr="00AB6CC1">
        <w:rPr>
          <w:rFonts w:asciiTheme="majorBidi" w:hAnsiTheme="majorBidi" w:cstheme="majorBidi"/>
          <w:color w:val="000000"/>
          <w:sz w:val="24"/>
          <w:szCs w:val="24"/>
        </w:rPr>
        <w:t>: matricule, NAS</w:t>
      </w:r>
    </w:p>
    <w:p w:rsidR="00AB6CC1" w:rsidRPr="00AB6CC1" w:rsidRDefault="00AB6CC1" w:rsidP="00AB6CC1">
      <w:pPr>
        <w:pStyle w:val="Paragraphedeliste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284" w:hanging="284"/>
        <w:rPr>
          <w:rFonts w:asciiTheme="majorBidi" w:hAnsiTheme="majorBidi" w:cstheme="majorBidi"/>
          <w:color w:val="000000"/>
          <w:sz w:val="24"/>
          <w:szCs w:val="24"/>
        </w:rPr>
      </w:pPr>
      <w:r w:rsidRPr="00AB6CC1">
        <w:rPr>
          <w:rFonts w:asciiTheme="majorBidi" w:hAnsiTheme="majorBidi" w:cstheme="majorBidi"/>
          <w:color w:val="FF0000"/>
          <w:sz w:val="24"/>
          <w:szCs w:val="24"/>
        </w:rPr>
        <w:t xml:space="preserve">Clé primaire : </w:t>
      </w:r>
      <w:r w:rsidRPr="00AB6CC1">
        <w:rPr>
          <w:rFonts w:asciiTheme="majorBidi" w:hAnsiTheme="majorBidi" w:cstheme="majorBidi"/>
          <w:color w:val="000000"/>
          <w:sz w:val="24"/>
          <w:szCs w:val="24"/>
        </w:rPr>
        <w:t xml:space="preserve">Une clé </w:t>
      </w:r>
      <w:r w:rsidRPr="00AB6CC1">
        <w:rPr>
          <w:rFonts w:asciiTheme="majorBidi" w:hAnsiTheme="majorBidi" w:cstheme="majorBidi"/>
          <w:color w:val="FF0000"/>
          <w:sz w:val="24"/>
          <w:szCs w:val="24"/>
        </w:rPr>
        <w:t xml:space="preserve">candidate choisie </w:t>
      </w:r>
      <w:r w:rsidRPr="00AB6CC1">
        <w:rPr>
          <w:rFonts w:asciiTheme="majorBidi" w:hAnsiTheme="majorBidi" w:cstheme="majorBidi"/>
          <w:color w:val="000000"/>
          <w:sz w:val="24"/>
          <w:szCs w:val="24"/>
        </w:rPr>
        <w:t xml:space="preserve">pour identifier de manière unique chaque occurrence de l’entité, </w:t>
      </w:r>
      <w:proofErr w:type="spellStart"/>
      <w:r w:rsidRPr="00AB6CC1">
        <w:rPr>
          <w:rFonts w:asciiTheme="majorBidi" w:hAnsiTheme="majorBidi" w:cstheme="majorBidi"/>
          <w:color w:val="000000"/>
          <w:sz w:val="24"/>
          <w:szCs w:val="24"/>
        </w:rPr>
        <w:t>Etudiant</w:t>
      </w:r>
      <w:proofErr w:type="spellEnd"/>
      <w:r w:rsidRPr="00AB6CC1">
        <w:rPr>
          <w:rFonts w:asciiTheme="majorBidi" w:hAnsiTheme="majorBidi" w:cstheme="majorBidi"/>
          <w:color w:val="000000"/>
          <w:sz w:val="24"/>
          <w:szCs w:val="24"/>
        </w:rPr>
        <w:t>: Matricule</w:t>
      </w:r>
    </w:p>
    <w:p w:rsidR="0016045A" w:rsidRPr="00FF233D" w:rsidRDefault="00AB6CC1" w:rsidP="00AB6CC1">
      <w:pPr>
        <w:pStyle w:val="Paragraphedeliste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 w:rsidRPr="00AB6CC1">
        <w:rPr>
          <w:rFonts w:asciiTheme="majorBidi" w:hAnsiTheme="majorBidi" w:cstheme="majorBidi"/>
          <w:color w:val="FF0000"/>
          <w:sz w:val="24"/>
          <w:szCs w:val="24"/>
        </w:rPr>
        <w:t xml:space="preserve">Clé composite : </w:t>
      </w:r>
      <w:r w:rsidRPr="00AB6CC1">
        <w:rPr>
          <w:rFonts w:asciiTheme="majorBidi" w:hAnsiTheme="majorBidi" w:cstheme="majorBidi"/>
          <w:color w:val="000000"/>
          <w:sz w:val="24"/>
          <w:szCs w:val="24"/>
        </w:rPr>
        <w:t xml:space="preserve">Une clé candidate qui consiste en plus d’un attribut, Achat : </w:t>
      </w:r>
      <w:proofErr w:type="spellStart"/>
      <w:r w:rsidRPr="00AB6CC1">
        <w:rPr>
          <w:rFonts w:asciiTheme="majorBidi" w:hAnsiTheme="majorBidi" w:cstheme="majorBidi"/>
          <w:color w:val="000000"/>
          <w:sz w:val="24"/>
          <w:szCs w:val="24"/>
        </w:rPr>
        <w:t>IdProduit</w:t>
      </w:r>
      <w:proofErr w:type="spellEnd"/>
      <w:r w:rsidRPr="00AB6CC1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proofErr w:type="spellStart"/>
      <w:r w:rsidRPr="00AB6CC1">
        <w:rPr>
          <w:rFonts w:asciiTheme="majorBidi" w:hAnsiTheme="majorBidi" w:cstheme="majorBidi"/>
          <w:color w:val="000000"/>
          <w:sz w:val="24"/>
          <w:szCs w:val="24"/>
        </w:rPr>
        <w:t>NumClient</w:t>
      </w:r>
      <w:proofErr w:type="spellEnd"/>
      <w:r w:rsidRPr="00AB6CC1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proofErr w:type="spellStart"/>
      <w:r w:rsidRPr="00AB6CC1">
        <w:rPr>
          <w:rFonts w:asciiTheme="majorBidi" w:hAnsiTheme="majorBidi" w:cstheme="majorBidi"/>
          <w:color w:val="000000"/>
          <w:sz w:val="24"/>
          <w:szCs w:val="24"/>
        </w:rPr>
        <w:t>DateAchat</w:t>
      </w:r>
      <w:proofErr w:type="spellEnd"/>
    </w:p>
    <w:p w:rsidR="00FF233D" w:rsidRPr="00C20E4D" w:rsidRDefault="00FF233D" w:rsidP="00FF233D">
      <w:pPr>
        <w:pStyle w:val="Paragraphedeliste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proofErr w:type="spellStart"/>
      <w:r w:rsidRPr="00FF233D">
        <w:rPr>
          <w:rFonts w:asciiTheme="majorBidi" w:hAnsiTheme="majorBidi" w:cstheme="majorBidi"/>
          <w:color w:val="FF0000"/>
          <w:sz w:val="24"/>
          <w:szCs w:val="24"/>
        </w:rPr>
        <w:t>Superclés</w:t>
      </w:r>
      <w:proofErr w:type="spellEnd"/>
      <w:r w:rsidRPr="00FF233D">
        <w:rPr>
          <w:rFonts w:asciiTheme="majorBidi" w:hAnsiTheme="majorBidi" w:cstheme="majorBidi"/>
          <w:color w:val="45454B"/>
          <w:sz w:val="24"/>
          <w:szCs w:val="24"/>
        </w:rPr>
        <w:t xml:space="preserve"> (</w:t>
      </w:r>
      <w:proofErr w:type="spellStart"/>
      <w:r w:rsidRPr="00FF233D">
        <w:rPr>
          <w:rFonts w:asciiTheme="majorBidi" w:hAnsiTheme="majorBidi" w:cstheme="majorBidi"/>
          <w:color w:val="45454B"/>
          <w:sz w:val="24"/>
          <w:szCs w:val="24"/>
        </w:rPr>
        <w:t>superkeys</w:t>
      </w:r>
      <w:proofErr w:type="spellEnd"/>
      <w:r w:rsidRPr="00FF233D">
        <w:rPr>
          <w:rFonts w:asciiTheme="majorBidi" w:hAnsiTheme="majorBidi" w:cstheme="majorBidi"/>
          <w:color w:val="45454B"/>
          <w:sz w:val="24"/>
          <w:szCs w:val="24"/>
        </w:rPr>
        <w:t>) </w:t>
      </w:r>
      <w:proofErr w:type="gramStart"/>
      <w:r w:rsidRPr="00FF233D">
        <w:rPr>
          <w:rFonts w:asciiTheme="majorBidi" w:hAnsiTheme="majorBidi" w:cstheme="majorBidi"/>
          <w:color w:val="45454B"/>
          <w:sz w:val="24"/>
          <w:szCs w:val="24"/>
        </w:rPr>
        <w:t xml:space="preserve">: </w:t>
      </w:r>
      <w:r w:rsidRPr="00FF233D">
        <w:rPr>
          <w:rFonts w:asciiTheme="majorBidi" w:hAnsiTheme="majorBidi" w:cstheme="majorBidi"/>
          <w:color w:val="6F6F74"/>
          <w:sz w:val="24"/>
          <w:szCs w:val="24"/>
        </w:rPr>
        <w:t xml:space="preserve"> </w:t>
      </w:r>
      <w:r w:rsidRPr="00FF233D">
        <w:rPr>
          <w:rFonts w:asciiTheme="majorBidi" w:hAnsiTheme="majorBidi" w:cstheme="majorBidi"/>
          <w:color w:val="000000"/>
          <w:sz w:val="24"/>
          <w:szCs w:val="24"/>
        </w:rPr>
        <w:t>Un</w:t>
      </w:r>
      <w:proofErr w:type="gramEnd"/>
      <w:r w:rsidRPr="00FF233D">
        <w:rPr>
          <w:rFonts w:asciiTheme="majorBidi" w:hAnsiTheme="majorBidi" w:cstheme="majorBidi"/>
          <w:color w:val="000000"/>
          <w:sz w:val="24"/>
          <w:szCs w:val="24"/>
        </w:rPr>
        <w:t xml:space="preserve"> ensemble d’attributs d’une entité est une </w:t>
      </w:r>
      <w:proofErr w:type="spellStart"/>
      <w:r w:rsidRPr="00FF233D">
        <w:rPr>
          <w:rFonts w:asciiTheme="majorBidi" w:hAnsiTheme="majorBidi" w:cstheme="majorBidi"/>
          <w:color w:val="FF0000"/>
          <w:sz w:val="24"/>
          <w:szCs w:val="24"/>
        </w:rPr>
        <w:t>superclé</w:t>
      </w:r>
      <w:proofErr w:type="spellEnd"/>
      <w:r w:rsidRPr="00FF233D"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  <w:r w:rsidRPr="00FF233D">
        <w:rPr>
          <w:rFonts w:asciiTheme="majorBidi" w:hAnsiTheme="majorBidi" w:cstheme="majorBidi"/>
          <w:color w:val="000000"/>
          <w:sz w:val="24"/>
          <w:szCs w:val="24"/>
        </w:rPr>
        <w:t xml:space="preserve">si pour chaque instance de cette entité, l’ensemble des valeurs de ces attributs identifient l’instance de manière unique. On a la propriété d’unicité mais pas nécessairement de </w:t>
      </w:r>
      <w:proofErr w:type="spellStart"/>
      <w:r w:rsidRPr="00FF233D">
        <w:rPr>
          <w:rFonts w:asciiTheme="majorBidi" w:hAnsiTheme="majorBidi" w:cstheme="majorBidi"/>
          <w:color w:val="000000"/>
          <w:sz w:val="24"/>
          <w:szCs w:val="24"/>
        </w:rPr>
        <w:t>minimalité</w:t>
      </w:r>
      <w:proofErr w:type="spellEnd"/>
      <w:r w:rsidRPr="00FF233D">
        <w:rPr>
          <w:rFonts w:asciiTheme="majorBidi" w:hAnsiTheme="majorBidi" w:cstheme="majorBidi"/>
          <w:color w:val="000000"/>
          <w:sz w:val="24"/>
          <w:szCs w:val="24"/>
        </w:rPr>
        <w:t xml:space="preserve">. </w:t>
      </w:r>
      <w:r w:rsidRPr="00FF233D">
        <w:rPr>
          <w:rFonts w:asciiTheme="majorBidi" w:hAnsiTheme="majorBidi" w:cstheme="majorBidi"/>
          <w:color w:val="6F6F74"/>
          <w:sz w:val="24"/>
          <w:szCs w:val="24"/>
        </w:rPr>
        <w:t xml:space="preserve"> </w:t>
      </w:r>
      <w:r w:rsidRPr="00FF233D">
        <w:rPr>
          <w:rFonts w:asciiTheme="majorBidi" w:hAnsiTheme="majorBidi" w:cstheme="majorBidi"/>
          <w:color w:val="000000"/>
          <w:sz w:val="24"/>
          <w:szCs w:val="24"/>
        </w:rPr>
        <w:t xml:space="preserve">Une clé candidate est une </w:t>
      </w:r>
      <w:proofErr w:type="spellStart"/>
      <w:r w:rsidRPr="00FF233D">
        <w:rPr>
          <w:rFonts w:asciiTheme="majorBidi" w:hAnsiTheme="majorBidi" w:cstheme="majorBidi"/>
          <w:color w:val="000000"/>
          <w:sz w:val="24"/>
          <w:szCs w:val="24"/>
        </w:rPr>
        <w:t>superclé</w:t>
      </w:r>
      <w:proofErr w:type="spellEnd"/>
      <w:r w:rsidRPr="00FF233D">
        <w:rPr>
          <w:rFonts w:asciiTheme="majorBidi" w:hAnsiTheme="majorBidi" w:cstheme="majorBidi"/>
          <w:color w:val="000000"/>
          <w:sz w:val="24"/>
          <w:szCs w:val="24"/>
        </w:rPr>
        <w:t xml:space="preserve"> mais pas l’inverse!</w:t>
      </w:r>
    </w:p>
    <w:p w:rsidR="00C20E4D" w:rsidRDefault="00C20E4D" w:rsidP="00C20E4D">
      <w:pPr>
        <w:pStyle w:val="Paragraphedeliste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284" w:hanging="284"/>
        <w:rPr>
          <w:rFonts w:asciiTheme="majorBidi" w:hAnsiTheme="majorBidi" w:cstheme="majorBidi"/>
          <w:color w:val="00B0F0"/>
          <w:sz w:val="24"/>
          <w:szCs w:val="24"/>
        </w:rPr>
      </w:pPr>
      <w:r w:rsidRPr="00C20E4D">
        <w:rPr>
          <w:rFonts w:asciiTheme="majorBidi" w:hAnsiTheme="majorBidi" w:cstheme="majorBidi"/>
          <w:color w:val="00B0F0"/>
          <w:sz w:val="24"/>
          <w:szCs w:val="24"/>
        </w:rPr>
        <w:t>Dans un diagramme UML, on peut souligner les attributs qui indiquent une clé primaire ou utiliser la</w:t>
      </w:r>
      <w:r w:rsidRPr="00C20E4D">
        <w:rPr>
          <w:rFonts w:ascii="CIDFont+F2" w:hAnsi="CIDFont+F2" w:cs="CIDFont+F2"/>
          <w:color w:val="00B0F0"/>
          <w:sz w:val="24"/>
          <w:szCs w:val="24"/>
        </w:rPr>
        <w:t xml:space="preserve"> </w:t>
      </w:r>
      <w:r w:rsidRPr="00C20E4D">
        <w:rPr>
          <w:rFonts w:asciiTheme="majorBidi" w:hAnsiTheme="majorBidi" w:cstheme="majorBidi"/>
          <w:color w:val="00B0F0"/>
          <w:sz w:val="24"/>
          <w:szCs w:val="24"/>
        </w:rPr>
        <w:t>notation PK (</w:t>
      </w:r>
      <w:proofErr w:type="spellStart"/>
      <w:r w:rsidRPr="00C20E4D">
        <w:rPr>
          <w:rFonts w:asciiTheme="majorBidi" w:hAnsiTheme="majorBidi" w:cstheme="majorBidi"/>
          <w:color w:val="00B0F0"/>
          <w:sz w:val="24"/>
          <w:szCs w:val="24"/>
        </w:rPr>
        <w:t>Primary</w:t>
      </w:r>
      <w:proofErr w:type="spellEnd"/>
      <w:r w:rsidRPr="00C20E4D">
        <w:rPr>
          <w:rFonts w:asciiTheme="majorBidi" w:hAnsiTheme="majorBidi" w:cstheme="majorBidi"/>
          <w:color w:val="00B0F0"/>
          <w:sz w:val="24"/>
          <w:szCs w:val="24"/>
        </w:rPr>
        <w:t xml:space="preserve"> Key)</w:t>
      </w:r>
    </w:p>
    <w:p w:rsidR="00C20E4D" w:rsidRPr="00C20E4D" w:rsidRDefault="00C20E4D" w:rsidP="00C20E4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C20E4D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C20E4D">
        <w:rPr>
          <w:rFonts w:asciiTheme="majorBidi" w:hAnsiTheme="majorBidi" w:cstheme="majorBidi"/>
          <w:color w:val="FF0000"/>
          <w:sz w:val="24"/>
          <w:szCs w:val="24"/>
        </w:rPr>
        <w:t>ATTENTION</w:t>
      </w:r>
      <w:r w:rsidRPr="00C20E4D">
        <w:rPr>
          <w:rFonts w:asciiTheme="majorBidi" w:hAnsiTheme="majorBidi" w:cstheme="majorBidi"/>
          <w:color w:val="000000"/>
          <w:sz w:val="24"/>
          <w:szCs w:val="24"/>
        </w:rPr>
        <w:t>: une entité ne peut pas être un attribut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C20E4D">
        <w:rPr>
          <w:rFonts w:asciiTheme="majorBidi" w:hAnsiTheme="majorBidi" w:cstheme="majorBidi"/>
          <w:color w:val="000000"/>
          <w:sz w:val="24"/>
          <w:szCs w:val="24"/>
        </w:rPr>
        <w:t>d’une autre entité!</w:t>
      </w:r>
    </w:p>
    <w:p w:rsidR="00C20E4D" w:rsidRPr="00C20E4D" w:rsidRDefault="00C20E4D" w:rsidP="00C20E4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B0F0"/>
          <w:sz w:val="24"/>
          <w:szCs w:val="24"/>
        </w:rPr>
      </w:pPr>
      <w:r w:rsidRPr="00C20E4D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C20E4D">
        <w:rPr>
          <w:rFonts w:asciiTheme="majorBidi" w:hAnsiTheme="majorBidi" w:cstheme="majorBidi"/>
          <w:color w:val="000000"/>
          <w:sz w:val="24"/>
          <w:szCs w:val="24"/>
        </w:rPr>
        <w:t>Lorsque vous vous surprenez à vouloir mettre une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C20E4D">
        <w:rPr>
          <w:rFonts w:asciiTheme="majorBidi" w:hAnsiTheme="majorBidi" w:cstheme="majorBidi"/>
          <w:color w:val="000000"/>
          <w:sz w:val="24"/>
          <w:szCs w:val="24"/>
        </w:rPr>
        <w:t>entité à l’intérieur d’une autre entité, vous devez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C20E4D">
        <w:rPr>
          <w:rFonts w:asciiTheme="majorBidi" w:hAnsiTheme="majorBidi" w:cstheme="majorBidi"/>
          <w:color w:val="000000"/>
          <w:sz w:val="24"/>
          <w:szCs w:val="24"/>
        </w:rPr>
        <w:t xml:space="preserve">plutôt spécifier </w:t>
      </w:r>
      <w:r w:rsidRPr="00C20E4D">
        <w:rPr>
          <w:rFonts w:asciiTheme="majorBidi" w:hAnsiTheme="majorBidi" w:cstheme="majorBidi"/>
          <w:color w:val="FF0000"/>
          <w:sz w:val="24"/>
          <w:szCs w:val="24"/>
        </w:rPr>
        <w:t>une association</w:t>
      </w:r>
      <w:r w:rsidRPr="00C20E4D">
        <w:rPr>
          <w:rFonts w:asciiTheme="majorBidi" w:hAnsiTheme="majorBidi" w:cstheme="majorBidi"/>
          <w:color w:val="000000"/>
          <w:sz w:val="24"/>
          <w:szCs w:val="24"/>
        </w:rPr>
        <w:t>!</w:t>
      </w:r>
    </w:p>
    <w:p w:rsidR="00C20E4D" w:rsidRDefault="00C20E4D" w:rsidP="00C20E4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B0F0"/>
          <w:sz w:val="24"/>
          <w:szCs w:val="24"/>
        </w:rPr>
      </w:pPr>
    </w:p>
    <w:p w:rsidR="00C66FDA" w:rsidRPr="00C66FDA" w:rsidRDefault="00C66FDA" w:rsidP="00C66FDA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46464A"/>
          <w:sz w:val="40"/>
          <w:szCs w:val="40"/>
          <w:u w:val="single"/>
        </w:rPr>
      </w:pPr>
      <w:r w:rsidRPr="00C66FDA">
        <w:rPr>
          <w:rFonts w:asciiTheme="majorBidi" w:hAnsiTheme="majorBidi" w:cstheme="majorBidi"/>
          <w:color w:val="E36C0A" w:themeColor="accent6" w:themeShade="BF"/>
          <w:sz w:val="24"/>
          <w:szCs w:val="24"/>
          <w:u w:val="single"/>
        </w:rPr>
        <w:t>Clés et entités faibles</w:t>
      </w:r>
    </w:p>
    <w:p w:rsidR="00C66FDA" w:rsidRPr="00C66FDA" w:rsidRDefault="00C66FDA" w:rsidP="00C66FD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C66FDA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C66FDA">
        <w:rPr>
          <w:rFonts w:asciiTheme="majorBidi" w:hAnsiTheme="majorBidi" w:cstheme="majorBidi"/>
          <w:color w:val="000000"/>
          <w:sz w:val="24"/>
          <w:szCs w:val="24"/>
        </w:rPr>
        <w:t xml:space="preserve">Dans un modèle conceptuel, on n’indique </w:t>
      </w:r>
      <w:r w:rsidRPr="00C66FDA">
        <w:rPr>
          <w:rFonts w:asciiTheme="majorBidi" w:hAnsiTheme="majorBidi" w:cstheme="majorBidi"/>
          <w:color w:val="FF0000"/>
          <w:sz w:val="24"/>
          <w:szCs w:val="24"/>
        </w:rPr>
        <w:t xml:space="preserve">pas </w:t>
      </w:r>
      <w:r w:rsidRPr="00C66FDA">
        <w:rPr>
          <w:rFonts w:asciiTheme="majorBidi" w:hAnsiTheme="majorBidi" w:cstheme="majorBidi"/>
          <w:color w:val="000000"/>
          <w:sz w:val="24"/>
          <w:szCs w:val="24"/>
        </w:rPr>
        <w:t>de clé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C66FDA">
        <w:rPr>
          <w:rFonts w:asciiTheme="majorBidi" w:hAnsiTheme="majorBidi" w:cstheme="majorBidi"/>
          <w:color w:val="000000"/>
          <w:sz w:val="24"/>
          <w:szCs w:val="24"/>
        </w:rPr>
        <w:t>primaire pour une entité faible</w:t>
      </w:r>
    </w:p>
    <w:p w:rsidR="00C66FDA" w:rsidRPr="00C66FDA" w:rsidRDefault="00C66FDA" w:rsidP="00C66FD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C66FDA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C66FDA">
        <w:rPr>
          <w:rFonts w:asciiTheme="majorBidi" w:hAnsiTheme="majorBidi" w:cstheme="majorBidi"/>
          <w:color w:val="000000"/>
          <w:sz w:val="24"/>
          <w:szCs w:val="24"/>
        </w:rPr>
        <w:t xml:space="preserve">Une </w:t>
      </w:r>
      <w:r w:rsidRPr="00C66FDA">
        <w:rPr>
          <w:rFonts w:asciiTheme="majorBidi" w:hAnsiTheme="majorBidi" w:cstheme="majorBidi"/>
          <w:color w:val="FF0000"/>
          <w:sz w:val="24"/>
          <w:szCs w:val="24"/>
        </w:rPr>
        <w:t xml:space="preserve">entité faible </w:t>
      </w:r>
      <w:r w:rsidRPr="00C66FDA">
        <w:rPr>
          <w:rFonts w:asciiTheme="majorBidi" w:hAnsiTheme="majorBidi" w:cstheme="majorBidi"/>
          <w:color w:val="000000"/>
          <w:sz w:val="24"/>
          <w:szCs w:val="24"/>
        </w:rPr>
        <w:t>peut être identifiée uniquement en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C66FDA">
        <w:rPr>
          <w:rFonts w:asciiTheme="majorBidi" w:hAnsiTheme="majorBidi" w:cstheme="majorBidi"/>
          <w:color w:val="000000"/>
          <w:sz w:val="24"/>
          <w:szCs w:val="24"/>
        </w:rPr>
        <w:t>fonction de la clé primaire de l’entité forte à laquelle elle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C66FDA">
        <w:rPr>
          <w:rFonts w:asciiTheme="majorBidi" w:hAnsiTheme="majorBidi" w:cstheme="majorBidi"/>
          <w:color w:val="000000"/>
          <w:sz w:val="24"/>
          <w:szCs w:val="24"/>
        </w:rPr>
        <w:t>est associée (combinée avec un ou plusieurs de ses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C66FDA">
        <w:rPr>
          <w:rFonts w:asciiTheme="majorBidi" w:hAnsiTheme="majorBidi" w:cstheme="majorBidi"/>
          <w:color w:val="000000"/>
          <w:sz w:val="24"/>
          <w:szCs w:val="24"/>
        </w:rPr>
        <w:t>attributs).</w:t>
      </w:r>
    </w:p>
    <w:p w:rsidR="00C66FDA" w:rsidRPr="00C66FDA" w:rsidRDefault="00C66FDA" w:rsidP="00C66FD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C66FDA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C66FDA">
        <w:rPr>
          <w:rFonts w:asciiTheme="majorBidi" w:hAnsiTheme="majorBidi" w:cstheme="majorBidi"/>
          <w:color w:val="000000"/>
          <w:sz w:val="24"/>
          <w:szCs w:val="24"/>
        </w:rPr>
        <w:t xml:space="preserve">On parle de clé </w:t>
      </w:r>
      <w:r w:rsidRPr="00C66FDA">
        <w:rPr>
          <w:rFonts w:asciiTheme="majorBidi" w:hAnsiTheme="majorBidi" w:cstheme="majorBidi"/>
          <w:color w:val="FF0000"/>
          <w:sz w:val="24"/>
          <w:szCs w:val="24"/>
        </w:rPr>
        <w:t xml:space="preserve">partielle </w:t>
      </w:r>
      <w:r w:rsidRPr="00C66FDA">
        <w:rPr>
          <w:rFonts w:asciiTheme="majorBidi" w:hAnsiTheme="majorBidi" w:cstheme="majorBidi"/>
          <w:color w:val="000000"/>
          <w:sz w:val="24"/>
          <w:szCs w:val="24"/>
        </w:rPr>
        <w:t>pour l’entité faible qui est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C66FDA">
        <w:rPr>
          <w:rFonts w:asciiTheme="majorBidi" w:hAnsiTheme="majorBidi" w:cstheme="majorBidi"/>
          <w:color w:val="000000"/>
          <w:sz w:val="24"/>
          <w:szCs w:val="24"/>
        </w:rPr>
        <w:t>soulignée par un trait non continu --------</w:t>
      </w:r>
    </w:p>
    <w:p w:rsidR="00C66FDA" w:rsidRPr="00C66FDA" w:rsidRDefault="00C66FDA" w:rsidP="00C66FD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C66FDA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C66FDA">
        <w:rPr>
          <w:rFonts w:asciiTheme="majorBidi" w:hAnsiTheme="majorBidi" w:cstheme="majorBidi"/>
          <w:color w:val="000000"/>
          <w:sz w:val="24"/>
          <w:szCs w:val="24"/>
        </w:rPr>
        <w:t xml:space="preserve">L’entité forte est alors dite </w:t>
      </w:r>
      <w:r w:rsidRPr="00C66FDA">
        <w:rPr>
          <w:rFonts w:asciiTheme="majorBidi" w:hAnsiTheme="majorBidi" w:cstheme="majorBidi"/>
          <w:color w:val="FF0000"/>
          <w:sz w:val="24"/>
          <w:szCs w:val="24"/>
        </w:rPr>
        <w:t xml:space="preserve">propriétaire et </w:t>
      </w:r>
      <w:proofErr w:type="spellStart"/>
      <w:r w:rsidRPr="00C66FDA">
        <w:rPr>
          <w:rFonts w:asciiTheme="majorBidi" w:hAnsiTheme="majorBidi" w:cstheme="majorBidi"/>
          <w:color w:val="FF0000"/>
          <w:sz w:val="24"/>
          <w:szCs w:val="24"/>
        </w:rPr>
        <w:t>identifiante</w:t>
      </w:r>
      <w:proofErr w:type="spellEnd"/>
      <w:r w:rsidRPr="00C66FDA">
        <w:rPr>
          <w:rFonts w:asciiTheme="majorBidi" w:hAnsiTheme="majorBidi" w:cstheme="majorBidi"/>
          <w:color w:val="000000"/>
          <w:sz w:val="24"/>
          <w:szCs w:val="24"/>
        </w:rPr>
        <w:t>.</w:t>
      </w:r>
    </w:p>
    <w:p w:rsidR="00C66FDA" w:rsidRPr="00C66FDA" w:rsidRDefault="00C66FDA" w:rsidP="00C66FD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C66FDA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C66FDA">
        <w:rPr>
          <w:rFonts w:asciiTheme="majorBidi" w:hAnsiTheme="majorBidi" w:cstheme="majorBidi"/>
          <w:color w:val="000000"/>
          <w:sz w:val="24"/>
          <w:szCs w:val="24"/>
        </w:rPr>
        <w:t xml:space="preserve">Les entités faibles doivent avoir une </w:t>
      </w:r>
      <w:r w:rsidRPr="00C66FDA">
        <w:rPr>
          <w:rFonts w:asciiTheme="majorBidi" w:hAnsiTheme="majorBidi" w:cstheme="majorBidi"/>
          <w:color w:val="FF0000"/>
          <w:sz w:val="24"/>
          <w:szCs w:val="24"/>
        </w:rPr>
        <w:t>participation totale</w:t>
      </w:r>
      <w:r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  <w:r w:rsidRPr="00C66FDA">
        <w:rPr>
          <w:rFonts w:asciiTheme="majorBidi" w:hAnsiTheme="majorBidi" w:cstheme="majorBidi"/>
          <w:color w:val="000000"/>
          <w:sz w:val="24"/>
          <w:szCs w:val="24"/>
        </w:rPr>
        <w:t>dans l’association qui les relie à l’entité propriétaire. On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C66FDA">
        <w:rPr>
          <w:rFonts w:asciiTheme="majorBidi" w:hAnsiTheme="majorBidi" w:cstheme="majorBidi"/>
          <w:color w:val="000000"/>
          <w:sz w:val="24"/>
          <w:szCs w:val="24"/>
        </w:rPr>
        <w:t>parle alors d’</w:t>
      </w:r>
      <w:r w:rsidRPr="00C66FDA">
        <w:rPr>
          <w:rFonts w:asciiTheme="majorBidi" w:hAnsiTheme="majorBidi" w:cstheme="majorBidi"/>
          <w:color w:val="FF0000"/>
          <w:sz w:val="24"/>
          <w:szCs w:val="24"/>
        </w:rPr>
        <w:t xml:space="preserve">association </w:t>
      </w:r>
      <w:proofErr w:type="spellStart"/>
      <w:r w:rsidRPr="00C66FDA">
        <w:rPr>
          <w:rFonts w:asciiTheme="majorBidi" w:hAnsiTheme="majorBidi" w:cstheme="majorBidi"/>
          <w:color w:val="FF0000"/>
          <w:sz w:val="24"/>
          <w:szCs w:val="24"/>
        </w:rPr>
        <w:t>identifiante</w:t>
      </w:r>
      <w:proofErr w:type="spellEnd"/>
      <w:r w:rsidRPr="00C66FDA">
        <w:rPr>
          <w:rFonts w:asciiTheme="majorBidi" w:hAnsiTheme="majorBidi" w:cstheme="majorBidi"/>
          <w:color w:val="000000"/>
          <w:sz w:val="24"/>
          <w:szCs w:val="24"/>
        </w:rPr>
        <w:t>.</w:t>
      </w:r>
    </w:p>
    <w:p w:rsidR="00C66FDA" w:rsidRPr="00C66FDA" w:rsidRDefault="00C66FDA" w:rsidP="00C66FD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FF0000"/>
          <w:sz w:val="24"/>
          <w:szCs w:val="24"/>
        </w:rPr>
      </w:pPr>
      <w:r w:rsidRPr="00C66FDA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C66FDA">
        <w:rPr>
          <w:rFonts w:asciiTheme="majorBidi" w:hAnsiTheme="majorBidi" w:cstheme="majorBidi"/>
          <w:color w:val="000000"/>
          <w:sz w:val="24"/>
          <w:szCs w:val="24"/>
        </w:rPr>
        <w:t xml:space="preserve">En UML (Microsoft Visio), les associations </w:t>
      </w:r>
      <w:proofErr w:type="spellStart"/>
      <w:r w:rsidRPr="00C66FDA">
        <w:rPr>
          <w:rFonts w:asciiTheme="majorBidi" w:hAnsiTheme="majorBidi" w:cstheme="majorBidi"/>
          <w:color w:val="000000"/>
          <w:sz w:val="24"/>
          <w:szCs w:val="24"/>
        </w:rPr>
        <w:t>identifiantes</w:t>
      </w:r>
      <w:proofErr w:type="spellEnd"/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C66FDA">
        <w:rPr>
          <w:rFonts w:asciiTheme="majorBidi" w:hAnsiTheme="majorBidi" w:cstheme="majorBidi"/>
          <w:color w:val="000000"/>
          <w:sz w:val="24"/>
          <w:szCs w:val="24"/>
        </w:rPr>
        <w:t xml:space="preserve">sont représentées avec un </w:t>
      </w:r>
      <w:r w:rsidRPr="00C66FDA">
        <w:rPr>
          <w:rFonts w:asciiTheme="majorBidi" w:hAnsiTheme="majorBidi" w:cstheme="majorBidi"/>
          <w:color w:val="FF0000"/>
          <w:sz w:val="24"/>
          <w:szCs w:val="24"/>
        </w:rPr>
        <w:t>trait continu</w:t>
      </w:r>
    </w:p>
    <w:p w:rsidR="00C66FDA" w:rsidRDefault="00C66FDA" w:rsidP="00C66FD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B0F0"/>
          <w:sz w:val="24"/>
          <w:szCs w:val="24"/>
        </w:rPr>
      </w:pPr>
    </w:p>
    <w:p w:rsidR="00C20E4D" w:rsidRPr="00C20E4D" w:rsidRDefault="00C20E4D" w:rsidP="00C20E4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E36C0A" w:themeColor="accent6" w:themeShade="BF"/>
          <w:sz w:val="24"/>
          <w:szCs w:val="24"/>
        </w:rPr>
      </w:pPr>
      <w:r w:rsidRPr="00C20E4D">
        <w:rPr>
          <w:rFonts w:asciiTheme="majorBidi" w:hAnsiTheme="majorBidi" w:cstheme="majorBidi"/>
          <w:b/>
          <w:bCs/>
          <w:color w:val="E36C0A" w:themeColor="accent6" w:themeShade="BF"/>
          <w:sz w:val="24"/>
          <w:szCs w:val="24"/>
        </w:rPr>
        <w:t>Associations</w:t>
      </w:r>
    </w:p>
    <w:p w:rsidR="00C20E4D" w:rsidRPr="00C20E4D" w:rsidRDefault="00C20E4D" w:rsidP="00EC7B8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C20E4D">
        <w:rPr>
          <w:rFonts w:asciiTheme="majorBidi" w:hAnsiTheme="majorBidi" w:cstheme="majorBidi"/>
          <w:color w:val="6F6F74"/>
          <w:sz w:val="20"/>
          <w:szCs w:val="20"/>
        </w:rPr>
        <w:t xml:space="preserve">• </w:t>
      </w:r>
      <w:r w:rsidRPr="00C20E4D">
        <w:rPr>
          <w:rFonts w:asciiTheme="majorBidi" w:hAnsiTheme="majorBidi" w:cstheme="majorBidi"/>
          <w:color w:val="000000"/>
          <w:sz w:val="24"/>
          <w:szCs w:val="24"/>
        </w:rPr>
        <w:t xml:space="preserve">Une </w:t>
      </w:r>
      <w:r w:rsidRPr="00C20E4D">
        <w:rPr>
          <w:rFonts w:asciiTheme="majorBidi" w:hAnsiTheme="majorBidi" w:cstheme="majorBidi"/>
          <w:color w:val="FF0000"/>
          <w:sz w:val="24"/>
          <w:szCs w:val="24"/>
        </w:rPr>
        <w:t xml:space="preserve">association </w:t>
      </w:r>
      <w:r w:rsidRPr="00C20E4D">
        <w:rPr>
          <w:rFonts w:asciiTheme="majorBidi" w:hAnsiTheme="majorBidi" w:cstheme="majorBidi"/>
          <w:color w:val="000000"/>
          <w:sz w:val="24"/>
          <w:szCs w:val="24"/>
        </w:rPr>
        <w:t>capture comment les entités sont reliées</w:t>
      </w:r>
      <w:r w:rsidR="00EC7B8E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C20E4D">
        <w:rPr>
          <w:rFonts w:asciiTheme="majorBidi" w:hAnsiTheme="majorBidi" w:cstheme="majorBidi"/>
          <w:color w:val="000000"/>
          <w:sz w:val="24"/>
          <w:szCs w:val="24"/>
        </w:rPr>
        <w:t>les unes aux autres</w:t>
      </w:r>
    </w:p>
    <w:p w:rsidR="00C20E4D" w:rsidRPr="00C20E4D" w:rsidRDefault="00C20E4D" w:rsidP="00EC7B8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C20E4D">
        <w:rPr>
          <w:rFonts w:asciiTheme="majorBidi" w:hAnsiTheme="majorBidi" w:cstheme="majorBidi"/>
          <w:color w:val="6F6F74"/>
          <w:sz w:val="20"/>
          <w:szCs w:val="20"/>
        </w:rPr>
        <w:t xml:space="preserve">• </w:t>
      </w:r>
      <w:r w:rsidRPr="00C20E4D">
        <w:rPr>
          <w:rFonts w:asciiTheme="majorBidi" w:hAnsiTheme="majorBidi" w:cstheme="majorBidi"/>
          <w:color w:val="000000"/>
          <w:sz w:val="24"/>
          <w:szCs w:val="24"/>
        </w:rPr>
        <w:t>On peut penser à des associations comme à des verbes,</w:t>
      </w:r>
      <w:r w:rsidR="00EC7B8E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C20E4D">
        <w:rPr>
          <w:rFonts w:asciiTheme="majorBidi" w:hAnsiTheme="majorBidi" w:cstheme="majorBidi"/>
          <w:color w:val="000000"/>
          <w:sz w:val="24"/>
          <w:szCs w:val="24"/>
        </w:rPr>
        <w:t>q</w:t>
      </w:r>
      <w:r w:rsidR="00EC7B8E">
        <w:rPr>
          <w:rFonts w:asciiTheme="majorBidi" w:hAnsiTheme="majorBidi" w:cstheme="majorBidi"/>
          <w:color w:val="000000"/>
          <w:sz w:val="24"/>
          <w:szCs w:val="24"/>
        </w:rPr>
        <w:t>ui relient deux entités ou plus, </w:t>
      </w:r>
      <w:r w:rsidRPr="00C20E4D">
        <w:rPr>
          <w:rFonts w:asciiTheme="majorBidi" w:hAnsiTheme="majorBidi" w:cstheme="majorBidi"/>
          <w:color w:val="000000"/>
          <w:sz w:val="24"/>
          <w:szCs w:val="24"/>
        </w:rPr>
        <w:t>Ex: un professeur appartient à un département</w:t>
      </w:r>
    </w:p>
    <w:p w:rsidR="00C20E4D" w:rsidRDefault="00C20E4D" w:rsidP="009F220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C20E4D">
        <w:rPr>
          <w:rFonts w:asciiTheme="majorBidi" w:hAnsiTheme="majorBidi" w:cstheme="majorBidi"/>
          <w:color w:val="6F6F74"/>
          <w:sz w:val="20"/>
          <w:szCs w:val="20"/>
        </w:rPr>
        <w:t xml:space="preserve">• </w:t>
      </w:r>
      <w:r w:rsidRPr="00C20E4D">
        <w:rPr>
          <w:rFonts w:asciiTheme="majorBidi" w:hAnsiTheme="majorBidi" w:cstheme="majorBidi"/>
          <w:color w:val="000000"/>
          <w:sz w:val="24"/>
          <w:szCs w:val="24"/>
        </w:rPr>
        <w:t xml:space="preserve">Une </w:t>
      </w:r>
      <w:r w:rsidRPr="00C20E4D">
        <w:rPr>
          <w:rFonts w:asciiTheme="majorBidi" w:hAnsiTheme="majorBidi" w:cstheme="majorBidi"/>
          <w:color w:val="FF0000"/>
          <w:sz w:val="24"/>
          <w:szCs w:val="24"/>
        </w:rPr>
        <w:t xml:space="preserve">occurrence d’association </w:t>
      </w:r>
      <w:r w:rsidRPr="00C20E4D">
        <w:rPr>
          <w:rFonts w:asciiTheme="majorBidi" w:hAnsiTheme="majorBidi" w:cstheme="majorBidi"/>
          <w:color w:val="000000"/>
          <w:sz w:val="24"/>
          <w:szCs w:val="24"/>
        </w:rPr>
        <w:t>est une occurrence</w:t>
      </w:r>
      <w:r w:rsidR="00EC7B8E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C20E4D">
        <w:rPr>
          <w:rFonts w:asciiTheme="majorBidi" w:hAnsiTheme="majorBidi" w:cstheme="majorBidi"/>
          <w:color w:val="000000"/>
          <w:sz w:val="24"/>
          <w:szCs w:val="24"/>
        </w:rPr>
        <w:t xml:space="preserve">identifiable de manière </w:t>
      </w:r>
      <w:r w:rsidRPr="00C20E4D">
        <w:rPr>
          <w:rFonts w:asciiTheme="majorBidi" w:hAnsiTheme="majorBidi" w:cstheme="majorBidi"/>
          <w:color w:val="FF0000"/>
          <w:sz w:val="24"/>
          <w:szCs w:val="24"/>
        </w:rPr>
        <w:t>unique</w:t>
      </w:r>
      <w:r w:rsidRPr="00C20E4D">
        <w:rPr>
          <w:rFonts w:asciiTheme="majorBidi" w:hAnsiTheme="majorBidi" w:cstheme="majorBidi"/>
          <w:color w:val="000000"/>
          <w:sz w:val="24"/>
          <w:szCs w:val="24"/>
        </w:rPr>
        <w:t>, qui contient une occurrence</w:t>
      </w:r>
      <w:r w:rsidR="00EC7B8E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C20E4D">
        <w:rPr>
          <w:rFonts w:asciiTheme="majorBidi" w:hAnsiTheme="majorBidi" w:cstheme="majorBidi"/>
          <w:color w:val="000000"/>
          <w:sz w:val="24"/>
          <w:szCs w:val="24"/>
        </w:rPr>
        <w:t>de chacune des entités qui participent à l’association</w:t>
      </w:r>
      <w:r w:rsidR="009F220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C20E4D">
        <w:rPr>
          <w:rFonts w:asciiTheme="majorBidi" w:hAnsiTheme="majorBidi" w:cstheme="majorBidi"/>
          <w:color w:val="000000"/>
          <w:sz w:val="24"/>
          <w:szCs w:val="24"/>
        </w:rPr>
        <w:t>(p012689, GIGL)</w:t>
      </w:r>
    </w:p>
    <w:p w:rsidR="00C66FDA" w:rsidRDefault="00C66FDA" w:rsidP="009F220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:rsidR="00C66FDA" w:rsidRDefault="00C66FDA" w:rsidP="00C66FDA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noProof/>
          <w:lang w:eastAsia="fr-CA"/>
        </w:rPr>
        <w:lastRenderedPageBreak/>
        <w:drawing>
          <wp:inline distT="0" distB="0" distL="0" distR="0" wp14:anchorId="21F7BC14" wp14:editId="746386ED">
            <wp:extent cx="3354457" cy="242887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4993" cy="242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DA" w:rsidRPr="00C66FDA" w:rsidRDefault="00C66FDA" w:rsidP="00C66FD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C66FDA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C66FDA">
        <w:rPr>
          <w:rFonts w:asciiTheme="majorBidi" w:hAnsiTheme="majorBidi" w:cstheme="majorBidi"/>
          <w:color w:val="FF0000"/>
          <w:sz w:val="24"/>
          <w:szCs w:val="24"/>
        </w:rPr>
        <w:t xml:space="preserve">Degré </w:t>
      </w:r>
      <w:r w:rsidRPr="00C66FDA">
        <w:rPr>
          <w:rFonts w:asciiTheme="majorBidi" w:hAnsiTheme="majorBidi" w:cstheme="majorBidi"/>
          <w:color w:val="000000"/>
          <w:sz w:val="24"/>
          <w:szCs w:val="24"/>
        </w:rPr>
        <w:t>d’une association: Nombre d’entités qui participent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C66FDA">
        <w:rPr>
          <w:rFonts w:asciiTheme="majorBidi" w:hAnsiTheme="majorBidi" w:cstheme="majorBidi"/>
          <w:color w:val="000000"/>
          <w:sz w:val="24"/>
          <w:szCs w:val="24"/>
        </w:rPr>
        <w:t>dans l’association</w:t>
      </w:r>
    </w:p>
    <w:p w:rsidR="00C66FDA" w:rsidRPr="00C66FDA" w:rsidRDefault="00C66FDA" w:rsidP="00C66FD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C66FDA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C66FDA">
        <w:rPr>
          <w:rFonts w:asciiTheme="majorBidi" w:hAnsiTheme="majorBidi" w:cstheme="majorBidi"/>
          <w:color w:val="000000"/>
          <w:sz w:val="24"/>
          <w:szCs w:val="24"/>
        </w:rPr>
        <w:t>Une association de degré:</w:t>
      </w:r>
    </w:p>
    <w:p w:rsidR="00C66FDA" w:rsidRPr="00C66FDA" w:rsidRDefault="00C66FDA" w:rsidP="00C66FDA">
      <w:pPr>
        <w:autoSpaceDE w:val="0"/>
        <w:autoSpaceDN w:val="0"/>
        <w:adjustRightInd w:val="0"/>
        <w:spacing w:after="0" w:line="240" w:lineRule="auto"/>
        <w:ind w:left="708"/>
        <w:rPr>
          <w:rFonts w:asciiTheme="majorBidi" w:hAnsiTheme="majorBidi" w:cstheme="majorBidi"/>
          <w:color w:val="000000"/>
          <w:sz w:val="24"/>
          <w:szCs w:val="24"/>
        </w:rPr>
      </w:pPr>
      <w:r w:rsidRPr="00C66FDA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C66FDA">
        <w:rPr>
          <w:rFonts w:asciiTheme="majorBidi" w:hAnsiTheme="majorBidi" w:cstheme="majorBidi"/>
          <w:color w:val="000000"/>
          <w:sz w:val="24"/>
          <w:szCs w:val="24"/>
        </w:rPr>
        <w:t xml:space="preserve">Un est </w:t>
      </w:r>
      <w:proofErr w:type="spellStart"/>
      <w:r w:rsidRPr="00C66FDA">
        <w:rPr>
          <w:rFonts w:asciiTheme="majorBidi" w:hAnsiTheme="majorBidi" w:cstheme="majorBidi"/>
          <w:color w:val="000000"/>
          <w:sz w:val="24"/>
          <w:szCs w:val="24"/>
        </w:rPr>
        <w:t>reflexive</w:t>
      </w:r>
      <w:proofErr w:type="spellEnd"/>
      <w:r w:rsidRPr="00C66FDA">
        <w:rPr>
          <w:rFonts w:asciiTheme="majorBidi" w:hAnsiTheme="majorBidi" w:cstheme="majorBidi"/>
          <w:color w:val="000000"/>
          <w:sz w:val="24"/>
          <w:szCs w:val="24"/>
        </w:rPr>
        <w:t xml:space="preserve"> ou récursive</w:t>
      </w:r>
    </w:p>
    <w:p w:rsidR="00C66FDA" w:rsidRPr="00C66FDA" w:rsidRDefault="00C66FDA" w:rsidP="00C66FDA">
      <w:pPr>
        <w:autoSpaceDE w:val="0"/>
        <w:autoSpaceDN w:val="0"/>
        <w:adjustRightInd w:val="0"/>
        <w:spacing w:after="0" w:line="240" w:lineRule="auto"/>
        <w:ind w:left="708"/>
        <w:rPr>
          <w:rFonts w:asciiTheme="majorBidi" w:hAnsiTheme="majorBidi" w:cstheme="majorBidi"/>
          <w:color w:val="000000"/>
          <w:sz w:val="24"/>
          <w:szCs w:val="24"/>
        </w:rPr>
      </w:pPr>
      <w:r w:rsidRPr="00C66FDA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C66FDA">
        <w:rPr>
          <w:rFonts w:asciiTheme="majorBidi" w:hAnsiTheme="majorBidi" w:cstheme="majorBidi"/>
          <w:color w:val="000000"/>
          <w:sz w:val="24"/>
          <w:szCs w:val="24"/>
        </w:rPr>
        <w:t>Deux est binaire (</w:t>
      </w:r>
      <w:proofErr w:type="spellStart"/>
      <w:r w:rsidRPr="00C66FDA">
        <w:rPr>
          <w:rFonts w:asciiTheme="majorBidi" w:hAnsiTheme="majorBidi" w:cstheme="majorBidi"/>
          <w:color w:val="000000"/>
          <w:sz w:val="24"/>
          <w:szCs w:val="24"/>
        </w:rPr>
        <w:t>binary</w:t>
      </w:r>
      <w:proofErr w:type="spellEnd"/>
      <w:r w:rsidRPr="00C66FDA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:rsidR="00C66FDA" w:rsidRPr="00C66FDA" w:rsidRDefault="00C66FDA" w:rsidP="00C66FDA">
      <w:pPr>
        <w:autoSpaceDE w:val="0"/>
        <w:autoSpaceDN w:val="0"/>
        <w:adjustRightInd w:val="0"/>
        <w:spacing w:after="0" w:line="240" w:lineRule="auto"/>
        <w:ind w:left="708"/>
        <w:rPr>
          <w:rFonts w:asciiTheme="majorBidi" w:hAnsiTheme="majorBidi" w:cstheme="majorBidi"/>
          <w:color w:val="000000"/>
          <w:sz w:val="24"/>
          <w:szCs w:val="24"/>
        </w:rPr>
      </w:pPr>
      <w:r w:rsidRPr="00C66FDA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C66FDA">
        <w:rPr>
          <w:rFonts w:asciiTheme="majorBidi" w:hAnsiTheme="majorBidi" w:cstheme="majorBidi"/>
          <w:color w:val="000000"/>
          <w:sz w:val="24"/>
          <w:szCs w:val="24"/>
        </w:rPr>
        <w:t>Trois est ternaire (</w:t>
      </w:r>
      <w:proofErr w:type="spellStart"/>
      <w:r w:rsidRPr="00C66FDA">
        <w:rPr>
          <w:rFonts w:asciiTheme="majorBidi" w:hAnsiTheme="majorBidi" w:cstheme="majorBidi"/>
          <w:color w:val="000000"/>
          <w:sz w:val="24"/>
          <w:szCs w:val="24"/>
        </w:rPr>
        <w:t>ternary</w:t>
      </w:r>
      <w:proofErr w:type="spellEnd"/>
      <w:r w:rsidRPr="00C66FDA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:rsidR="009F220B" w:rsidRDefault="00C66FDA" w:rsidP="00C66FDA">
      <w:pPr>
        <w:autoSpaceDE w:val="0"/>
        <w:autoSpaceDN w:val="0"/>
        <w:adjustRightInd w:val="0"/>
        <w:spacing w:after="0" w:line="240" w:lineRule="auto"/>
        <w:ind w:left="708"/>
        <w:rPr>
          <w:rFonts w:asciiTheme="majorBidi" w:hAnsiTheme="majorBidi" w:cstheme="majorBidi"/>
          <w:color w:val="000000"/>
          <w:sz w:val="24"/>
          <w:szCs w:val="24"/>
        </w:rPr>
      </w:pPr>
      <w:r w:rsidRPr="00C66FDA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C66FDA">
        <w:rPr>
          <w:rFonts w:asciiTheme="majorBidi" w:hAnsiTheme="majorBidi" w:cstheme="majorBidi"/>
          <w:color w:val="000000"/>
          <w:sz w:val="24"/>
          <w:szCs w:val="24"/>
        </w:rPr>
        <w:t xml:space="preserve">Plusieurs est </w:t>
      </w:r>
      <w:proofErr w:type="spellStart"/>
      <w:r w:rsidRPr="00C66FDA">
        <w:rPr>
          <w:rFonts w:asciiTheme="majorBidi" w:hAnsiTheme="majorBidi" w:cstheme="majorBidi"/>
          <w:color w:val="000000"/>
          <w:sz w:val="24"/>
          <w:szCs w:val="24"/>
        </w:rPr>
        <w:t>n-aires</w:t>
      </w:r>
      <w:proofErr w:type="spellEnd"/>
      <w:r w:rsidRPr="00C66FDA">
        <w:rPr>
          <w:rFonts w:asciiTheme="majorBidi" w:hAnsiTheme="majorBidi" w:cstheme="majorBidi"/>
          <w:color w:val="000000"/>
          <w:sz w:val="24"/>
          <w:szCs w:val="24"/>
        </w:rPr>
        <w:t xml:space="preserve"> (n-</w:t>
      </w:r>
      <w:proofErr w:type="spellStart"/>
      <w:r w:rsidRPr="00C66FDA">
        <w:rPr>
          <w:rFonts w:asciiTheme="majorBidi" w:hAnsiTheme="majorBidi" w:cstheme="majorBidi"/>
          <w:color w:val="000000"/>
          <w:sz w:val="24"/>
          <w:szCs w:val="24"/>
        </w:rPr>
        <w:t>ary</w:t>
      </w:r>
      <w:proofErr w:type="spellEnd"/>
      <w:r w:rsidRPr="00C66FDA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:rsidR="00C66FDA" w:rsidRPr="00C66FDA" w:rsidRDefault="00C66FDA" w:rsidP="00C66FD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C66FDA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C66FDA">
        <w:rPr>
          <w:rFonts w:asciiTheme="majorBidi" w:hAnsiTheme="majorBidi" w:cstheme="majorBidi"/>
          <w:color w:val="000000"/>
          <w:sz w:val="24"/>
          <w:szCs w:val="24"/>
        </w:rPr>
        <w:t xml:space="preserve">Association </w:t>
      </w:r>
      <w:r w:rsidRPr="00C66FDA">
        <w:rPr>
          <w:rFonts w:asciiTheme="majorBidi" w:hAnsiTheme="majorBidi" w:cstheme="majorBidi"/>
          <w:color w:val="FF0000"/>
          <w:sz w:val="24"/>
          <w:szCs w:val="24"/>
        </w:rPr>
        <w:t>réflexive</w:t>
      </w:r>
      <w:r w:rsidRPr="00C66FDA">
        <w:rPr>
          <w:rFonts w:asciiTheme="majorBidi" w:hAnsiTheme="majorBidi" w:cstheme="majorBidi"/>
          <w:color w:val="000000"/>
          <w:sz w:val="24"/>
          <w:szCs w:val="24"/>
        </w:rPr>
        <w:t xml:space="preserve">: association où la </w:t>
      </w:r>
      <w:r w:rsidRPr="00C66FDA">
        <w:rPr>
          <w:rFonts w:asciiTheme="majorBidi" w:hAnsiTheme="majorBidi" w:cstheme="majorBidi"/>
          <w:color w:val="FF0000"/>
          <w:sz w:val="24"/>
          <w:szCs w:val="24"/>
        </w:rPr>
        <w:t>même</w:t>
      </w:r>
      <w:r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  <w:r w:rsidRPr="00C66FDA">
        <w:rPr>
          <w:rFonts w:asciiTheme="majorBidi" w:hAnsiTheme="majorBidi" w:cstheme="majorBidi"/>
          <w:color w:val="FF0000"/>
          <w:sz w:val="24"/>
          <w:szCs w:val="24"/>
        </w:rPr>
        <w:t>occurrence d’</w:t>
      </w:r>
      <w:r w:rsidRPr="00C66FDA">
        <w:rPr>
          <w:rFonts w:asciiTheme="majorBidi" w:hAnsiTheme="majorBidi" w:cstheme="majorBidi"/>
          <w:color w:val="000000"/>
          <w:sz w:val="24"/>
          <w:szCs w:val="24"/>
        </w:rPr>
        <w:t>entité participe plus d’une fois dans des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C66FDA">
        <w:rPr>
          <w:rFonts w:asciiTheme="majorBidi" w:hAnsiTheme="majorBidi" w:cstheme="majorBidi"/>
          <w:color w:val="000000"/>
          <w:sz w:val="24"/>
          <w:szCs w:val="24"/>
        </w:rPr>
        <w:t>rôles différents</w:t>
      </w:r>
    </w:p>
    <w:p w:rsidR="00C66FDA" w:rsidRPr="00C66FDA" w:rsidRDefault="00C66FDA" w:rsidP="00C66FDA">
      <w:pPr>
        <w:autoSpaceDE w:val="0"/>
        <w:autoSpaceDN w:val="0"/>
        <w:adjustRightInd w:val="0"/>
        <w:spacing w:after="0" w:line="240" w:lineRule="auto"/>
        <w:ind w:left="708"/>
        <w:rPr>
          <w:rFonts w:asciiTheme="majorBidi" w:hAnsiTheme="majorBidi" w:cstheme="majorBidi"/>
          <w:color w:val="000000"/>
          <w:sz w:val="24"/>
          <w:szCs w:val="24"/>
        </w:rPr>
      </w:pPr>
      <w:r w:rsidRPr="00C66FDA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C66FDA">
        <w:rPr>
          <w:rFonts w:asciiTheme="majorBidi" w:hAnsiTheme="majorBidi" w:cstheme="majorBidi"/>
          <w:color w:val="000000"/>
          <w:sz w:val="24"/>
          <w:szCs w:val="24"/>
        </w:rPr>
        <w:t>E1 supervise E2</w:t>
      </w:r>
    </w:p>
    <w:p w:rsidR="00C66FDA" w:rsidRPr="00C66FDA" w:rsidRDefault="00C66FDA" w:rsidP="00C66FDA">
      <w:pPr>
        <w:autoSpaceDE w:val="0"/>
        <w:autoSpaceDN w:val="0"/>
        <w:adjustRightInd w:val="0"/>
        <w:spacing w:after="0" w:line="240" w:lineRule="auto"/>
        <w:ind w:left="708"/>
        <w:rPr>
          <w:rFonts w:asciiTheme="majorBidi" w:hAnsiTheme="majorBidi" w:cstheme="majorBidi"/>
          <w:color w:val="000000"/>
          <w:sz w:val="24"/>
          <w:szCs w:val="24"/>
        </w:rPr>
      </w:pPr>
      <w:r w:rsidRPr="00C66FDA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C66FDA">
        <w:rPr>
          <w:rFonts w:asciiTheme="majorBidi" w:hAnsiTheme="majorBidi" w:cstheme="majorBidi"/>
          <w:color w:val="000000"/>
          <w:sz w:val="24"/>
          <w:szCs w:val="24"/>
        </w:rPr>
        <w:t>E1 est supervisé par E3</w:t>
      </w:r>
    </w:p>
    <w:p w:rsidR="00C66FDA" w:rsidRDefault="00C66FDA" w:rsidP="00C66FD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C66FDA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C66FDA">
        <w:rPr>
          <w:rFonts w:asciiTheme="majorBidi" w:hAnsiTheme="majorBidi" w:cstheme="majorBidi"/>
          <w:color w:val="000000"/>
          <w:sz w:val="24"/>
          <w:szCs w:val="24"/>
        </w:rPr>
        <w:t>On peut assigner des noms de rôles aux deux bouts de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C66FDA">
        <w:rPr>
          <w:rFonts w:asciiTheme="majorBidi" w:hAnsiTheme="majorBidi" w:cstheme="majorBidi"/>
          <w:color w:val="000000"/>
          <w:sz w:val="24"/>
          <w:szCs w:val="24"/>
        </w:rPr>
        <w:t>l’association réflexive</w:t>
      </w:r>
    </w:p>
    <w:p w:rsidR="0051296C" w:rsidRPr="0051296C" w:rsidRDefault="0051296C" w:rsidP="0051296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51296C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51296C">
        <w:rPr>
          <w:rFonts w:asciiTheme="majorBidi" w:hAnsiTheme="majorBidi" w:cstheme="majorBidi"/>
          <w:color w:val="000000"/>
          <w:sz w:val="24"/>
          <w:szCs w:val="24"/>
        </w:rPr>
        <w:t>Une même entité peut participer à des associations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51296C">
        <w:rPr>
          <w:rFonts w:asciiTheme="majorBidi" w:hAnsiTheme="majorBidi" w:cstheme="majorBidi"/>
          <w:color w:val="000000"/>
          <w:sz w:val="24"/>
          <w:szCs w:val="24"/>
        </w:rPr>
        <w:t>différentes, ou à différents “rôles” dans la même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51296C">
        <w:rPr>
          <w:rFonts w:asciiTheme="majorBidi" w:hAnsiTheme="majorBidi" w:cstheme="majorBidi"/>
          <w:color w:val="000000"/>
          <w:sz w:val="24"/>
          <w:szCs w:val="24"/>
        </w:rPr>
        <w:t>association</w:t>
      </w:r>
    </w:p>
    <w:p w:rsidR="0051296C" w:rsidRDefault="0051296C" w:rsidP="0051296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51296C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51296C">
        <w:rPr>
          <w:rFonts w:asciiTheme="majorBidi" w:hAnsiTheme="majorBidi" w:cstheme="majorBidi"/>
          <w:color w:val="000000"/>
          <w:sz w:val="24"/>
          <w:szCs w:val="24"/>
        </w:rPr>
        <w:t>Des indicateurs de rôle sont ajoutés au diagramme ER</w:t>
      </w:r>
    </w:p>
    <w:p w:rsidR="0051296C" w:rsidRDefault="004E0FB3" w:rsidP="004E0FB3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51296C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4E0FB3">
        <w:rPr>
          <w:rFonts w:asciiTheme="majorBidi" w:hAnsiTheme="majorBidi" w:cstheme="majorBidi"/>
          <w:color w:val="000000"/>
          <w:sz w:val="24"/>
          <w:szCs w:val="24"/>
        </w:rPr>
        <w:t>Deux associations entre la même paire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E0FB3">
        <w:rPr>
          <w:rFonts w:asciiTheme="majorBidi" w:hAnsiTheme="majorBidi" w:cstheme="majorBidi"/>
          <w:color w:val="000000"/>
          <w:sz w:val="24"/>
          <w:szCs w:val="24"/>
        </w:rPr>
        <w:t>d’entités et rôles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 : </w:t>
      </w:r>
    </w:p>
    <w:p w:rsidR="004E0FB3" w:rsidRDefault="004E0FB3" w:rsidP="004E0FB3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noProof/>
          <w:lang w:eastAsia="fr-CA"/>
        </w:rPr>
        <w:drawing>
          <wp:inline distT="0" distB="0" distL="0" distR="0" wp14:anchorId="78A62947" wp14:editId="46F47647">
            <wp:extent cx="4379899" cy="2533650"/>
            <wp:effectExtent l="0" t="0" r="190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2530" cy="253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FB3" w:rsidRDefault="004E0FB3" w:rsidP="004E0FB3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0000"/>
          <w:sz w:val="12"/>
          <w:szCs w:val="12"/>
        </w:rPr>
      </w:pPr>
    </w:p>
    <w:p w:rsidR="004E0FB3" w:rsidRDefault="004E0FB3" w:rsidP="004E0FB3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51296C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4E0FB3">
        <w:rPr>
          <w:rFonts w:asciiTheme="majorBidi" w:hAnsiTheme="majorBidi" w:cstheme="majorBidi"/>
          <w:color w:val="000000"/>
          <w:sz w:val="24"/>
          <w:szCs w:val="24"/>
        </w:rPr>
        <w:t xml:space="preserve">Une association peut aussi avoir des </w:t>
      </w:r>
      <w:r w:rsidRPr="004E0FB3">
        <w:rPr>
          <w:rFonts w:asciiTheme="majorBidi" w:hAnsiTheme="majorBidi" w:cstheme="majorBidi"/>
          <w:color w:val="FF0000"/>
          <w:sz w:val="24"/>
          <w:szCs w:val="24"/>
        </w:rPr>
        <w:t xml:space="preserve">attributs </w:t>
      </w:r>
      <w:r w:rsidRPr="004E0FB3">
        <w:rPr>
          <w:rFonts w:asciiTheme="majorBidi" w:hAnsiTheme="majorBidi" w:cstheme="majorBidi"/>
          <w:color w:val="000000"/>
          <w:sz w:val="24"/>
          <w:szCs w:val="24"/>
        </w:rPr>
        <w:t>qui caractérisent l’association et non pas les entités qui y participent</w:t>
      </w:r>
    </w:p>
    <w:p w:rsidR="004E0FB3" w:rsidRDefault="004E0FB3" w:rsidP="004E0FB3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noProof/>
          <w:lang w:eastAsia="fr-CA"/>
        </w:rPr>
        <w:drawing>
          <wp:inline distT="0" distB="0" distL="0" distR="0" wp14:anchorId="053E2F06" wp14:editId="0AA8E256">
            <wp:extent cx="4048125" cy="1941132"/>
            <wp:effectExtent l="0" t="0" r="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1058" cy="194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FB3" w:rsidRPr="004E0FB3" w:rsidRDefault="004E0FB3" w:rsidP="004E0FB3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E0FB3">
        <w:rPr>
          <w:rFonts w:asciiTheme="majorBidi" w:hAnsiTheme="majorBidi" w:cstheme="majorBidi"/>
          <w:color w:val="6F6F74"/>
          <w:sz w:val="24"/>
          <w:szCs w:val="24"/>
        </w:rPr>
        <w:lastRenderedPageBreak/>
        <w:t xml:space="preserve">• </w:t>
      </w:r>
      <w:r w:rsidRPr="004E0FB3">
        <w:rPr>
          <w:rFonts w:asciiTheme="majorBidi" w:hAnsiTheme="majorBidi" w:cstheme="majorBidi"/>
          <w:color w:val="000000"/>
          <w:sz w:val="24"/>
          <w:szCs w:val="24"/>
        </w:rPr>
        <w:t xml:space="preserve">Les associations ont des </w:t>
      </w:r>
      <w:r w:rsidRPr="004E0FB3">
        <w:rPr>
          <w:rFonts w:asciiTheme="majorBidi" w:hAnsiTheme="majorBidi" w:cstheme="majorBidi"/>
          <w:color w:val="FF0000"/>
          <w:sz w:val="24"/>
          <w:szCs w:val="24"/>
        </w:rPr>
        <w:t xml:space="preserve">contraintes </w:t>
      </w:r>
      <w:r w:rsidRPr="004E0FB3">
        <w:rPr>
          <w:rFonts w:asciiTheme="majorBidi" w:hAnsiTheme="majorBidi" w:cstheme="majorBidi"/>
          <w:color w:val="000000"/>
          <w:sz w:val="24"/>
          <w:szCs w:val="24"/>
        </w:rPr>
        <w:t>qui représentent des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E0FB3">
        <w:rPr>
          <w:rFonts w:asciiTheme="majorBidi" w:hAnsiTheme="majorBidi" w:cstheme="majorBidi"/>
          <w:color w:val="000000"/>
          <w:sz w:val="24"/>
          <w:szCs w:val="24"/>
        </w:rPr>
        <w:t>règles d’entreprise établies par les usagers ou l’entreprise</w:t>
      </w:r>
      <w:r w:rsidR="00226508">
        <w:rPr>
          <w:rFonts w:asciiTheme="majorBidi" w:hAnsiTheme="majorBidi" w:cstheme="majorBidi"/>
          <w:color w:val="000000"/>
          <w:sz w:val="24"/>
          <w:szCs w:val="24"/>
        </w:rPr>
        <w:t>.</w:t>
      </w:r>
    </w:p>
    <w:p w:rsidR="004E0FB3" w:rsidRDefault="004E0FB3" w:rsidP="004E0FB3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E0FB3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4E0FB3">
        <w:rPr>
          <w:rFonts w:asciiTheme="majorBidi" w:hAnsiTheme="majorBidi" w:cstheme="majorBidi"/>
          <w:color w:val="000000"/>
          <w:sz w:val="24"/>
          <w:szCs w:val="24"/>
        </w:rPr>
        <w:t xml:space="preserve">La principale contrainte est la notion de </w:t>
      </w:r>
      <w:r w:rsidRPr="004E0FB3">
        <w:rPr>
          <w:rFonts w:asciiTheme="majorBidi" w:hAnsiTheme="majorBidi" w:cstheme="majorBidi"/>
          <w:color w:val="FF0000"/>
          <w:sz w:val="24"/>
          <w:szCs w:val="24"/>
        </w:rPr>
        <w:t>multiplicité</w:t>
      </w:r>
      <w:r w:rsidRPr="004E0FB3">
        <w:rPr>
          <w:rFonts w:asciiTheme="majorBidi" w:hAnsiTheme="majorBidi" w:cstheme="majorBidi"/>
          <w:color w:val="000000"/>
          <w:sz w:val="24"/>
          <w:szCs w:val="24"/>
        </w:rPr>
        <w:t>: le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E0FB3">
        <w:rPr>
          <w:rFonts w:asciiTheme="majorBidi" w:hAnsiTheme="majorBidi" w:cstheme="majorBidi"/>
          <w:color w:val="000000"/>
          <w:sz w:val="24"/>
          <w:szCs w:val="24"/>
        </w:rPr>
        <w:t>nombre des occurrences possibles d’une entité qui peut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E0FB3">
        <w:rPr>
          <w:rFonts w:asciiTheme="majorBidi" w:hAnsiTheme="majorBidi" w:cstheme="majorBidi"/>
          <w:color w:val="000000"/>
          <w:sz w:val="24"/>
          <w:szCs w:val="24"/>
        </w:rPr>
        <w:t>être reliée à une autre entité par l’association</w:t>
      </w:r>
      <w:r w:rsidR="00226508">
        <w:rPr>
          <w:rFonts w:asciiTheme="majorBidi" w:hAnsiTheme="majorBidi" w:cstheme="majorBidi"/>
          <w:color w:val="000000"/>
          <w:sz w:val="24"/>
          <w:szCs w:val="24"/>
        </w:rPr>
        <w:t>.</w:t>
      </w:r>
    </w:p>
    <w:p w:rsidR="00226508" w:rsidRDefault="00226508" w:rsidP="004E0FB3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:rsidR="00226508" w:rsidRPr="00226508" w:rsidRDefault="00226508" w:rsidP="0022650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E36C0A" w:themeColor="accent6" w:themeShade="BF"/>
          <w:sz w:val="24"/>
          <w:szCs w:val="24"/>
        </w:rPr>
      </w:pPr>
      <w:r w:rsidRPr="00226508">
        <w:rPr>
          <w:rFonts w:asciiTheme="majorBidi" w:hAnsiTheme="majorBidi" w:cstheme="majorBidi"/>
          <w:b/>
          <w:bCs/>
          <w:color w:val="E36C0A" w:themeColor="accent6" w:themeShade="BF"/>
          <w:sz w:val="24"/>
          <w:szCs w:val="24"/>
        </w:rPr>
        <w:t>Multiplicité</w:t>
      </w:r>
    </w:p>
    <w:p w:rsidR="00226508" w:rsidRPr="00226508" w:rsidRDefault="00226508" w:rsidP="0022650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FF0000"/>
          <w:sz w:val="24"/>
          <w:szCs w:val="24"/>
        </w:rPr>
      </w:pPr>
      <w:r w:rsidRPr="00226508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226508">
        <w:rPr>
          <w:rFonts w:asciiTheme="majorBidi" w:hAnsiTheme="majorBidi" w:cstheme="majorBidi"/>
          <w:color w:val="000000"/>
          <w:sz w:val="24"/>
          <w:szCs w:val="24"/>
        </w:rPr>
        <w:t>La multiplicité est composée de deux restrictions sur les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226508">
        <w:rPr>
          <w:rFonts w:asciiTheme="majorBidi" w:hAnsiTheme="majorBidi" w:cstheme="majorBidi"/>
          <w:color w:val="000000"/>
          <w:sz w:val="24"/>
          <w:szCs w:val="24"/>
        </w:rPr>
        <w:t xml:space="preserve">associations: la </w:t>
      </w:r>
      <w:r w:rsidRPr="00226508">
        <w:rPr>
          <w:rFonts w:asciiTheme="majorBidi" w:hAnsiTheme="majorBidi" w:cstheme="majorBidi"/>
          <w:color w:val="FF0000"/>
          <w:sz w:val="24"/>
          <w:szCs w:val="24"/>
        </w:rPr>
        <w:t xml:space="preserve">participation </w:t>
      </w:r>
      <w:r w:rsidRPr="00226508">
        <w:rPr>
          <w:rFonts w:asciiTheme="majorBidi" w:hAnsiTheme="majorBidi" w:cstheme="majorBidi"/>
          <w:color w:val="000000"/>
          <w:sz w:val="24"/>
          <w:szCs w:val="24"/>
        </w:rPr>
        <w:t xml:space="preserve">et la </w:t>
      </w:r>
      <w:r w:rsidRPr="00226508">
        <w:rPr>
          <w:rFonts w:asciiTheme="majorBidi" w:hAnsiTheme="majorBidi" w:cstheme="majorBidi"/>
          <w:color w:val="FF0000"/>
          <w:sz w:val="24"/>
          <w:szCs w:val="24"/>
        </w:rPr>
        <w:t>cardinalité</w:t>
      </w:r>
    </w:p>
    <w:p w:rsidR="00226508" w:rsidRPr="00226508" w:rsidRDefault="00226508" w:rsidP="0022650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FF0000"/>
          <w:sz w:val="24"/>
          <w:szCs w:val="24"/>
        </w:rPr>
      </w:pPr>
      <w:r w:rsidRPr="00226508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226508">
        <w:rPr>
          <w:rFonts w:asciiTheme="majorBidi" w:hAnsiTheme="majorBidi" w:cstheme="majorBidi"/>
          <w:color w:val="000000"/>
          <w:sz w:val="24"/>
          <w:szCs w:val="24"/>
        </w:rPr>
        <w:t xml:space="preserve">La participation décrit si </w:t>
      </w:r>
      <w:r w:rsidRPr="00226508">
        <w:rPr>
          <w:rFonts w:asciiTheme="majorBidi" w:hAnsiTheme="majorBidi" w:cstheme="majorBidi"/>
          <w:color w:val="FF0000"/>
          <w:sz w:val="24"/>
          <w:szCs w:val="24"/>
        </w:rPr>
        <w:t xml:space="preserve">une partie ou toutes </w:t>
      </w:r>
      <w:r w:rsidRPr="00226508">
        <w:rPr>
          <w:rFonts w:asciiTheme="majorBidi" w:hAnsiTheme="majorBidi" w:cstheme="majorBidi"/>
          <w:color w:val="000000"/>
          <w:sz w:val="24"/>
          <w:szCs w:val="24"/>
        </w:rPr>
        <w:t>les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226508">
        <w:rPr>
          <w:rFonts w:asciiTheme="majorBidi" w:hAnsiTheme="majorBidi" w:cstheme="majorBidi"/>
          <w:color w:val="000000"/>
          <w:sz w:val="24"/>
          <w:szCs w:val="24"/>
        </w:rPr>
        <w:t>occurrences de l’entité participent à l’association. On parle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226508">
        <w:rPr>
          <w:rFonts w:asciiTheme="majorBidi" w:hAnsiTheme="majorBidi" w:cstheme="majorBidi"/>
          <w:color w:val="000000"/>
          <w:sz w:val="24"/>
          <w:szCs w:val="24"/>
        </w:rPr>
        <w:t xml:space="preserve">alors de </w:t>
      </w:r>
      <w:r w:rsidRPr="00226508">
        <w:rPr>
          <w:rFonts w:asciiTheme="majorBidi" w:hAnsiTheme="majorBidi" w:cstheme="majorBidi"/>
          <w:color w:val="FF0000"/>
          <w:sz w:val="24"/>
          <w:szCs w:val="24"/>
        </w:rPr>
        <w:t xml:space="preserve">participation partielle </w:t>
      </w:r>
      <w:r w:rsidRPr="00226508">
        <w:rPr>
          <w:rFonts w:asciiTheme="majorBidi" w:hAnsiTheme="majorBidi" w:cstheme="majorBidi"/>
          <w:color w:val="000000"/>
          <w:sz w:val="24"/>
          <w:szCs w:val="24"/>
        </w:rPr>
        <w:t xml:space="preserve">versus </w:t>
      </w:r>
      <w:r w:rsidRPr="00226508">
        <w:rPr>
          <w:rFonts w:asciiTheme="majorBidi" w:hAnsiTheme="majorBidi" w:cstheme="majorBidi"/>
          <w:color w:val="FF0000"/>
          <w:sz w:val="24"/>
          <w:szCs w:val="24"/>
        </w:rPr>
        <w:t>participation totale</w:t>
      </w:r>
    </w:p>
    <w:p w:rsidR="00226508" w:rsidRDefault="00226508" w:rsidP="0022650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26508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226508">
        <w:rPr>
          <w:rFonts w:asciiTheme="majorBidi" w:hAnsiTheme="majorBidi" w:cstheme="majorBidi"/>
          <w:color w:val="000000"/>
          <w:sz w:val="24"/>
          <w:szCs w:val="24"/>
        </w:rPr>
        <w:t xml:space="preserve">La cardinalité décrit le </w:t>
      </w:r>
      <w:r w:rsidRPr="00226508">
        <w:rPr>
          <w:rFonts w:asciiTheme="majorBidi" w:hAnsiTheme="majorBidi" w:cstheme="majorBidi"/>
          <w:color w:val="FF0000"/>
          <w:sz w:val="24"/>
          <w:szCs w:val="24"/>
        </w:rPr>
        <w:t xml:space="preserve">nombre maximal </w:t>
      </w:r>
      <w:r w:rsidRPr="00226508">
        <w:rPr>
          <w:rFonts w:asciiTheme="majorBidi" w:hAnsiTheme="majorBidi" w:cstheme="majorBidi"/>
          <w:color w:val="000000"/>
          <w:sz w:val="24"/>
          <w:szCs w:val="24"/>
        </w:rPr>
        <w:t>possible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226508">
        <w:rPr>
          <w:rFonts w:asciiTheme="majorBidi" w:hAnsiTheme="majorBidi" w:cstheme="majorBidi"/>
          <w:color w:val="000000"/>
          <w:sz w:val="24"/>
          <w:szCs w:val="24"/>
        </w:rPr>
        <w:t>d’occurrences de l’association pour l’entité qui y participe</w:t>
      </w:r>
    </w:p>
    <w:p w:rsidR="00226508" w:rsidRDefault="00AB280D" w:rsidP="00AB280D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noProof/>
          <w:lang w:eastAsia="fr-CA"/>
        </w:rPr>
        <w:drawing>
          <wp:inline distT="0" distB="0" distL="0" distR="0" wp14:anchorId="537B585F" wp14:editId="3F610936">
            <wp:extent cx="3971925" cy="223880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2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80D" w:rsidRDefault="00AB280D" w:rsidP="00AB280D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noProof/>
          <w:lang w:eastAsia="fr-CA"/>
        </w:rPr>
        <w:drawing>
          <wp:inline distT="0" distB="0" distL="0" distR="0" wp14:anchorId="27619F0B" wp14:editId="31742A08">
            <wp:extent cx="2828925" cy="1742212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9977" cy="174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5A" w:rsidRPr="00EB545A" w:rsidRDefault="00EB545A" w:rsidP="00EB545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B545A">
        <w:rPr>
          <w:rFonts w:asciiTheme="majorBidi" w:hAnsiTheme="majorBidi" w:cstheme="majorBidi"/>
          <w:color w:val="000000"/>
          <w:sz w:val="24"/>
          <w:szCs w:val="24"/>
        </w:rPr>
        <w:t>Multiplicité des associations complexes</w:t>
      </w:r>
    </w:p>
    <w:p w:rsidR="00AB280D" w:rsidRDefault="00EB545A" w:rsidP="00EB545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B545A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EB545A">
        <w:rPr>
          <w:rFonts w:asciiTheme="majorBidi" w:hAnsiTheme="majorBidi" w:cstheme="majorBidi"/>
          <w:color w:val="000000"/>
          <w:sz w:val="24"/>
          <w:szCs w:val="24"/>
        </w:rPr>
        <w:t>Le nombre des occurrences possibles d’une des entités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B545A">
        <w:rPr>
          <w:rFonts w:asciiTheme="majorBidi" w:hAnsiTheme="majorBidi" w:cstheme="majorBidi"/>
          <w:color w:val="000000"/>
          <w:sz w:val="24"/>
          <w:szCs w:val="24"/>
        </w:rPr>
        <w:t xml:space="preserve">d’une association </w:t>
      </w:r>
      <w:proofErr w:type="spellStart"/>
      <w:r w:rsidRPr="00EB545A">
        <w:rPr>
          <w:rFonts w:asciiTheme="majorBidi" w:hAnsiTheme="majorBidi" w:cstheme="majorBidi"/>
          <w:color w:val="000000"/>
          <w:sz w:val="24"/>
          <w:szCs w:val="24"/>
        </w:rPr>
        <w:t>n-aire</w:t>
      </w:r>
      <w:proofErr w:type="spellEnd"/>
      <w:r w:rsidRPr="00EB545A">
        <w:rPr>
          <w:rFonts w:asciiTheme="majorBidi" w:hAnsiTheme="majorBidi" w:cstheme="majorBidi"/>
          <w:color w:val="000000"/>
          <w:sz w:val="24"/>
          <w:szCs w:val="24"/>
        </w:rPr>
        <w:t xml:space="preserve"> lorsque les (n-1) autres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B545A">
        <w:rPr>
          <w:rFonts w:asciiTheme="majorBidi" w:hAnsiTheme="majorBidi" w:cstheme="majorBidi"/>
          <w:color w:val="000000"/>
          <w:sz w:val="24"/>
          <w:szCs w:val="24"/>
        </w:rPr>
        <w:t>valeurs sont fixées</w:t>
      </w:r>
    </w:p>
    <w:p w:rsidR="00E228F7" w:rsidRDefault="00E228F7" w:rsidP="00E228F7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noProof/>
          <w:lang w:eastAsia="fr-CA"/>
        </w:rPr>
        <w:drawing>
          <wp:inline distT="0" distB="0" distL="0" distR="0" wp14:anchorId="6FE5FFB7" wp14:editId="08E0B863">
            <wp:extent cx="3971925" cy="1583253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58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3A" w:rsidRDefault="00E228F7" w:rsidP="007D593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EB545A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E228F7">
        <w:rPr>
          <w:rFonts w:asciiTheme="majorBidi" w:hAnsiTheme="majorBidi" w:cstheme="majorBidi"/>
          <w:sz w:val="24"/>
          <w:szCs w:val="24"/>
        </w:rPr>
        <w:t>Un membre du personnel enregistre un client à une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E228F7">
        <w:rPr>
          <w:rFonts w:asciiTheme="majorBidi" w:hAnsiTheme="majorBidi" w:cstheme="majorBidi"/>
          <w:sz w:val="24"/>
          <w:szCs w:val="24"/>
        </w:rPr>
        <w:t>succursale donnée</w:t>
      </w:r>
      <w:r>
        <w:rPr>
          <w:rFonts w:asciiTheme="majorBidi" w:hAnsiTheme="majorBidi" w:cstheme="majorBidi"/>
          <w:sz w:val="24"/>
          <w:szCs w:val="24"/>
        </w:rPr>
        <w:t xml:space="preserve"> et participation totale (1..1), </w:t>
      </w:r>
      <w:r w:rsidR="007D593A">
        <w:rPr>
          <w:rFonts w:asciiTheme="majorBidi" w:hAnsiTheme="majorBidi" w:cstheme="majorBidi"/>
          <w:sz w:val="24"/>
          <w:szCs w:val="24"/>
        </w:rPr>
        <w:t>Un client peut être enregistré</w:t>
      </w:r>
      <w:r>
        <w:rPr>
          <w:rFonts w:asciiTheme="majorBidi" w:hAnsiTheme="majorBidi" w:cstheme="majorBidi"/>
          <w:sz w:val="24"/>
          <w:szCs w:val="24"/>
        </w:rPr>
        <w:t xml:space="preserve"> par </w:t>
      </w:r>
      <w:r w:rsidR="007D593A">
        <w:rPr>
          <w:rFonts w:asciiTheme="majorBidi" w:hAnsiTheme="majorBidi" w:cstheme="majorBidi"/>
          <w:sz w:val="24"/>
          <w:szCs w:val="24"/>
        </w:rPr>
        <w:t>un</w:t>
      </w:r>
      <w:r>
        <w:rPr>
          <w:rFonts w:asciiTheme="majorBidi" w:hAnsiTheme="majorBidi" w:cstheme="majorBidi"/>
          <w:sz w:val="24"/>
          <w:szCs w:val="24"/>
        </w:rPr>
        <w:t xml:space="preserve"> membre du personnel dans </w:t>
      </w:r>
      <w:r w:rsidR="007D593A">
        <w:rPr>
          <w:rFonts w:asciiTheme="majorBidi" w:hAnsiTheme="majorBidi" w:cstheme="majorBidi"/>
          <w:sz w:val="24"/>
          <w:szCs w:val="24"/>
        </w:rPr>
        <w:t xml:space="preserve">plusieurs </w:t>
      </w:r>
      <w:r>
        <w:rPr>
          <w:rFonts w:asciiTheme="majorBidi" w:hAnsiTheme="majorBidi" w:cstheme="majorBidi"/>
          <w:sz w:val="24"/>
          <w:szCs w:val="24"/>
        </w:rPr>
        <w:t xml:space="preserve">une </w:t>
      </w:r>
      <w:r w:rsidRPr="00E228F7">
        <w:rPr>
          <w:rFonts w:asciiTheme="majorBidi" w:hAnsiTheme="majorBidi" w:cstheme="majorBidi"/>
          <w:sz w:val="24"/>
          <w:szCs w:val="24"/>
        </w:rPr>
        <w:t>succursale</w:t>
      </w:r>
      <w:r w:rsidR="007D593A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 xml:space="preserve"> et participation partielle (0..*), </w:t>
      </w:r>
      <w:r w:rsidR="007D593A">
        <w:rPr>
          <w:rFonts w:asciiTheme="majorBidi" w:hAnsiTheme="majorBidi" w:cstheme="majorBidi"/>
          <w:sz w:val="24"/>
          <w:szCs w:val="24"/>
        </w:rPr>
        <w:t>Dans une succursale plusieurs membres du personnel peuvent enregistrer plusieurs clients et participation totale (1..*).</w:t>
      </w:r>
    </w:p>
    <w:p w:rsidR="00C357AD" w:rsidRDefault="00C357AD" w:rsidP="007D593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:rsidR="00C357AD" w:rsidRPr="00C357AD" w:rsidRDefault="00C357AD" w:rsidP="00C357A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E36C0A" w:themeColor="accent6" w:themeShade="BF"/>
          <w:sz w:val="24"/>
          <w:szCs w:val="24"/>
        </w:rPr>
      </w:pPr>
      <w:r w:rsidRPr="00C357AD">
        <w:rPr>
          <w:rFonts w:asciiTheme="majorBidi" w:hAnsiTheme="majorBidi" w:cstheme="majorBidi"/>
          <w:b/>
          <w:bCs/>
          <w:color w:val="E36C0A" w:themeColor="accent6" w:themeShade="BF"/>
          <w:sz w:val="24"/>
          <w:szCs w:val="24"/>
        </w:rPr>
        <w:t>Bonnes pratiques de modélisation</w:t>
      </w:r>
    </w:p>
    <w:p w:rsidR="00C357AD" w:rsidRPr="00C357AD" w:rsidRDefault="00C357AD" w:rsidP="00C357A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C357AD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C357AD">
        <w:rPr>
          <w:rFonts w:asciiTheme="majorBidi" w:hAnsiTheme="majorBidi" w:cstheme="majorBidi"/>
          <w:color w:val="000000"/>
          <w:sz w:val="24"/>
          <w:szCs w:val="24"/>
        </w:rPr>
        <w:t>Être fidèles aux spécifications de l’application/usager</w:t>
      </w:r>
    </w:p>
    <w:p w:rsidR="00C357AD" w:rsidRPr="00C357AD" w:rsidRDefault="00C357AD" w:rsidP="00C357A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C357AD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C357AD">
        <w:rPr>
          <w:rFonts w:asciiTheme="majorBidi" w:hAnsiTheme="majorBidi" w:cstheme="majorBidi"/>
          <w:color w:val="000000"/>
          <w:sz w:val="24"/>
          <w:szCs w:val="24"/>
        </w:rPr>
        <w:t>Utiliser des attributs si possible</w:t>
      </w:r>
    </w:p>
    <w:p w:rsidR="00E228F7" w:rsidRDefault="00C357AD" w:rsidP="00C357A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C357AD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C357AD">
        <w:rPr>
          <w:rFonts w:asciiTheme="majorBidi" w:hAnsiTheme="majorBidi" w:cstheme="majorBidi"/>
          <w:color w:val="000000"/>
          <w:sz w:val="24"/>
          <w:szCs w:val="24"/>
        </w:rPr>
        <w:t>Éviter la duplication de données et les informations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C357AD">
        <w:rPr>
          <w:rFonts w:asciiTheme="majorBidi" w:hAnsiTheme="majorBidi" w:cstheme="majorBidi"/>
          <w:color w:val="000000"/>
          <w:sz w:val="24"/>
          <w:szCs w:val="24"/>
        </w:rPr>
        <w:t>redondantes sauf pour des raisons de performance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C357AD">
        <w:rPr>
          <w:rFonts w:asciiTheme="majorBidi" w:hAnsiTheme="majorBidi" w:cstheme="majorBidi"/>
          <w:color w:val="000000"/>
          <w:sz w:val="24"/>
          <w:szCs w:val="24"/>
        </w:rPr>
        <w:t>(redondance contrôlée)</w:t>
      </w:r>
      <w:r w:rsidR="007D593A" w:rsidRPr="00C357AD">
        <w:rPr>
          <w:rFonts w:asciiTheme="majorBidi" w:hAnsiTheme="majorBidi" w:cstheme="majorBidi"/>
          <w:sz w:val="24"/>
          <w:szCs w:val="24"/>
        </w:rPr>
        <w:t xml:space="preserve">  </w:t>
      </w:r>
      <w:r w:rsidR="00E228F7" w:rsidRPr="00C357AD">
        <w:rPr>
          <w:rFonts w:asciiTheme="majorBidi" w:hAnsiTheme="majorBidi" w:cstheme="majorBidi"/>
          <w:sz w:val="24"/>
          <w:szCs w:val="24"/>
        </w:rPr>
        <w:t xml:space="preserve">  </w:t>
      </w:r>
    </w:p>
    <w:p w:rsidR="00C357AD" w:rsidRDefault="00C357AD" w:rsidP="00C357A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:rsidR="00C357AD" w:rsidRPr="00423EA6" w:rsidRDefault="00C357AD" w:rsidP="00423EA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E36C0A" w:themeColor="accent6" w:themeShade="BF"/>
          <w:sz w:val="24"/>
          <w:szCs w:val="24"/>
        </w:rPr>
      </w:pPr>
      <w:r w:rsidRPr="00423EA6">
        <w:rPr>
          <w:rFonts w:asciiTheme="majorBidi" w:hAnsiTheme="majorBidi" w:cstheme="majorBidi"/>
          <w:b/>
          <w:bCs/>
          <w:color w:val="E36C0A" w:themeColor="accent6" w:themeShade="BF"/>
          <w:sz w:val="24"/>
          <w:szCs w:val="24"/>
        </w:rPr>
        <w:lastRenderedPageBreak/>
        <w:t xml:space="preserve">Remplacer les associations </w:t>
      </w:r>
      <w:proofErr w:type="spellStart"/>
      <w:r w:rsidRPr="00423EA6">
        <w:rPr>
          <w:rFonts w:asciiTheme="majorBidi" w:hAnsiTheme="majorBidi" w:cstheme="majorBidi"/>
          <w:b/>
          <w:bCs/>
          <w:color w:val="E36C0A" w:themeColor="accent6" w:themeShade="BF"/>
          <w:sz w:val="24"/>
          <w:szCs w:val="24"/>
        </w:rPr>
        <w:t>n-aires</w:t>
      </w:r>
      <w:proofErr w:type="spellEnd"/>
      <w:r w:rsidRPr="00423EA6">
        <w:rPr>
          <w:rFonts w:asciiTheme="majorBidi" w:hAnsiTheme="majorBidi" w:cstheme="majorBidi"/>
          <w:b/>
          <w:bCs/>
          <w:color w:val="E36C0A" w:themeColor="accent6" w:themeShade="BF"/>
          <w:sz w:val="24"/>
          <w:szCs w:val="24"/>
        </w:rPr>
        <w:t xml:space="preserve"> par</w:t>
      </w:r>
      <w:r w:rsidR="00423EA6">
        <w:rPr>
          <w:rFonts w:asciiTheme="majorBidi" w:hAnsiTheme="majorBidi" w:cstheme="majorBidi"/>
          <w:b/>
          <w:bCs/>
          <w:color w:val="E36C0A" w:themeColor="accent6" w:themeShade="BF"/>
          <w:sz w:val="24"/>
          <w:szCs w:val="24"/>
        </w:rPr>
        <w:t xml:space="preserve"> </w:t>
      </w:r>
      <w:r w:rsidRPr="00423EA6">
        <w:rPr>
          <w:rFonts w:asciiTheme="majorBidi" w:hAnsiTheme="majorBidi" w:cstheme="majorBidi"/>
          <w:b/>
          <w:bCs/>
          <w:color w:val="E36C0A" w:themeColor="accent6" w:themeShade="BF"/>
          <w:sz w:val="24"/>
          <w:szCs w:val="24"/>
        </w:rPr>
        <w:t>des entités faibles</w:t>
      </w:r>
    </w:p>
    <w:p w:rsidR="00C357AD" w:rsidRPr="00423EA6" w:rsidRDefault="00C357AD" w:rsidP="00423EA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23EA6">
        <w:rPr>
          <w:rFonts w:asciiTheme="majorBidi" w:hAnsiTheme="majorBidi" w:cstheme="majorBidi"/>
          <w:color w:val="6F6F74"/>
          <w:sz w:val="20"/>
          <w:szCs w:val="20"/>
        </w:rPr>
        <w:t xml:space="preserve">• </w:t>
      </w:r>
      <w:r w:rsidRPr="00423EA6">
        <w:rPr>
          <w:rFonts w:asciiTheme="majorBidi" w:hAnsiTheme="majorBidi" w:cstheme="majorBidi"/>
          <w:color w:val="000000"/>
          <w:sz w:val="24"/>
          <w:szCs w:val="24"/>
        </w:rPr>
        <w:t xml:space="preserve">On peut remplacer une association </w:t>
      </w:r>
      <w:proofErr w:type="spellStart"/>
      <w:r w:rsidRPr="00423EA6">
        <w:rPr>
          <w:rFonts w:asciiTheme="majorBidi" w:hAnsiTheme="majorBidi" w:cstheme="majorBidi"/>
          <w:color w:val="000000"/>
          <w:sz w:val="24"/>
          <w:szCs w:val="24"/>
        </w:rPr>
        <w:t>n-aire</w:t>
      </w:r>
      <w:proofErr w:type="spellEnd"/>
      <w:r w:rsidRPr="00423EA6">
        <w:rPr>
          <w:rFonts w:asciiTheme="majorBidi" w:hAnsiTheme="majorBidi" w:cstheme="majorBidi"/>
          <w:color w:val="000000"/>
          <w:sz w:val="24"/>
          <w:szCs w:val="24"/>
        </w:rPr>
        <w:t xml:space="preserve"> (n&gt;2) par une</w:t>
      </w:r>
      <w:r w:rsidR="00423EA6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23EA6">
        <w:rPr>
          <w:rFonts w:asciiTheme="majorBidi" w:hAnsiTheme="majorBidi" w:cstheme="majorBidi"/>
          <w:color w:val="000000"/>
          <w:sz w:val="24"/>
          <w:szCs w:val="24"/>
        </w:rPr>
        <w:t>entité de la manière suivante :</w:t>
      </w:r>
    </w:p>
    <w:p w:rsidR="00C357AD" w:rsidRPr="00423EA6" w:rsidRDefault="00C357AD" w:rsidP="00423EA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FF0000"/>
          <w:sz w:val="24"/>
          <w:szCs w:val="24"/>
        </w:rPr>
      </w:pPr>
      <w:r w:rsidRPr="00423EA6">
        <w:rPr>
          <w:rFonts w:asciiTheme="majorBidi" w:hAnsiTheme="majorBidi" w:cstheme="majorBidi"/>
          <w:color w:val="6F6F74"/>
          <w:sz w:val="20"/>
          <w:szCs w:val="20"/>
        </w:rPr>
        <w:t xml:space="preserve">• </w:t>
      </w:r>
      <w:r w:rsidRPr="00423EA6">
        <w:rPr>
          <w:rFonts w:asciiTheme="majorBidi" w:hAnsiTheme="majorBidi" w:cstheme="majorBidi"/>
          <w:color w:val="000000"/>
          <w:sz w:val="24"/>
          <w:szCs w:val="24"/>
        </w:rPr>
        <w:t xml:space="preserve">On remplace le type association </w:t>
      </w:r>
      <w:proofErr w:type="spellStart"/>
      <w:r w:rsidRPr="00423EA6">
        <w:rPr>
          <w:rFonts w:asciiTheme="majorBidi" w:hAnsiTheme="majorBidi" w:cstheme="majorBidi"/>
          <w:color w:val="000000"/>
          <w:sz w:val="24"/>
          <w:szCs w:val="24"/>
        </w:rPr>
        <w:t>n-aire</w:t>
      </w:r>
      <w:proofErr w:type="spellEnd"/>
      <w:r w:rsidRPr="00423EA6">
        <w:rPr>
          <w:rFonts w:asciiTheme="majorBidi" w:hAnsiTheme="majorBidi" w:cstheme="majorBidi"/>
          <w:color w:val="000000"/>
          <w:sz w:val="24"/>
          <w:szCs w:val="24"/>
        </w:rPr>
        <w:t xml:space="preserve"> par une</w:t>
      </w:r>
      <w:r w:rsidR="00423EA6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23EA6">
        <w:rPr>
          <w:rFonts w:asciiTheme="majorBidi" w:hAnsiTheme="majorBidi" w:cstheme="majorBidi"/>
          <w:color w:val="FF0000"/>
          <w:sz w:val="24"/>
          <w:szCs w:val="24"/>
        </w:rPr>
        <w:t>entité faible</w:t>
      </w:r>
    </w:p>
    <w:p w:rsidR="00C357AD" w:rsidRPr="00423EA6" w:rsidRDefault="00C357AD" w:rsidP="00423EA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23EA6">
        <w:rPr>
          <w:rFonts w:asciiTheme="majorBidi" w:hAnsiTheme="majorBidi" w:cstheme="majorBidi"/>
          <w:color w:val="6F6F74"/>
          <w:sz w:val="20"/>
          <w:szCs w:val="20"/>
        </w:rPr>
        <w:t xml:space="preserve">• </w:t>
      </w:r>
      <w:r w:rsidRPr="00423EA6">
        <w:rPr>
          <w:rFonts w:asciiTheme="majorBidi" w:hAnsiTheme="majorBidi" w:cstheme="majorBidi"/>
          <w:color w:val="000000"/>
          <w:sz w:val="24"/>
          <w:szCs w:val="24"/>
        </w:rPr>
        <w:t xml:space="preserve">On crée des </w:t>
      </w:r>
      <w:r w:rsidRPr="00423EA6">
        <w:rPr>
          <w:rFonts w:asciiTheme="majorBidi" w:hAnsiTheme="majorBidi" w:cstheme="majorBidi"/>
          <w:color w:val="FF0000"/>
          <w:sz w:val="24"/>
          <w:szCs w:val="24"/>
        </w:rPr>
        <w:t xml:space="preserve">associations binaires </w:t>
      </w:r>
      <w:proofErr w:type="spellStart"/>
      <w:r w:rsidRPr="00423EA6">
        <w:rPr>
          <w:rFonts w:asciiTheme="majorBidi" w:hAnsiTheme="majorBidi" w:cstheme="majorBidi"/>
          <w:color w:val="FF0000"/>
          <w:sz w:val="24"/>
          <w:szCs w:val="24"/>
        </w:rPr>
        <w:t>identifiantes</w:t>
      </w:r>
      <w:proofErr w:type="spellEnd"/>
      <w:r w:rsidRPr="00423EA6"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  <w:r w:rsidRPr="00423EA6">
        <w:rPr>
          <w:rFonts w:asciiTheme="majorBidi" w:hAnsiTheme="majorBidi" w:cstheme="majorBidi"/>
          <w:color w:val="000000"/>
          <w:sz w:val="24"/>
          <w:szCs w:val="24"/>
        </w:rPr>
        <w:t>entre la</w:t>
      </w:r>
      <w:r w:rsidR="00423EA6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23EA6">
        <w:rPr>
          <w:rFonts w:asciiTheme="majorBidi" w:hAnsiTheme="majorBidi" w:cstheme="majorBidi"/>
          <w:color w:val="000000"/>
          <w:sz w:val="24"/>
          <w:szCs w:val="24"/>
        </w:rPr>
        <w:t xml:space="preserve">nouvelle entité et </w:t>
      </w:r>
      <w:r w:rsidRPr="00423EA6">
        <w:rPr>
          <w:rFonts w:asciiTheme="majorBidi" w:hAnsiTheme="majorBidi" w:cstheme="majorBidi"/>
          <w:color w:val="FF0000"/>
          <w:sz w:val="24"/>
          <w:szCs w:val="24"/>
        </w:rPr>
        <w:t xml:space="preserve">toutes </w:t>
      </w:r>
      <w:r w:rsidRPr="00423EA6">
        <w:rPr>
          <w:rFonts w:asciiTheme="majorBidi" w:hAnsiTheme="majorBidi" w:cstheme="majorBidi"/>
          <w:color w:val="000000"/>
          <w:sz w:val="24"/>
          <w:szCs w:val="24"/>
        </w:rPr>
        <w:t xml:space="preserve">les </w:t>
      </w:r>
      <w:r w:rsidRPr="00423EA6">
        <w:rPr>
          <w:rFonts w:asciiTheme="majorBidi" w:hAnsiTheme="majorBidi" w:cstheme="majorBidi"/>
          <w:color w:val="FF0000"/>
          <w:sz w:val="24"/>
          <w:szCs w:val="24"/>
        </w:rPr>
        <w:t xml:space="preserve">entités </w:t>
      </w:r>
      <w:r w:rsidRPr="00423EA6">
        <w:rPr>
          <w:rFonts w:asciiTheme="majorBidi" w:hAnsiTheme="majorBidi" w:cstheme="majorBidi"/>
          <w:color w:val="000000"/>
          <w:sz w:val="24"/>
          <w:szCs w:val="24"/>
        </w:rPr>
        <w:t xml:space="preserve">de l’association </w:t>
      </w:r>
      <w:proofErr w:type="spellStart"/>
      <w:r w:rsidRPr="00423EA6">
        <w:rPr>
          <w:rFonts w:asciiTheme="majorBidi" w:hAnsiTheme="majorBidi" w:cstheme="majorBidi"/>
          <w:color w:val="000000"/>
          <w:sz w:val="24"/>
          <w:szCs w:val="24"/>
        </w:rPr>
        <w:t>n-aire</w:t>
      </w:r>
      <w:proofErr w:type="spellEnd"/>
      <w:r w:rsidRPr="00423EA6">
        <w:rPr>
          <w:rFonts w:asciiTheme="majorBidi" w:hAnsiTheme="majorBidi" w:cstheme="majorBidi"/>
          <w:color w:val="000000"/>
          <w:sz w:val="24"/>
          <w:szCs w:val="24"/>
        </w:rPr>
        <w:t>.</w:t>
      </w:r>
    </w:p>
    <w:p w:rsidR="00C357AD" w:rsidRPr="00423EA6" w:rsidRDefault="00C357AD" w:rsidP="00423EA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23EA6">
        <w:rPr>
          <w:rFonts w:asciiTheme="majorBidi" w:hAnsiTheme="majorBidi" w:cstheme="majorBidi"/>
          <w:color w:val="6F6F74"/>
          <w:sz w:val="20"/>
          <w:szCs w:val="20"/>
        </w:rPr>
        <w:t xml:space="preserve">• </w:t>
      </w:r>
      <w:r w:rsidRPr="00423EA6">
        <w:rPr>
          <w:rFonts w:asciiTheme="majorBidi" w:hAnsiTheme="majorBidi" w:cstheme="majorBidi"/>
          <w:color w:val="000000"/>
          <w:sz w:val="24"/>
          <w:szCs w:val="24"/>
        </w:rPr>
        <w:t xml:space="preserve">La </w:t>
      </w:r>
      <w:r w:rsidRPr="00423EA6">
        <w:rPr>
          <w:rFonts w:asciiTheme="majorBidi" w:hAnsiTheme="majorBidi" w:cstheme="majorBidi"/>
          <w:color w:val="FF0000"/>
          <w:sz w:val="24"/>
          <w:szCs w:val="24"/>
        </w:rPr>
        <w:t xml:space="preserve">cardinalité </w:t>
      </w:r>
      <w:r w:rsidRPr="00423EA6">
        <w:rPr>
          <w:rFonts w:asciiTheme="majorBidi" w:hAnsiTheme="majorBidi" w:cstheme="majorBidi"/>
          <w:color w:val="000000"/>
          <w:sz w:val="24"/>
          <w:szCs w:val="24"/>
        </w:rPr>
        <w:t>de chacune des associations binaires</w:t>
      </w:r>
      <w:r w:rsidR="00423EA6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23EA6">
        <w:rPr>
          <w:rFonts w:asciiTheme="majorBidi" w:hAnsiTheme="majorBidi" w:cstheme="majorBidi"/>
          <w:color w:val="000000"/>
          <w:sz w:val="24"/>
          <w:szCs w:val="24"/>
        </w:rPr>
        <w:t>créées est 1..1 du côté des entités propriétaires et 0..n ou</w:t>
      </w:r>
    </w:p>
    <w:p w:rsidR="00C357AD" w:rsidRDefault="00C357AD" w:rsidP="00423EA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23EA6">
        <w:rPr>
          <w:rFonts w:asciiTheme="majorBidi" w:hAnsiTheme="majorBidi" w:cstheme="majorBidi"/>
          <w:color w:val="000000"/>
          <w:sz w:val="24"/>
          <w:szCs w:val="24"/>
        </w:rPr>
        <w:t xml:space="preserve">1..n du côté de la nouvelle </w:t>
      </w:r>
      <w:r w:rsidRPr="00423EA6">
        <w:rPr>
          <w:rFonts w:asciiTheme="majorBidi" w:hAnsiTheme="majorBidi" w:cstheme="majorBidi"/>
          <w:color w:val="FF0000"/>
          <w:sz w:val="24"/>
          <w:szCs w:val="24"/>
        </w:rPr>
        <w:t xml:space="preserve">entité </w:t>
      </w:r>
      <w:r w:rsidRPr="00423EA6">
        <w:rPr>
          <w:rFonts w:asciiTheme="majorBidi" w:hAnsiTheme="majorBidi" w:cstheme="majorBidi"/>
          <w:color w:val="000000"/>
          <w:sz w:val="24"/>
          <w:szCs w:val="24"/>
        </w:rPr>
        <w:t>créée (qui remplace</w:t>
      </w:r>
      <w:r w:rsidR="00423EA6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23EA6">
        <w:rPr>
          <w:rFonts w:asciiTheme="majorBidi" w:hAnsiTheme="majorBidi" w:cstheme="majorBidi"/>
          <w:color w:val="000000"/>
          <w:sz w:val="24"/>
          <w:szCs w:val="24"/>
        </w:rPr>
        <w:t xml:space="preserve">l’association </w:t>
      </w:r>
      <w:proofErr w:type="spellStart"/>
      <w:r w:rsidRPr="00423EA6">
        <w:rPr>
          <w:rFonts w:asciiTheme="majorBidi" w:hAnsiTheme="majorBidi" w:cstheme="majorBidi"/>
          <w:color w:val="000000"/>
          <w:sz w:val="24"/>
          <w:szCs w:val="24"/>
        </w:rPr>
        <w:t>n-aire</w:t>
      </w:r>
      <w:proofErr w:type="spellEnd"/>
      <w:r w:rsidRPr="00423EA6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:rsidR="000C783C" w:rsidRDefault="000C783C" w:rsidP="00423EA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:rsidR="000C783C" w:rsidRPr="000C783C" w:rsidRDefault="000C783C" w:rsidP="000C783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E36C0A" w:themeColor="accent6" w:themeShade="BF"/>
          <w:sz w:val="24"/>
          <w:szCs w:val="24"/>
        </w:rPr>
      </w:pPr>
      <w:r w:rsidRPr="000C783C">
        <w:rPr>
          <w:rFonts w:asciiTheme="majorBidi" w:hAnsiTheme="majorBidi" w:cstheme="majorBidi"/>
          <w:b/>
          <w:bCs/>
          <w:color w:val="E36C0A" w:themeColor="accent6" w:themeShade="BF"/>
          <w:sz w:val="24"/>
          <w:szCs w:val="24"/>
        </w:rPr>
        <w:t xml:space="preserve">Remplacer les associations </w:t>
      </w:r>
      <w:proofErr w:type="spellStart"/>
      <w:r w:rsidRPr="000C783C">
        <w:rPr>
          <w:rFonts w:asciiTheme="majorBidi" w:hAnsiTheme="majorBidi" w:cstheme="majorBidi"/>
          <w:b/>
          <w:bCs/>
          <w:color w:val="E36C0A" w:themeColor="accent6" w:themeShade="BF"/>
          <w:sz w:val="24"/>
          <w:szCs w:val="24"/>
        </w:rPr>
        <w:t>n-aires</w:t>
      </w:r>
      <w:proofErr w:type="spellEnd"/>
      <w:r w:rsidRPr="000C783C">
        <w:rPr>
          <w:rFonts w:asciiTheme="majorBidi" w:hAnsiTheme="majorBidi" w:cstheme="majorBidi"/>
          <w:b/>
          <w:bCs/>
          <w:color w:val="E36C0A" w:themeColor="accent6" w:themeShade="BF"/>
          <w:sz w:val="24"/>
          <w:szCs w:val="24"/>
        </w:rPr>
        <w:t xml:space="preserve"> par des entités fortes</w:t>
      </w:r>
    </w:p>
    <w:p w:rsidR="000C783C" w:rsidRPr="000C783C" w:rsidRDefault="000C783C" w:rsidP="000C783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0C783C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0C783C">
        <w:rPr>
          <w:rFonts w:asciiTheme="majorBidi" w:hAnsiTheme="majorBidi" w:cstheme="majorBidi"/>
          <w:color w:val="000000"/>
          <w:sz w:val="24"/>
          <w:szCs w:val="24"/>
        </w:rPr>
        <w:t xml:space="preserve">Alternativement, on peut remplacer l’association </w:t>
      </w:r>
      <w:proofErr w:type="spellStart"/>
      <w:r w:rsidRPr="000C783C">
        <w:rPr>
          <w:rFonts w:asciiTheme="majorBidi" w:hAnsiTheme="majorBidi" w:cstheme="majorBidi"/>
          <w:color w:val="000000"/>
          <w:sz w:val="24"/>
          <w:szCs w:val="24"/>
        </w:rPr>
        <w:t>n-aire</w:t>
      </w:r>
      <w:proofErr w:type="spellEnd"/>
      <w:r w:rsidRPr="000C783C">
        <w:rPr>
          <w:rFonts w:asciiTheme="majorBidi" w:hAnsiTheme="majorBidi" w:cstheme="majorBidi"/>
          <w:color w:val="000000"/>
          <w:sz w:val="24"/>
          <w:szCs w:val="24"/>
        </w:rPr>
        <w:t xml:space="preserve"> par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0C783C">
        <w:rPr>
          <w:rFonts w:asciiTheme="majorBidi" w:hAnsiTheme="majorBidi" w:cstheme="majorBidi"/>
          <w:color w:val="000000"/>
          <w:sz w:val="24"/>
          <w:szCs w:val="24"/>
        </w:rPr>
        <w:t xml:space="preserve">une </w:t>
      </w:r>
      <w:r w:rsidRPr="000C783C">
        <w:rPr>
          <w:rFonts w:asciiTheme="majorBidi" w:hAnsiTheme="majorBidi" w:cstheme="majorBidi"/>
          <w:color w:val="FF0000"/>
          <w:sz w:val="24"/>
          <w:szCs w:val="24"/>
        </w:rPr>
        <w:t xml:space="preserve">entité forte </w:t>
      </w:r>
      <w:r w:rsidRPr="000C783C">
        <w:rPr>
          <w:rFonts w:asciiTheme="majorBidi" w:hAnsiTheme="majorBidi" w:cstheme="majorBidi"/>
          <w:color w:val="000000"/>
          <w:sz w:val="24"/>
          <w:szCs w:val="24"/>
        </w:rPr>
        <w:t>en lui ajoutant une clé artificielle</w:t>
      </w:r>
    </w:p>
    <w:p w:rsidR="000C783C" w:rsidRPr="000C783C" w:rsidRDefault="000C783C" w:rsidP="000C783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0C783C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0C783C">
        <w:rPr>
          <w:rFonts w:asciiTheme="majorBidi" w:hAnsiTheme="majorBidi" w:cstheme="majorBidi"/>
          <w:color w:val="000000"/>
          <w:sz w:val="24"/>
          <w:szCs w:val="24"/>
        </w:rPr>
        <w:t xml:space="preserve">On crée des </w:t>
      </w:r>
      <w:r w:rsidRPr="000C783C">
        <w:rPr>
          <w:rFonts w:asciiTheme="majorBidi" w:hAnsiTheme="majorBidi" w:cstheme="majorBidi"/>
          <w:color w:val="FF0000"/>
          <w:sz w:val="24"/>
          <w:szCs w:val="24"/>
        </w:rPr>
        <w:t xml:space="preserve">associations binaires </w:t>
      </w:r>
      <w:r w:rsidRPr="000C783C">
        <w:rPr>
          <w:rFonts w:asciiTheme="majorBidi" w:hAnsiTheme="majorBidi" w:cstheme="majorBidi"/>
          <w:color w:val="000000"/>
          <w:sz w:val="24"/>
          <w:szCs w:val="24"/>
        </w:rPr>
        <w:t>entre la nouvelle entité et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0C783C">
        <w:rPr>
          <w:rFonts w:asciiTheme="majorBidi" w:hAnsiTheme="majorBidi" w:cstheme="majorBidi"/>
          <w:color w:val="FF0000"/>
          <w:sz w:val="24"/>
          <w:szCs w:val="24"/>
        </w:rPr>
        <w:t xml:space="preserve">toutes </w:t>
      </w:r>
      <w:r w:rsidRPr="000C783C">
        <w:rPr>
          <w:rFonts w:asciiTheme="majorBidi" w:hAnsiTheme="majorBidi" w:cstheme="majorBidi"/>
          <w:color w:val="000000"/>
          <w:sz w:val="24"/>
          <w:szCs w:val="24"/>
        </w:rPr>
        <w:t xml:space="preserve">les </w:t>
      </w:r>
      <w:r w:rsidRPr="000C783C">
        <w:rPr>
          <w:rFonts w:asciiTheme="majorBidi" w:hAnsiTheme="majorBidi" w:cstheme="majorBidi"/>
          <w:color w:val="FF0000"/>
          <w:sz w:val="24"/>
          <w:szCs w:val="24"/>
        </w:rPr>
        <w:t xml:space="preserve">entités </w:t>
      </w:r>
      <w:r w:rsidRPr="000C783C">
        <w:rPr>
          <w:rFonts w:asciiTheme="majorBidi" w:hAnsiTheme="majorBidi" w:cstheme="majorBidi"/>
          <w:color w:val="000000"/>
          <w:sz w:val="24"/>
          <w:szCs w:val="24"/>
        </w:rPr>
        <w:t xml:space="preserve">de l’association </w:t>
      </w:r>
      <w:proofErr w:type="spellStart"/>
      <w:r w:rsidRPr="000C783C">
        <w:rPr>
          <w:rFonts w:asciiTheme="majorBidi" w:hAnsiTheme="majorBidi" w:cstheme="majorBidi"/>
          <w:color w:val="000000"/>
          <w:sz w:val="24"/>
          <w:szCs w:val="24"/>
        </w:rPr>
        <w:t>n-aire</w:t>
      </w:r>
      <w:proofErr w:type="spellEnd"/>
      <w:r w:rsidRPr="000C783C">
        <w:rPr>
          <w:rFonts w:asciiTheme="majorBidi" w:hAnsiTheme="majorBidi" w:cstheme="majorBidi"/>
          <w:color w:val="000000"/>
          <w:sz w:val="24"/>
          <w:szCs w:val="24"/>
        </w:rPr>
        <w:t>.</w:t>
      </w:r>
    </w:p>
    <w:p w:rsidR="000C783C" w:rsidRPr="000C783C" w:rsidRDefault="000C783C" w:rsidP="000C783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0C783C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0C783C">
        <w:rPr>
          <w:rFonts w:asciiTheme="majorBidi" w:hAnsiTheme="majorBidi" w:cstheme="majorBidi"/>
          <w:color w:val="000000"/>
          <w:sz w:val="24"/>
          <w:szCs w:val="24"/>
        </w:rPr>
        <w:t xml:space="preserve">La </w:t>
      </w:r>
      <w:r w:rsidRPr="000C783C">
        <w:rPr>
          <w:rFonts w:asciiTheme="majorBidi" w:hAnsiTheme="majorBidi" w:cstheme="majorBidi"/>
          <w:color w:val="FF0000"/>
          <w:sz w:val="24"/>
          <w:szCs w:val="24"/>
        </w:rPr>
        <w:t xml:space="preserve">cardinalité </w:t>
      </w:r>
      <w:r w:rsidRPr="000C783C">
        <w:rPr>
          <w:rFonts w:asciiTheme="majorBidi" w:hAnsiTheme="majorBidi" w:cstheme="majorBidi"/>
          <w:color w:val="000000"/>
          <w:sz w:val="24"/>
          <w:szCs w:val="24"/>
        </w:rPr>
        <w:t>de chacune des associations binaires créées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0C783C">
        <w:rPr>
          <w:rFonts w:asciiTheme="majorBidi" w:hAnsiTheme="majorBidi" w:cstheme="majorBidi"/>
          <w:color w:val="000000"/>
          <w:sz w:val="24"/>
          <w:szCs w:val="24"/>
        </w:rPr>
        <w:t>est 1..1 du côté des entités propriétaires et 0..n ou 1..n du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0C783C">
        <w:rPr>
          <w:rFonts w:asciiTheme="majorBidi" w:hAnsiTheme="majorBidi" w:cstheme="majorBidi"/>
          <w:color w:val="000000"/>
          <w:sz w:val="24"/>
          <w:szCs w:val="24"/>
        </w:rPr>
        <w:t xml:space="preserve">côté de la nouvelle </w:t>
      </w:r>
      <w:r w:rsidRPr="000C783C">
        <w:rPr>
          <w:rFonts w:asciiTheme="majorBidi" w:hAnsiTheme="majorBidi" w:cstheme="majorBidi"/>
          <w:color w:val="FF0000"/>
          <w:sz w:val="24"/>
          <w:szCs w:val="24"/>
        </w:rPr>
        <w:t xml:space="preserve">entité </w:t>
      </w:r>
      <w:r w:rsidRPr="000C783C">
        <w:rPr>
          <w:rFonts w:asciiTheme="majorBidi" w:hAnsiTheme="majorBidi" w:cstheme="majorBidi"/>
          <w:color w:val="000000"/>
          <w:sz w:val="24"/>
          <w:szCs w:val="24"/>
        </w:rPr>
        <w:t>créée (qui remplace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0C783C">
        <w:rPr>
          <w:rFonts w:asciiTheme="majorBidi" w:hAnsiTheme="majorBidi" w:cstheme="majorBidi"/>
          <w:color w:val="000000"/>
          <w:sz w:val="24"/>
          <w:szCs w:val="24"/>
        </w:rPr>
        <w:t xml:space="preserve">l’association </w:t>
      </w:r>
      <w:proofErr w:type="spellStart"/>
      <w:r w:rsidRPr="000C783C">
        <w:rPr>
          <w:rFonts w:asciiTheme="majorBidi" w:hAnsiTheme="majorBidi" w:cstheme="majorBidi"/>
          <w:color w:val="000000"/>
          <w:sz w:val="24"/>
          <w:szCs w:val="24"/>
        </w:rPr>
        <w:t>n-aire</w:t>
      </w:r>
      <w:proofErr w:type="spellEnd"/>
      <w:r w:rsidRPr="000C783C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:rsidR="000C783C" w:rsidRDefault="000C783C" w:rsidP="000C783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0C783C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0C783C">
        <w:rPr>
          <w:rFonts w:asciiTheme="majorBidi" w:hAnsiTheme="majorBidi" w:cstheme="majorBidi"/>
          <w:color w:val="000000"/>
          <w:sz w:val="24"/>
          <w:szCs w:val="24"/>
        </w:rPr>
        <w:t>Le choix entre une entité forte ou faible dépend de la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0C783C">
        <w:rPr>
          <w:rFonts w:asciiTheme="majorBidi" w:hAnsiTheme="majorBidi" w:cstheme="majorBidi"/>
          <w:color w:val="000000"/>
          <w:sz w:val="24"/>
          <w:szCs w:val="24"/>
        </w:rPr>
        <w:t>situation à modéliser.</w:t>
      </w:r>
    </w:p>
    <w:p w:rsidR="000C783C" w:rsidRDefault="000C783C" w:rsidP="000C783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:rsidR="000C783C" w:rsidRDefault="000C783C" w:rsidP="000C783C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noProof/>
          <w:lang w:eastAsia="fr-CA"/>
        </w:rPr>
        <w:drawing>
          <wp:inline distT="0" distB="0" distL="0" distR="0" wp14:anchorId="2A4591B0" wp14:editId="04A947B2">
            <wp:extent cx="3743325" cy="2639824"/>
            <wp:effectExtent l="0" t="0" r="0" b="825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5169" cy="264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953" w:rsidRDefault="00A37953" w:rsidP="000C783C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color w:val="000000"/>
          <w:sz w:val="24"/>
          <w:szCs w:val="24"/>
        </w:rPr>
      </w:pPr>
    </w:p>
    <w:p w:rsidR="00A37953" w:rsidRDefault="00A37953" w:rsidP="000C783C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color w:val="000000"/>
          <w:sz w:val="24"/>
          <w:szCs w:val="24"/>
        </w:rPr>
      </w:pPr>
    </w:p>
    <w:p w:rsidR="00A37953" w:rsidRDefault="00A37953" w:rsidP="00A37953">
      <w:pPr>
        <w:autoSpaceDE w:val="0"/>
        <w:autoSpaceDN w:val="0"/>
        <w:adjustRightInd w:val="0"/>
        <w:spacing w:line="240" w:lineRule="auto"/>
        <w:jc w:val="center"/>
        <w:rPr>
          <w:rFonts w:asciiTheme="majorBidi" w:hAnsiTheme="majorBidi" w:cstheme="majorBidi"/>
          <w:color w:val="FF0000"/>
          <w:sz w:val="32"/>
          <w:szCs w:val="32"/>
        </w:rPr>
      </w:pPr>
      <w:r>
        <w:rPr>
          <w:rFonts w:asciiTheme="majorBidi" w:hAnsiTheme="majorBidi" w:cstheme="majorBidi"/>
          <w:color w:val="FF0000"/>
          <w:sz w:val="32"/>
          <w:szCs w:val="32"/>
        </w:rPr>
        <w:t xml:space="preserve">CHAPITRE II : </w:t>
      </w:r>
      <w:r w:rsidRPr="00A37953">
        <w:rPr>
          <w:rFonts w:asciiTheme="majorBidi" w:hAnsiTheme="majorBidi" w:cstheme="majorBidi"/>
          <w:color w:val="FF0000"/>
          <w:sz w:val="32"/>
          <w:szCs w:val="32"/>
        </w:rPr>
        <w:t>CONCEPTION</w:t>
      </w:r>
      <w:r>
        <w:rPr>
          <w:rFonts w:asciiTheme="majorBidi" w:hAnsiTheme="majorBidi" w:cstheme="majorBidi"/>
          <w:color w:val="FF0000"/>
          <w:sz w:val="32"/>
          <w:szCs w:val="32"/>
        </w:rPr>
        <w:t xml:space="preserve"> </w:t>
      </w:r>
      <w:r w:rsidRPr="00A37953">
        <w:rPr>
          <w:rFonts w:asciiTheme="majorBidi" w:hAnsiTheme="majorBidi" w:cstheme="majorBidi"/>
          <w:color w:val="FF0000"/>
          <w:sz w:val="32"/>
          <w:szCs w:val="32"/>
        </w:rPr>
        <w:t>D’UNE BD ET MODÈLE</w:t>
      </w:r>
      <w:r>
        <w:rPr>
          <w:rFonts w:asciiTheme="majorBidi" w:hAnsiTheme="majorBidi" w:cstheme="majorBidi"/>
          <w:color w:val="FF0000"/>
          <w:sz w:val="32"/>
          <w:szCs w:val="32"/>
        </w:rPr>
        <w:t xml:space="preserve"> </w:t>
      </w:r>
      <w:r w:rsidRPr="00A37953">
        <w:rPr>
          <w:rFonts w:asciiTheme="majorBidi" w:hAnsiTheme="majorBidi" w:cstheme="majorBidi"/>
          <w:color w:val="FF0000"/>
          <w:sz w:val="32"/>
          <w:szCs w:val="32"/>
        </w:rPr>
        <w:t>RELATIONNEL</w:t>
      </w:r>
    </w:p>
    <w:p w:rsidR="00F42211" w:rsidRPr="00F42211" w:rsidRDefault="00F42211" w:rsidP="00F4221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70C0"/>
          <w:sz w:val="28"/>
          <w:szCs w:val="28"/>
        </w:rPr>
      </w:pPr>
      <w:r w:rsidRPr="00F42211">
        <w:rPr>
          <w:rFonts w:asciiTheme="majorBidi" w:hAnsiTheme="majorBidi" w:cstheme="majorBidi"/>
          <w:b/>
          <w:bCs/>
          <w:color w:val="0070C0"/>
          <w:sz w:val="28"/>
          <w:szCs w:val="28"/>
        </w:rPr>
        <w:t xml:space="preserve">Le modèle EA </w:t>
      </w:r>
      <w:proofErr w:type="spellStart"/>
      <w:r w:rsidRPr="00F42211">
        <w:rPr>
          <w:rFonts w:asciiTheme="majorBidi" w:hAnsiTheme="majorBidi" w:cstheme="majorBidi"/>
          <w:b/>
          <w:bCs/>
          <w:color w:val="0070C0"/>
          <w:sz w:val="28"/>
          <w:szCs w:val="28"/>
        </w:rPr>
        <w:t>Etendu</w:t>
      </w:r>
      <w:proofErr w:type="spellEnd"/>
      <w:r>
        <w:rPr>
          <w:rFonts w:asciiTheme="majorBidi" w:hAnsiTheme="majorBidi" w:cstheme="majorBidi"/>
          <w:b/>
          <w:bCs/>
          <w:color w:val="0070C0"/>
          <w:sz w:val="28"/>
          <w:szCs w:val="28"/>
        </w:rPr>
        <w:t xml:space="preserve"> </w:t>
      </w:r>
      <w:r w:rsidRPr="00F42211">
        <w:rPr>
          <w:rFonts w:asciiTheme="majorBidi" w:hAnsiTheme="majorBidi" w:cstheme="majorBidi"/>
          <w:b/>
          <w:bCs/>
          <w:color w:val="0070C0"/>
          <w:sz w:val="28"/>
          <w:szCs w:val="28"/>
        </w:rPr>
        <w:t>(EER)</w:t>
      </w:r>
    </w:p>
    <w:p w:rsidR="00F42211" w:rsidRPr="00F42211" w:rsidRDefault="00F42211" w:rsidP="00F4221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F42211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F42211">
        <w:rPr>
          <w:rFonts w:asciiTheme="majorBidi" w:hAnsiTheme="majorBidi" w:cstheme="majorBidi"/>
          <w:color w:val="000000"/>
          <w:sz w:val="24"/>
          <w:szCs w:val="24"/>
        </w:rPr>
        <w:t>On rajoute des concepts sémantiques avec notamment:</w:t>
      </w:r>
    </w:p>
    <w:p w:rsidR="00F42211" w:rsidRPr="00F42211" w:rsidRDefault="00F42211" w:rsidP="00F42211">
      <w:pPr>
        <w:autoSpaceDE w:val="0"/>
        <w:autoSpaceDN w:val="0"/>
        <w:adjustRightInd w:val="0"/>
        <w:spacing w:after="0" w:line="240" w:lineRule="auto"/>
        <w:ind w:left="708"/>
        <w:rPr>
          <w:rFonts w:asciiTheme="majorBidi" w:hAnsiTheme="majorBidi" w:cstheme="majorBidi"/>
          <w:color w:val="FF0000"/>
          <w:sz w:val="24"/>
          <w:szCs w:val="24"/>
        </w:rPr>
      </w:pPr>
      <w:r w:rsidRPr="00F42211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F42211">
        <w:rPr>
          <w:rFonts w:asciiTheme="majorBidi" w:hAnsiTheme="majorBidi" w:cstheme="majorBidi"/>
          <w:color w:val="FF0000"/>
          <w:sz w:val="24"/>
          <w:szCs w:val="24"/>
        </w:rPr>
        <w:t xml:space="preserve">Le concept de spécialisation/généralisation (Héritage, </w:t>
      </w:r>
      <w:proofErr w:type="spellStart"/>
      <w:r w:rsidRPr="00F42211">
        <w:rPr>
          <w:rFonts w:asciiTheme="majorBidi" w:hAnsiTheme="majorBidi" w:cstheme="majorBidi"/>
          <w:color w:val="FF0000"/>
          <w:sz w:val="24"/>
          <w:szCs w:val="24"/>
        </w:rPr>
        <w:t>is-a</w:t>
      </w:r>
      <w:proofErr w:type="spellEnd"/>
      <w:r w:rsidRPr="00F42211">
        <w:rPr>
          <w:rFonts w:asciiTheme="majorBidi" w:hAnsiTheme="majorBidi" w:cstheme="majorBidi"/>
          <w:color w:val="FF0000"/>
          <w:sz w:val="24"/>
          <w:szCs w:val="24"/>
        </w:rPr>
        <w:t>)</w:t>
      </w:r>
    </w:p>
    <w:p w:rsidR="00A37953" w:rsidRDefault="00F42211" w:rsidP="00F42211">
      <w:pPr>
        <w:autoSpaceDE w:val="0"/>
        <w:autoSpaceDN w:val="0"/>
        <w:adjustRightInd w:val="0"/>
        <w:spacing w:line="240" w:lineRule="auto"/>
        <w:ind w:left="708"/>
        <w:rPr>
          <w:rFonts w:asciiTheme="majorBidi" w:hAnsiTheme="majorBidi" w:cstheme="majorBidi"/>
          <w:color w:val="000000"/>
          <w:sz w:val="24"/>
          <w:szCs w:val="24"/>
        </w:rPr>
      </w:pPr>
      <w:r w:rsidRPr="00F42211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F42211">
        <w:rPr>
          <w:rFonts w:asciiTheme="majorBidi" w:hAnsiTheme="majorBidi" w:cstheme="majorBidi"/>
          <w:color w:val="000000"/>
          <w:sz w:val="24"/>
          <w:szCs w:val="24"/>
        </w:rPr>
        <w:t>Le concept d’agrégation/de composition (part of)</w:t>
      </w:r>
    </w:p>
    <w:p w:rsidR="00D2010E" w:rsidRPr="00D2010E" w:rsidRDefault="00D2010E" w:rsidP="00D2010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B050"/>
          <w:sz w:val="24"/>
          <w:szCs w:val="24"/>
        </w:rPr>
      </w:pPr>
      <w:r w:rsidRPr="00D2010E">
        <w:rPr>
          <w:rFonts w:asciiTheme="majorBidi" w:hAnsiTheme="majorBidi" w:cstheme="majorBidi"/>
          <w:b/>
          <w:bCs/>
          <w:color w:val="00B050"/>
          <w:sz w:val="24"/>
          <w:szCs w:val="24"/>
        </w:rPr>
        <w:t>Spécialisation / Généralisation (Hiérarchie ISA)</w:t>
      </w:r>
    </w:p>
    <w:p w:rsidR="00D2010E" w:rsidRPr="00D2010E" w:rsidRDefault="00D2010E" w:rsidP="00D2010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D2010E">
        <w:rPr>
          <w:rFonts w:asciiTheme="majorBidi" w:hAnsiTheme="majorBidi" w:cstheme="majorBidi"/>
          <w:color w:val="000000"/>
          <w:sz w:val="24"/>
          <w:szCs w:val="24"/>
        </w:rPr>
        <w:t xml:space="preserve">• A </w:t>
      </w:r>
      <w:r w:rsidRPr="00D2010E">
        <w:rPr>
          <w:rFonts w:asciiTheme="majorBidi" w:hAnsiTheme="majorBidi" w:cstheme="majorBidi"/>
          <w:color w:val="FF0000"/>
          <w:sz w:val="24"/>
          <w:szCs w:val="24"/>
        </w:rPr>
        <w:t xml:space="preserve">ISA </w:t>
      </w:r>
      <w:r w:rsidRPr="00D2010E">
        <w:rPr>
          <w:rFonts w:asciiTheme="majorBidi" w:hAnsiTheme="majorBidi" w:cstheme="majorBidi"/>
          <w:color w:val="000000"/>
          <w:sz w:val="24"/>
          <w:szCs w:val="24"/>
        </w:rPr>
        <w:t>B signifie que chaque occurrence d’une entité A est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2010E">
        <w:rPr>
          <w:rFonts w:asciiTheme="majorBidi" w:hAnsiTheme="majorBidi" w:cstheme="majorBidi"/>
          <w:color w:val="000000"/>
          <w:sz w:val="24"/>
          <w:szCs w:val="24"/>
        </w:rPr>
        <w:t>aussi une occurrence de l’entité B.</w:t>
      </w:r>
    </w:p>
    <w:p w:rsidR="00D2010E" w:rsidRPr="00D2010E" w:rsidRDefault="00D2010E" w:rsidP="00D2010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D2010E">
        <w:rPr>
          <w:rFonts w:asciiTheme="majorBidi" w:hAnsiTheme="majorBidi" w:cstheme="majorBidi"/>
          <w:color w:val="000000"/>
          <w:sz w:val="24"/>
          <w:szCs w:val="24"/>
        </w:rPr>
        <w:t xml:space="preserve">• B est appelée une </w:t>
      </w:r>
      <w:proofErr w:type="spellStart"/>
      <w:r w:rsidRPr="00D2010E">
        <w:rPr>
          <w:rFonts w:asciiTheme="majorBidi" w:hAnsiTheme="majorBidi" w:cstheme="majorBidi"/>
          <w:color w:val="000000"/>
          <w:sz w:val="24"/>
          <w:szCs w:val="24"/>
        </w:rPr>
        <w:t>super-classe</w:t>
      </w:r>
      <w:proofErr w:type="spellEnd"/>
      <w:r w:rsidRPr="00D2010E">
        <w:rPr>
          <w:rFonts w:asciiTheme="majorBidi" w:hAnsiTheme="majorBidi" w:cstheme="majorBidi"/>
          <w:color w:val="000000"/>
          <w:sz w:val="24"/>
          <w:szCs w:val="24"/>
        </w:rPr>
        <w:t xml:space="preserve"> et A une sous-classe</w:t>
      </w:r>
    </w:p>
    <w:p w:rsidR="00D2010E" w:rsidRPr="00D2010E" w:rsidRDefault="00D2010E" w:rsidP="00D2010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D2010E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proofErr w:type="spellStart"/>
      <w:r w:rsidRPr="00D2010E">
        <w:rPr>
          <w:rFonts w:asciiTheme="majorBidi" w:hAnsiTheme="majorBidi" w:cstheme="majorBidi"/>
          <w:color w:val="FF0000"/>
          <w:sz w:val="24"/>
          <w:szCs w:val="24"/>
        </w:rPr>
        <w:t>Super-classe</w:t>
      </w:r>
      <w:proofErr w:type="spellEnd"/>
      <w:r w:rsidRPr="00D2010E">
        <w:rPr>
          <w:rFonts w:asciiTheme="majorBidi" w:hAnsiTheme="majorBidi" w:cstheme="majorBidi"/>
          <w:color w:val="000000"/>
          <w:sz w:val="24"/>
          <w:szCs w:val="24"/>
        </w:rPr>
        <w:t>: Une entité (ex: Compte) qui inclut un ou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2010E">
        <w:rPr>
          <w:rFonts w:asciiTheme="majorBidi" w:hAnsiTheme="majorBidi" w:cstheme="majorBidi"/>
          <w:color w:val="000000"/>
          <w:sz w:val="24"/>
          <w:szCs w:val="24"/>
        </w:rPr>
        <w:t>plusieurs sous-groupes (Ex: chèque, épargne)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2010E">
        <w:rPr>
          <w:rFonts w:asciiTheme="majorBidi" w:hAnsiTheme="majorBidi" w:cstheme="majorBidi"/>
          <w:color w:val="000000"/>
          <w:sz w:val="24"/>
          <w:szCs w:val="24"/>
        </w:rPr>
        <w:t>d’occurrences</w:t>
      </w:r>
    </w:p>
    <w:p w:rsidR="00D2010E" w:rsidRPr="00D2010E" w:rsidRDefault="00D2010E" w:rsidP="00D2010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D2010E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D2010E">
        <w:rPr>
          <w:rFonts w:asciiTheme="majorBidi" w:hAnsiTheme="majorBidi" w:cstheme="majorBidi"/>
          <w:color w:val="FF0000"/>
          <w:sz w:val="24"/>
          <w:szCs w:val="24"/>
        </w:rPr>
        <w:t>Sous-classe</w:t>
      </w:r>
      <w:r w:rsidRPr="00D2010E">
        <w:rPr>
          <w:rFonts w:asciiTheme="majorBidi" w:hAnsiTheme="majorBidi" w:cstheme="majorBidi"/>
          <w:color w:val="000000"/>
          <w:sz w:val="24"/>
          <w:szCs w:val="24"/>
        </w:rPr>
        <w:t>: un sous-groupe distinct d’occurrences d’une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2010E">
        <w:rPr>
          <w:rFonts w:asciiTheme="majorBidi" w:hAnsiTheme="majorBidi" w:cstheme="majorBidi"/>
          <w:color w:val="000000"/>
          <w:sz w:val="24"/>
          <w:szCs w:val="24"/>
        </w:rPr>
        <w:t>entité donnée</w:t>
      </w:r>
    </w:p>
    <w:p w:rsidR="00F42211" w:rsidRDefault="00D2010E" w:rsidP="00D2010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D2010E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D2010E">
        <w:rPr>
          <w:rFonts w:asciiTheme="majorBidi" w:hAnsiTheme="majorBidi" w:cstheme="majorBidi"/>
          <w:color w:val="000000"/>
          <w:sz w:val="24"/>
          <w:szCs w:val="24"/>
        </w:rPr>
        <w:t xml:space="preserve">L’association entre une </w:t>
      </w:r>
      <w:proofErr w:type="spellStart"/>
      <w:r w:rsidRPr="00D2010E">
        <w:rPr>
          <w:rFonts w:asciiTheme="majorBidi" w:hAnsiTheme="majorBidi" w:cstheme="majorBidi"/>
          <w:color w:val="000000"/>
          <w:sz w:val="24"/>
          <w:szCs w:val="24"/>
        </w:rPr>
        <w:t>super-classe</w:t>
      </w:r>
      <w:proofErr w:type="spellEnd"/>
      <w:r w:rsidRPr="00D2010E">
        <w:rPr>
          <w:rFonts w:asciiTheme="majorBidi" w:hAnsiTheme="majorBidi" w:cstheme="majorBidi"/>
          <w:color w:val="000000"/>
          <w:sz w:val="24"/>
          <w:szCs w:val="24"/>
        </w:rPr>
        <w:t xml:space="preserve"> et une sous-classe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2010E">
        <w:rPr>
          <w:rFonts w:asciiTheme="majorBidi" w:hAnsiTheme="majorBidi" w:cstheme="majorBidi"/>
          <w:color w:val="000000"/>
          <w:sz w:val="24"/>
          <w:szCs w:val="24"/>
        </w:rPr>
        <w:t>est une association 1..1</w:t>
      </w:r>
    </w:p>
    <w:p w:rsidR="00D2010E" w:rsidRPr="00D2010E" w:rsidRDefault="00D2010E" w:rsidP="00D2010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D2010E">
        <w:rPr>
          <w:rFonts w:asciiTheme="majorBidi" w:hAnsiTheme="majorBidi" w:cstheme="majorBidi"/>
          <w:color w:val="6F6F74"/>
          <w:sz w:val="20"/>
          <w:szCs w:val="20"/>
        </w:rPr>
        <w:t xml:space="preserve">• </w:t>
      </w:r>
      <w:r w:rsidRPr="00D2010E">
        <w:rPr>
          <w:rFonts w:asciiTheme="majorBidi" w:hAnsiTheme="majorBidi" w:cstheme="majorBidi"/>
          <w:color w:val="000000"/>
          <w:sz w:val="24"/>
          <w:szCs w:val="24"/>
        </w:rPr>
        <w:t xml:space="preserve">Une sous-classe possède généralement des attributs spécifiques </w:t>
      </w:r>
      <w:r w:rsidRPr="00D2010E">
        <w:rPr>
          <w:rFonts w:asciiTheme="majorBidi" w:hAnsiTheme="majorBidi" w:cstheme="majorBidi"/>
          <w:color w:val="FF0000"/>
          <w:sz w:val="24"/>
          <w:szCs w:val="24"/>
        </w:rPr>
        <w:t xml:space="preserve">en plus </w:t>
      </w:r>
      <w:r w:rsidRPr="00D2010E">
        <w:rPr>
          <w:rFonts w:asciiTheme="majorBidi" w:hAnsiTheme="majorBidi" w:cstheme="majorBidi"/>
          <w:color w:val="000000"/>
          <w:sz w:val="24"/>
          <w:szCs w:val="24"/>
        </w:rPr>
        <w:t xml:space="preserve">de ceux de la </w:t>
      </w:r>
      <w:proofErr w:type="spellStart"/>
      <w:r w:rsidRPr="00D2010E">
        <w:rPr>
          <w:rFonts w:asciiTheme="majorBidi" w:hAnsiTheme="majorBidi" w:cstheme="majorBidi"/>
          <w:color w:val="000000"/>
          <w:sz w:val="24"/>
          <w:szCs w:val="24"/>
        </w:rPr>
        <w:t>super-classe</w:t>
      </w:r>
      <w:proofErr w:type="spellEnd"/>
      <w:r w:rsidRPr="00D2010E">
        <w:rPr>
          <w:rFonts w:asciiTheme="majorBidi" w:hAnsiTheme="majorBidi" w:cstheme="majorBidi"/>
          <w:color w:val="000000"/>
          <w:sz w:val="24"/>
          <w:szCs w:val="24"/>
        </w:rPr>
        <w:t>.</w:t>
      </w:r>
    </w:p>
    <w:p w:rsidR="00D2010E" w:rsidRDefault="00D2010E" w:rsidP="00D2010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D2010E">
        <w:rPr>
          <w:rFonts w:asciiTheme="majorBidi" w:hAnsiTheme="majorBidi" w:cstheme="majorBidi"/>
          <w:color w:val="6F6F74"/>
          <w:sz w:val="20"/>
          <w:szCs w:val="20"/>
        </w:rPr>
        <w:t xml:space="preserve">• </w:t>
      </w:r>
      <w:r w:rsidRPr="00D2010E">
        <w:rPr>
          <w:rFonts w:asciiTheme="majorBidi" w:hAnsiTheme="majorBidi" w:cstheme="majorBidi"/>
          <w:color w:val="000000"/>
          <w:sz w:val="24"/>
          <w:szCs w:val="24"/>
        </w:rPr>
        <w:t xml:space="preserve">Les attributs </w:t>
      </w:r>
      <w:proofErr w:type="gramStart"/>
      <w:r w:rsidRPr="00D2010E">
        <w:rPr>
          <w:rFonts w:asciiTheme="majorBidi" w:hAnsiTheme="majorBidi" w:cstheme="majorBidi"/>
          <w:color w:val="000000"/>
          <w:sz w:val="24"/>
          <w:szCs w:val="24"/>
        </w:rPr>
        <w:t>du parents</w:t>
      </w:r>
      <w:proofErr w:type="gramEnd"/>
      <w:r w:rsidRPr="00D2010E">
        <w:rPr>
          <w:rFonts w:asciiTheme="majorBidi" w:hAnsiTheme="majorBidi" w:cstheme="majorBidi"/>
          <w:color w:val="000000"/>
          <w:sz w:val="24"/>
          <w:szCs w:val="24"/>
        </w:rPr>
        <w:t xml:space="preserve"> sont des attributs </w:t>
      </w:r>
      <w:r w:rsidRPr="00D2010E">
        <w:rPr>
          <w:rFonts w:asciiTheme="majorBidi" w:hAnsiTheme="majorBidi" w:cstheme="majorBidi"/>
          <w:color w:val="FF0000"/>
          <w:sz w:val="24"/>
          <w:szCs w:val="24"/>
        </w:rPr>
        <w:t>hérités</w:t>
      </w:r>
      <w:r w:rsidRPr="00D2010E">
        <w:rPr>
          <w:rFonts w:asciiTheme="majorBidi" w:hAnsiTheme="majorBidi" w:cstheme="majorBidi"/>
          <w:color w:val="000000"/>
          <w:sz w:val="24"/>
          <w:szCs w:val="24"/>
        </w:rPr>
        <w:t>.</w:t>
      </w:r>
    </w:p>
    <w:p w:rsidR="00186D0D" w:rsidRPr="006B2CA8" w:rsidRDefault="00186D0D" w:rsidP="006B2CA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2CA8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6B2CA8">
        <w:rPr>
          <w:rFonts w:asciiTheme="majorBidi" w:hAnsiTheme="majorBidi" w:cstheme="majorBidi"/>
          <w:color w:val="000000"/>
          <w:sz w:val="24"/>
          <w:szCs w:val="24"/>
        </w:rPr>
        <w:t>Deux contraintes s’appliquent à une relation de</w:t>
      </w:r>
      <w:r w:rsidR="006B2CA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2CA8">
        <w:rPr>
          <w:rFonts w:asciiTheme="majorBidi" w:hAnsiTheme="majorBidi" w:cstheme="majorBidi"/>
          <w:color w:val="000000"/>
          <w:sz w:val="24"/>
          <w:szCs w:val="24"/>
        </w:rPr>
        <w:t>spécialisation/généralisation :</w:t>
      </w:r>
    </w:p>
    <w:p w:rsidR="005E29DA" w:rsidRPr="006B2CA8" w:rsidRDefault="00186D0D" w:rsidP="005E29D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2CA8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6B2CA8">
        <w:rPr>
          <w:rFonts w:asciiTheme="majorBidi" w:hAnsiTheme="majorBidi" w:cstheme="majorBidi"/>
          <w:color w:val="000000"/>
          <w:sz w:val="24"/>
          <w:szCs w:val="24"/>
        </w:rPr>
        <w:t xml:space="preserve">Une contrainte de </w:t>
      </w:r>
      <w:r w:rsidRPr="006B2CA8">
        <w:rPr>
          <w:rFonts w:asciiTheme="majorBidi" w:hAnsiTheme="majorBidi" w:cstheme="majorBidi"/>
          <w:color w:val="FF0000"/>
          <w:sz w:val="24"/>
          <w:szCs w:val="24"/>
        </w:rPr>
        <w:t>couverture</w:t>
      </w:r>
      <w:r w:rsidRPr="006B2CA8">
        <w:rPr>
          <w:rFonts w:asciiTheme="majorBidi" w:hAnsiTheme="majorBidi" w:cstheme="majorBidi"/>
          <w:color w:val="000000"/>
          <w:sz w:val="24"/>
          <w:szCs w:val="24"/>
        </w:rPr>
        <w:t>:</w:t>
      </w:r>
      <w:r w:rsidR="006B2CA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2CA8">
        <w:rPr>
          <w:rFonts w:asciiTheme="majorBidi" w:hAnsiTheme="majorBidi" w:cstheme="majorBidi"/>
          <w:color w:val="000000"/>
          <w:sz w:val="24"/>
          <w:szCs w:val="24"/>
        </w:rPr>
        <w:t xml:space="preserve">Elle détermine si chaque occurrence de la </w:t>
      </w:r>
      <w:proofErr w:type="spellStart"/>
      <w:r w:rsidRPr="006B2CA8">
        <w:rPr>
          <w:rFonts w:asciiTheme="majorBidi" w:hAnsiTheme="majorBidi" w:cstheme="majorBidi"/>
          <w:color w:val="000000"/>
          <w:sz w:val="24"/>
          <w:szCs w:val="24"/>
        </w:rPr>
        <w:t>super-classe</w:t>
      </w:r>
      <w:proofErr w:type="spellEnd"/>
      <w:r w:rsidR="006B2CA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2CA8">
        <w:rPr>
          <w:rFonts w:asciiTheme="majorBidi" w:hAnsiTheme="majorBidi" w:cstheme="majorBidi"/>
          <w:color w:val="000000"/>
          <w:sz w:val="24"/>
          <w:szCs w:val="24"/>
        </w:rPr>
        <w:t>doit participer comme occurrence d’une sous-classe</w:t>
      </w:r>
      <w:r w:rsidR="006B2CA8">
        <w:rPr>
          <w:rFonts w:asciiTheme="majorBidi" w:hAnsiTheme="majorBidi" w:cstheme="majorBidi"/>
          <w:color w:val="000000"/>
          <w:sz w:val="24"/>
          <w:szCs w:val="24"/>
        </w:rPr>
        <w:t xml:space="preserve">. </w:t>
      </w:r>
      <w:r w:rsidRPr="006B2CA8">
        <w:rPr>
          <w:rFonts w:asciiTheme="majorBidi" w:hAnsiTheme="majorBidi" w:cstheme="majorBidi"/>
          <w:color w:val="000000"/>
          <w:sz w:val="24"/>
          <w:szCs w:val="24"/>
        </w:rPr>
        <w:t xml:space="preserve">Elle peut avoir la valeur </w:t>
      </w:r>
      <w:r w:rsidRPr="006B2CA8">
        <w:rPr>
          <w:rFonts w:asciiTheme="majorBidi" w:hAnsiTheme="majorBidi" w:cstheme="majorBidi"/>
          <w:color w:val="FF0000"/>
          <w:sz w:val="24"/>
          <w:szCs w:val="24"/>
        </w:rPr>
        <w:t xml:space="preserve">obligatoire </w:t>
      </w:r>
      <w:r w:rsidRPr="006B2CA8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spellStart"/>
      <w:r w:rsidRPr="006B2CA8">
        <w:rPr>
          <w:rFonts w:asciiTheme="majorBidi" w:hAnsiTheme="majorBidi" w:cstheme="majorBidi"/>
          <w:color w:val="000000"/>
          <w:sz w:val="24"/>
          <w:szCs w:val="24"/>
        </w:rPr>
        <w:t>mandatory</w:t>
      </w:r>
      <w:proofErr w:type="spellEnd"/>
      <w:r w:rsidRPr="006B2CA8">
        <w:rPr>
          <w:rFonts w:asciiTheme="majorBidi" w:hAnsiTheme="majorBidi" w:cstheme="majorBidi"/>
          <w:color w:val="000000"/>
          <w:sz w:val="24"/>
          <w:szCs w:val="24"/>
        </w:rPr>
        <w:t>) ou</w:t>
      </w:r>
      <w:r w:rsidR="006B2CA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2CA8">
        <w:rPr>
          <w:rFonts w:asciiTheme="majorBidi" w:hAnsiTheme="majorBidi" w:cstheme="majorBidi"/>
          <w:color w:val="FF0000"/>
          <w:sz w:val="24"/>
          <w:szCs w:val="24"/>
        </w:rPr>
        <w:t xml:space="preserve">optionnelle </w:t>
      </w:r>
      <w:r w:rsidRPr="006B2CA8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spellStart"/>
      <w:r w:rsidRPr="006B2CA8">
        <w:rPr>
          <w:rFonts w:asciiTheme="majorBidi" w:hAnsiTheme="majorBidi" w:cstheme="majorBidi"/>
          <w:color w:val="000000"/>
          <w:sz w:val="24"/>
          <w:szCs w:val="24"/>
        </w:rPr>
        <w:t>optional</w:t>
      </w:r>
      <w:proofErr w:type="spellEnd"/>
      <w:r w:rsidRPr="006B2CA8">
        <w:rPr>
          <w:rFonts w:asciiTheme="majorBidi" w:hAnsiTheme="majorBidi" w:cstheme="majorBidi"/>
          <w:color w:val="000000"/>
          <w:sz w:val="24"/>
          <w:szCs w:val="24"/>
        </w:rPr>
        <w:t>).</w:t>
      </w:r>
      <w:r w:rsidR="005E29DA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="005E29DA" w:rsidRPr="006B2CA8">
        <w:rPr>
          <w:rFonts w:asciiTheme="majorBidi" w:hAnsiTheme="majorBidi" w:cstheme="majorBidi"/>
          <w:color w:val="000000"/>
          <w:sz w:val="24"/>
          <w:szCs w:val="24"/>
        </w:rPr>
        <w:t>Les</w:t>
      </w:r>
      <w:r w:rsidR="005E29DA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="005E29DA" w:rsidRPr="006B2CA8">
        <w:rPr>
          <w:rFonts w:asciiTheme="majorBidi" w:hAnsiTheme="majorBidi" w:cstheme="majorBidi"/>
          <w:color w:val="000000"/>
          <w:sz w:val="24"/>
          <w:szCs w:val="24"/>
        </w:rPr>
        <w:t>occurrence</w:t>
      </w:r>
      <w:proofErr w:type="gramEnd"/>
      <w:r w:rsidR="005E29DA" w:rsidRPr="006B2CA8">
        <w:rPr>
          <w:rFonts w:asciiTheme="majorBidi" w:hAnsiTheme="majorBidi" w:cstheme="majorBidi"/>
          <w:color w:val="000000"/>
          <w:sz w:val="24"/>
          <w:szCs w:val="24"/>
        </w:rPr>
        <w:t xml:space="preserve"> d’une superclasse</w:t>
      </w:r>
      <w:r w:rsidR="005E29DA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="005E29DA" w:rsidRPr="006B2CA8">
        <w:rPr>
          <w:rFonts w:asciiTheme="majorBidi" w:hAnsiTheme="majorBidi" w:cstheme="majorBidi"/>
          <w:color w:val="000000"/>
          <w:sz w:val="24"/>
          <w:szCs w:val="24"/>
        </w:rPr>
        <w:t>ne sont pas forcément des occurrences d’une</w:t>
      </w:r>
      <w:r w:rsidR="005E29DA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="005E29DA" w:rsidRPr="006B2CA8">
        <w:rPr>
          <w:rFonts w:asciiTheme="majorBidi" w:hAnsiTheme="majorBidi" w:cstheme="majorBidi"/>
          <w:color w:val="000000"/>
          <w:sz w:val="24"/>
          <w:szCs w:val="24"/>
        </w:rPr>
        <w:t>sous-classe</w:t>
      </w:r>
      <w:r w:rsidR="005E29DA">
        <w:rPr>
          <w:rFonts w:asciiTheme="majorBidi" w:hAnsiTheme="majorBidi" w:cstheme="majorBidi"/>
          <w:color w:val="000000"/>
          <w:sz w:val="24"/>
          <w:szCs w:val="24"/>
        </w:rPr>
        <w:t xml:space="preserve">. </w:t>
      </w:r>
      <w:r w:rsidR="005E29DA" w:rsidRPr="006B2CA8">
        <w:rPr>
          <w:rFonts w:asciiTheme="majorBidi" w:hAnsiTheme="majorBidi" w:cstheme="majorBidi"/>
          <w:color w:val="000000"/>
          <w:sz w:val="24"/>
          <w:szCs w:val="24"/>
        </w:rPr>
        <w:t xml:space="preserve">Y a-t-il des employés qui ne sont ni dans </w:t>
      </w:r>
      <w:proofErr w:type="spellStart"/>
      <w:r w:rsidR="005E29DA" w:rsidRPr="006B2CA8">
        <w:rPr>
          <w:rFonts w:asciiTheme="majorBidi" w:hAnsiTheme="majorBidi" w:cstheme="majorBidi"/>
          <w:color w:val="000000"/>
          <w:sz w:val="24"/>
          <w:szCs w:val="24"/>
        </w:rPr>
        <w:t>EmpHeure</w:t>
      </w:r>
      <w:proofErr w:type="spellEnd"/>
      <w:r w:rsidR="005E29DA" w:rsidRPr="006B2CA8">
        <w:rPr>
          <w:rFonts w:asciiTheme="majorBidi" w:hAnsiTheme="majorBidi" w:cstheme="majorBidi"/>
          <w:color w:val="000000"/>
          <w:sz w:val="24"/>
          <w:szCs w:val="24"/>
        </w:rPr>
        <w:t xml:space="preserve"> ni</w:t>
      </w:r>
      <w:r w:rsidR="005E29DA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="005E29DA" w:rsidRPr="006B2CA8">
        <w:rPr>
          <w:rFonts w:asciiTheme="majorBidi" w:hAnsiTheme="majorBidi" w:cstheme="majorBidi"/>
          <w:color w:val="000000"/>
          <w:sz w:val="24"/>
          <w:szCs w:val="24"/>
        </w:rPr>
        <w:t xml:space="preserve">dans </w:t>
      </w:r>
      <w:proofErr w:type="spellStart"/>
      <w:r w:rsidR="005E29DA" w:rsidRPr="006B2CA8">
        <w:rPr>
          <w:rFonts w:asciiTheme="majorBidi" w:hAnsiTheme="majorBidi" w:cstheme="majorBidi"/>
          <w:color w:val="000000"/>
          <w:sz w:val="24"/>
          <w:szCs w:val="24"/>
        </w:rPr>
        <w:t>EmpContrat</w:t>
      </w:r>
      <w:proofErr w:type="spellEnd"/>
      <w:r w:rsidR="005E29DA" w:rsidRPr="006B2CA8">
        <w:rPr>
          <w:rFonts w:asciiTheme="majorBidi" w:hAnsiTheme="majorBidi" w:cstheme="majorBidi"/>
          <w:color w:val="000000"/>
          <w:sz w:val="24"/>
          <w:szCs w:val="24"/>
        </w:rPr>
        <w:t>?</w:t>
      </w:r>
    </w:p>
    <w:p w:rsidR="00D2010E" w:rsidRDefault="00186D0D" w:rsidP="006B2CA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FF0000"/>
          <w:sz w:val="24"/>
          <w:szCs w:val="24"/>
        </w:rPr>
      </w:pPr>
      <w:r w:rsidRPr="006B2CA8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6B2CA8">
        <w:rPr>
          <w:rFonts w:asciiTheme="majorBidi" w:hAnsiTheme="majorBidi" w:cstheme="majorBidi"/>
          <w:color w:val="000000"/>
          <w:sz w:val="24"/>
          <w:szCs w:val="24"/>
        </w:rPr>
        <w:t xml:space="preserve">Une contrainte de </w:t>
      </w:r>
      <w:r w:rsidRPr="006B2CA8">
        <w:rPr>
          <w:rFonts w:asciiTheme="majorBidi" w:hAnsiTheme="majorBidi" w:cstheme="majorBidi"/>
          <w:color w:val="FF0000"/>
          <w:sz w:val="24"/>
          <w:szCs w:val="24"/>
        </w:rPr>
        <w:t>superposition</w:t>
      </w:r>
      <w:r w:rsidR="006B2CA8">
        <w:rPr>
          <w:rFonts w:asciiTheme="majorBidi" w:hAnsiTheme="majorBidi" w:cstheme="majorBidi"/>
          <w:color w:val="FF0000"/>
          <w:sz w:val="24"/>
          <w:szCs w:val="24"/>
        </w:rPr>
        <w:t xml:space="preserve"> : </w:t>
      </w:r>
      <w:r w:rsidRPr="006B2CA8">
        <w:rPr>
          <w:rFonts w:asciiTheme="majorBidi" w:hAnsiTheme="majorBidi" w:cstheme="majorBidi"/>
          <w:color w:val="000000"/>
          <w:sz w:val="24"/>
          <w:szCs w:val="24"/>
        </w:rPr>
        <w:t>Décrit la relation entre les membres des sous-classes et</w:t>
      </w:r>
      <w:r w:rsidR="006B2CA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2CA8">
        <w:rPr>
          <w:rFonts w:asciiTheme="majorBidi" w:hAnsiTheme="majorBidi" w:cstheme="majorBidi"/>
          <w:color w:val="000000"/>
          <w:sz w:val="24"/>
          <w:szCs w:val="24"/>
        </w:rPr>
        <w:t>indique si un même membre d'une superclasse peut</w:t>
      </w:r>
      <w:r w:rsidR="006B2CA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2CA8">
        <w:rPr>
          <w:rFonts w:asciiTheme="majorBidi" w:hAnsiTheme="majorBidi" w:cstheme="majorBidi"/>
          <w:color w:val="000000"/>
          <w:sz w:val="24"/>
          <w:szCs w:val="24"/>
        </w:rPr>
        <w:t>être un membre de plus d'une sous-classe.</w:t>
      </w:r>
      <w:r w:rsidR="006B2CA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2CA8">
        <w:rPr>
          <w:rFonts w:asciiTheme="majorBidi" w:hAnsiTheme="majorBidi" w:cstheme="majorBidi"/>
          <w:color w:val="000000"/>
          <w:sz w:val="24"/>
          <w:szCs w:val="24"/>
        </w:rPr>
        <w:t xml:space="preserve">Elle peut avoir la valeur </w:t>
      </w:r>
      <w:r w:rsidRPr="006B2CA8">
        <w:rPr>
          <w:rFonts w:asciiTheme="majorBidi" w:hAnsiTheme="majorBidi" w:cstheme="majorBidi"/>
          <w:color w:val="FF0000"/>
          <w:sz w:val="24"/>
          <w:szCs w:val="24"/>
        </w:rPr>
        <w:t xml:space="preserve">disjointe (Or) </w:t>
      </w:r>
      <w:r w:rsidRPr="006B2CA8">
        <w:rPr>
          <w:rFonts w:asciiTheme="majorBidi" w:hAnsiTheme="majorBidi" w:cstheme="majorBidi"/>
          <w:color w:val="000000"/>
          <w:sz w:val="24"/>
          <w:szCs w:val="24"/>
        </w:rPr>
        <w:t xml:space="preserve">ou </w:t>
      </w:r>
      <w:r w:rsidRPr="006B2CA8">
        <w:rPr>
          <w:rFonts w:asciiTheme="majorBidi" w:hAnsiTheme="majorBidi" w:cstheme="majorBidi"/>
          <w:color w:val="FF0000"/>
          <w:sz w:val="24"/>
          <w:szCs w:val="24"/>
        </w:rPr>
        <w:lastRenderedPageBreak/>
        <w:t>non-disjointe</w:t>
      </w:r>
      <w:r w:rsidR="006B2CA8"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  <w:r w:rsidRPr="006B2CA8">
        <w:rPr>
          <w:rFonts w:asciiTheme="majorBidi" w:hAnsiTheme="majorBidi" w:cstheme="majorBidi"/>
          <w:color w:val="FF0000"/>
          <w:sz w:val="24"/>
          <w:szCs w:val="24"/>
        </w:rPr>
        <w:t>(And)</w:t>
      </w:r>
      <w:r w:rsidR="005E29DA">
        <w:rPr>
          <w:rFonts w:asciiTheme="majorBidi" w:hAnsiTheme="majorBidi" w:cstheme="majorBidi"/>
          <w:color w:val="FF0000"/>
          <w:sz w:val="24"/>
          <w:szCs w:val="24"/>
        </w:rPr>
        <w:t xml:space="preserve">. </w:t>
      </w:r>
      <w:r w:rsidR="005E29DA" w:rsidRPr="006B2CA8">
        <w:rPr>
          <w:rFonts w:asciiTheme="majorBidi" w:hAnsiTheme="majorBidi" w:cstheme="majorBidi"/>
          <w:color w:val="000000"/>
          <w:sz w:val="24"/>
          <w:szCs w:val="24"/>
        </w:rPr>
        <w:t>Les sous-classes peuvent</w:t>
      </w:r>
      <w:r w:rsidR="005E29DA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="005E29DA" w:rsidRPr="006B2CA8">
        <w:rPr>
          <w:rFonts w:asciiTheme="majorBidi" w:hAnsiTheme="majorBidi" w:cstheme="majorBidi"/>
          <w:color w:val="000000"/>
          <w:sz w:val="24"/>
          <w:szCs w:val="24"/>
        </w:rPr>
        <w:t>être disjointes ou non</w:t>
      </w:r>
      <w:r w:rsidR="005E29DA">
        <w:rPr>
          <w:rFonts w:asciiTheme="majorBidi" w:hAnsiTheme="majorBidi" w:cstheme="majorBidi"/>
          <w:color w:val="000000"/>
          <w:sz w:val="24"/>
          <w:szCs w:val="24"/>
        </w:rPr>
        <w:t xml:space="preserve">. </w:t>
      </w:r>
      <w:r w:rsidR="005E29DA" w:rsidRPr="006B2CA8">
        <w:rPr>
          <w:rFonts w:asciiTheme="majorBidi" w:hAnsiTheme="majorBidi" w:cstheme="majorBidi"/>
          <w:color w:val="000000"/>
          <w:sz w:val="24"/>
          <w:szCs w:val="24"/>
        </w:rPr>
        <w:t xml:space="preserve">Patrick peut-il être à la fois dans </w:t>
      </w:r>
      <w:proofErr w:type="spellStart"/>
      <w:r w:rsidR="005E29DA" w:rsidRPr="006B2CA8">
        <w:rPr>
          <w:rFonts w:asciiTheme="majorBidi" w:hAnsiTheme="majorBidi" w:cstheme="majorBidi"/>
          <w:color w:val="000000"/>
          <w:sz w:val="24"/>
          <w:szCs w:val="24"/>
        </w:rPr>
        <w:t>EmpHeure</w:t>
      </w:r>
      <w:proofErr w:type="spellEnd"/>
      <w:r w:rsidR="005E29DA" w:rsidRPr="006B2CA8">
        <w:rPr>
          <w:rFonts w:asciiTheme="majorBidi" w:hAnsiTheme="majorBidi" w:cstheme="majorBidi"/>
          <w:color w:val="000000"/>
          <w:sz w:val="24"/>
          <w:szCs w:val="24"/>
        </w:rPr>
        <w:t xml:space="preserve"> et dans</w:t>
      </w:r>
      <w:r w:rsidR="005E29DA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="005E29DA" w:rsidRPr="006B2CA8">
        <w:rPr>
          <w:rFonts w:asciiTheme="majorBidi" w:hAnsiTheme="majorBidi" w:cstheme="majorBidi"/>
          <w:color w:val="000000"/>
          <w:sz w:val="24"/>
          <w:szCs w:val="24"/>
        </w:rPr>
        <w:t>EmpContrat</w:t>
      </w:r>
      <w:proofErr w:type="spellEnd"/>
      <w:r w:rsidR="005E29DA" w:rsidRPr="006B2CA8">
        <w:rPr>
          <w:rFonts w:asciiTheme="majorBidi" w:hAnsiTheme="majorBidi" w:cstheme="majorBidi"/>
          <w:color w:val="000000"/>
          <w:sz w:val="24"/>
          <w:szCs w:val="24"/>
        </w:rPr>
        <w:t>?</w:t>
      </w:r>
    </w:p>
    <w:p w:rsidR="006B2CA8" w:rsidRDefault="006B2CA8" w:rsidP="006B2CA8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color w:val="FF0000"/>
          <w:sz w:val="24"/>
          <w:szCs w:val="24"/>
        </w:rPr>
      </w:pPr>
      <w:r>
        <w:rPr>
          <w:noProof/>
          <w:lang w:eastAsia="fr-CA"/>
        </w:rPr>
        <w:drawing>
          <wp:inline distT="0" distB="0" distL="0" distR="0" wp14:anchorId="3E4EA8BE" wp14:editId="6AAC541E">
            <wp:extent cx="2819400" cy="16764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A8" w:rsidRDefault="006B2CA8" w:rsidP="006B2CA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FF0000"/>
          <w:sz w:val="24"/>
          <w:szCs w:val="24"/>
        </w:rPr>
      </w:pPr>
    </w:p>
    <w:p w:rsidR="005E29DA" w:rsidRPr="005E29DA" w:rsidRDefault="005E29DA" w:rsidP="005E29D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B050"/>
          <w:sz w:val="24"/>
          <w:szCs w:val="24"/>
        </w:rPr>
      </w:pPr>
      <w:r w:rsidRPr="005E29DA">
        <w:rPr>
          <w:rFonts w:asciiTheme="majorBidi" w:hAnsiTheme="majorBidi" w:cstheme="majorBidi"/>
          <w:b/>
          <w:bCs/>
          <w:color w:val="00B050"/>
          <w:sz w:val="24"/>
          <w:szCs w:val="24"/>
        </w:rPr>
        <w:t>Agrégation / Composition</w:t>
      </w:r>
    </w:p>
    <w:p w:rsidR="005E29DA" w:rsidRPr="005E29DA" w:rsidRDefault="005E29DA" w:rsidP="005E29D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2CA8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5E29DA">
        <w:rPr>
          <w:rFonts w:asciiTheme="majorBidi" w:hAnsiTheme="majorBidi" w:cstheme="majorBidi"/>
          <w:color w:val="000000"/>
          <w:sz w:val="24"/>
          <w:szCs w:val="24"/>
        </w:rPr>
        <w:t xml:space="preserve">En UML, ce sont des associations qui relient des entités qui représentent des </w:t>
      </w:r>
      <w:r w:rsidRPr="005E29DA">
        <w:rPr>
          <w:rFonts w:asciiTheme="majorBidi" w:hAnsiTheme="majorBidi" w:cstheme="majorBidi"/>
          <w:color w:val="FF0000"/>
          <w:sz w:val="24"/>
          <w:szCs w:val="24"/>
        </w:rPr>
        <w:t xml:space="preserve">parties </w:t>
      </w:r>
      <w:r w:rsidRPr="005E29DA">
        <w:rPr>
          <w:rFonts w:asciiTheme="majorBidi" w:hAnsiTheme="majorBidi" w:cstheme="majorBidi"/>
          <w:color w:val="000000"/>
          <w:sz w:val="24"/>
          <w:szCs w:val="24"/>
        </w:rPr>
        <w:t xml:space="preserve">et une </w:t>
      </w:r>
      <w:r w:rsidRPr="005E29DA">
        <w:rPr>
          <w:rFonts w:asciiTheme="majorBidi" w:hAnsiTheme="majorBidi" w:cstheme="majorBidi"/>
          <w:color w:val="FF0000"/>
          <w:sz w:val="24"/>
          <w:szCs w:val="24"/>
        </w:rPr>
        <w:t>entité englobante (un tout)</w:t>
      </w:r>
      <w:r w:rsidRPr="005E29DA">
        <w:rPr>
          <w:rFonts w:asciiTheme="majorBidi" w:hAnsiTheme="majorBidi" w:cstheme="majorBidi"/>
          <w:color w:val="000000"/>
          <w:sz w:val="24"/>
          <w:szCs w:val="24"/>
        </w:rPr>
        <w:t>. Part-</w:t>
      </w:r>
      <w:proofErr w:type="spellStart"/>
      <w:r w:rsidRPr="005E29DA">
        <w:rPr>
          <w:rFonts w:asciiTheme="majorBidi" w:hAnsiTheme="majorBidi" w:cstheme="majorBidi"/>
          <w:color w:val="000000"/>
          <w:sz w:val="24"/>
          <w:szCs w:val="24"/>
        </w:rPr>
        <w:t>whole</w:t>
      </w:r>
      <w:proofErr w:type="spellEnd"/>
      <w:r w:rsidRPr="005E29DA">
        <w:rPr>
          <w:rFonts w:asciiTheme="majorBidi" w:hAnsiTheme="majorBidi" w:cstheme="majorBidi"/>
          <w:color w:val="000000"/>
          <w:sz w:val="24"/>
          <w:szCs w:val="24"/>
        </w:rPr>
        <w:t xml:space="preserve"> relations</w:t>
      </w:r>
    </w:p>
    <w:p w:rsidR="005E29DA" w:rsidRPr="005E29DA" w:rsidRDefault="005E29DA" w:rsidP="005E29D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5E29DA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5E29DA">
        <w:rPr>
          <w:rFonts w:asciiTheme="majorBidi" w:hAnsiTheme="majorBidi" w:cstheme="majorBidi"/>
          <w:color w:val="FF0000"/>
          <w:sz w:val="24"/>
          <w:szCs w:val="24"/>
        </w:rPr>
        <w:t xml:space="preserve">Agrégation </w:t>
      </w:r>
      <w:r w:rsidRPr="005E29DA">
        <w:rPr>
          <w:rFonts w:asciiTheme="majorBidi" w:hAnsiTheme="majorBidi" w:cstheme="majorBidi"/>
          <w:color w:val="000000"/>
          <w:sz w:val="24"/>
          <w:szCs w:val="24"/>
        </w:rPr>
        <w:t>: représente une relation 'HAS-A' ou 'ISPART-OF‘ entre des entités. Les entités “parties”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5E29DA">
        <w:rPr>
          <w:rFonts w:asciiTheme="majorBidi" w:hAnsiTheme="majorBidi" w:cstheme="majorBidi"/>
          <w:color w:val="000000"/>
          <w:sz w:val="24"/>
          <w:szCs w:val="24"/>
        </w:rPr>
        <w:t>peuvent changer d’entité englobante ou exister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5E29DA">
        <w:rPr>
          <w:rFonts w:asciiTheme="majorBidi" w:hAnsiTheme="majorBidi" w:cstheme="majorBidi"/>
          <w:color w:val="000000"/>
          <w:sz w:val="24"/>
          <w:szCs w:val="24"/>
        </w:rPr>
        <w:t>indépendamment de cette entité</w:t>
      </w:r>
    </w:p>
    <w:p w:rsidR="00A37953" w:rsidRDefault="005E29DA" w:rsidP="00EE6F6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5E29DA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5E29DA">
        <w:rPr>
          <w:rFonts w:asciiTheme="majorBidi" w:hAnsiTheme="majorBidi" w:cstheme="majorBidi"/>
          <w:color w:val="000000"/>
          <w:sz w:val="24"/>
          <w:szCs w:val="24"/>
        </w:rPr>
        <w:t>On dit que la participation de l’entité “composante”</w:t>
      </w:r>
      <w:r w:rsidR="00EE6F6B">
        <w:rPr>
          <w:rFonts w:asciiTheme="majorBidi" w:hAnsiTheme="majorBidi" w:cstheme="majorBidi"/>
          <w:color w:val="000000"/>
          <w:sz w:val="24"/>
          <w:szCs w:val="24"/>
        </w:rPr>
        <w:t xml:space="preserve"> dans une a</w:t>
      </w:r>
      <w:r w:rsidRPr="005E29DA">
        <w:rPr>
          <w:rFonts w:asciiTheme="majorBidi" w:hAnsiTheme="majorBidi" w:cstheme="majorBidi"/>
          <w:color w:val="000000"/>
          <w:sz w:val="24"/>
          <w:szCs w:val="24"/>
        </w:rPr>
        <w:t>grégation est partielle</w:t>
      </w:r>
    </w:p>
    <w:p w:rsidR="00EE6F6B" w:rsidRDefault="00EE6F6B" w:rsidP="00EE6F6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FF0000"/>
          <w:sz w:val="24"/>
          <w:szCs w:val="24"/>
        </w:rPr>
      </w:pPr>
      <w:r w:rsidRPr="005E29DA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EE6F6B">
        <w:rPr>
          <w:rFonts w:asciiTheme="majorBidi" w:hAnsiTheme="majorBidi" w:cstheme="majorBidi"/>
          <w:color w:val="FF0000"/>
          <w:sz w:val="24"/>
          <w:szCs w:val="24"/>
        </w:rPr>
        <w:t>Le losange vide est le symbole de l’agrégation</w:t>
      </w:r>
    </w:p>
    <w:p w:rsidR="00EE6F6B" w:rsidRDefault="00EE6F6B" w:rsidP="00EE6F6B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noProof/>
          <w:lang w:eastAsia="fr-CA"/>
        </w:rPr>
        <w:drawing>
          <wp:inline distT="0" distB="0" distL="0" distR="0" wp14:anchorId="45AD7165" wp14:editId="29E3F96C">
            <wp:extent cx="4895850" cy="14097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A6B" w:rsidRDefault="00112A6B" w:rsidP="00EE6F6B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color w:val="000000"/>
          <w:sz w:val="24"/>
          <w:szCs w:val="24"/>
        </w:rPr>
      </w:pPr>
    </w:p>
    <w:p w:rsidR="00EE6F6B" w:rsidRDefault="00112A6B" w:rsidP="00112A6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="CIDFont+F3" w:hAnsi="CIDFont+F3" w:cs="CIDFont+F3"/>
          <w:color w:val="6F6F74"/>
          <w:sz w:val="20"/>
          <w:szCs w:val="20"/>
        </w:rPr>
        <w:t xml:space="preserve">• </w:t>
      </w:r>
      <w:r w:rsidRPr="00112A6B">
        <w:rPr>
          <w:rFonts w:asciiTheme="majorBidi" w:hAnsiTheme="majorBidi" w:cstheme="majorBidi"/>
          <w:color w:val="FF0000"/>
          <w:sz w:val="24"/>
          <w:szCs w:val="24"/>
        </w:rPr>
        <w:t>Composition:</w:t>
      </w:r>
      <w:r>
        <w:rPr>
          <w:rFonts w:ascii="CIDFont+F3" w:hAnsi="CIDFont+F3" w:cs="CIDFont+F3"/>
          <w:color w:val="FF0000"/>
          <w:sz w:val="24"/>
          <w:szCs w:val="24"/>
        </w:rPr>
        <w:t xml:space="preserve"> </w:t>
      </w:r>
      <w:r w:rsidRPr="00112A6B">
        <w:rPr>
          <w:rFonts w:asciiTheme="majorBidi" w:hAnsiTheme="majorBidi" w:cstheme="majorBidi"/>
          <w:sz w:val="24"/>
          <w:szCs w:val="24"/>
        </w:rPr>
        <w:t>c’est une forme plus forte d’agrégation où la partie ne peut exister sans son entité englobante</w:t>
      </w:r>
      <w:r>
        <w:rPr>
          <w:rFonts w:asciiTheme="majorBidi" w:hAnsiTheme="majorBidi" w:cstheme="majorBidi"/>
          <w:sz w:val="24"/>
          <w:szCs w:val="24"/>
        </w:rPr>
        <w:t>.</w:t>
      </w:r>
    </w:p>
    <w:p w:rsidR="00112A6B" w:rsidRDefault="00112A6B" w:rsidP="00112A6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112A6B">
        <w:rPr>
          <w:rFonts w:asciiTheme="majorBidi" w:hAnsiTheme="majorBidi" w:cstheme="majorBidi"/>
          <w:sz w:val="24"/>
          <w:szCs w:val="24"/>
        </w:rPr>
        <w:t>La composition est représentée par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112A6B">
        <w:rPr>
          <w:rFonts w:asciiTheme="majorBidi" w:hAnsiTheme="majorBidi" w:cstheme="majorBidi"/>
          <w:sz w:val="24"/>
          <w:szCs w:val="24"/>
        </w:rPr>
        <w:t>un losange rempli</w:t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 w:rsidRPr="00112A6B">
        <w:rPr>
          <w:rFonts w:asciiTheme="majorBidi" w:hAnsiTheme="majorBidi" w:cstheme="majorBidi"/>
          <w:sz w:val="24"/>
          <w:szCs w:val="24"/>
        </w:rPr>
        <w:t>Les projets DOIVENT faire partie d’un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112A6B">
        <w:rPr>
          <w:rFonts w:asciiTheme="majorBidi" w:hAnsiTheme="majorBidi" w:cstheme="majorBidi"/>
          <w:sz w:val="24"/>
          <w:szCs w:val="24"/>
        </w:rPr>
        <w:t>département</w:t>
      </w:r>
    </w:p>
    <w:p w:rsidR="00B706AA" w:rsidRDefault="00B706AA" w:rsidP="00B706AA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fr-CA"/>
        </w:rPr>
        <w:drawing>
          <wp:inline distT="0" distB="0" distL="0" distR="0" wp14:anchorId="48C77579" wp14:editId="3E23815F">
            <wp:extent cx="4133850" cy="185335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8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6AA" w:rsidRPr="008F27D3" w:rsidRDefault="00B706AA" w:rsidP="00B706A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70C0"/>
          <w:sz w:val="28"/>
          <w:szCs w:val="28"/>
        </w:rPr>
      </w:pPr>
      <w:r w:rsidRPr="008F27D3">
        <w:rPr>
          <w:rFonts w:asciiTheme="majorBidi" w:hAnsiTheme="majorBidi" w:cstheme="majorBidi"/>
          <w:b/>
          <w:bCs/>
          <w:color w:val="0070C0"/>
          <w:sz w:val="28"/>
          <w:szCs w:val="28"/>
        </w:rPr>
        <w:t>Notation de CHEN</w:t>
      </w:r>
    </w:p>
    <w:p w:rsidR="00B706AA" w:rsidRDefault="008F27D3" w:rsidP="00B706A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fr-CA"/>
        </w:rPr>
        <w:drawing>
          <wp:inline distT="0" distB="0" distL="0" distR="0" wp14:anchorId="1FD94DF9" wp14:editId="4D3E233C">
            <wp:extent cx="2562225" cy="94262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94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CA"/>
        </w:rPr>
        <w:drawing>
          <wp:inline distT="0" distB="0" distL="0" distR="0" wp14:anchorId="4E2CED0B" wp14:editId="744DE9A3">
            <wp:extent cx="4467225" cy="2029830"/>
            <wp:effectExtent l="0" t="0" r="0" b="889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02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7D3" w:rsidRDefault="005734CD" w:rsidP="005734C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noProof/>
          <w:lang w:eastAsia="fr-CA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138430</wp:posOffset>
            </wp:positionH>
            <wp:positionV relativeFrom="paragraph">
              <wp:posOffset>-13335</wp:posOffset>
            </wp:positionV>
            <wp:extent cx="1228725" cy="666750"/>
            <wp:effectExtent l="0" t="0" r="9525" b="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5" t="12500" r="24210" b="14584"/>
                    <a:stretch/>
                  </pic:blipFill>
                  <pic:spPr bwMode="auto">
                    <a:xfrm>
                      <a:off x="0" y="0"/>
                      <a:ext cx="1228725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34CD">
        <w:rPr>
          <w:rFonts w:asciiTheme="majorBidi" w:hAnsiTheme="majorBidi" w:cstheme="majorBidi"/>
          <w:color w:val="46464A"/>
          <w:sz w:val="24"/>
          <w:szCs w:val="24"/>
        </w:rPr>
        <w:t>Entité faible et clé partielle</w:t>
      </w:r>
      <w:r>
        <w:rPr>
          <w:rFonts w:asciiTheme="majorBidi" w:hAnsiTheme="majorBidi" w:cstheme="majorBidi"/>
          <w:color w:val="46464A"/>
          <w:sz w:val="24"/>
          <w:szCs w:val="24"/>
        </w:rPr>
        <w:t xml:space="preserve"> : </w:t>
      </w:r>
      <w:r w:rsidRPr="005734CD">
        <w:rPr>
          <w:rFonts w:asciiTheme="majorBidi" w:hAnsiTheme="majorBidi" w:cstheme="majorBidi"/>
          <w:color w:val="000000"/>
          <w:sz w:val="24"/>
          <w:szCs w:val="24"/>
        </w:rPr>
        <w:t>On indique la clé partielle d’une entité faible par un trait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5734CD">
        <w:rPr>
          <w:rFonts w:asciiTheme="majorBidi" w:hAnsiTheme="majorBidi" w:cstheme="majorBidi"/>
          <w:color w:val="000000"/>
          <w:sz w:val="24"/>
          <w:szCs w:val="24"/>
        </w:rPr>
        <w:t>discontinu sous l’attribut concerné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. </w:t>
      </w:r>
    </w:p>
    <w:p w:rsidR="005734CD" w:rsidRDefault="005734CD" w:rsidP="005734C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:rsidR="005734CD" w:rsidRDefault="005734CD" w:rsidP="005734C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:rsidR="005734CD" w:rsidRDefault="005734CD" w:rsidP="005734C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5734CD">
        <w:rPr>
          <w:rFonts w:asciiTheme="majorBidi" w:hAnsiTheme="majorBidi" w:cstheme="majorBidi"/>
          <w:noProof/>
          <w:lang w:eastAsia="fr-CA"/>
        </w:rPr>
        <w:drawing>
          <wp:anchor distT="0" distB="0" distL="114300" distR="114300" simplePos="0" relativeHeight="251659264" behindDoc="0" locked="0" layoutInCell="1" allowOverlap="1" wp14:anchorId="152D7487" wp14:editId="0BDC19F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2438400" cy="924560"/>
            <wp:effectExtent l="0" t="0" r="0" b="889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34CD">
        <w:rPr>
          <w:rFonts w:asciiTheme="majorBidi" w:hAnsiTheme="majorBidi" w:cstheme="majorBidi"/>
          <w:sz w:val="24"/>
          <w:szCs w:val="24"/>
        </w:rPr>
        <w:t>Une association identifiante représentée par un losange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5734CD">
        <w:rPr>
          <w:rFonts w:asciiTheme="majorBidi" w:hAnsiTheme="majorBidi" w:cstheme="majorBidi"/>
          <w:sz w:val="24"/>
          <w:szCs w:val="24"/>
        </w:rPr>
        <w:t>double relie une entité faible à une entité forte.</w:t>
      </w:r>
    </w:p>
    <w:p w:rsidR="005734CD" w:rsidRDefault="005734CD" w:rsidP="005734C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:rsidR="005734CD" w:rsidRDefault="005734CD" w:rsidP="005734C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:rsidR="005734CD" w:rsidRDefault="005734CD" w:rsidP="005734C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:rsidR="005734CD" w:rsidRDefault="005734CD" w:rsidP="005734C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:rsidR="005734CD" w:rsidRDefault="005734CD" w:rsidP="005734C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fr-CA"/>
        </w:rPr>
        <w:drawing>
          <wp:inline distT="0" distB="0" distL="0" distR="0" wp14:anchorId="50A4A5DF" wp14:editId="53477C93">
            <wp:extent cx="3676650" cy="1845236"/>
            <wp:effectExtent l="0" t="0" r="0" b="317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84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D91">
        <w:rPr>
          <w:noProof/>
          <w:lang w:eastAsia="fr-CA"/>
        </w:rPr>
        <w:drawing>
          <wp:inline distT="0" distB="0" distL="0" distR="0" wp14:anchorId="27F265C3" wp14:editId="1936C34F">
            <wp:extent cx="3524250" cy="919039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91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D91" w:rsidRPr="00920D91" w:rsidRDefault="00920D91" w:rsidP="00920D9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920D91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920D91">
        <w:rPr>
          <w:rFonts w:asciiTheme="majorBidi" w:hAnsiTheme="majorBidi" w:cstheme="majorBidi"/>
          <w:color w:val="000000"/>
          <w:sz w:val="24"/>
          <w:szCs w:val="24"/>
        </w:rPr>
        <w:t>On peut représenter les multiplicités de différentes manières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920D91">
        <w:rPr>
          <w:rFonts w:asciiTheme="majorBidi" w:hAnsiTheme="majorBidi" w:cstheme="majorBidi"/>
          <w:color w:val="000000"/>
          <w:sz w:val="24"/>
          <w:szCs w:val="24"/>
        </w:rPr>
        <w:t>dans la notation de Chen</w:t>
      </w:r>
    </w:p>
    <w:p w:rsidR="00920D91" w:rsidRPr="00920D91" w:rsidRDefault="00920D91" w:rsidP="00920D9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920D91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920D91">
        <w:rPr>
          <w:rFonts w:asciiTheme="majorBidi" w:hAnsiTheme="majorBidi" w:cstheme="majorBidi"/>
          <w:color w:val="000000"/>
          <w:sz w:val="24"/>
          <w:szCs w:val="24"/>
        </w:rPr>
        <w:t xml:space="preserve">Ici seule la </w:t>
      </w:r>
      <w:r w:rsidRPr="00920D91">
        <w:rPr>
          <w:rFonts w:asciiTheme="majorBidi" w:hAnsiTheme="majorBidi" w:cstheme="majorBidi"/>
          <w:color w:val="FF0000"/>
          <w:sz w:val="24"/>
          <w:szCs w:val="24"/>
        </w:rPr>
        <w:t xml:space="preserve">cardinalité </w:t>
      </w:r>
      <w:r w:rsidRPr="00920D91">
        <w:rPr>
          <w:rFonts w:asciiTheme="majorBidi" w:hAnsiTheme="majorBidi" w:cstheme="majorBidi"/>
          <w:color w:val="000000"/>
          <w:sz w:val="24"/>
          <w:szCs w:val="24"/>
        </w:rPr>
        <w:t>des relations est indiquée par un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920D91">
        <w:rPr>
          <w:rFonts w:asciiTheme="majorBidi" w:hAnsiTheme="majorBidi" w:cstheme="majorBidi"/>
          <w:color w:val="000000"/>
          <w:sz w:val="24"/>
          <w:szCs w:val="24"/>
        </w:rPr>
        <w:t xml:space="preserve">chiffre, la participation est indiquée </w:t>
      </w:r>
      <w:r w:rsidRPr="00920D91">
        <w:rPr>
          <w:rFonts w:asciiTheme="majorBidi" w:hAnsiTheme="majorBidi" w:cstheme="majorBidi"/>
          <w:color w:val="FF0000"/>
          <w:sz w:val="24"/>
          <w:szCs w:val="24"/>
        </w:rPr>
        <w:t>visuellement</w:t>
      </w:r>
      <w:r w:rsidRPr="00920D91">
        <w:rPr>
          <w:rFonts w:asciiTheme="majorBidi" w:hAnsiTheme="majorBidi" w:cstheme="majorBidi"/>
          <w:color w:val="000000"/>
          <w:sz w:val="24"/>
          <w:szCs w:val="24"/>
        </w:rPr>
        <w:t>.</w:t>
      </w:r>
    </w:p>
    <w:p w:rsidR="00920D91" w:rsidRPr="00920D91" w:rsidRDefault="00920D91" w:rsidP="00920D9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920D91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920D91">
        <w:rPr>
          <w:rFonts w:asciiTheme="majorBidi" w:hAnsiTheme="majorBidi" w:cstheme="majorBidi"/>
          <w:color w:val="000000"/>
          <w:sz w:val="24"/>
          <w:szCs w:val="24"/>
        </w:rPr>
        <w:t>Tous les étudiants sont guidés par un professeur. Leur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920D91">
        <w:rPr>
          <w:rFonts w:asciiTheme="majorBidi" w:hAnsiTheme="majorBidi" w:cstheme="majorBidi"/>
          <w:color w:val="000000"/>
          <w:sz w:val="24"/>
          <w:szCs w:val="24"/>
        </w:rPr>
        <w:t>participation à l’association est totale.</w:t>
      </w:r>
    </w:p>
    <w:p w:rsidR="005734CD" w:rsidRDefault="00920D91" w:rsidP="00920D9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920D91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920D91">
        <w:rPr>
          <w:rFonts w:asciiTheme="majorBidi" w:hAnsiTheme="majorBidi" w:cstheme="majorBidi"/>
          <w:color w:val="000000"/>
          <w:sz w:val="24"/>
          <w:szCs w:val="24"/>
        </w:rPr>
        <w:t>Un professeur peut ne guider aucun étudiant. La participation</w:t>
      </w:r>
    </w:p>
    <w:p w:rsidR="00920D91" w:rsidRDefault="00920D91" w:rsidP="00920D9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:rsidR="00920D91" w:rsidRPr="00920D91" w:rsidRDefault="00920D91" w:rsidP="00920D9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B050"/>
          <w:sz w:val="24"/>
          <w:szCs w:val="24"/>
        </w:rPr>
      </w:pPr>
      <w:r w:rsidRPr="00920D91">
        <w:rPr>
          <w:rFonts w:asciiTheme="majorBidi" w:hAnsiTheme="majorBidi" w:cstheme="majorBidi"/>
          <w:b/>
          <w:bCs/>
          <w:color w:val="00B050"/>
          <w:sz w:val="24"/>
          <w:szCs w:val="24"/>
        </w:rPr>
        <w:t>Notation (min, max)</w:t>
      </w:r>
    </w:p>
    <w:p w:rsidR="00920D91" w:rsidRDefault="00920D91" w:rsidP="00920D9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920D91">
        <w:rPr>
          <w:rFonts w:asciiTheme="majorBidi" w:hAnsiTheme="majorBidi" w:cstheme="majorBidi"/>
          <w:color w:val="000000"/>
          <w:sz w:val="24"/>
          <w:szCs w:val="24"/>
        </w:rPr>
        <w:t>On peut aussi indiquer la multiplicité, c’est-à dire la participation et la cardinalité (min, max) mais dans ce cas attention: la multiplicité se trouve alors du même côté que l’entité à laquelle elle réfère</w:t>
      </w:r>
    </w:p>
    <w:p w:rsidR="00920D91" w:rsidRDefault="00920D91" w:rsidP="00920D91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fr-CA"/>
        </w:rPr>
        <w:drawing>
          <wp:inline distT="0" distB="0" distL="0" distR="0" wp14:anchorId="0CB6C9B8" wp14:editId="5899F3DD">
            <wp:extent cx="3562350" cy="1529523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52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D91" w:rsidRDefault="00920D91" w:rsidP="00920D9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70C0"/>
          <w:sz w:val="28"/>
          <w:szCs w:val="28"/>
        </w:rPr>
      </w:pPr>
    </w:p>
    <w:p w:rsidR="00920D91" w:rsidRDefault="00920D91" w:rsidP="00920D9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70C0"/>
          <w:sz w:val="28"/>
          <w:szCs w:val="28"/>
        </w:rPr>
      </w:pPr>
      <w:r w:rsidRPr="00920D91">
        <w:rPr>
          <w:rFonts w:asciiTheme="majorBidi" w:hAnsiTheme="majorBidi" w:cstheme="majorBidi"/>
          <w:b/>
          <w:bCs/>
          <w:color w:val="0070C0"/>
          <w:sz w:val="28"/>
          <w:szCs w:val="28"/>
        </w:rPr>
        <w:t>Le Modèle Relationnel</w:t>
      </w:r>
    </w:p>
    <w:p w:rsidR="00920D91" w:rsidRDefault="00B12F43" w:rsidP="00920D9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Theme="majorBidi" w:hAnsiTheme="majorBidi" w:cstheme="majorBidi"/>
          <w:color w:val="000000"/>
          <w:sz w:val="24"/>
          <w:szCs w:val="24"/>
        </w:rPr>
        <w:t>C’</w:t>
      </w:r>
      <w:r w:rsidR="00920D91" w:rsidRPr="00B12F43">
        <w:rPr>
          <w:rFonts w:asciiTheme="majorBidi" w:hAnsiTheme="majorBidi" w:cstheme="majorBidi"/>
          <w:color w:val="000000"/>
          <w:sz w:val="24"/>
          <w:szCs w:val="24"/>
        </w:rPr>
        <w:t xml:space="preserve">est un modèle où toutes les données prennent la forme de </w:t>
      </w:r>
      <w:r w:rsidR="00920D91" w:rsidRPr="00B12F43">
        <w:rPr>
          <w:rFonts w:asciiTheme="majorBidi" w:hAnsiTheme="majorBidi" w:cstheme="majorBidi"/>
          <w:color w:val="FF0000"/>
          <w:sz w:val="24"/>
          <w:szCs w:val="24"/>
        </w:rPr>
        <w:t xml:space="preserve">relations </w:t>
      </w:r>
      <w:r w:rsidR="00920D91" w:rsidRPr="00B12F43">
        <w:rPr>
          <w:rFonts w:asciiTheme="majorBidi" w:hAnsiTheme="majorBidi" w:cstheme="majorBidi"/>
          <w:color w:val="000000"/>
          <w:sz w:val="24"/>
          <w:szCs w:val="24"/>
        </w:rPr>
        <w:t>(tables)</w:t>
      </w:r>
      <w:r>
        <w:rPr>
          <w:rFonts w:asciiTheme="majorBidi" w:hAnsiTheme="majorBidi" w:cstheme="majorBidi"/>
          <w:color w:val="000000"/>
          <w:sz w:val="24"/>
          <w:szCs w:val="24"/>
        </w:rPr>
        <w:t>. Il est constitué de : Relations, Clés, Contraintes d’intégrité et les vues.</w:t>
      </w:r>
    </w:p>
    <w:p w:rsidR="00B12F43" w:rsidRDefault="00B12F43" w:rsidP="00920D9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:rsidR="00B12F43" w:rsidRPr="00504F42" w:rsidRDefault="00B12F43" w:rsidP="00B12F43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B050"/>
          <w:sz w:val="24"/>
          <w:szCs w:val="24"/>
        </w:rPr>
      </w:pPr>
      <w:r w:rsidRPr="00504F42">
        <w:rPr>
          <w:rFonts w:asciiTheme="majorBidi" w:hAnsiTheme="majorBidi" w:cstheme="majorBidi"/>
          <w:b/>
          <w:bCs/>
          <w:color w:val="00B050"/>
          <w:sz w:val="24"/>
          <w:szCs w:val="24"/>
        </w:rPr>
        <w:t>Relation</w:t>
      </w:r>
    </w:p>
    <w:p w:rsidR="00B12F43" w:rsidRPr="00677D2D" w:rsidRDefault="00B12F43" w:rsidP="00677D2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77D2D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677D2D">
        <w:rPr>
          <w:rFonts w:asciiTheme="majorBidi" w:hAnsiTheme="majorBidi" w:cstheme="majorBidi"/>
          <w:color w:val="000000"/>
          <w:sz w:val="24"/>
          <w:szCs w:val="24"/>
        </w:rPr>
        <w:t xml:space="preserve">Une </w:t>
      </w:r>
      <w:r w:rsidRPr="00677D2D">
        <w:rPr>
          <w:rFonts w:asciiTheme="majorBidi" w:hAnsiTheme="majorBidi" w:cstheme="majorBidi"/>
          <w:color w:val="FF0000"/>
          <w:sz w:val="24"/>
          <w:szCs w:val="24"/>
        </w:rPr>
        <w:t xml:space="preserve">relation </w:t>
      </w:r>
      <w:r w:rsidRPr="00677D2D">
        <w:rPr>
          <w:rFonts w:asciiTheme="majorBidi" w:hAnsiTheme="majorBidi" w:cstheme="majorBidi"/>
          <w:color w:val="000000"/>
          <w:sz w:val="24"/>
          <w:szCs w:val="24"/>
        </w:rPr>
        <w:t xml:space="preserve">est un </w:t>
      </w:r>
      <w:r w:rsidRPr="00677D2D">
        <w:rPr>
          <w:rFonts w:asciiTheme="majorBidi" w:hAnsiTheme="majorBidi" w:cstheme="majorBidi"/>
          <w:color w:val="FF0000"/>
          <w:sz w:val="24"/>
          <w:szCs w:val="24"/>
        </w:rPr>
        <w:t xml:space="preserve">ensemble </w:t>
      </w:r>
      <w:r w:rsidRPr="00677D2D">
        <w:rPr>
          <w:rFonts w:asciiTheme="majorBidi" w:hAnsiTheme="majorBidi" w:cstheme="majorBidi"/>
          <w:color w:val="000000"/>
          <w:sz w:val="24"/>
          <w:szCs w:val="24"/>
        </w:rPr>
        <w:t>non ordonné qui regroupe</w:t>
      </w:r>
      <w:r w:rsidR="00677D2D" w:rsidRPr="00677D2D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77D2D">
        <w:rPr>
          <w:rFonts w:asciiTheme="majorBidi" w:hAnsiTheme="majorBidi" w:cstheme="majorBidi"/>
          <w:color w:val="000000"/>
          <w:sz w:val="24"/>
          <w:szCs w:val="24"/>
        </w:rPr>
        <w:t>des instances ayant des propriétés communes</w:t>
      </w:r>
    </w:p>
    <w:p w:rsidR="00B12F43" w:rsidRPr="00677D2D" w:rsidRDefault="00B12F43" w:rsidP="00677D2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77D2D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677D2D">
        <w:rPr>
          <w:rFonts w:asciiTheme="majorBidi" w:hAnsiTheme="majorBidi" w:cstheme="majorBidi"/>
          <w:color w:val="000000"/>
          <w:sz w:val="24"/>
          <w:szCs w:val="24"/>
        </w:rPr>
        <w:t xml:space="preserve">Une relation est une </w:t>
      </w:r>
      <w:r w:rsidRPr="00677D2D">
        <w:rPr>
          <w:rFonts w:asciiTheme="majorBidi" w:hAnsiTheme="majorBidi" w:cstheme="majorBidi"/>
          <w:color w:val="FF0000"/>
          <w:sz w:val="24"/>
          <w:szCs w:val="24"/>
        </w:rPr>
        <w:t xml:space="preserve">table </w:t>
      </w:r>
      <w:r w:rsidRPr="00677D2D">
        <w:rPr>
          <w:rFonts w:asciiTheme="majorBidi" w:hAnsiTheme="majorBidi" w:cstheme="majorBidi"/>
          <w:color w:val="000000"/>
          <w:sz w:val="24"/>
          <w:szCs w:val="24"/>
        </w:rPr>
        <w:t>avec des colonnes et des</w:t>
      </w:r>
      <w:r w:rsidR="00677D2D" w:rsidRPr="00677D2D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77D2D">
        <w:rPr>
          <w:rFonts w:asciiTheme="majorBidi" w:hAnsiTheme="majorBidi" w:cstheme="majorBidi"/>
          <w:color w:val="000000"/>
          <w:sz w:val="24"/>
          <w:szCs w:val="24"/>
        </w:rPr>
        <w:t>lignes (structure logique). Elle correspond souvent à</w:t>
      </w:r>
      <w:r w:rsidR="00677D2D" w:rsidRPr="00677D2D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77D2D">
        <w:rPr>
          <w:rFonts w:asciiTheme="majorBidi" w:hAnsiTheme="majorBidi" w:cstheme="majorBidi"/>
          <w:color w:val="000000"/>
          <w:sz w:val="24"/>
          <w:szCs w:val="24"/>
        </w:rPr>
        <w:t>une entité du schéma conceptuel</w:t>
      </w:r>
    </w:p>
    <w:p w:rsidR="00B12F43" w:rsidRPr="00677D2D" w:rsidRDefault="00B12F43" w:rsidP="00677D2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77D2D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677D2D">
        <w:rPr>
          <w:rFonts w:asciiTheme="majorBidi" w:hAnsiTheme="majorBidi" w:cstheme="majorBidi"/>
          <w:color w:val="FF0000"/>
          <w:sz w:val="24"/>
          <w:szCs w:val="24"/>
        </w:rPr>
        <w:t xml:space="preserve">Un </w:t>
      </w:r>
      <w:proofErr w:type="spellStart"/>
      <w:r w:rsidRPr="00677D2D">
        <w:rPr>
          <w:rFonts w:asciiTheme="majorBidi" w:hAnsiTheme="majorBidi" w:cstheme="majorBidi"/>
          <w:color w:val="FF0000"/>
          <w:sz w:val="24"/>
          <w:szCs w:val="24"/>
        </w:rPr>
        <w:t>tuple</w:t>
      </w:r>
      <w:proofErr w:type="spellEnd"/>
      <w:r w:rsidRPr="00677D2D"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  <w:r w:rsidRPr="00677D2D">
        <w:rPr>
          <w:rFonts w:asciiTheme="majorBidi" w:hAnsiTheme="majorBidi" w:cstheme="majorBidi"/>
          <w:color w:val="000000"/>
          <w:sz w:val="24"/>
          <w:szCs w:val="24"/>
        </w:rPr>
        <w:t>est une instance de la relation qui est</w:t>
      </w:r>
      <w:r w:rsidR="00677D2D" w:rsidRPr="00677D2D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77D2D">
        <w:rPr>
          <w:rFonts w:asciiTheme="majorBidi" w:hAnsiTheme="majorBidi" w:cstheme="majorBidi"/>
          <w:color w:val="000000"/>
          <w:sz w:val="24"/>
          <w:szCs w:val="24"/>
        </w:rPr>
        <w:t>physiquement stockée dans la BD.</w:t>
      </w:r>
    </w:p>
    <w:p w:rsidR="00B12F43" w:rsidRPr="00677D2D" w:rsidRDefault="00B12F43" w:rsidP="00677D2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77D2D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677D2D">
        <w:rPr>
          <w:rFonts w:asciiTheme="majorBidi" w:hAnsiTheme="majorBidi" w:cstheme="majorBidi"/>
          <w:color w:val="FF0000"/>
          <w:sz w:val="24"/>
          <w:szCs w:val="24"/>
        </w:rPr>
        <w:t xml:space="preserve">Le degré </w:t>
      </w:r>
      <w:r w:rsidRPr="00677D2D">
        <w:rPr>
          <w:rFonts w:asciiTheme="majorBidi" w:hAnsiTheme="majorBidi" w:cstheme="majorBidi"/>
          <w:color w:val="000000"/>
          <w:sz w:val="24"/>
          <w:szCs w:val="24"/>
        </w:rPr>
        <w:t>d’une relation est son nombre d’attributs (Ne</w:t>
      </w:r>
      <w:r w:rsidR="00677D2D" w:rsidRPr="00677D2D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77D2D">
        <w:rPr>
          <w:rFonts w:asciiTheme="majorBidi" w:hAnsiTheme="majorBidi" w:cstheme="majorBidi"/>
          <w:color w:val="000000"/>
          <w:sz w:val="24"/>
          <w:szCs w:val="24"/>
        </w:rPr>
        <w:t>pas confondre avec le degré d’une association dans le</w:t>
      </w:r>
      <w:r w:rsidR="00677D2D" w:rsidRPr="00677D2D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77D2D">
        <w:rPr>
          <w:rFonts w:asciiTheme="majorBidi" w:hAnsiTheme="majorBidi" w:cstheme="majorBidi"/>
          <w:color w:val="000000"/>
          <w:sz w:val="24"/>
          <w:szCs w:val="24"/>
        </w:rPr>
        <w:t>modèle conceptuel)</w:t>
      </w:r>
    </w:p>
    <w:p w:rsidR="00B12F43" w:rsidRPr="00677D2D" w:rsidRDefault="00B12F43" w:rsidP="00677D2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77D2D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677D2D">
        <w:rPr>
          <w:rFonts w:asciiTheme="majorBidi" w:hAnsiTheme="majorBidi" w:cstheme="majorBidi"/>
          <w:color w:val="FF0000"/>
          <w:sz w:val="24"/>
          <w:szCs w:val="24"/>
        </w:rPr>
        <w:t xml:space="preserve">La cardinalité </w:t>
      </w:r>
      <w:r w:rsidRPr="00677D2D">
        <w:rPr>
          <w:rFonts w:asciiTheme="majorBidi" w:hAnsiTheme="majorBidi" w:cstheme="majorBidi"/>
          <w:color w:val="000000"/>
          <w:sz w:val="24"/>
          <w:szCs w:val="24"/>
        </w:rPr>
        <w:t xml:space="preserve">d’une relation est le nombre de </w:t>
      </w:r>
      <w:proofErr w:type="spellStart"/>
      <w:r w:rsidRPr="00677D2D">
        <w:rPr>
          <w:rFonts w:asciiTheme="majorBidi" w:hAnsiTheme="majorBidi" w:cstheme="majorBidi"/>
          <w:color w:val="000000"/>
          <w:sz w:val="24"/>
          <w:szCs w:val="24"/>
        </w:rPr>
        <w:t>tuples</w:t>
      </w:r>
      <w:proofErr w:type="spellEnd"/>
      <w:r w:rsidR="00677D2D" w:rsidRPr="00677D2D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77D2D">
        <w:rPr>
          <w:rFonts w:asciiTheme="majorBidi" w:hAnsiTheme="majorBidi" w:cstheme="majorBidi"/>
          <w:color w:val="000000"/>
          <w:sz w:val="24"/>
          <w:szCs w:val="24"/>
        </w:rPr>
        <w:t>d’une relation</w:t>
      </w:r>
    </w:p>
    <w:p w:rsidR="00B12F43" w:rsidRPr="00677D2D" w:rsidRDefault="00B12F43" w:rsidP="00B12F43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77D2D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677D2D">
        <w:rPr>
          <w:rFonts w:asciiTheme="majorBidi" w:hAnsiTheme="majorBidi" w:cstheme="majorBidi"/>
          <w:color w:val="000000"/>
          <w:sz w:val="24"/>
          <w:szCs w:val="24"/>
        </w:rPr>
        <w:t xml:space="preserve">Un </w:t>
      </w:r>
      <w:r w:rsidRPr="00677D2D">
        <w:rPr>
          <w:rFonts w:asciiTheme="majorBidi" w:hAnsiTheme="majorBidi" w:cstheme="majorBidi"/>
          <w:color w:val="FF0000"/>
          <w:sz w:val="24"/>
          <w:szCs w:val="24"/>
        </w:rPr>
        <w:t xml:space="preserve">attribut </w:t>
      </w:r>
      <w:r w:rsidRPr="00677D2D">
        <w:rPr>
          <w:rFonts w:asciiTheme="majorBidi" w:hAnsiTheme="majorBidi" w:cstheme="majorBidi"/>
          <w:color w:val="000000"/>
          <w:sz w:val="24"/>
          <w:szCs w:val="24"/>
        </w:rPr>
        <w:t>est une colonne de la relation</w:t>
      </w:r>
    </w:p>
    <w:p w:rsidR="00B12F43" w:rsidRDefault="00B12F43" w:rsidP="00677D2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77D2D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677D2D">
        <w:rPr>
          <w:rFonts w:asciiTheme="majorBidi" w:hAnsiTheme="majorBidi" w:cstheme="majorBidi"/>
          <w:color w:val="000000"/>
          <w:sz w:val="24"/>
          <w:szCs w:val="24"/>
        </w:rPr>
        <w:t xml:space="preserve">Le </w:t>
      </w:r>
      <w:r w:rsidRPr="00677D2D">
        <w:rPr>
          <w:rFonts w:asciiTheme="majorBidi" w:hAnsiTheme="majorBidi" w:cstheme="majorBidi"/>
          <w:color w:val="FF0000"/>
          <w:sz w:val="24"/>
          <w:szCs w:val="24"/>
        </w:rPr>
        <w:t xml:space="preserve">domaine </w:t>
      </w:r>
      <w:r w:rsidRPr="00677D2D">
        <w:rPr>
          <w:rFonts w:asciiTheme="majorBidi" w:hAnsiTheme="majorBidi" w:cstheme="majorBidi"/>
          <w:color w:val="000000"/>
          <w:sz w:val="24"/>
          <w:szCs w:val="24"/>
        </w:rPr>
        <w:t>d’un attribut est l’ensemble des valeurs</w:t>
      </w:r>
      <w:r w:rsidR="00677D2D" w:rsidRPr="00677D2D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77D2D">
        <w:rPr>
          <w:rFonts w:asciiTheme="majorBidi" w:hAnsiTheme="majorBidi" w:cstheme="majorBidi"/>
          <w:color w:val="000000"/>
          <w:sz w:val="24"/>
          <w:szCs w:val="24"/>
        </w:rPr>
        <w:t>possibles de l’attribut</w:t>
      </w:r>
    </w:p>
    <w:p w:rsidR="00504F42" w:rsidRPr="00504F42" w:rsidRDefault="00504F42" w:rsidP="00504F4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="CIDFont+F3" w:hAnsi="CIDFont+F3" w:cs="CIDFont+F3"/>
          <w:color w:val="6F6F74"/>
          <w:sz w:val="20"/>
          <w:szCs w:val="20"/>
        </w:rPr>
        <w:lastRenderedPageBreak/>
        <w:t xml:space="preserve">• </w:t>
      </w:r>
      <w:r w:rsidRPr="00504F42">
        <w:rPr>
          <w:rFonts w:asciiTheme="majorBidi" w:hAnsiTheme="majorBidi" w:cstheme="majorBidi"/>
          <w:color w:val="000000"/>
          <w:sz w:val="24"/>
          <w:szCs w:val="24"/>
        </w:rPr>
        <w:t xml:space="preserve">Formellement, une relation r(R) est une </w:t>
      </w:r>
      <w:r w:rsidRPr="00504F42">
        <w:rPr>
          <w:rFonts w:asciiTheme="majorBidi" w:hAnsiTheme="majorBidi" w:cstheme="majorBidi"/>
          <w:color w:val="FF0000"/>
          <w:sz w:val="24"/>
          <w:szCs w:val="24"/>
        </w:rPr>
        <w:t>relation</w:t>
      </w:r>
      <w:r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  <w:r w:rsidRPr="00504F42">
        <w:rPr>
          <w:rFonts w:asciiTheme="majorBidi" w:hAnsiTheme="majorBidi" w:cstheme="majorBidi"/>
          <w:color w:val="FF0000"/>
          <w:sz w:val="24"/>
          <w:szCs w:val="24"/>
        </w:rPr>
        <w:t xml:space="preserve">mathématique </w:t>
      </w:r>
      <w:r w:rsidRPr="00504F42">
        <w:rPr>
          <w:rFonts w:asciiTheme="majorBidi" w:hAnsiTheme="majorBidi" w:cstheme="majorBidi"/>
          <w:color w:val="000000"/>
          <w:sz w:val="24"/>
          <w:szCs w:val="24"/>
        </w:rPr>
        <w:t>de degré n sur les domaines dom(A1),…,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504F42">
        <w:rPr>
          <w:rFonts w:asciiTheme="majorBidi" w:hAnsiTheme="majorBidi" w:cstheme="majorBidi"/>
          <w:color w:val="000000"/>
          <w:sz w:val="24"/>
          <w:szCs w:val="24"/>
        </w:rPr>
        <w:t>dom(An), qui est un sous-ensemble du produit cartésien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504F42">
        <w:rPr>
          <w:rFonts w:asciiTheme="majorBidi" w:hAnsiTheme="majorBidi" w:cstheme="majorBidi"/>
          <w:color w:val="000000"/>
          <w:sz w:val="24"/>
          <w:szCs w:val="24"/>
        </w:rPr>
        <w:t>des domaines qui définissent R:</w:t>
      </w:r>
    </w:p>
    <w:p w:rsidR="00504F42" w:rsidRPr="00504F42" w:rsidRDefault="00504F42" w:rsidP="00504F42">
      <w:pPr>
        <w:autoSpaceDE w:val="0"/>
        <w:autoSpaceDN w:val="0"/>
        <w:adjustRightInd w:val="0"/>
        <w:spacing w:after="0" w:line="240" w:lineRule="auto"/>
        <w:rPr>
          <w:rFonts w:asciiTheme="majorBidi" w:eastAsia="CIDFont+F8" w:hAnsiTheme="majorBidi" w:cstheme="majorBidi"/>
          <w:color w:val="000000"/>
          <w:sz w:val="24"/>
          <w:szCs w:val="24"/>
        </w:rPr>
      </w:pPr>
      <w:r w:rsidRPr="00504F42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>
        <w:rPr>
          <w:rFonts w:ascii="Cambria Math" w:eastAsia="CIDFont+F8" w:hAnsi="Cambria Math" w:cs="Cambria Math"/>
          <w:color w:val="000000"/>
          <w:sz w:val="24"/>
          <w:szCs w:val="24"/>
        </w:rPr>
        <w:t>(</w:t>
      </w:r>
      <w:r w:rsidRPr="00504F42">
        <w:rPr>
          <w:rFonts w:ascii="Cambria Math" w:eastAsia="CIDFont+F8" w:hAnsi="Cambria Math" w:cs="Cambria Math"/>
          <w:color w:val="000000"/>
          <w:sz w:val="24"/>
          <w:szCs w:val="24"/>
        </w:rPr>
        <w:t>𝑅</w:t>
      </w:r>
      <w:r>
        <w:rPr>
          <w:rFonts w:ascii="Cambria Math" w:eastAsia="CIDFont+F8" w:hAnsi="Cambria Math" w:cs="Cambria Math"/>
          <w:color w:val="000000"/>
          <w:sz w:val="24"/>
          <w:szCs w:val="24"/>
        </w:rPr>
        <w:t>)</w:t>
      </w:r>
      <w:r w:rsidRPr="00504F42">
        <w:rPr>
          <w:rFonts w:asciiTheme="majorBidi" w:eastAsia="CIDFont+F8" w:hAnsiTheme="majorBidi" w:cstheme="majorBidi"/>
          <w:color w:val="000000"/>
          <w:sz w:val="24"/>
          <w:szCs w:val="24"/>
        </w:rPr>
        <w:t xml:space="preserve"> </w:t>
      </w:r>
      <w:r w:rsidRPr="00504F42">
        <w:rPr>
          <w:rFonts w:ascii="Cambria Math" w:eastAsia="CIDFont+F8" w:hAnsi="Cambria Math" w:cs="Cambria Math"/>
          <w:color w:val="000000"/>
          <w:sz w:val="24"/>
          <w:szCs w:val="24"/>
        </w:rPr>
        <w:t>⊑</w:t>
      </w:r>
      <w:r w:rsidRPr="00504F42">
        <w:rPr>
          <w:rFonts w:asciiTheme="majorBidi" w:eastAsia="CIDFont+F8" w:hAnsiTheme="majorBidi" w:cstheme="majorBidi"/>
          <w:color w:val="000000"/>
          <w:sz w:val="24"/>
          <w:szCs w:val="24"/>
        </w:rPr>
        <w:t xml:space="preserve"> (</w:t>
      </w:r>
      <w:r w:rsidRPr="00504F42">
        <w:rPr>
          <w:rFonts w:ascii="Cambria Math" w:eastAsia="CIDFont+F8" w:hAnsi="Cambria Math" w:cs="Cambria Math"/>
          <w:color w:val="000000"/>
          <w:sz w:val="24"/>
          <w:szCs w:val="24"/>
        </w:rPr>
        <w:t>𝑑𝑜𝑚</w:t>
      </w:r>
      <w:r w:rsidRPr="00504F42">
        <w:rPr>
          <w:rFonts w:asciiTheme="majorBidi" w:eastAsia="CIDFont+F8" w:hAnsiTheme="majorBidi" w:cstheme="majorBidi"/>
          <w:color w:val="000000"/>
          <w:sz w:val="24"/>
          <w:szCs w:val="24"/>
        </w:rPr>
        <w:t xml:space="preserve"> </w:t>
      </w:r>
      <w:r w:rsidRPr="00504F42">
        <w:rPr>
          <w:rFonts w:ascii="Cambria Math" w:eastAsia="CIDFont+F8" w:hAnsi="Cambria Math" w:cs="Cambria Math"/>
          <w:color w:val="000000"/>
          <w:sz w:val="24"/>
          <w:szCs w:val="24"/>
        </w:rPr>
        <w:t>𝐴</w:t>
      </w:r>
      <w:r w:rsidRPr="00504F42">
        <w:rPr>
          <w:rFonts w:asciiTheme="majorBidi" w:eastAsia="CIDFont+F8" w:hAnsiTheme="majorBidi" w:cstheme="majorBidi"/>
          <w:color w:val="000000"/>
          <w:sz w:val="24"/>
          <w:szCs w:val="24"/>
        </w:rPr>
        <w:t xml:space="preserve">1 </w:t>
      </w:r>
      <w:r w:rsidRPr="00504F42">
        <w:rPr>
          <w:rFonts w:ascii="Cambria Math" w:eastAsia="CIDFont+F8" w:hAnsi="Cambria Math" w:cs="Cambria Math"/>
          <w:color w:val="000000"/>
          <w:sz w:val="24"/>
          <w:szCs w:val="24"/>
        </w:rPr>
        <w:t>𝑋</w:t>
      </w:r>
      <w:r w:rsidRPr="00504F42">
        <w:rPr>
          <w:rFonts w:asciiTheme="majorBidi" w:eastAsia="CIDFont+F8" w:hAnsiTheme="majorBidi" w:cstheme="majorBidi"/>
          <w:color w:val="000000"/>
          <w:sz w:val="24"/>
          <w:szCs w:val="24"/>
        </w:rPr>
        <w:t xml:space="preserve"> </w:t>
      </w:r>
      <w:r w:rsidRPr="00504F42">
        <w:rPr>
          <w:rFonts w:ascii="Cambria Math" w:eastAsia="CIDFont+F8" w:hAnsi="Cambria Math" w:cs="Cambria Math"/>
          <w:color w:val="000000"/>
          <w:sz w:val="24"/>
          <w:szCs w:val="24"/>
        </w:rPr>
        <w:t>𝑑𝑜𝑚</w:t>
      </w:r>
      <w:r w:rsidRPr="00504F42">
        <w:rPr>
          <w:rFonts w:asciiTheme="majorBidi" w:eastAsia="CIDFont+F8" w:hAnsiTheme="majorBidi" w:cstheme="majorBidi"/>
          <w:color w:val="000000"/>
          <w:sz w:val="24"/>
          <w:szCs w:val="24"/>
        </w:rPr>
        <w:t xml:space="preserve"> </w:t>
      </w:r>
      <w:r w:rsidRPr="00504F42">
        <w:rPr>
          <w:rFonts w:ascii="Cambria Math" w:eastAsia="CIDFont+F8" w:hAnsi="Cambria Math" w:cs="Cambria Math"/>
          <w:color w:val="000000"/>
          <w:sz w:val="24"/>
          <w:szCs w:val="24"/>
        </w:rPr>
        <w:t>𝐴</w:t>
      </w:r>
      <w:r w:rsidRPr="00504F42">
        <w:rPr>
          <w:rFonts w:asciiTheme="majorBidi" w:eastAsia="CIDFont+F8" w:hAnsiTheme="majorBidi" w:cstheme="majorBidi"/>
          <w:color w:val="000000"/>
          <w:sz w:val="24"/>
          <w:szCs w:val="24"/>
        </w:rPr>
        <w:t xml:space="preserve">2 </w:t>
      </w:r>
      <w:r w:rsidRPr="00504F42">
        <w:rPr>
          <w:rFonts w:ascii="Cambria Math" w:eastAsia="CIDFont+F8" w:hAnsi="Cambria Math" w:cs="Cambria Math"/>
          <w:color w:val="000000"/>
          <w:sz w:val="24"/>
          <w:szCs w:val="24"/>
        </w:rPr>
        <w:t>𝑋</w:t>
      </w:r>
      <w:r w:rsidRPr="00504F42">
        <w:rPr>
          <w:rFonts w:asciiTheme="majorBidi" w:eastAsia="CIDFont+F8" w:hAnsiTheme="majorBidi" w:cstheme="majorBidi"/>
          <w:color w:val="000000"/>
          <w:sz w:val="24"/>
          <w:szCs w:val="24"/>
        </w:rPr>
        <w:t xml:space="preserve"> … </w:t>
      </w:r>
      <w:r w:rsidRPr="00504F42">
        <w:rPr>
          <w:rFonts w:ascii="Cambria Math" w:eastAsia="CIDFont+F8" w:hAnsi="Cambria Math" w:cs="Cambria Math"/>
          <w:color w:val="000000"/>
          <w:sz w:val="24"/>
          <w:szCs w:val="24"/>
        </w:rPr>
        <w:t>𝑋</w:t>
      </w:r>
      <w:r w:rsidRPr="00504F42">
        <w:rPr>
          <w:rFonts w:asciiTheme="majorBidi" w:eastAsia="CIDFont+F8" w:hAnsiTheme="majorBidi" w:cstheme="majorBidi"/>
          <w:color w:val="000000"/>
          <w:sz w:val="24"/>
          <w:szCs w:val="24"/>
        </w:rPr>
        <w:t xml:space="preserve"> </w:t>
      </w:r>
      <w:r w:rsidRPr="00504F42">
        <w:rPr>
          <w:rFonts w:ascii="Cambria Math" w:eastAsia="CIDFont+F8" w:hAnsi="Cambria Math" w:cs="Cambria Math"/>
          <w:color w:val="000000"/>
          <w:sz w:val="24"/>
          <w:szCs w:val="24"/>
        </w:rPr>
        <w:t>𝑑𝑜𝑚</w:t>
      </w:r>
      <w:r w:rsidRPr="00504F42">
        <w:rPr>
          <w:rFonts w:asciiTheme="majorBidi" w:eastAsia="CIDFont+F8" w:hAnsiTheme="majorBidi" w:cstheme="majorBidi"/>
          <w:color w:val="000000"/>
          <w:sz w:val="24"/>
          <w:szCs w:val="24"/>
        </w:rPr>
        <w:t xml:space="preserve"> </w:t>
      </w:r>
      <w:r w:rsidRPr="00504F42">
        <w:rPr>
          <w:rFonts w:ascii="Cambria Math" w:eastAsia="CIDFont+F8" w:hAnsi="Cambria Math" w:cs="Cambria Math"/>
          <w:color w:val="000000"/>
          <w:sz w:val="24"/>
          <w:szCs w:val="24"/>
        </w:rPr>
        <w:t/>
      </w:r>
      <w:proofErr w:type="gramStart"/>
      <w:r w:rsidRPr="00504F42">
        <w:rPr>
          <w:rFonts w:ascii="Cambria Math" w:eastAsia="CIDFont+F8" w:hAnsi="Cambria Math" w:cs="Cambria Math"/>
          <w:color w:val="000000"/>
          <w:sz w:val="24"/>
          <w:szCs w:val="24"/>
        </w:rPr>
        <w:t/>
      </w:r>
      <w:r w:rsidRPr="00504F42">
        <w:rPr>
          <w:rFonts w:asciiTheme="majorBidi" w:eastAsia="CIDFont+F8" w:hAnsiTheme="majorBidi" w:cstheme="majorBidi"/>
          <w:color w:val="000000"/>
          <w:sz w:val="24"/>
          <w:szCs w:val="24"/>
        </w:rPr>
        <w:t xml:space="preserve"> )</w:t>
      </w:r>
      <w:proofErr w:type="gramEnd"/>
    </w:p>
    <w:p w:rsidR="00504F42" w:rsidRPr="00504F42" w:rsidRDefault="00504F42" w:rsidP="00504F4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504F42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504F42">
        <w:rPr>
          <w:rFonts w:asciiTheme="majorBidi" w:hAnsiTheme="majorBidi" w:cstheme="majorBidi"/>
          <w:color w:val="000000"/>
          <w:sz w:val="24"/>
          <w:szCs w:val="24"/>
        </w:rPr>
        <w:t xml:space="preserve">Le </w:t>
      </w:r>
      <w:r w:rsidRPr="00504F42">
        <w:rPr>
          <w:rFonts w:asciiTheme="majorBidi" w:hAnsiTheme="majorBidi" w:cstheme="majorBidi"/>
          <w:color w:val="FF0000"/>
          <w:sz w:val="24"/>
          <w:szCs w:val="24"/>
        </w:rPr>
        <w:t xml:space="preserve">nom </w:t>
      </w:r>
      <w:r w:rsidRPr="00504F42">
        <w:rPr>
          <w:rFonts w:asciiTheme="majorBidi" w:hAnsiTheme="majorBidi" w:cstheme="majorBidi"/>
          <w:color w:val="000000"/>
          <w:sz w:val="24"/>
          <w:szCs w:val="24"/>
        </w:rPr>
        <w:t>d’une relation est distinct des autres relations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504F42">
        <w:rPr>
          <w:rFonts w:asciiTheme="majorBidi" w:hAnsiTheme="majorBidi" w:cstheme="majorBidi"/>
          <w:color w:val="000000"/>
          <w:sz w:val="24"/>
          <w:szCs w:val="24"/>
        </w:rPr>
        <w:t>dans une même BD</w:t>
      </w:r>
    </w:p>
    <w:p w:rsidR="00504F42" w:rsidRDefault="00504F42" w:rsidP="00504F4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504F42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504F42">
        <w:rPr>
          <w:rFonts w:asciiTheme="majorBidi" w:hAnsiTheme="majorBidi" w:cstheme="majorBidi"/>
          <w:color w:val="000000"/>
          <w:sz w:val="24"/>
          <w:szCs w:val="24"/>
        </w:rPr>
        <w:t>Chaque cellule d’une relation contient exactement une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504F42">
        <w:rPr>
          <w:rFonts w:asciiTheme="majorBidi" w:hAnsiTheme="majorBidi" w:cstheme="majorBidi"/>
          <w:color w:val="FF0000"/>
          <w:sz w:val="24"/>
          <w:szCs w:val="24"/>
        </w:rPr>
        <w:t>valeur atomique</w:t>
      </w:r>
      <w:r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  <w:proofErr w:type="gramStart"/>
      <w:r w:rsidRPr="00504F42">
        <w:rPr>
          <w:rFonts w:asciiTheme="majorBidi" w:hAnsiTheme="majorBidi" w:cstheme="majorBidi"/>
          <w:sz w:val="24"/>
          <w:szCs w:val="24"/>
        </w:rPr>
        <w:t>(</w:t>
      </w:r>
      <w:r w:rsidRPr="00504F42">
        <w:rPr>
          <w:rFonts w:asciiTheme="majorBidi" w:hAnsiTheme="majorBidi" w:cstheme="majorBidi"/>
          <w:color w:val="6F6F74"/>
          <w:sz w:val="24"/>
          <w:szCs w:val="24"/>
        </w:rPr>
        <w:t xml:space="preserve"> </w:t>
      </w:r>
      <w:r w:rsidRPr="00504F42">
        <w:rPr>
          <w:rFonts w:asciiTheme="majorBidi" w:hAnsiTheme="majorBidi" w:cstheme="majorBidi"/>
          <w:color w:val="000000"/>
          <w:sz w:val="24"/>
          <w:szCs w:val="24"/>
        </w:rPr>
        <w:t>Les</w:t>
      </w:r>
      <w:proofErr w:type="gramEnd"/>
      <w:r w:rsidRPr="00504F42">
        <w:rPr>
          <w:rFonts w:asciiTheme="majorBidi" w:hAnsiTheme="majorBidi" w:cstheme="majorBidi"/>
          <w:color w:val="000000"/>
          <w:sz w:val="24"/>
          <w:szCs w:val="24"/>
        </w:rPr>
        <w:t xml:space="preserve"> attributs composites et multi-</w:t>
      </w:r>
      <w:proofErr w:type="spellStart"/>
      <w:r w:rsidRPr="00504F42">
        <w:rPr>
          <w:rFonts w:asciiTheme="majorBidi" w:hAnsiTheme="majorBidi" w:cstheme="majorBidi"/>
          <w:color w:val="000000"/>
          <w:sz w:val="24"/>
          <w:szCs w:val="24"/>
        </w:rPr>
        <w:t>valués</w:t>
      </w:r>
      <w:proofErr w:type="spellEnd"/>
      <w:r w:rsidRPr="00504F42">
        <w:rPr>
          <w:rFonts w:asciiTheme="majorBidi" w:hAnsiTheme="majorBidi" w:cstheme="majorBidi"/>
          <w:color w:val="000000"/>
          <w:sz w:val="24"/>
          <w:szCs w:val="24"/>
        </w:rPr>
        <w:t xml:space="preserve"> du modèle conceptuel ne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504F42">
        <w:rPr>
          <w:rFonts w:asciiTheme="majorBidi" w:hAnsiTheme="majorBidi" w:cstheme="majorBidi"/>
          <w:color w:val="000000"/>
          <w:sz w:val="24"/>
          <w:szCs w:val="24"/>
        </w:rPr>
        <w:t>sont pas acceptés</w:t>
      </w:r>
      <w:r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:rsidR="00D14500" w:rsidRPr="00D14500" w:rsidRDefault="00D14500" w:rsidP="00D1450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D14500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D14500">
        <w:rPr>
          <w:rFonts w:asciiTheme="majorBidi" w:hAnsiTheme="majorBidi" w:cstheme="majorBidi"/>
          <w:color w:val="000000"/>
          <w:sz w:val="24"/>
          <w:szCs w:val="24"/>
        </w:rPr>
        <w:t xml:space="preserve">Chaque </w:t>
      </w:r>
      <w:proofErr w:type="spellStart"/>
      <w:r w:rsidRPr="00D14500">
        <w:rPr>
          <w:rFonts w:asciiTheme="majorBidi" w:hAnsiTheme="majorBidi" w:cstheme="majorBidi"/>
          <w:color w:val="000000"/>
          <w:sz w:val="24"/>
          <w:szCs w:val="24"/>
        </w:rPr>
        <w:t>tuple</w:t>
      </w:r>
      <w:proofErr w:type="spellEnd"/>
      <w:r w:rsidRPr="00D14500">
        <w:rPr>
          <w:rFonts w:asciiTheme="majorBidi" w:hAnsiTheme="majorBidi" w:cstheme="majorBidi"/>
          <w:color w:val="000000"/>
          <w:sz w:val="24"/>
          <w:szCs w:val="24"/>
        </w:rPr>
        <w:t xml:space="preserve"> est distinct; il n’existe </w:t>
      </w:r>
      <w:r w:rsidRPr="00D14500">
        <w:rPr>
          <w:rFonts w:asciiTheme="majorBidi" w:hAnsiTheme="majorBidi" w:cstheme="majorBidi"/>
          <w:color w:val="FF0000"/>
          <w:sz w:val="24"/>
          <w:szCs w:val="24"/>
        </w:rPr>
        <w:t xml:space="preserve">pas </w:t>
      </w:r>
      <w:r w:rsidRPr="00D14500">
        <w:rPr>
          <w:rFonts w:asciiTheme="majorBidi" w:hAnsiTheme="majorBidi" w:cstheme="majorBidi"/>
          <w:color w:val="000000"/>
          <w:sz w:val="24"/>
          <w:szCs w:val="24"/>
        </w:rPr>
        <w:t xml:space="preserve">de </w:t>
      </w:r>
      <w:proofErr w:type="spellStart"/>
      <w:r w:rsidRPr="00D14500">
        <w:rPr>
          <w:rFonts w:asciiTheme="majorBidi" w:hAnsiTheme="majorBidi" w:cstheme="majorBidi"/>
          <w:color w:val="000000"/>
          <w:sz w:val="24"/>
          <w:szCs w:val="24"/>
        </w:rPr>
        <w:t>tuples</w:t>
      </w:r>
      <w:proofErr w:type="spellEnd"/>
      <w:r w:rsidRPr="00D14500">
        <w:rPr>
          <w:rFonts w:asciiTheme="majorBidi" w:hAnsiTheme="majorBidi" w:cstheme="majorBidi"/>
          <w:color w:val="000000"/>
          <w:sz w:val="24"/>
          <w:szCs w:val="24"/>
        </w:rPr>
        <w:t xml:space="preserve"> dupliqués</w:t>
      </w:r>
    </w:p>
    <w:p w:rsidR="00D14500" w:rsidRPr="00D14500" w:rsidRDefault="00D14500" w:rsidP="00D1450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D14500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D14500">
        <w:rPr>
          <w:rFonts w:asciiTheme="majorBidi" w:hAnsiTheme="majorBidi" w:cstheme="majorBidi"/>
          <w:color w:val="FF0000"/>
          <w:sz w:val="24"/>
          <w:szCs w:val="24"/>
        </w:rPr>
        <w:t xml:space="preserve">L’ordre des attributs </w:t>
      </w:r>
      <w:r w:rsidRPr="00D14500">
        <w:rPr>
          <w:rFonts w:asciiTheme="majorBidi" w:hAnsiTheme="majorBidi" w:cstheme="majorBidi"/>
          <w:color w:val="000000"/>
          <w:sz w:val="24"/>
          <w:szCs w:val="24"/>
        </w:rPr>
        <w:t>n’est pas important en autant que l’on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14500">
        <w:rPr>
          <w:rFonts w:asciiTheme="majorBidi" w:hAnsiTheme="majorBidi" w:cstheme="majorBidi"/>
          <w:color w:val="000000"/>
          <w:sz w:val="24"/>
          <w:szCs w:val="24"/>
        </w:rPr>
        <w:t>conserve la correspondance entre les attributs et leurs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14500">
        <w:rPr>
          <w:rFonts w:asciiTheme="majorBidi" w:hAnsiTheme="majorBidi" w:cstheme="majorBidi"/>
          <w:color w:val="000000"/>
          <w:sz w:val="24"/>
          <w:szCs w:val="24"/>
        </w:rPr>
        <w:t>valeurs</w:t>
      </w:r>
    </w:p>
    <w:p w:rsidR="00D14500" w:rsidRDefault="00D14500" w:rsidP="00D1450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D14500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D14500">
        <w:rPr>
          <w:rFonts w:asciiTheme="majorBidi" w:hAnsiTheme="majorBidi" w:cstheme="majorBidi"/>
          <w:color w:val="000000"/>
          <w:sz w:val="24"/>
          <w:szCs w:val="24"/>
        </w:rPr>
        <w:t xml:space="preserve">Comme une relation est définie comme un </w:t>
      </w:r>
      <w:r w:rsidRPr="00D14500">
        <w:rPr>
          <w:rFonts w:asciiTheme="majorBidi" w:hAnsiTheme="majorBidi" w:cstheme="majorBidi"/>
          <w:color w:val="FF0000"/>
          <w:sz w:val="24"/>
          <w:szCs w:val="24"/>
        </w:rPr>
        <w:t xml:space="preserve">ensemble </w:t>
      </w:r>
      <w:r w:rsidRPr="00D14500">
        <w:rPr>
          <w:rFonts w:asciiTheme="majorBidi" w:hAnsiTheme="majorBidi" w:cstheme="majorBidi"/>
          <w:color w:val="000000"/>
          <w:sz w:val="24"/>
          <w:szCs w:val="24"/>
        </w:rPr>
        <w:t>de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D14500">
        <w:rPr>
          <w:rFonts w:asciiTheme="majorBidi" w:hAnsiTheme="majorBidi" w:cstheme="majorBidi"/>
          <w:color w:val="000000"/>
          <w:sz w:val="24"/>
          <w:szCs w:val="24"/>
        </w:rPr>
        <w:t>tuples</w:t>
      </w:r>
      <w:proofErr w:type="spellEnd"/>
      <w:r w:rsidRPr="00D14500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D14500">
        <w:rPr>
          <w:rFonts w:asciiTheme="majorBidi" w:hAnsiTheme="majorBidi" w:cstheme="majorBidi"/>
          <w:color w:val="FF0000"/>
          <w:sz w:val="24"/>
          <w:szCs w:val="24"/>
        </w:rPr>
        <w:t>théoriquement</w:t>
      </w:r>
      <w:r w:rsidRPr="00D14500">
        <w:rPr>
          <w:rFonts w:asciiTheme="majorBidi" w:hAnsiTheme="majorBidi" w:cstheme="majorBidi"/>
          <w:color w:val="000000"/>
          <w:sz w:val="24"/>
          <w:szCs w:val="24"/>
        </w:rPr>
        <w:t xml:space="preserve">, l’ordre des </w:t>
      </w:r>
      <w:proofErr w:type="spellStart"/>
      <w:r w:rsidRPr="00D14500">
        <w:rPr>
          <w:rFonts w:asciiTheme="majorBidi" w:hAnsiTheme="majorBidi" w:cstheme="majorBidi"/>
          <w:color w:val="000000"/>
          <w:sz w:val="24"/>
          <w:szCs w:val="24"/>
        </w:rPr>
        <w:t>tuples</w:t>
      </w:r>
      <w:proofErr w:type="spellEnd"/>
      <w:r w:rsidRPr="00D14500">
        <w:rPr>
          <w:rFonts w:asciiTheme="majorBidi" w:hAnsiTheme="majorBidi" w:cstheme="majorBidi"/>
          <w:color w:val="000000"/>
          <w:sz w:val="24"/>
          <w:szCs w:val="24"/>
        </w:rPr>
        <w:t xml:space="preserve"> n’a pas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14500">
        <w:rPr>
          <w:rFonts w:asciiTheme="majorBidi" w:hAnsiTheme="majorBidi" w:cstheme="majorBidi"/>
          <w:color w:val="000000"/>
          <w:sz w:val="24"/>
          <w:szCs w:val="24"/>
        </w:rPr>
        <w:t>d’importance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D14500">
        <w:rPr>
          <w:rFonts w:asciiTheme="majorBidi" w:hAnsiTheme="majorBidi" w:cstheme="majorBidi"/>
          <w:color w:val="000000"/>
          <w:sz w:val="24"/>
          <w:szCs w:val="24"/>
        </w:rPr>
        <w:t>Toutefois ils sont stockés physiquement dans un ordre donné</w:t>
      </w:r>
      <w:r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:rsidR="00D14500" w:rsidRDefault="00D14500" w:rsidP="00D1450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b/>
          <w:bCs/>
          <w:color w:val="0070C0"/>
          <w:sz w:val="24"/>
          <w:szCs w:val="24"/>
        </w:rPr>
      </w:pPr>
      <w:r>
        <w:rPr>
          <w:noProof/>
          <w:lang w:eastAsia="fr-CA"/>
        </w:rPr>
        <w:drawing>
          <wp:inline distT="0" distB="0" distL="0" distR="0" wp14:anchorId="300B77A8" wp14:editId="02402A53">
            <wp:extent cx="4076463" cy="1325794"/>
            <wp:effectExtent l="0" t="0" r="635" b="825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3729" cy="132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00" w:rsidRDefault="00D14500" w:rsidP="00D1450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b/>
          <w:bCs/>
          <w:color w:val="0070C0"/>
          <w:sz w:val="24"/>
          <w:szCs w:val="24"/>
        </w:rPr>
      </w:pPr>
    </w:p>
    <w:p w:rsidR="00D14500" w:rsidRPr="00D14500" w:rsidRDefault="00D14500" w:rsidP="00D1450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B050"/>
          <w:sz w:val="24"/>
          <w:szCs w:val="24"/>
        </w:rPr>
      </w:pPr>
      <w:r w:rsidRPr="00D14500">
        <w:rPr>
          <w:rFonts w:asciiTheme="majorBidi" w:hAnsiTheme="majorBidi" w:cstheme="majorBidi"/>
          <w:b/>
          <w:bCs/>
          <w:color w:val="00B050"/>
          <w:sz w:val="24"/>
          <w:szCs w:val="24"/>
        </w:rPr>
        <w:t>Clés relationnelles</w:t>
      </w:r>
    </w:p>
    <w:p w:rsidR="00D14500" w:rsidRPr="00D14500" w:rsidRDefault="00D14500" w:rsidP="00D1450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D14500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D14500">
        <w:rPr>
          <w:rFonts w:asciiTheme="majorBidi" w:hAnsiTheme="majorBidi" w:cstheme="majorBidi"/>
          <w:color w:val="000000"/>
          <w:sz w:val="24"/>
          <w:szCs w:val="24"/>
        </w:rPr>
        <w:t>Super clé (</w:t>
      </w:r>
      <w:proofErr w:type="spellStart"/>
      <w:r w:rsidRPr="00D14500">
        <w:rPr>
          <w:rFonts w:asciiTheme="majorBidi" w:hAnsiTheme="majorBidi" w:cstheme="majorBidi"/>
          <w:color w:val="000000"/>
          <w:sz w:val="24"/>
          <w:szCs w:val="24"/>
        </w:rPr>
        <w:t>Superkey</w:t>
      </w:r>
      <w:proofErr w:type="spellEnd"/>
      <w:r w:rsidRPr="00D14500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:rsidR="00D14500" w:rsidRPr="00D14500" w:rsidRDefault="00D14500" w:rsidP="00D1450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D14500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D14500">
        <w:rPr>
          <w:rFonts w:asciiTheme="majorBidi" w:hAnsiTheme="majorBidi" w:cstheme="majorBidi"/>
          <w:color w:val="000000"/>
          <w:sz w:val="24"/>
          <w:szCs w:val="24"/>
        </w:rPr>
        <w:t>Clé candidate</w:t>
      </w:r>
    </w:p>
    <w:p w:rsidR="00D14500" w:rsidRPr="00D14500" w:rsidRDefault="00D14500" w:rsidP="00D1450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D14500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D14500">
        <w:rPr>
          <w:rFonts w:asciiTheme="majorBidi" w:hAnsiTheme="majorBidi" w:cstheme="majorBidi"/>
          <w:color w:val="000000"/>
          <w:sz w:val="24"/>
          <w:szCs w:val="24"/>
        </w:rPr>
        <w:t>Clé primaire</w:t>
      </w:r>
    </w:p>
    <w:p w:rsidR="00D14500" w:rsidRPr="00D14500" w:rsidRDefault="00D14500" w:rsidP="00D1450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D14500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D14500">
        <w:rPr>
          <w:rFonts w:asciiTheme="majorBidi" w:hAnsiTheme="majorBidi" w:cstheme="majorBidi"/>
          <w:color w:val="000000"/>
          <w:sz w:val="24"/>
          <w:szCs w:val="24"/>
        </w:rPr>
        <w:t>Clé alternative (</w:t>
      </w:r>
      <w:proofErr w:type="spellStart"/>
      <w:r w:rsidRPr="00D14500">
        <w:rPr>
          <w:rFonts w:asciiTheme="majorBidi" w:hAnsiTheme="majorBidi" w:cstheme="majorBidi"/>
          <w:color w:val="000000"/>
          <w:sz w:val="24"/>
          <w:szCs w:val="24"/>
        </w:rPr>
        <w:t>Alternate</w:t>
      </w:r>
      <w:proofErr w:type="spellEnd"/>
      <w:r w:rsidRPr="00D14500">
        <w:rPr>
          <w:rFonts w:asciiTheme="majorBidi" w:hAnsiTheme="majorBidi" w:cstheme="majorBidi"/>
          <w:color w:val="000000"/>
          <w:sz w:val="24"/>
          <w:szCs w:val="24"/>
        </w:rPr>
        <w:t xml:space="preserve"> Key)</w:t>
      </w:r>
    </w:p>
    <w:p w:rsidR="00D14500" w:rsidRDefault="00D14500" w:rsidP="00D1450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D14500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D14500">
        <w:rPr>
          <w:rFonts w:asciiTheme="majorBidi" w:hAnsiTheme="majorBidi" w:cstheme="majorBidi"/>
          <w:color w:val="FF0000"/>
          <w:sz w:val="24"/>
          <w:szCs w:val="24"/>
        </w:rPr>
        <w:t>Clé étrangère (</w:t>
      </w:r>
      <w:proofErr w:type="spellStart"/>
      <w:r w:rsidRPr="00D14500">
        <w:rPr>
          <w:rFonts w:asciiTheme="majorBidi" w:hAnsiTheme="majorBidi" w:cstheme="majorBidi"/>
          <w:color w:val="FF0000"/>
          <w:sz w:val="24"/>
          <w:szCs w:val="24"/>
        </w:rPr>
        <w:t>Foreign</w:t>
      </w:r>
      <w:proofErr w:type="spellEnd"/>
      <w:r w:rsidRPr="00D14500">
        <w:rPr>
          <w:rFonts w:asciiTheme="majorBidi" w:hAnsiTheme="majorBidi" w:cstheme="majorBidi"/>
          <w:color w:val="FF0000"/>
          <w:sz w:val="24"/>
          <w:szCs w:val="24"/>
        </w:rPr>
        <w:t xml:space="preserve"> Key)</w:t>
      </w:r>
      <w:r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  <w:proofErr w:type="gramStart"/>
      <w:r>
        <w:rPr>
          <w:rFonts w:asciiTheme="majorBidi" w:hAnsiTheme="majorBidi" w:cstheme="majorBidi"/>
          <w:color w:val="FF0000"/>
          <w:sz w:val="24"/>
          <w:szCs w:val="24"/>
        </w:rPr>
        <w:t>(</w:t>
      </w:r>
      <w:r w:rsidRPr="00D14500">
        <w:rPr>
          <w:rFonts w:asciiTheme="majorBidi" w:hAnsiTheme="majorBidi" w:cstheme="majorBidi"/>
          <w:color w:val="6F6F74"/>
          <w:sz w:val="24"/>
          <w:szCs w:val="24"/>
        </w:rPr>
        <w:t xml:space="preserve"> </w:t>
      </w:r>
      <w:r w:rsidRPr="00D14500">
        <w:rPr>
          <w:rFonts w:asciiTheme="majorBidi" w:hAnsiTheme="majorBidi" w:cstheme="majorBidi"/>
          <w:color w:val="000000"/>
          <w:sz w:val="24"/>
          <w:szCs w:val="24"/>
        </w:rPr>
        <w:t>Attribut</w:t>
      </w:r>
      <w:proofErr w:type="gramEnd"/>
      <w:r w:rsidRPr="00D14500">
        <w:rPr>
          <w:rFonts w:asciiTheme="majorBidi" w:hAnsiTheme="majorBidi" w:cstheme="majorBidi"/>
          <w:color w:val="000000"/>
          <w:sz w:val="24"/>
          <w:szCs w:val="24"/>
        </w:rPr>
        <w:t xml:space="preserve"> ou ensemble d’attributs dans une relation qui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14500">
        <w:rPr>
          <w:rFonts w:asciiTheme="majorBidi" w:hAnsiTheme="majorBidi" w:cstheme="majorBidi"/>
          <w:color w:val="000000"/>
          <w:sz w:val="24"/>
          <w:szCs w:val="24"/>
        </w:rPr>
        <w:t>correspond à la clé primaire d’une autre relation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. </w:t>
      </w:r>
      <w:r w:rsidRPr="00D14500">
        <w:rPr>
          <w:rFonts w:asciiTheme="majorBidi" w:hAnsiTheme="majorBidi" w:cstheme="majorBidi"/>
          <w:color w:val="000000"/>
          <w:sz w:val="24"/>
          <w:szCs w:val="24"/>
        </w:rPr>
        <w:t xml:space="preserve">Elle permet de représenter les </w:t>
      </w:r>
      <w:r w:rsidRPr="00D14500">
        <w:rPr>
          <w:rFonts w:asciiTheme="majorBidi" w:hAnsiTheme="majorBidi" w:cstheme="majorBidi"/>
          <w:color w:val="FF0000"/>
          <w:sz w:val="24"/>
          <w:szCs w:val="24"/>
        </w:rPr>
        <w:t xml:space="preserve">associations </w:t>
      </w:r>
      <w:r w:rsidRPr="00D14500">
        <w:rPr>
          <w:rFonts w:asciiTheme="majorBidi" w:hAnsiTheme="majorBidi" w:cstheme="majorBidi"/>
          <w:color w:val="000000"/>
          <w:sz w:val="24"/>
          <w:szCs w:val="24"/>
        </w:rPr>
        <w:t>entre deux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14500">
        <w:rPr>
          <w:rFonts w:asciiTheme="majorBidi" w:hAnsiTheme="majorBidi" w:cstheme="majorBidi"/>
          <w:color w:val="000000"/>
          <w:sz w:val="24"/>
          <w:szCs w:val="24"/>
        </w:rPr>
        <w:t>entités dans le modèle conceptuel!</w:t>
      </w:r>
      <w:r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:rsidR="00D14500" w:rsidRDefault="00D14500" w:rsidP="00D1450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:rsidR="00D14500" w:rsidRPr="00D14500" w:rsidRDefault="00D14500" w:rsidP="00D1450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B050"/>
          <w:sz w:val="24"/>
          <w:szCs w:val="24"/>
        </w:rPr>
      </w:pPr>
      <w:r w:rsidRPr="00D14500">
        <w:rPr>
          <w:rFonts w:asciiTheme="majorBidi" w:hAnsiTheme="majorBidi" w:cstheme="majorBidi"/>
          <w:b/>
          <w:bCs/>
          <w:color w:val="00B050"/>
          <w:sz w:val="24"/>
          <w:szCs w:val="24"/>
        </w:rPr>
        <w:t>Contraintes d’intégrité</w:t>
      </w:r>
    </w:p>
    <w:p w:rsidR="00D14500" w:rsidRPr="00D14500" w:rsidRDefault="00D14500" w:rsidP="00D1450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D14500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D14500">
        <w:rPr>
          <w:rFonts w:asciiTheme="majorBidi" w:hAnsiTheme="majorBidi" w:cstheme="majorBidi"/>
          <w:color w:val="000000"/>
          <w:sz w:val="24"/>
          <w:szCs w:val="24"/>
        </w:rPr>
        <w:t xml:space="preserve">Une </w:t>
      </w:r>
      <w:r w:rsidRPr="00D14500">
        <w:rPr>
          <w:rFonts w:asciiTheme="majorBidi" w:hAnsiTheme="majorBidi" w:cstheme="majorBidi"/>
          <w:color w:val="FF0000"/>
          <w:sz w:val="24"/>
          <w:szCs w:val="24"/>
        </w:rPr>
        <w:t xml:space="preserve">contrainte d’intégrité </w:t>
      </w:r>
      <w:r w:rsidRPr="00D14500">
        <w:rPr>
          <w:rFonts w:asciiTheme="majorBidi" w:hAnsiTheme="majorBidi" w:cstheme="majorBidi"/>
          <w:color w:val="000000"/>
          <w:sz w:val="24"/>
          <w:szCs w:val="24"/>
        </w:rPr>
        <w:t>est une condition qui doit être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14500">
        <w:rPr>
          <w:rFonts w:asciiTheme="majorBidi" w:hAnsiTheme="majorBidi" w:cstheme="majorBidi"/>
          <w:color w:val="000000"/>
          <w:sz w:val="24"/>
          <w:szCs w:val="24"/>
        </w:rPr>
        <w:t>satisfaite par toutes les instances stockées dans la base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14500">
        <w:rPr>
          <w:rFonts w:asciiTheme="majorBidi" w:hAnsiTheme="majorBidi" w:cstheme="majorBidi"/>
          <w:color w:val="000000"/>
          <w:sz w:val="24"/>
          <w:szCs w:val="24"/>
        </w:rPr>
        <w:t>de données.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14500">
        <w:rPr>
          <w:rFonts w:asciiTheme="majorBidi" w:hAnsiTheme="majorBidi" w:cstheme="majorBidi"/>
          <w:color w:val="000000"/>
          <w:sz w:val="24"/>
          <w:szCs w:val="24"/>
        </w:rPr>
        <w:t>Exemple: GPA&gt;=0 et GPA&lt;=4.3</w:t>
      </w:r>
    </w:p>
    <w:p w:rsidR="00D14500" w:rsidRPr="00D14500" w:rsidRDefault="00D14500" w:rsidP="00D1450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D14500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D14500">
        <w:rPr>
          <w:rFonts w:asciiTheme="majorBidi" w:hAnsiTheme="majorBidi" w:cstheme="majorBidi"/>
          <w:color w:val="000000"/>
          <w:sz w:val="24"/>
          <w:szCs w:val="24"/>
        </w:rPr>
        <w:t>On spécifie les contraintes d’intégrité lors de la création du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14500">
        <w:rPr>
          <w:rFonts w:asciiTheme="majorBidi" w:hAnsiTheme="majorBidi" w:cstheme="majorBidi"/>
          <w:color w:val="000000"/>
          <w:sz w:val="24"/>
          <w:szCs w:val="24"/>
        </w:rPr>
        <w:t>schéma de la base de données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. </w:t>
      </w:r>
      <w:r w:rsidRPr="00D14500">
        <w:rPr>
          <w:rFonts w:asciiTheme="majorBidi" w:hAnsiTheme="majorBidi" w:cstheme="majorBidi"/>
          <w:color w:val="000000"/>
          <w:sz w:val="24"/>
          <w:szCs w:val="24"/>
        </w:rPr>
        <w:t>On les vérifie lorsqu’une modification de la BD est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14500">
        <w:rPr>
          <w:rFonts w:asciiTheme="majorBidi" w:hAnsiTheme="majorBidi" w:cstheme="majorBidi"/>
          <w:color w:val="000000"/>
          <w:sz w:val="24"/>
          <w:szCs w:val="24"/>
        </w:rPr>
        <w:t>effectuée</w:t>
      </w:r>
    </w:p>
    <w:p w:rsidR="00D14500" w:rsidRDefault="00D14500" w:rsidP="00D1450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D14500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D14500">
        <w:rPr>
          <w:rFonts w:asciiTheme="majorBidi" w:hAnsiTheme="majorBidi" w:cstheme="majorBidi"/>
          <w:color w:val="000000"/>
          <w:sz w:val="24"/>
          <w:szCs w:val="24"/>
        </w:rPr>
        <w:t>Ces contraintes permettent d’éviter des erreurs lors de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14500">
        <w:rPr>
          <w:rFonts w:asciiTheme="majorBidi" w:hAnsiTheme="majorBidi" w:cstheme="majorBidi"/>
          <w:color w:val="000000"/>
          <w:sz w:val="24"/>
          <w:szCs w:val="24"/>
        </w:rPr>
        <w:t>l’insertion et de la mise à jour des données et donc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14500">
        <w:rPr>
          <w:rFonts w:asciiTheme="majorBidi" w:hAnsiTheme="majorBidi" w:cstheme="majorBidi"/>
          <w:color w:val="000000"/>
          <w:sz w:val="24"/>
          <w:szCs w:val="24"/>
        </w:rPr>
        <w:t>d’imposer la consistance et la cohérence des données</w:t>
      </w:r>
    </w:p>
    <w:p w:rsidR="00D14500" w:rsidRDefault="00D14500" w:rsidP="00D1450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:rsidR="005D78D5" w:rsidRPr="00792825" w:rsidRDefault="005D78D5" w:rsidP="005D78D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6464A"/>
          <w:sz w:val="24"/>
          <w:szCs w:val="24"/>
        </w:rPr>
      </w:pPr>
      <w:r w:rsidRPr="00792825">
        <w:rPr>
          <w:rFonts w:asciiTheme="majorBidi" w:hAnsiTheme="majorBidi" w:cstheme="majorBidi"/>
          <w:color w:val="46464A"/>
          <w:sz w:val="24"/>
          <w:szCs w:val="24"/>
        </w:rPr>
        <w:t>Contraintes du domaine</w:t>
      </w:r>
    </w:p>
    <w:p w:rsidR="005D78D5" w:rsidRPr="00792825" w:rsidRDefault="005D78D5" w:rsidP="005D78D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792825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Chaque </w:t>
      </w:r>
      <w:r w:rsidRPr="00792825">
        <w:rPr>
          <w:rFonts w:asciiTheme="majorBidi" w:hAnsiTheme="majorBidi" w:cstheme="majorBidi"/>
          <w:color w:val="FF0000"/>
          <w:sz w:val="24"/>
          <w:szCs w:val="24"/>
        </w:rPr>
        <w:t xml:space="preserve">attribut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dans une relation a un nom distinct</w:t>
      </w:r>
    </w:p>
    <w:p w:rsidR="005D78D5" w:rsidRPr="00792825" w:rsidRDefault="005D78D5" w:rsidP="00970A8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792825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Nous avons déjà vu que les attributs sont associés à des</w:t>
      </w:r>
      <w:r w:rsidR="00970A8E"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types de données et à un domaine de valeurs</w:t>
      </w:r>
      <w:r w:rsidR="00970A8E"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="00970A8E" w:rsidRPr="00792825">
        <w:rPr>
          <w:rFonts w:asciiTheme="majorBidi" w:hAnsiTheme="majorBidi" w:cstheme="majorBidi"/>
          <w:color w:val="000000"/>
          <w:sz w:val="24"/>
          <w:szCs w:val="24"/>
        </w:rPr>
        <w:t>(</w:t>
      </w:r>
      <w:r w:rsidRPr="00792825">
        <w:rPr>
          <w:rFonts w:asciiTheme="majorBidi" w:hAnsiTheme="majorBidi" w:cstheme="majorBidi"/>
          <w:color w:val="6F6F74"/>
          <w:sz w:val="24"/>
          <w:szCs w:val="24"/>
        </w:rPr>
        <w:t xml:space="preserve">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NAS</w:t>
      </w:r>
      <w:proofErr w:type="gramEnd"/>
      <w:r w:rsidRPr="00792825">
        <w:rPr>
          <w:rFonts w:asciiTheme="majorBidi" w:hAnsiTheme="majorBidi" w:cstheme="majorBidi"/>
          <w:color w:val="000000"/>
          <w:sz w:val="24"/>
          <w:szCs w:val="24"/>
        </w:rPr>
        <w:t>. L’ensemble des nombres de 9 chiffres valides qui</w:t>
      </w:r>
      <w:r w:rsidR="00970A8E"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représentent le numéro d’assurance sociale au Canada.</w:t>
      </w:r>
    </w:p>
    <w:p w:rsidR="005D78D5" w:rsidRPr="00792825" w:rsidRDefault="005D78D5" w:rsidP="005D78D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FF0000"/>
          <w:sz w:val="24"/>
          <w:szCs w:val="24"/>
        </w:rPr>
      </w:pPr>
      <w:r w:rsidRPr="00792825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Un domaine D est un ensemble de valeurs </w:t>
      </w:r>
      <w:r w:rsidRPr="00792825">
        <w:rPr>
          <w:rFonts w:asciiTheme="majorBidi" w:hAnsiTheme="majorBidi" w:cstheme="majorBidi"/>
          <w:color w:val="FF0000"/>
          <w:sz w:val="24"/>
          <w:szCs w:val="24"/>
        </w:rPr>
        <w:t>atomiques</w:t>
      </w:r>
    </w:p>
    <w:p w:rsidR="005D78D5" w:rsidRPr="00792825" w:rsidRDefault="005D78D5" w:rsidP="005D78D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792825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Les contraintes du domaine spécifient que dans chaque</w:t>
      </w:r>
    </w:p>
    <w:p w:rsidR="005D78D5" w:rsidRPr="00792825" w:rsidRDefault="005D78D5" w:rsidP="005D78D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proofErr w:type="spellStart"/>
      <w:proofErr w:type="gramStart"/>
      <w:r w:rsidRPr="00792825">
        <w:rPr>
          <w:rFonts w:asciiTheme="majorBidi" w:hAnsiTheme="majorBidi" w:cstheme="majorBidi"/>
          <w:color w:val="000000"/>
          <w:sz w:val="24"/>
          <w:szCs w:val="24"/>
        </w:rPr>
        <w:t>tuple</w:t>
      </w:r>
      <w:proofErr w:type="spellEnd"/>
      <w:proofErr w:type="gramEnd"/>
      <w:r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 la valeur de chaque attribut A doit être une valeur</w:t>
      </w:r>
    </w:p>
    <w:p w:rsidR="005D78D5" w:rsidRPr="00792825" w:rsidRDefault="005D78D5" w:rsidP="005D78D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proofErr w:type="gramStart"/>
      <w:r w:rsidRPr="00792825">
        <w:rPr>
          <w:rFonts w:asciiTheme="majorBidi" w:hAnsiTheme="majorBidi" w:cstheme="majorBidi"/>
          <w:color w:val="FF0000"/>
          <w:sz w:val="24"/>
          <w:szCs w:val="24"/>
        </w:rPr>
        <w:t>atomique</w:t>
      </w:r>
      <w:proofErr w:type="gramEnd"/>
      <w:r w:rsidRPr="00792825"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du domaine dom(A)</w:t>
      </w:r>
    </w:p>
    <w:p w:rsidR="005D78D5" w:rsidRPr="00792825" w:rsidRDefault="005D78D5" w:rsidP="005D78D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:rsidR="00970A8E" w:rsidRPr="00792825" w:rsidRDefault="00970A8E" w:rsidP="00970A8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6464A"/>
          <w:sz w:val="24"/>
          <w:szCs w:val="24"/>
        </w:rPr>
      </w:pPr>
      <w:r w:rsidRPr="00792825">
        <w:rPr>
          <w:rFonts w:asciiTheme="majorBidi" w:hAnsiTheme="majorBidi" w:cstheme="majorBidi"/>
          <w:color w:val="46464A"/>
          <w:sz w:val="24"/>
          <w:szCs w:val="24"/>
        </w:rPr>
        <w:t>Contraintes de clé</w:t>
      </w:r>
    </w:p>
    <w:p w:rsidR="00970A8E" w:rsidRPr="00792825" w:rsidRDefault="00970A8E" w:rsidP="0079282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792825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Il ne peut pas exister deux </w:t>
      </w:r>
      <w:proofErr w:type="spellStart"/>
      <w:r w:rsidRPr="00792825">
        <w:rPr>
          <w:rFonts w:asciiTheme="majorBidi" w:hAnsiTheme="majorBidi" w:cstheme="majorBidi"/>
          <w:color w:val="000000"/>
          <w:sz w:val="24"/>
          <w:szCs w:val="24"/>
        </w:rPr>
        <w:t>tuples</w:t>
      </w:r>
      <w:proofErr w:type="spellEnd"/>
      <w:r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 qui ont la même</w:t>
      </w:r>
      <w:r w:rsidR="0079282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combinaison de valeurs pour un sous-ensemble d’attributs</w:t>
      </w:r>
      <w:r w:rsidR="0079282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que l’on appelle une super-clé</w:t>
      </w:r>
    </w:p>
    <w:p w:rsidR="00970A8E" w:rsidRPr="00792825" w:rsidRDefault="00970A8E" w:rsidP="00970A8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792825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Une super-clé doit avoir la propriété d’unicité</w:t>
      </w:r>
    </w:p>
    <w:p w:rsidR="00970A8E" w:rsidRPr="00792825" w:rsidRDefault="00970A8E" w:rsidP="00970A8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792825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Une super-clé minimale est une clé (primaire)</w:t>
      </w:r>
    </w:p>
    <w:p w:rsidR="005D78D5" w:rsidRPr="00792825" w:rsidRDefault="00970A8E" w:rsidP="00970A8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792825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Une </w:t>
      </w:r>
      <w:r w:rsidRPr="00792825">
        <w:rPr>
          <w:rFonts w:asciiTheme="majorBidi" w:hAnsiTheme="majorBidi" w:cstheme="majorBidi"/>
          <w:color w:val="FF0000"/>
          <w:sz w:val="24"/>
          <w:szCs w:val="24"/>
        </w:rPr>
        <w:t xml:space="preserve">contrainte de clé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définit qu’une clé (primaire) doit avoir </w:t>
      </w:r>
      <w:proofErr w:type="gramStart"/>
      <w:r w:rsidRPr="00792825">
        <w:rPr>
          <w:rFonts w:asciiTheme="majorBidi" w:hAnsiTheme="majorBidi" w:cstheme="majorBidi"/>
          <w:color w:val="000000"/>
          <w:sz w:val="24"/>
          <w:szCs w:val="24"/>
        </w:rPr>
        <w:t>les propriété</w:t>
      </w:r>
      <w:proofErr w:type="gramEnd"/>
      <w:r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 de </w:t>
      </w:r>
      <w:proofErr w:type="spellStart"/>
      <w:r w:rsidRPr="00792825">
        <w:rPr>
          <w:rFonts w:asciiTheme="majorBidi" w:hAnsiTheme="majorBidi" w:cstheme="majorBidi"/>
          <w:color w:val="000000"/>
          <w:sz w:val="24"/>
          <w:szCs w:val="24"/>
        </w:rPr>
        <w:t>minimalité</w:t>
      </w:r>
      <w:proofErr w:type="spellEnd"/>
      <w:r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 et d’unicité. Elle sert à identifier de manière unique chaque </w:t>
      </w:r>
      <w:proofErr w:type="spellStart"/>
      <w:r w:rsidRPr="00792825">
        <w:rPr>
          <w:rFonts w:asciiTheme="majorBidi" w:hAnsiTheme="majorBidi" w:cstheme="majorBidi"/>
          <w:color w:val="000000"/>
          <w:sz w:val="24"/>
          <w:szCs w:val="24"/>
        </w:rPr>
        <w:t>tuple</w:t>
      </w:r>
      <w:proofErr w:type="spellEnd"/>
      <w:r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 de la relation</w:t>
      </w:r>
    </w:p>
    <w:p w:rsidR="00970A8E" w:rsidRPr="00792825" w:rsidRDefault="00970A8E" w:rsidP="00970A8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:rsidR="00970A8E" w:rsidRPr="00792825" w:rsidRDefault="00970A8E" w:rsidP="0079282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5454B"/>
          <w:sz w:val="24"/>
          <w:szCs w:val="24"/>
        </w:rPr>
      </w:pPr>
      <w:r w:rsidRPr="00792825">
        <w:rPr>
          <w:rFonts w:asciiTheme="majorBidi" w:hAnsiTheme="majorBidi" w:cstheme="majorBidi"/>
          <w:color w:val="45454B"/>
          <w:sz w:val="24"/>
          <w:szCs w:val="24"/>
        </w:rPr>
        <w:t>Contraintes d’intégrité : La contrainte sur</w:t>
      </w:r>
      <w:r w:rsidR="00792825">
        <w:rPr>
          <w:rFonts w:asciiTheme="majorBidi" w:hAnsiTheme="majorBidi" w:cstheme="majorBidi"/>
          <w:color w:val="45454B"/>
          <w:sz w:val="24"/>
          <w:szCs w:val="24"/>
        </w:rPr>
        <w:t xml:space="preserve"> </w:t>
      </w:r>
      <w:r w:rsidRPr="00792825">
        <w:rPr>
          <w:rFonts w:asciiTheme="majorBidi" w:hAnsiTheme="majorBidi" w:cstheme="majorBidi"/>
          <w:color w:val="45454B"/>
          <w:sz w:val="24"/>
          <w:szCs w:val="24"/>
        </w:rPr>
        <w:t xml:space="preserve">les valeurs </w:t>
      </w:r>
      <w:proofErr w:type="spellStart"/>
      <w:r w:rsidRPr="00792825">
        <w:rPr>
          <w:rFonts w:asciiTheme="majorBidi" w:hAnsiTheme="majorBidi" w:cstheme="majorBidi"/>
          <w:color w:val="45454B"/>
          <w:sz w:val="24"/>
          <w:szCs w:val="24"/>
        </w:rPr>
        <w:t>Null</w:t>
      </w:r>
      <w:proofErr w:type="spellEnd"/>
    </w:p>
    <w:p w:rsidR="00970A8E" w:rsidRPr="00792825" w:rsidRDefault="00970A8E" w:rsidP="0079282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792825">
        <w:rPr>
          <w:rFonts w:asciiTheme="majorBidi" w:hAnsiTheme="majorBidi" w:cstheme="majorBidi"/>
          <w:color w:val="6F6F74"/>
          <w:sz w:val="24"/>
          <w:szCs w:val="24"/>
        </w:rPr>
        <w:lastRenderedPageBreak/>
        <w:t xml:space="preserve">•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Elle représente la valeur d’un attribut </w:t>
      </w:r>
      <w:r w:rsidRPr="00792825">
        <w:rPr>
          <w:rFonts w:asciiTheme="majorBidi" w:hAnsiTheme="majorBidi" w:cstheme="majorBidi"/>
          <w:color w:val="FF0000"/>
          <w:sz w:val="24"/>
          <w:szCs w:val="24"/>
        </w:rPr>
        <w:t xml:space="preserve">inconnu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ou </w:t>
      </w:r>
      <w:r w:rsidRPr="00792825">
        <w:rPr>
          <w:rFonts w:asciiTheme="majorBidi" w:hAnsiTheme="majorBidi" w:cstheme="majorBidi"/>
          <w:color w:val="FF0000"/>
          <w:sz w:val="24"/>
          <w:szCs w:val="24"/>
        </w:rPr>
        <w:t>non</w:t>
      </w:r>
      <w:r w:rsidR="00792825"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  <w:r w:rsidRPr="00792825">
        <w:rPr>
          <w:rFonts w:asciiTheme="majorBidi" w:hAnsiTheme="majorBidi" w:cstheme="majorBidi"/>
          <w:color w:val="FF0000"/>
          <w:sz w:val="24"/>
          <w:szCs w:val="24"/>
        </w:rPr>
        <w:t xml:space="preserve">applicable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au </w:t>
      </w:r>
      <w:proofErr w:type="spellStart"/>
      <w:r w:rsidRPr="00792825">
        <w:rPr>
          <w:rFonts w:asciiTheme="majorBidi" w:hAnsiTheme="majorBidi" w:cstheme="majorBidi"/>
          <w:color w:val="000000"/>
          <w:sz w:val="24"/>
          <w:szCs w:val="24"/>
        </w:rPr>
        <w:t>tuple</w:t>
      </w:r>
      <w:proofErr w:type="spellEnd"/>
      <w:r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 courant</w:t>
      </w:r>
    </w:p>
    <w:p w:rsidR="00970A8E" w:rsidRPr="00792825" w:rsidRDefault="00970A8E" w:rsidP="0079282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792825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Permet de représenter les données incomplètes ou</w:t>
      </w:r>
      <w:r w:rsidR="0079282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exceptionnelles</w:t>
      </w:r>
      <w:r w:rsidR="00792825">
        <w:rPr>
          <w:rFonts w:asciiTheme="majorBidi" w:hAnsiTheme="majorBidi" w:cstheme="majorBidi"/>
          <w:color w:val="000000"/>
          <w:sz w:val="24"/>
          <w:szCs w:val="24"/>
        </w:rPr>
        <w:t xml:space="preserve">.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Cela n’est pas la même chose que zéro ou espace!</w:t>
      </w:r>
    </w:p>
    <w:p w:rsidR="00970A8E" w:rsidRPr="00792825" w:rsidRDefault="00970A8E" w:rsidP="0079282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792825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On peut contraindre un attribut à ne pas être </w:t>
      </w:r>
      <w:proofErr w:type="spellStart"/>
      <w:r w:rsidRPr="00792825">
        <w:rPr>
          <w:rFonts w:asciiTheme="majorBidi" w:hAnsiTheme="majorBidi" w:cstheme="majorBidi"/>
          <w:color w:val="000000"/>
          <w:sz w:val="24"/>
          <w:szCs w:val="24"/>
        </w:rPr>
        <w:t>null</w:t>
      </w:r>
      <w:proofErr w:type="spellEnd"/>
      <w:r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 avec</w:t>
      </w:r>
      <w:r w:rsidR="0079282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NOT NULL</w:t>
      </w:r>
      <w:r w:rsidR="00792825">
        <w:rPr>
          <w:rFonts w:asciiTheme="majorBidi" w:hAnsiTheme="majorBidi" w:cstheme="majorBidi"/>
          <w:color w:val="000000"/>
          <w:sz w:val="24"/>
          <w:szCs w:val="24"/>
        </w:rPr>
        <w:t xml:space="preserve">.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Par exemple: un nom ne peut pas être “</w:t>
      </w:r>
      <w:proofErr w:type="spellStart"/>
      <w:r w:rsidRPr="00792825">
        <w:rPr>
          <w:rFonts w:asciiTheme="majorBidi" w:hAnsiTheme="majorBidi" w:cstheme="majorBidi"/>
          <w:color w:val="000000"/>
          <w:sz w:val="24"/>
          <w:szCs w:val="24"/>
        </w:rPr>
        <w:t>null</w:t>
      </w:r>
      <w:proofErr w:type="spellEnd"/>
      <w:r w:rsidRPr="00792825">
        <w:rPr>
          <w:rFonts w:asciiTheme="majorBidi" w:hAnsiTheme="majorBidi" w:cstheme="majorBidi"/>
          <w:color w:val="000000"/>
          <w:sz w:val="24"/>
          <w:szCs w:val="24"/>
        </w:rPr>
        <w:t>”</w:t>
      </w:r>
    </w:p>
    <w:p w:rsidR="00970A8E" w:rsidRPr="00792825" w:rsidRDefault="00970A8E" w:rsidP="00970A8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:rsidR="00970A8E" w:rsidRPr="00792825" w:rsidRDefault="00970A8E" w:rsidP="00970A8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5454B"/>
          <w:sz w:val="24"/>
          <w:szCs w:val="24"/>
        </w:rPr>
      </w:pPr>
      <w:r w:rsidRPr="00792825">
        <w:rPr>
          <w:rFonts w:asciiTheme="majorBidi" w:hAnsiTheme="majorBidi" w:cstheme="majorBidi"/>
          <w:color w:val="45454B"/>
          <w:sz w:val="24"/>
          <w:szCs w:val="24"/>
        </w:rPr>
        <w:t>Contraintes d’intégrité d’entité</w:t>
      </w:r>
    </w:p>
    <w:p w:rsidR="00970A8E" w:rsidRPr="00792825" w:rsidRDefault="00970A8E" w:rsidP="0079282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792825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792825">
        <w:rPr>
          <w:rFonts w:asciiTheme="majorBidi" w:hAnsiTheme="majorBidi" w:cstheme="majorBidi"/>
          <w:color w:val="FF0000"/>
          <w:sz w:val="24"/>
          <w:szCs w:val="24"/>
        </w:rPr>
        <w:t xml:space="preserve">Intégrité d’entité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spellStart"/>
      <w:r w:rsidRPr="00792825">
        <w:rPr>
          <w:rFonts w:asciiTheme="majorBidi" w:hAnsiTheme="majorBidi" w:cstheme="majorBidi"/>
          <w:color w:val="000000"/>
          <w:sz w:val="24"/>
          <w:szCs w:val="24"/>
        </w:rPr>
        <w:t>Entity</w:t>
      </w:r>
      <w:proofErr w:type="spellEnd"/>
      <w:r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792825">
        <w:rPr>
          <w:rFonts w:asciiTheme="majorBidi" w:hAnsiTheme="majorBidi" w:cstheme="majorBidi"/>
          <w:color w:val="000000"/>
          <w:sz w:val="24"/>
          <w:szCs w:val="24"/>
        </w:rPr>
        <w:t>Integrity</w:t>
      </w:r>
      <w:proofErr w:type="spellEnd"/>
      <w:r w:rsidRPr="00792825">
        <w:rPr>
          <w:rFonts w:asciiTheme="majorBidi" w:hAnsiTheme="majorBidi" w:cstheme="majorBidi"/>
          <w:color w:val="000000"/>
          <w:sz w:val="24"/>
          <w:szCs w:val="24"/>
        </w:rPr>
        <w:t>): dans une relation,</w:t>
      </w:r>
      <w:r w:rsidR="0079282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aucun attribut de la clé primaire ne peut avoir la valeur</w:t>
      </w:r>
    </w:p>
    <w:p w:rsidR="00970A8E" w:rsidRPr="00792825" w:rsidRDefault="00970A8E" w:rsidP="00970A8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proofErr w:type="spellStart"/>
      <w:proofErr w:type="gramStart"/>
      <w:r w:rsidRPr="00792825">
        <w:rPr>
          <w:rFonts w:asciiTheme="majorBidi" w:hAnsiTheme="majorBidi" w:cstheme="majorBidi"/>
          <w:color w:val="000000"/>
          <w:sz w:val="24"/>
          <w:szCs w:val="24"/>
        </w:rPr>
        <w:t>null</w:t>
      </w:r>
      <w:proofErr w:type="spellEnd"/>
      <w:proofErr w:type="gramEnd"/>
    </w:p>
    <w:p w:rsidR="00970A8E" w:rsidRPr="00792825" w:rsidRDefault="00970A8E" w:rsidP="00970A8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:rsidR="00970A8E" w:rsidRPr="00792825" w:rsidRDefault="00970A8E" w:rsidP="0079282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5454B"/>
          <w:sz w:val="24"/>
          <w:szCs w:val="24"/>
        </w:rPr>
      </w:pPr>
      <w:r w:rsidRPr="00792825">
        <w:rPr>
          <w:rFonts w:asciiTheme="majorBidi" w:hAnsiTheme="majorBidi" w:cstheme="majorBidi"/>
          <w:color w:val="45454B"/>
          <w:sz w:val="24"/>
          <w:szCs w:val="24"/>
        </w:rPr>
        <w:t>Contraintes d’intégrité : Intégrité</w:t>
      </w:r>
      <w:r w:rsidR="00792825">
        <w:rPr>
          <w:rFonts w:asciiTheme="majorBidi" w:hAnsiTheme="majorBidi" w:cstheme="majorBidi"/>
          <w:color w:val="45454B"/>
          <w:sz w:val="24"/>
          <w:szCs w:val="24"/>
        </w:rPr>
        <w:t xml:space="preserve"> </w:t>
      </w:r>
      <w:r w:rsidRPr="00792825">
        <w:rPr>
          <w:rFonts w:asciiTheme="majorBidi" w:hAnsiTheme="majorBidi" w:cstheme="majorBidi"/>
          <w:color w:val="45454B"/>
          <w:sz w:val="24"/>
          <w:szCs w:val="24"/>
        </w:rPr>
        <w:t>référentielle</w:t>
      </w:r>
    </w:p>
    <w:p w:rsidR="00970A8E" w:rsidRPr="00792825" w:rsidRDefault="00970A8E" w:rsidP="0079282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792825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792825">
        <w:rPr>
          <w:rFonts w:asciiTheme="majorBidi" w:hAnsiTheme="majorBidi" w:cstheme="majorBidi"/>
          <w:color w:val="FF0000"/>
          <w:sz w:val="24"/>
          <w:szCs w:val="24"/>
        </w:rPr>
        <w:t>Intégrité des références ou référentielle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: elle est spécifiée</w:t>
      </w:r>
      <w:r w:rsidR="0079282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entre deux relations.</w:t>
      </w:r>
    </w:p>
    <w:p w:rsidR="00970A8E" w:rsidRPr="00792825" w:rsidRDefault="00970A8E" w:rsidP="0079282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792825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Elle établit qu’un </w:t>
      </w:r>
      <w:proofErr w:type="spellStart"/>
      <w:r w:rsidRPr="00792825">
        <w:rPr>
          <w:rFonts w:asciiTheme="majorBidi" w:hAnsiTheme="majorBidi" w:cstheme="majorBidi"/>
          <w:color w:val="000000"/>
          <w:sz w:val="24"/>
          <w:szCs w:val="24"/>
        </w:rPr>
        <w:t>tuple</w:t>
      </w:r>
      <w:proofErr w:type="spellEnd"/>
      <w:r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 dans une relation qui </w:t>
      </w:r>
      <w:proofErr w:type="spellStart"/>
      <w:r w:rsidRPr="00792825">
        <w:rPr>
          <w:rFonts w:asciiTheme="majorBidi" w:hAnsiTheme="majorBidi" w:cstheme="majorBidi"/>
          <w:color w:val="000000"/>
          <w:sz w:val="24"/>
          <w:szCs w:val="24"/>
        </w:rPr>
        <w:t>référe</w:t>
      </w:r>
      <w:proofErr w:type="spellEnd"/>
      <w:r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 à une</w:t>
      </w:r>
      <w:r w:rsidR="0079282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autre relation doit spécifier un </w:t>
      </w:r>
      <w:proofErr w:type="spellStart"/>
      <w:r w:rsidRPr="00792825">
        <w:rPr>
          <w:rFonts w:asciiTheme="majorBidi" w:hAnsiTheme="majorBidi" w:cstheme="majorBidi"/>
          <w:color w:val="000000"/>
          <w:sz w:val="24"/>
          <w:szCs w:val="24"/>
        </w:rPr>
        <w:t>tuple</w:t>
      </w:r>
      <w:proofErr w:type="spellEnd"/>
      <w:r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 existant dans cette</w:t>
      </w:r>
      <w:r w:rsidR="0079282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relation ou une valeur nulle</w:t>
      </w:r>
    </w:p>
    <w:p w:rsidR="00970A8E" w:rsidRPr="00792825" w:rsidRDefault="00970A8E" w:rsidP="0079282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792825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L’intégrité référentielle se base sur la notion de </w:t>
      </w:r>
      <w:r w:rsidRPr="00792825">
        <w:rPr>
          <w:rFonts w:asciiTheme="majorBidi" w:hAnsiTheme="majorBidi" w:cstheme="majorBidi"/>
          <w:color w:val="FF0000"/>
          <w:sz w:val="24"/>
          <w:szCs w:val="24"/>
        </w:rPr>
        <w:t>clé</w:t>
      </w:r>
      <w:r w:rsidR="00792825"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  <w:r w:rsidRPr="00792825">
        <w:rPr>
          <w:rFonts w:asciiTheme="majorBidi" w:hAnsiTheme="majorBidi" w:cstheme="majorBidi"/>
          <w:color w:val="FF0000"/>
          <w:sz w:val="24"/>
          <w:szCs w:val="24"/>
        </w:rPr>
        <w:t>étrangère (</w:t>
      </w:r>
      <w:proofErr w:type="spellStart"/>
      <w:r w:rsidRPr="00792825">
        <w:rPr>
          <w:rFonts w:asciiTheme="majorBidi" w:hAnsiTheme="majorBidi" w:cstheme="majorBidi"/>
          <w:color w:val="FF0000"/>
          <w:sz w:val="24"/>
          <w:szCs w:val="24"/>
        </w:rPr>
        <w:t>Foreign</w:t>
      </w:r>
      <w:proofErr w:type="spellEnd"/>
      <w:r w:rsidRPr="00792825">
        <w:rPr>
          <w:rFonts w:asciiTheme="majorBidi" w:hAnsiTheme="majorBidi" w:cstheme="majorBidi"/>
          <w:color w:val="FF0000"/>
          <w:sz w:val="24"/>
          <w:szCs w:val="24"/>
        </w:rPr>
        <w:t xml:space="preserve"> Key = FK)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.</w:t>
      </w:r>
    </w:p>
    <w:p w:rsidR="00970A8E" w:rsidRPr="00792825" w:rsidRDefault="00970A8E" w:rsidP="00970A8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:rsidR="00970A8E" w:rsidRPr="00792825" w:rsidRDefault="00970A8E" w:rsidP="00970A8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6464A"/>
          <w:sz w:val="24"/>
          <w:szCs w:val="24"/>
        </w:rPr>
      </w:pPr>
      <w:r w:rsidRPr="00792825">
        <w:rPr>
          <w:rFonts w:asciiTheme="majorBidi" w:hAnsiTheme="majorBidi" w:cstheme="majorBidi"/>
          <w:color w:val="46464A"/>
          <w:sz w:val="24"/>
          <w:szCs w:val="24"/>
        </w:rPr>
        <w:t>Clé étrangère</w:t>
      </w:r>
    </w:p>
    <w:p w:rsidR="00970A8E" w:rsidRPr="00792825" w:rsidRDefault="00970A8E" w:rsidP="0079282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792825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Un ensemble d’attributs FK d’une relation R1 est une clé</w:t>
      </w:r>
      <w:r w:rsidR="0079282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étrangère de R1 qui référence une relation R2 si les</w:t>
      </w:r>
      <w:r w:rsidR="0079282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conditions suivantes sont respectées:</w:t>
      </w:r>
    </w:p>
    <w:p w:rsidR="00970A8E" w:rsidRPr="00792825" w:rsidRDefault="00970A8E" w:rsidP="0079282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792825">
        <w:rPr>
          <w:rFonts w:asciiTheme="majorBidi" w:hAnsiTheme="majorBidi" w:cstheme="majorBidi"/>
          <w:color w:val="6F6F74"/>
          <w:sz w:val="24"/>
          <w:szCs w:val="24"/>
        </w:rPr>
        <w:t xml:space="preserve">1.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Les attributs de FK sont du même domaine que la clé</w:t>
      </w:r>
      <w:r w:rsidR="0079282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primaire de R2</w:t>
      </w:r>
    </w:p>
    <w:p w:rsidR="00970A8E" w:rsidRDefault="00970A8E" w:rsidP="0079282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792825">
        <w:rPr>
          <w:rFonts w:asciiTheme="majorBidi" w:hAnsiTheme="majorBidi" w:cstheme="majorBidi"/>
          <w:color w:val="6F6F74"/>
          <w:sz w:val="24"/>
          <w:szCs w:val="24"/>
        </w:rPr>
        <w:t xml:space="preserve">2.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Soit la valeur de FK dans un </w:t>
      </w:r>
      <w:proofErr w:type="spellStart"/>
      <w:r w:rsidRPr="00792825">
        <w:rPr>
          <w:rFonts w:asciiTheme="majorBidi" w:hAnsiTheme="majorBidi" w:cstheme="majorBidi"/>
          <w:color w:val="000000"/>
          <w:sz w:val="24"/>
          <w:szCs w:val="24"/>
        </w:rPr>
        <w:t>tuple</w:t>
      </w:r>
      <w:proofErr w:type="spellEnd"/>
      <w:r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 ti existe comme</w:t>
      </w:r>
      <w:r w:rsidR="0079282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valeur de clé primaire dans un </w:t>
      </w:r>
      <w:proofErr w:type="spellStart"/>
      <w:r w:rsidRPr="00792825">
        <w:rPr>
          <w:rFonts w:asciiTheme="majorBidi" w:hAnsiTheme="majorBidi" w:cstheme="majorBidi"/>
          <w:color w:val="000000"/>
          <w:sz w:val="24"/>
          <w:szCs w:val="24"/>
        </w:rPr>
        <w:t>tuple</w:t>
      </w:r>
      <w:proofErr w:type="spellEnd"/>
      <w:r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792825">
        <w:rPr>
          <w:rFonts w:asciiTheme="majorBidi" w:hAnsiTheme="majorBidi" w:cstheme="majorBidi"/>
          <w:color w:val="000000"/>
          <w:sz w:val="24"/>
          <w:szCs w:val="24"/>
        </w:rPr>
        <w:t>tj</w:t>
      </w:r>
      <w:proofErr w:type="spellEnd"/>
      <w:r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 de R2 soit elle</w:t>
      </w:r>
      <w:r w:rsidR="0079282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est nulle.</w:t>
      </w:r>
    </w:p>
    <w:p w:rsidR="00792825" w:rsidRDefault="00792825" w:rsidP="0079282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:rsidR="00792825" w:rsidRPr="00792825" w:rsidRDefault="00792825" w:rsidP="0079282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5454B"/>
          <w:sz w:val="24"/>
          <w:szCs w:val="24"/>
        </w:rPr>
      </w:pPr>
      <w:r w:rsidRPr="00792825">
        <w:rPr>
          <w:rFonts w:asciiTheme="majorBidi" w:hAnsiTheme="majorBidi" w:cstheme="majorBidi"/>
          <w:color w:val="45454B"/>
          <w:sz w:val="24"/>
          <w:szCs w:val="24"/>
        </w:rPr>
        <w:t>Contraintes d’intégrité : Contraintes</w:t>
      </w:r>
      <w:r>
        <w:rPr>
          <w:rFonts w:asciiTheme="majorBidi" w:hAnsiTheme="majorBidi" w:cstheme="majorBidi"/>
          <w:color w:val="45454B"/>
          <w:sz w:val="24"/>
          <w:szCs w:val="24"/>
        </w:rPr>
        <w:t xml:space="preserve"> </w:t>
      </w:r>
      <w:r w:rsidRPr="00792825">
        <w:rPr>
          <w:rFonts w:asciiTheme="majorBidi" w:hAnsiTheme="majorBidi" w:cstheme="majorBidi"/>
          <w:color w:val="45454B"/>
          <w:sz w:val="24"/>
          <w:szCs w:val="24"/>
        </w:rPr>
        <w:t>générales</w:t>
      </w:r>
    </w:p>
    <w:p w:rsidR="00792825" w:rsidRPr="00792825" w:rsidRDefault="00792825" w:rsidP="0079282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792825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Ce sont des règles additionnelles spécifiées par des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usagers ou des administrateurs qui définissent ou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restreignent certains aspects du modèle</w:t>
      </w:r>
    </w:p>
    <w:p w:rsidR="00792825" w:rsidRPr="00792825" w:rsidRDefault="00792825" w:rsidP="0079282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792825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Ex: salaire maximum / Nombre max d’employés par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branche / GPA max, etc.</w:t>
      </w:r>
    </w:p>
    <w:p w:rsidR="00792825" w:rsidRPr="00792825" w:rsidRDefault="00792825" w:rsidP="0079282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FF0000"/>
          <w:sz w:val="24"/>
          <w:szCs w:val="24"/>
        </w:rPr>
      </w:pPr>
      <w:r w:rsidRPr="00792825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On parle aussi de </w:t>
      </w:r>
      <w:r w:rsidRPr="00792825">
        <w:rPr>
          <w:rFonts w:asciiTheme="majorBidi" w:hAnsiTheme="majorBidi" w:cstheme="majorBidi"/>
          <w:color w:val="FF0000"/>
          <w:sz w:val="24"/>
          <w:szCs w:val="24"/>
        </w:rPr>
        <w:t>contraintes d’intégrité sémantique</w:t>
      </w:r>
    </w:p>
    <w:p w:rsidR="00792825" w:rsidRDefault="00792825" w:rsidP="0079282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FF0000"/>
          <w:sz w:val="24"/>
          <w:szCs w:val="24"/>
        </w:rPr>
      </w:pPr>
      <w:r w:rsidRPr="00792825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>On utilise pour cela des commandes du langage SQL telles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que les </w:t>
      </w:r>
      <w:r w:rsidRPr="00792825">
        <w:rPr>
          <w:rFonts w:asciiTheme="majorBidi" w:hAnsiTheme="majorBidi" w:cstheme="majorBidi"/>
          <w:color w:val="FF0000"/>
          <w:sz w:val="24"/>
          <w:szCs w:val="24"/>
        </w:rPr>
        <w:t xml:space="preserve">triggers </w:t>
      </w:r>
      <w:r w:rsidRPr="00792825">
        <w:rPr>
          <w:rFonts w:asciiTheme="majorBidi" w:hAnsiTheme="majorBidi" w:cstheme="majorBidi"/>
          <w:color w:val="000000"/>
          <w:sz w:val="24"/>
          <w:szCs w:val="24"/>
        </w:rPr>
        <w:t xml:space="preserve">ou les </w:t>
      </w:r>
      <w:r w:rsidRPr="00792825">
        <w:rPr>
          <w:rFonts w:asciiTheme="majorBidi" w:hAnsiTheme="majorBidi" w:cstheme="majorBidi"/>
          <w:color w:val="FF0000"/>
          <w:sz w:val="24"/>
          <w:szCs w:val="24"/>
        </w:rPr>
        <w:t>assertions</w:t>
      </w:r>
    </w:p>
    <w:p w:rsidR="00A76F2F" w:rsidRDefault="00A76F2F" w:rsidP="0079282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FF0000"/>
          <w:sz w:val="24"/>
          <w:szCs w:val="24"/>
        </w:rPr>
      </w:pPr>
    </w:p>
    <w:p w:rsidR="00A76F2F" w:rsidRDefault="00A76F2F" w:rsidP="00A76F2F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70C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70C0"/>
          <w:sz w:val="28"/>
          <w:szCs w:val="28"/>
        </w:rPr>
        <w:t>L</w:t>
      </w:r>
      <w:r w:rsidRPr="00A76F2F">
        <w:rPr>
          <w:rFonts w:asciiTheme="majorBidi" w:hAnsiTheme="majorBidi" w:cstheme="majorBidi"/>
          <w:b/>
          <w:bCs/>
          <w:color w:val="0070C0"/>
          <w:sz w:val="28"/>
          <w:szCs w:val="28"/>
        </w:rPr>
        <w:t>a traduction d’un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</w:rPr>
        <w:t xml:space="preserve"> </w:t>
      </w:r>
      <w:r w:rsidRPr="00A76F2F">
        <w:rPr>
          <w:rFonts w:asciiTheme="majorBidi" w:hAnsiTheme="majorBidi" w:cstheme="majorBidi"/>
          <w:b/>
          <w:bCs/>
          <w:color w:val="0070C0"/>
          <w:sz w:val="28"/>
          <w:szCs w:val="28"/>
        </w:rPr>
        <w:t>modèle conceptuel vers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</w:rPr>
        <w:t xml:space="preserve"> </w:t>
      </w:r>
      <w:r w:rsidRPr="00A76F2F">
        <w:rPr>
          <w:rFonts w:asciiTheme="majorBidi" w:hAnsiTheme="majorBidi" w:cstheme="majorBidi"/>
          <w:b/>
          <w:bCs/>
          <w:color w:val="0070C0"/>
          <w:sz w:val="28"/>
          <w:szCs w:val="28"/>
        </w:rPr>
        <w:t>un modèle relationnel</w:t>
      </w:r>
    </w:p>
    <w:p w:rsidR="00A76F2F" w:rsidRDefault="00A76F2F" w:rsidP="00A76F2F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70C0"/>
          <w:sz w:val="28"/>
          <w:szCs w:val="28"/>
        </w:rPr>
      </w:pPr>
    </w:p>
    <w:p w:rsidR="00A76F2F" w:rsidRPr="00A76F2F" w:rsidRDefault="00A76F2F" w:rsidP="00A76F2F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B050"/>
          <w:sz w:val="24"/>
          <w:szCs w:val="24"/>
        </w:rPr>
      </w:pPr>
      <w:r w:rsidRPr="00A76F2F">
        <w:rPr>
          <w:rFonts w:asciiTheme="majorBidi" w:hAnsiTheme="majorBidi" w:cstheme="majorBidi"/>
          <w:b/>
          <w:bCs/>
          <w:color w:val="00B050"/>
          <w:sz w:val="24"/>
          <w:szCs w:val="24"/>
        </w:rPr>
        <w:t>Entités Fortes</w:t>
      </w:r>
    </w:p>
    <w:p w:rsidR="00A76F2F" w:rsidRDefault="00A76F2F" w:rsidP="00A76F2F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noProof/>
          <w:lang w:eastAsia="fr-CA"/>
        </w:rPr>
        <w:drawing>
          <wp:anchor distT="0" distB="0" distL="114300" distR="114300" simplePos="0" relativeHeight="251660288" behindDoc="1" locked="0" layoutInCell="1" allowOverlap="1" wp14:anchorId="2EA4C011" wp14:editId="01691B9B">
            <wp:simplePos x="0" y="0"/>
            <wp:positionH relativeFrom="column">
              <wp:posOffset>2540</wp:posOffset>
            </wp:positionH>
            <wp:positionV relativeFrom="paragraph">
              <wp:posOffset>21590</wp:posOffset>
            </wp:positionV>
            <wp:extent cx="1703705" cy="1270635"/>
            <wp:effectExtent l="0" t="0" r="0" b="5715"/>
            <wp:wrapThrough wrapText="bothSides">
              <wp:wrapPolygon edited="0">
                <wp:start x="0" y="0"/>
                <wp:lineTo x="0" y="21373"/>
                <wp:lineTo x="21254" y="21373"/>
                <wp:lineTo x="21254" y="0"/>
                <wp:lineTo x="0" y="0"/>
              </wp:wrapPolygon>
            </wp:wrapThrough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70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6F2F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A76F2F">
        <w:rPr>
          <w:rFonts w:asciiTheme="majorBidi" w:hAnsiTheme="majorBidi" w:cstheme="majorBidi"/>
          <w:color w:val="000000"/>
          <w:sz w:val="24"/>
          <w:szCs w:val="24"/>
        </w:rPr>
        <w:t>Les entités fortes sont transformées directement en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A76F2F">
        <w:rPr>
          <w:rFonts w:asciiTheme="majorBidi" w:hAnsiTheme="majorBidi" w:cstheme="majorBidi"/>
          <w:color w:val="000000"/>
          <w:sz w:val="24"/>
          <w:szCs w:val="24"/>
        </w:rPr>
        <w:t>relations (tables) qui incluent les attributs simples de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A76F2F">
        <w:rPr>
          <w:rFonts w:asciiTheme="majorBidi" w:hAnsiTheme="majorBidi" w:cstheme="majorBidi"/>
          <w:color w:val="000000"/>
          <w:sz w:val="24"/>
          <w:szCs w:val="24"/>
        </w:rPr>
        <w:t>l’entité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,</w:t>
      </w:r>
      <w:proofErr w:type="gramEnd"/>
    </w:p>
    <w:p w:rsidR="00A76F2F" w:rsidRDefault="00A76F2F" w:rsidP="00A76F2F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:rsidR="00A76F2F" w:rsidRDefault="00A76F2F" w:rsidP="00A76F2F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IDFont+F10"/>
          <w:sz w:val="24"/>
          <w:szCs w:val="24"/>
          <w:lang w:val="en-US"/>
        </w:rPr>
      </w:pPr>
      <w:proofErr w:type="spellStart"/>
      <w:r w:rsidRPr="00A76F2F">
        <w:rPr>
          <w:rFonts w:ascii="Bookman Old Style" w:hAnsi="Bookman Old Style" w:cs="CIDFont+F10"/>
          <w:sz w:val="24"/>
          <w:szCs w:val="24"/>
          <w:lang w:val="en-US"/>
        </w:rPr>
        <w:t>SalesPerson</w:t>
      </w:r>
      <w:proofErr w:type="spellEnd"/>
      <w:r w:rsidRPr="00A76F2F">
        <w:rPr>
          <w:rFonts w:ascii="Bookman Old Style" w:hAnsi="Bookman Old Style" w:cs="CIDFont+F10"/>
          <w:sz w:val="24"/>
          <w:szCs w:val="24"/>
          <w:lang w:val="en-US"/>
        </w:rPr>
        <w:t xml:space="preserve"> (</w:t>
      </w:r>
      <w:proofErr w:type="spellStart"/>
      <w:r w:rsidRPr="00A76F2F">
        <w:rPr>
          <w:rFonts w:ascii="Bookman Old Style" w:hAnsi="Bookman Old Style" w:cs="CIDFont+F10"/>
          <w:sz w:val="24"/>
          <w:szCs w:val="24"/>
          <w:lang w:val="en-US"/>
        </w:rPr>
        <w:t>SalespersonNumber</w:t>
      </w:r>
      <w:proofErr w:type="spellEnd"/>
      <w:r w:rsidRPr="00A76F2F">
        <w:rPr>
          <w:rFonts w:ascii="Bookman Old Style" w:hAnsi="Bookman Old Style" w:cs="CIDFont+F10"/>
          <w:sz w:val="24"/>
          <w:szCs w:val="24"/>
          <w:lang w:val="en-US"/>
        </w:rPr>
        <w:t xml:space="preserve">, name, </w:t>
      </w:r>
      <w:proofErr w:type="spellStart"/>
      <w:r w:rsidRPr="00A76F2F">
        <w:rPr>
          <w:rFonts w:ascii="Bookman Old Style" w:hAnsi="Bookman Old Style" w:cs="CIDFont+F10"/>
          <w:sz w:val="24"/>
          <w:szCs w:val="24"/>
          <w:lang w:val="en-US"/>
        </w:rPr>
        <w:t>commissionPerc</w:t>
      </w:r>
      <w:proofErr w:type="gramStart"/>
      <w:r w:rsidRPr="00A76F2F">
        <w:rPr>
          <w:rFonts w:ascii="Bookman Old Style" w:hAnsi="Bookman Old Style" w:cs="CIDFont+F10"/>
          <w:sz w:val="24"/>
          <w:szCs w:val="24"/>
          <w:lang w:val="en-US"/>
        </w:rPr>
        <w:t>,year</w:t>
      </w:r>
      <w:proofErr w:type="spellEnd"/>
      <w:proofErr w:type="gramEnd"/>
      <w:r w:rsidRPr="00A76F2F">
        <w:rPr>
          <w:rFonts w:ascii="Bookman Old Style" w:hAnsi="Bookman Old Style" w:cs="CIDFont+F10"/>
          <w:sz w:val="24"/>
          <w:szCs w:val="24"/>
          <w:lang w:val="en-US"/>
        </w:rPr>
        <w:t>)</w:t>
      </w:r>
    </w:p>
    <w:p w:rsidR="00141A4E" w:rsidRDefault="00141A4E" w:rsidP="00A76F2F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IDFont+F10"/>
          <w:sz w:val="24"/>
          <w:szCs w:val="24"/>
          <w:lang w:val="en-US"/>
        </w:rPr>
      </w:pPr>
    </w:p>
    <w:p w:rsidR="00141A4E" w:rsidRDefault="00141A4E" w:rsidP="00A76F2F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IDFont+F10"/>
          <w:sz w:val="24"/>
          <w:szCs w:val="24"/>
          <w:lang w:val="en-US"/>
        </w:rPr>
      </w:pPr>
    </w:p>
    <w:p w:rsidR="00141A4E" w:rsidRDefault="00141A4E" w:rsidP="00A76F2F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IDFont+F10"/>
          <w:sz w:val="24"/>
          <w:szCs w:val="24"/>
          <w:lang w:val="en-US"/>
        </w:rPr>
      </w:pPr>
    </w:p>
    <w:p w:rsidR="00141A4E" w:rsidRDefault="00141A4E" w:rsidP="00A76F2F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IDFont+F10"/>
          <w:sz w:val="24"/>
          <w:szCs w:val="24"/>
          <w:lang w:val="en-US"/>
        </w:rPr>
      </w:pPr>
    </w:p>
    <w:p w:rsidR="00141A4E" w:rsidRPr="00141A4E" w:rsidRDefault="00141A4E" w:rsidP="00141A4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B050"/>
          <w:sz w:val="24"/>
          <w:szCs w:val="24"/>
        </w:rPr>
      </w:pPr>
      <w:r w:rsidRPr="00141A4E">
        <w:rPr>
          <w:rFonts w:asciiTheme="majorBidi" w:hAnsiTheme="majorBidi" w:cstheme="majorBidi"/>
          <w:b/>
          <w:bCs/>
          <w:color w:val="00B050"/>
          <w:sz w:val="24"/>
          <w:szCs w:val="24"/>
        </w:rPr>
        <w:t>Entités faibles</w:t>
      </w:r>
    </w:p>
    <w:p w:rsidR="00141A4E" w:rsidRPr="00141A4E" w:rsidRDefault="00141A4E" w:rsidP="00141A4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141A4E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141A4E">
        <w:rPr>
          <w:rFonts w:asciiTheme="majorBidi" w:hAnsiTheme="majorBidi" w:cstheme="majorBidi"/>
          <w:color w:val="000000"/>
          <w:sz w:val="24"/>
          <w:szCs w:val="24"/>
        </w:rPr>
        <w:t>Une entité faible est reliée à une entité propriétaire via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141A4E">
        <w:rPr>
          <w:rFonts w:asciiTheme="majorBidi" w:hAnsiTheme="majorBidi" w:cstheme="majorBidi"/>
          <w:color w:val="000000"/>
          <w:sz w:val="24"/>
          <w:szCs w:val="24"/>
        </w:rPr>
        <w:t xml:space="preserve">une </w:t>
      </w:r>
      <w:r w:rsidRPr="00141A4E">
        <w:rPr>
          <w:rFonts w:asciiTheme="majorBidi" w:hAnsiTheme="majorBidi" w:cstheme="majorBidi"/>
          <w:color w:val="FF0000"/>
          <w:sz w:val="24"/>
          <w:szCs w:val="24"/>
        </w:rPr>
        <w:t xml:space="preserve">association </w:t>
      </w:r>
      <w:proofErr w:type="spellStart"/>
      <w:r w:rsidRPr="00141A4E">
        <w:rPr>
          <w:rFonts w:asciiTheme="majorBidi" w:hAnsiTheme="majorBidi" w:cstheme="majorBidi"/>
          <w:color w:val="FF0000"/>
          <w:sz w:val="24"/>
          <w:szCs w:val="24"/>
        </w:rPr>
        <w:t>identifiante</w:t>
      </w:r>
      <w:proofErr w:type="spellEnd"/>
      <w:r w:rsidRPr="00141A4E">
        <w:rPr>
          <w:rFonts w:asciiTheme="majorBidi" w:hAnsiTheme="majorBidi" w:cstheme="majorBidi"/>
          <w:color w:val="000000"/>
          <w:sz w:val="24"/>
          <w:szCs w:val="24"/>
        </w:rPr>
        <w:t>.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141A4E">
        <w:rPr>
          <w:rFonts w:asciiTheme="majorBidi" w:hAnsiTheme="majorBidi" w:cstheme="majorBidi"/>
          <w:color w:val="000000"/>
          <w:sz w:val="24"/>
          <w:szCs w:val="24"/>
        </w:rPr>
        <w:t>Dans ce cas, une occurrence de l’entité faible ne peut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141A4E">
        <w:rPr>
          <w:rFonts w:asciiTheme="majorBidi" w:hAnsiTheme="majorBidi" w:cstheme="majorBidi"/>
          <w:color w:val="000000"/>
          <w:sz w:val="24"/>
          <w:szCs w:val="24"/>
        </w:rPr>
        <w:t xml:space="preserve">pas être identifiée de manière unique </w:t>
      </w:r>
      <w:r w:rsidRPr="00141A4E">
        <w:rPr>
          <w:rFonts w:asciiTheme="majorBidi" w:hAnsiTheme="majorBidi" w:cstheme="majorBidi"/>
          <w:color w:val="FF0000"/>
          <w:sz w:val="24"/>
          <w:szCs w:val="24"/>
        </w:rPr>
        <w:t xml:space="preserve">sans </w:t>
      </w:r>
      <w:r w:rsidRPr="00141A4E">
        <w:rPr>
          <w:rFonts w:asciiTheme="majorBidi" w:hAnsiTheme="majorBidi" w:cstheme="majorBidi"/>
          <w:color w:val="000000"/>
          <w:sz w:val="24"/>
          <w:szCs w:val="24"/>
        </w:rPr>
        <w:t>la clé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141A4E">
        <w:rPr>
          <w:rFonts w:asciiTheme="majorBidi" w:hAnsiTheme="majorBidi" w:cstheme="majorBidi"/>
          <w:color w:val="000000"/>
          <w:sz w:val="24"/>
          <w:szCs w:val="24"/>
        </w:rPr>
        <w:t>primaire de l’entité forte (propriétaire)</w:t>
      </w:r>
    </w:p>
    <w:p w:rsidR="00141A4E" w:rsidRDefault="00141A4E" w:rsidP="00141A4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141A4E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141A4E">
        <w:rPr>
          <w:rFonts w:asciiTheme="majorBidi" w:hAnsiTheme="majorBidi" w:cstheme="majorBidi"/>
          <w:color w:val="000000"/>
          <w:sz w:val="24"/>
          <w:szCs w:val="24"/>
        </w:rPr>
        <w:t xml:space="preserve">Une entité faible doit avoir </w:t>
      </w:r>
      <w:r w:rsidRPr="00141A4E">
        <w:rPr>
          <w:rFonts w:asciiTheme="majorBidi" w:hAnsiTheme="majorBidi" w:cstheme="majorBidi"/>
          <w:color w:val="FF0000"/>
          <w:sz w:val="24"/>
          <w:szCs w:val="24"/>
        </w:rPr>
        <w:t xml:space="preserve">une participation totale </w:t>
      </w:r>
      <w:r w:rsidRPr="00141A4E">
        <w:rPr>
          <w:rFonts w:asciiTheme="majorBidi" w:hAnsiTheme="majorBidi" w:cstheme="majorBidi"/>
          <w:color w:val="000000"/>
          <w:sz w:val="24"/>
          <w:szCs w:val="24"/>
        </w:rPr>
        <w:t>dans la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141A4E">
        <w:rPr>
          <w:rFonts w:asciiTheme="majorBidi" w:hAnsiTheme="majorBidi" w:cstheme="majorBidi"/>
          <w:color w:val="000000"/>
          <w:sz w:val="24"/>
          <w:szCs w:val="24"/>
        </w:rPr>
        <w:t xml:space="preserve">relation </w:t>
      </w:r>
      <w:proofErr w:type="spellStart"/>
      <w:r w:rsidRPr="00141A4E">
        <w:rPr>
          <w:rFonts w:asciiTheme="majorBidi" w:hAnsiTheme="majorBidi" w:cstheme="majorBidi"/>
          <w:color w:val="000000"/>
          <w:sz w:val="24"/>
          <w:szCs w:val="24"/>
        </w:rPr>
        <w:t>identifiante</w:t>
      </w:r>
      <w:proofErr w:type="spellEnd"/>
      <w:r w:rsidRPr="00141A4E">
        <w:rPr>
          <w:rFonts w:asciiTheme="majorBidi" w:hAnsiTheme="majorBidi" w:cstheme="majorBidi"/>
          <w:color w:val="000000"/>
          <w:sz w:val="24"/>
          <w:szCs w:val="24"/>
        </w:rPr>
        <w:t xml:space="preserve"> qui la relie à l’entité propriétaire.</w:t>
      </w:r>
    </w:p>
    <w:p w:rsidR="00141A4E" w:rsidRDefault="00141A4E" w:rsidP="00141A4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141A4E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141A4E">
        <w:rPr>
          <w:rFonts w:asciiTheme="majorBidi" w:hAnsiTheme="majorBidi" w:cstheme="majorBidi"/>
          <w:sz w:val="24"/>
          <w:szCs w:val="24"/>
        </w:rPr>
        <w:t>La clé primaire d’une entité faible est partiellement ou complètement dérivée de l’entité propriétaire forte qui lui est reliée</w:t>
      </w:r>
      <w:r>
        <w:rPr>
          <w:rFonts w:asciiTheme="majorBidi" w:hAnsiTheme="majorBidi" w:cstheme="majorBidi"/>
          <w:sz w:val="24"/>
          <w:szCs w:val="24"/>
        </w:rPr>
        <w:t>.</w:t>
      </w:r>
    </w:p>
    <w:p w:rsidR="00141A4E" w:rsidRDefault="00141A4E" w:rsidP="00141A4E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fr-CA"/>
        </w:rPr>
        <w:drawing>
          <wp:inline distT="0" distB="0" distL="0" distR="0" wp14:anchorId="3EBCA61A" wp14:editId="3C1D8695">
            <wp:extent cx="4211142" cy="1178535"/>
            <wp:effectExtent l="0" t="0" r="0" b="317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4593" cy="118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4E" w:rsidRDefault="00141A4E" w:rsidP="00141A4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:rsidR="00141A4E" w:rsidRPr="00487265" w:rsidRDefault="00141A4E" w:rsidP="00141A4E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IDFont+F10"/>
          <w:sz w:val="24"/>
          <w:szCs w:val="24"/>
        </w:rPr>
      </w:pPr>
      <w:proofErr w:type="spellStart"/>
      <w:r w:rsidRPr="00487265">
        <w:rPr>
          <w:rFonts w:ascii="Bookman Old Style" w:hAnsi="Bookman Old Style" w:cs="CIDFont+F10"/>
          <w:sz w:val="24"/>
          <w:szCs w:val="24"/>
        </w:rPr>
        <w:t>Preference</w:t>
      </w:r>
      <w:proofErr w:type="spellEnd"/>
      <w:r w:rsidRPr="00487265">
        <w:rPr>
          <w:rFonts w:ascii="Bookman Old Style" w:hAnsi="Bookman Old Style" w:cs="CIDFont+F10"/>
          <w:sz w:val="24"/>
          <w:szCs w:val="24"/>
        </w:rPr>
        <w:t xml:space="preserve"> (</w:t>
      </w:r>
      <w:proofErr w:type="spellStart"/>
      <w:r w:rsidRPr="00487265">
        <w:rPr>
          <w:rFonts w:ascii="Bookman Old Style" w:hAnsi="Bookman Old Style" w:cs="CIDFont+F10"/>
          <w:sz w:val="24"/>
          <w:szCs w:val="24"/>
        </w:rPr>
        <w:t>clientID</w:t>
      </w:r>
      <w:proofErr w:type="spellEnd"/>
      <w:r w:rsidRPr="00487265">
        <w:rPr>
          <w:rFonts w:ascii="Bookman Old Style" w:hAnsi="Bookman Old Style" w:cs="CIDFont+F10"/>
          <w:sz w:val="24"/>
          <w:szCs w:val="24"/>
        </w:rPr>
        <w:t xml:space="preserve">, </w:t>
      </w:r>
      <w:proofErr w:type="spellStart"/>
      <w:r w:rsidRPr="00487265">
        <w:rPr>
          <w:rFonts w:ascii="Bookman Old Style" w:hAnsi="Bookman Old Style" w:cs="CIDFont+F10"/>
          <w:sz w:val="24"/>
          <w:szCs w:val="24"/>
        </w:rPr>
        <w:t>prefType</w:t>
      </w:r>
      <w:proofErr w:type="spellEnd"/>
      <w:r w:rsidRPr="00487265">
        <w:rPr>
          <w:rFonts w:ascii="Bookman Old Style" w:hAnsi="Bookman Old Style" w:cs="CIDFont+F10"/>
          <w:sz w:val="24"/>
          <w:szCs w:val="24"/>
        </w:rPr>
        <w:t xml:space="preserve">, </w:t>
      </w:r>
      <w:proofErr w:type="spellStart"/>
      <w:r w:rsidRPr="00487265">
        <w:rPr>
          <w:rFonts w:ascii="Bookman Old Style" w:hAnsi="Bookman Old Style" w:cs="CIDFont+F10"/>
          <w:sz w:val="24"/>
          <w:szCs w:val="24"/>
        </w:rPr>
        <w:t>maxRent</w:t>
      </w:r>
      <w:proofErr w:type="spellEnd"/>
      <w:r w:rsidRPr="00487265">
        <w:rPr>
          <w:rFonts w:ascii="Bookman Old Style" w:hAnsi="Bookman Old Style" w:cs="CIDFont+F10"/>
          <w:sz w:val="24"/>
          <w:szCs w:val="24"/>
        </w:rPr>
        <w:t>)</w:t>
      </w:r>
    </w:p>
    <w:p w:rsidR="00DF3F6E" w:rsidRPr="00DF3F6E" w:rsidRDefault="00DF3F6E" w:rsidP="00DF3F6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B050"/>
          <w:sz w:val="24"/>
          <w:szCs w:val="24"/>
        </w:rPr>
      </w:pPr>
      <w:r w:rsidRPr="00DF3F6E">
        <w:rPr>
          <w:rFonts w:asciiTheme="majorBidi" w:hAnsiTheme="majorBidi" w:cstheme="majorBidi"/>
          <w:b/>
          <w:bCs/>
          <w:color w:val="00B050"/>
          <w:sz w:val="24"/>
          <w:szCs w:val="24"/>
        </w:rPr>
        <w:lastRenderedPageBreak/>
        <w:t>Attributs composés</w:t>
      </w:r>
    </w:p>
    <w:p w:rsidR="00DF3F6E" w:rsidRDefault="00DF3F6E" w:rsidP="00DF3F6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141A4E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DF3F6E">
        <w:rPr>
          <w:rFonts w:asciiTheme="majorBidi" w:hAnsiTheme="majorBidi" w:cstheme="majorBidi"/>
          <w:color w:val="000000"/>
          <w:sz w:val="24"/>
          <w:szCs w:val="24"/>
        </w:rPr>
        <w:t>On ne garde que leurs constituants simples dans la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F3F6E">
        <w:rPr>
          <w:rFonts w:asciiTheme="majorBidi" w:hAnsiTheme="majorBidi" w:cstheme="majorBidi"/>
          <w:color w:val="000000"/>
          <w:sz w:val="24"/>
          <w:szCs w:val="24"/>
        </w:rPr>
        <w:t>table/relation représentant l’entité à laquelle ces attributs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F3F6E">
        <w:rPr>
          <w:rFonts w:asciiTheme="majorBidi" w:hAnsiTheme="majorBidi" w:cstheme="majorBidi"/>
          <w:color w:val="000000"/>
          <w:sz w:val="24"/>
          <w:szCs w:val="24"/>
        </w:rPr>
        <w:t>appartiennent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. </w:t>
      </w:r>
      <w:r w:rsidRPr="00DF3F6E">
        <w:rPr>
          <w:rFonts w:asciiTheme="majorBidi" w:hAnsiTheme="majorBidi" w:cstheme="majorBidi"/>
          <w:color w:val="000000"/>
          <w:sz w:val="24"/>
          <w:szCs w:val="24"/>
        </w:rPr>
        <w:t>Ex: Attribut composé Adresse de l’entité Professeur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DF3F6E">
        <w:rPr>
          <w:rFonts w:asciiTheme="majorBidi" w:hAnsiTheme="majorBidi" w:cstheme="majorBidi"/>
          <w:color w:val="000000"/>
          <w:sz w:val="24"/>
          <w:szCs w:val="24"/>
        </w:rPr>
        <w:t>On ne garde que: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F3F6E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proofErr w:type="spellStart"/>
      <w:r w:rsidRPr="00DF3F6E">
        <w:rPr>
          <w:rFonts w:asciiTheme="majorBidi" w:hAnsiTheme="majorBidi" w:cstheme="majorBidi"/>
          <w:color w:val="000000"/>
          <w:sz w:val="24"/>
          <w:szCs w:val="24"/>
        </w:rPr>
        <w:t>Num</w:t>
      </w:r>
      <w:proofErr w:type="spellEnd"/>
      <w:r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DF3F6E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DF3F6E">
        <w:rPr>
          <w:rFonts w:asciiTheme="majorBidi" w:hAnsiTheme="majorBidi" w:cstheme="majorBidi"/>
          <w:color w:val="000000"/>
          <w:sz w:val="24"/>
          <w:szCs w:val="24"/>
        </w:rPr>
        <w:t>Rue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DF3F6E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DF3F6E">
        <w:rPr>
          <w:rFonts w:asciiTheme="majorBidi" w:hAnsiTheme="majorBidi" w:cstheme="majorBidi"/>
          <w:color w:val="000000"/>
          <w:sz w:val="24"/>
          <w:szCs w:val="24"/>
        </w:rPr>
        <w:t>Ville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DF3F6E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DF3F6E">
        <w:rPr>
          <w:rFonts w:asciiTheme="majorBidi" w:hAnsiTheme="majorBidi" w:cstheme="majorBidi"/>
          <w:color w:val="000000"/>
          <w:sz w:val="24"/>
          <w:szCs w:val="24"/>
        </w:rPr>
        <w:t>Code postal</w:t>
      </w:r>
    </w:p>
    <w:p w:rsidR="00DF3F6E" w:rsidRDefault="00DF3F6E" w:rsidP="00DF3F6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:rsidR="00DF3F6E" w:rsidRPr="00DF3F6E" w:rsidRDefault="00DF3F6E" w:rsidP="00DF3F6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6464A"/>
          <w:sz w:val="24"/>
          <w:szCs w:val="24"/>
        </w:rPr>
      </w:pPr>
      <w:r w:rsidRPr="00DF3F6E">
        <w:rPr>
          <w:rFonts w:asciiTheme="majorBidi" w:hAnsiTheme="majorBidi" w:cstheme="majorBidi"/>
          <w:color w:val="46464A"/>
          <w:sz w:val="24"/>
          <w:szCs w:val="24"/>
        </w:rPr>
        <w:t>Attributs multi-</w:t>
      </w:r>
      <w:proofErr w:type="spellStart"/>
      <w:r w:rsidRPr="00DF3F6E">
        <w:rPr>
          <w:rFonts w:asciiTheme="majorBidi" w:hAnsiTheme="majorBidi" w:cstheme="majorBidi"/>
          <w:color w:val="46464A"/>
          <w:sz w:val="24"/>
          <w:szCs w:val="24"/>
        </w:rPr>
        <w:t>valués</w:t>
      </w:r>
      <w:proofErr w:type="spellEnd"/>
    </w:p>
    <w:p w:rsidR="00DF3F6E" w:rsidRPr="00DF3F6E" w:rsidRDefault="00DF3F6E" w:rsidP="00DF3F6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DF3F6E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DF3F6E">
        <w:rPr>
          <w:rFonts w:asciiTheme="majorBidi" w:hAnsiTheme="majorBidi" w:cstheme="majorBidi"/>
          <w:color w:val="000000"/>
          <w:sz w:val="24"/>
          <w:szCs w:val="24"/>
        </w:rPr>
        <w:t xml:space="preserve">Soit une entité de base avec un </w:t>
      </w:r>
      <w:proofErr w:type="spellStart"/>
      <w:r w:rsidRPr="00DF3F6E">
        <w:rPr>
          <w:rFonts w:asciiTheme="majorBidi" w:hAnsiTheme="majorBidi" w:cstheme="majorBidi"/>
          <w:color w:val="000000"/>
          <w:sz w:val="24"/>
          <w:szCs w:val="24"/>
        </w:rPr>
        <w:t>attribute</w:t>
      </w:r>
      <w:proofErr w:type="spellEnd"/>
      <w:r w:rsidRPr="00DF3F6E">
        <w:rPr>
          <w:rFonts w:asciiTheme="majorBidi" w:hAnsiTheme="majorBidi" w:cstheme="majorBidi"/>
          <w:color w:val="000000"/>
          <w:sz w:val="24"/>
          <w:szCs w:val="24"/>
        </w:rPr>
        <w:t xml:space="preserve"> multi-</w:t>
      </w:r>
      <w:proofErr w:type="spellStart"/>
      <w:r w:rsidRPr="00DF3F6E">
        <w:rPr>
          <w:rFonts w:asciiTheme="majorBidi" w:hAnsiTheme="majorBidi" w:cstheme="majorBidi"/>
          <w:color w:val="000000"/>
          <w:sz w:val="24"/>
          <w:szCs w:val="24"/>
        </w:rPr>
        <w:t>valué</w:t>
      </w:r>
      <w:proofErr w:type="spellEnd"/>
    </w:p>
    <w:p w:rsidR="00DF3F6E" w:rsidRPr="00DF3F6E" w:rsidRDefault="00DF3F6E" w:rsidP="00DF3F6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DF3F6E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DF3F6E">
        <w:rPr>
          <w:rFonts w:asciiTheme="majorBidi" w:hAnsiTheme="majorBidi" w:cstheme="majorBidi"/>
          <w:color w:val="000000"/>
          <w:sz w:val="24"/>
          <w:szCs w:val="24"/>
        </w:rPr>
        <w:t>Créer une nouvelle relation (table) pour représenter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F3F6E">
        <w:rPr>
          <w:rFonts w:asciiTheme="majorBidi" w:hAnsiTheme="majorBidi" w:cstheme="majorBidi"/>
          <w:color w:val="000000"/>
          <w:sz w:val="24"/>
          <w:szCs w:val="24"/>
        </w:rPr>
        <w:t>l’attribut multi-</w:t>
      </w:r>
      <w:proofErr w:type="spellStart"/>
      <w:r w:rsidRPr="00DF3F6E">
        <w:rPr>
          <w:rFonts w:asciiTheme="majorBidi" w:hAnsiTheme="majorBidi" w:cstheme="majorBidi"/>
          <w:color w:val="000000"/>
          <w:sz w:val="24"/>
          <w:szCs w:val="24"/>
        </w:rPr>
        <w:t>valué</w:t>
      </w:r>
      <w:proofErr w:type="spellEnd"/>
      <w:r w:rsidRPr="00DF3F6E">
        <w:rPr>
          <w:rFonts w:asciiTheme="majorBidi" w:hAnsiTheme="majorBidi" w:cstheme="majorBidi"/>
          <w:color w:val="000000"/>
          <w:sz w:val="24"/>
          <w:szCs w:val="24"/>
        </w:rPr>
        <w:t>.</w:t>
      </w:r>
    </w:p>
    <w:p w:rsidR="00DF3F6E" w:rsidRPr="00DF3F6E" w:rsidRDefault="00DF3F6E" w:rsidP="00DF3F6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DF3F6E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DF3F6E">
        <w:rPr>
          <w:rFonts w:asciiTheme="majorBidi" w:hAnsiTheme="majorBidi" w:cstheme="majorBidi"/>
          <w:color w:val="000000"/>
          <w:sz w:val="24"/>
          <w:szCs w:val="24"/>
        </w:rPr>
        <w:t>Inclure la clé primaire de l’entité de base dans la nouvelle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F3F6E">
        <w:rPr>
          <w:rFonts w:asciiTheme="majorBidi" w:hAnsiTheme="majorBidi" w:cstheme="majorBidi"/>
          <w:color w:val="000000"/>
          <w:sz w:val="24"/>
          <w:szCs w:val="24"/>
        </w:rPr>
        <w:t>relation (elle sera une clé étrangère)</w:t>
      </w:r>
    </w:p>
    <w:p w:rsidR="000C2D23" w:rsidRPr="000C2D23" w:rsidRDefault="00DF3F6E" w:rsidP="000C2D23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DF3F6E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DF3F6E">
        <w:rPr>
          <w:rFonts w:asciiTheme="majorBidi" w:hAnsiTheme="majorBidi" w:cstheme="majorBidi"/>
          <w:color w:val="000000"/>
          <w:sz w:val="24"/>
          <w:szCs w:val="24"/>
        </w:rPr>
        <w:t>A moins que l’attribut multi-</w:t>
      </w:r>
      <w:proofErr w:type="spellStart"/>
      <w:r w:rsidRPr="00DF3F6E">
        <w:rPr>
          <w:rFonts w:asciiTheme="majorBidi" w:hAnsiTheme="majorBidi" w:cstheme="majorBidi"/>
          <w:color w:val="000000"/>
          <w:sz w:val="24"/>
          <w:szCs w:val="24"/>
        </w:rPr>
        <w:t>valué</w:t>
      </w:r>
      <w:proofErr w:type="spellEnd"/>
      <w:r w:rsidRPr="00DF3F6E">
        <w:rPr>
          <w:rFonts w:asciiTheme="majorBidi" w:hAnsiTheme="majorBidi" w:cstheme="majorBidi"/>
          <w:color w:val="000000"/>
          <w:sz w:val="24"/>
          <w:szCs w:val="24"/>
        </w:rPr>
        <w:t xml:space="preserve"> soit lui-même une clé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F3F6E">
        <w:rPr>
          <w:rFonts w:asciiTheme="majorBidi" w:hAnsiTheme="majorBidi" w:cstheme="majorBidi"/>
          <w:color w:val="000000"/>
          <w:sz w:val="24"/>
          <w:szCs w:val="24"/>
        </w:rPr>
        <w:t>candidate de l’entité, la clé primaire de la nouvelle relation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F3F6E">
        <w:rPr>
          <w:rFonts w:asciiTheme="majorBidi" w:hAnsiTheme="majorBidi" w:cstheme="majorBidi"/>
          <w:color w:val="000000"/>
          <w:sz w:val="24"/>
          <w:szCs w:val="24"/>
        </w:rPr>
        <w:t>sera la combinaison de l’attribut multi-</w:t>
      </w:r>
      <w:proofErr w:type="spellStart"/>
      <w:r w:rsidRPr="00DF3F6E">
        <w:rPr>
          <w:rFonts w:asciiTheme="majorBidi" w:hAnsiTheme="majorBidi" w:cstheme="majorBidi"/>
          <w:color w:val="000000"/>
          <w:sz w:val="24"/>
          <w:szCs w:val="24"/>
        </w:rPr>
        <w:t>valué</w:t>
      </w:r>
      <w:proofErr w:type="spellEnd"/>
      <w:r w:rsidRPr="00DF3F6E">
        <w:rPr>
          <w:rFonts w:asciiTheme="majorBidi" w:hAnsiTheme="majorBidi" w:cstheme="majorBidi"/>
          <w:color w:val="000000"/>
          <w:sz w:val="24"/>
          <w:szCs w:val="24"/>
        </w:rPr>
        <w:t xml:space="preserve"> et de la clé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DF3F6E">
        <w:rPr>
          <w:rFonts w:asciiTheme="majorBidi" w:hAnsiTheme="majorBidi" w:cstheme="majorBidi"/>
          <w:color w:val="000000"/>
          <w:sz w:val="24"/>
          <w:szCs w:val="24"/>
        </w:rPr>
        <w:t>primaire de l’entité</w:t>
      </w:r>
      <w:r w:rsidR="000C2D23">
        <w:rPr>
          <w:rFonts w:asciiTheme="majorBidi" w:hAnsiTheme="majorBidi" w:cstheme="majorBidi"/>
          <w:color w:val="000000"/>
          <w:sz w:val="24"/>
          <w:szCs w:val="24"/>
        </w:rPr>
        <w:t xml:space="preserve">. Exemple : </w:t>
      </w:r>
      <w:r w:rsidR="000C2D23" w:rsidRPr="000C2D23">
        <w:rPr>
          <w:rFonts w:asciiTheme="majorBidi" w:hAnsiTheme="majorBidi" w:cstheme="majorBidi"/>
          <w:color w:val="000000"/>
          <w:sz w:val="24"/>
          <w:szCs w:val="24"/>
        </w:rPr>
        <w:t xml:space="preserve">Une succursale </w:t>
      </w:r>
      <w:proofErr w:type="spellStart"/>
      <w:r w:rsidR="000C2D23" w:rsidRPr="000C2D23">
        <w:rPr>
          <w:rFonts w:asciiTheme="majorBidi" w:hAnsiTheme="majorBidi" w:cstheme="majorBidi"/>
          <w:color w:val="000000"/>
          <w:sz w:val="24"/>
          <w:szCs w:val="24"/>
        </w:rPr>
        <w:t>a</w:t>
      </w:r>
      <w:proofErr w:type="spellEnd"/>
      <w:r w:rsidR="000C2D23" w:rsidRPr="000C2D23">
        <w:rPr>
          <w:rFonts w:asciiTheme="majorBidi" w:hAnsiTheme="majorBidi" w:cstheme="majorBidi"/>
          <w:color w:val="000000"/>
          <w:sz w:val="24"/>
          <w:szCs w:val="24"/>
        </w:rPr>
        <w:t xml:space="preserve"> l’attribut </w:t>
      </w:r>
      <w:proofErr w:type="spellStart"/>
      <w:proofErr w:type="gramStart"/>
      <w:r w:rsidR="000C2D23" w:rsidRPr="000C2D23">
        <w:rPr>
          <w:rFonts w:asciiTheme="majorBidi" w:hAnsiTheme="majorBidi" w:cstheme="majorBidi"/>
          <w:color w:val="000000"/>
          <w:sz w:val="24"/>
          <w:szCs w:val="24"/>
        </w:rPr>
        <w:t>telNo</w:t>
      </w:r>
      <w:proofErr w:type="spellEnd"/>
      <w:r w:rsidR="000C2D23" w:rsidRPr="000C2D23">
        <w:rPr>
          <w:rFonts w:asciiTheme="majorBidi" w:hAnsiTheme="majorBidi" w:cstheme="majorBidi"/>
          <w:color w:val="000000"/>
          <w:sz w:val="24"/>
          <w:szCs w:val="24"/>
        </w:rPr>
        <w:t>[</w:t>
      </w:r>
      <w:proofErr w:type="gramEnd"/>
      <w:r w:rsidR="000C2D23" w:rsidRPr="000C2D23">
        <w:rPr>
          <w:rFonts w:asciiTheme="majorBidi" w:hAnsiTheme="majorBidi" w:cstheme="majorBidi"/>
          <w:color w:val="000000"/>
          <w:sz w:val="24"/>
          <w:szCs w:val="24"/>
        </w:rPr>
        <w:t>1..3]</w:t>
      </w:r>
    </w:p>
    <w:p w:rsidR="000C2D23" w:rsidRPr="000C2D23" w:rsidRDefault="000C2D23" w:rsidP="000C2D23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0C2D23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0C2D23">
        <w:rPr>
          <w:rFonts w:asciiTheme="majorBidi" w:hAnsiTheme="majorBidi" w:cstheme="majorBidi"/>
          <w:color w:val="000000"/>
          <w:sz w:val="24"/>
          <w:szCs w:val="24"/>
        </w:rPr>
        <w:t>Créer une relation (table) Succursale qui contient toutes les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0C2D23">
        <w:rPr>
          <w:rFonts w:asciiTheme="majorBidi" w:hAnsiTheme="majorBidi" w:cstheme="majorBidi"/>
          <w:color w:val="000000"/>
          <w:sz w:val="24"/>
          <w:szCs w:val="24"/>
        </w:rPr>
        <w:t>autres infos (attributs simples) de la succursale</w:t>
      </w:r>
    </w:p>
    <w:p w:rsidR="000C2D23" w:rsidRPr="000C2D23" w:rsidRDefault="000C2D23" w:rsidP="000C2D23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0C2D23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0C2D23">
        <w:rPr>
          <w:rFonts w:asciiTheme="majorBidi" w:hAnsiTheme="majorBidi" w:cstheme="majorBidi"/>
          <w:color w:val="000000"/>
          <w:sz w:val="24"/>
          <w:szCs w:val="24"/>
        </w:rPr>
        <w:t xml:space="preserve">Créer une table </w:t>
      </w:r>
      <w:proofErr w:type="spellStart"/>
      <w:r w:rsidRPr="000C2D23">
        <w:rPr>
          <w:rFonts w:asciiTheme="majorBidi" w:hAnsiTheme="majorBidi" w:cstheme="majorBidi"/>
          <w:color w:val="000000"/>
          <w:sz w:val="24"/>
          <w:szCs w:val="24"/>
        </w:rPr>
        <w:t>Telephone</w:t>
      </w:r>
      <w:proofErr w:type="spellEnd"/>
      <w:r w:rsidRPr="000C2D23">
        <w:rPr>
          <w:rFonts w:asciiTheme="majorBidi" w:hAnsiTheme="majorBidi" w:cstheme="majorBidi"/>
          <w:color w:val="000000"/>
          <w:sz w:val="24"/>
          <w:szCs w:val="24"/>
        </w:rPr>
        <w:t xml:space="preserve"> qui référence la succursale</w:t>
      </w:r>
    </w:p>
    <w:p w:rsidR="000C2D23" w:rsidRPr="000C2D23" w:rsidRDefault="000C2D23" w:rsidP="000C2D23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0C2D23">
        <w:rPr>
          <w:rFonts w:asciiTheme="majorBidi" w:hAnsiTheme="majorBidi" w:cstheme="majorBidi"/>
          <w:color w:val="000000"/>
          <w:sz w:val="24"/>
          <w:szCs w:val="24"/>
        </w:rPr>
        <w:t>Solution complète:</w:t>
      </w:r>
    </w:p>
    <w:p w:rsidR="000C2D23" w:rsidRPr="00487265" w:rsidRDefault="000C2D23" w:rsidP="000C2D23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IDFont+F10"/>
          <w:sz w:val="24"/>
          <w:szCs w:val="24"/>
        </w:rPr>
      </w:pPr>
      <w:r w:rsidRPr="00487265">
        <w:rPr>
          <w:rFonts w:ascii="Bookman Old Style" w:hAnsi="Bookman Old Style" w:cs="CIDFont+F10"/>
          <w:sz w:val="24"/>
          <w:szCs w:val="24"/>
        </w:rPr>
        <w:t xml:space="preserve">• </w:t>
      </w:r>
      <w:proofErr w:type="gramStart"/>
      <w:r w:rsidRPr="00487265">
        <w:rPr>
          <w:rFonts w:ascii="Bookman Old Style" w:hAnsi="Bookman Old Style" w:cs="CIDFont+F10"/>
          <w:sz w:val="24"/>
          <w:szCs w:val="24"/>
        </w:rPr>
        <w:t>Succursale(</w:t>
      </w:r>
      <w:proofErr w:type="spellStart"/>
      <w:proofErr w:type="gramEnd"/>
      <w:r w:rsidRPr="00487265">
        <w:rPr>
          <w:rFonts w:ascii="Bookman Old Style" w:hAnsi="Bookman Old Style" w:cs="CIDFont+F10"/>
          <w:sz w:val="24"/>
          <w:szCs w:val="24"/>
        </w:rPr>
        <w:t>succ</w:t>
      </w:r>
      <w:proofErr w:type="spellEnd"/>
      <w:r w:rsidRPr="00487265">
        <w:rPr>
          <w:rFonts w:ascii="Bookman Old Style" w:hAnsi="Bookman Old Style" w:cs="CIDFont+F10"/>
          <w:sz w:val="24"/>
          <w:szCs w:val="24"/>
        </w:rPr>
        <w:t>, adresse)</w:t>
      </w:r>
    </w:p>
    <w:p w:rsidR="000C2D23" w:rsidRPr="00487265" w:rsidRDefault="000C2D23" w:rsidP="000C2D23">
      <w:pPr>
        <w:autoSpaceDE w:val="0"/>
        <w:autoSpaceDN w:val="0"/>
        <w:adjustRightInd w:val="0"/>
        <w:spacing w:after="0" w:line="240" w:lineRule="auto"/>
        <w:ind w:firstLine="708"/>
        <w:rPr>
          <w:rFonts w:ascii="Bookman Old Style" w:hAnsi="Bookman Old Style" w:cs="CIDFont+F10"/>
          <w:sz w:val="24"/>
          <w:szCs w:val="24"/>
        </w:rPr>
      </w:pPr>
      <w:r w:rsidRPr="00487265">
        <w:rPr>
          <w:rFonts w:ascii="Bookman Old Style" w:hAnsi="Bookman Old Style" w:cs="CIDFont+F10"/>
          <w:sz w:val="24"/>
          <w:szCs w:val="24"/>
        </w:rPr>
        <w:t xml:space="preserve">• </w:t>
      </w:r>
      <w:proofErr w:type="spellStart"/>
      <w:r w:rsidRPr="00487265">
        <w:rPr>
          <w:rFonts w:ascii="Bookman Old Style" w:hAnsi="Bookman Old Style" w:cs="CIDFont+F10"/>
          <w:sz w:val="24"/>
          <w:szCs w:val="24"/>
        </w:rPr>
        <w:t>Primary</w:t>
      </w:r>
      <w:proofErr w:type="spellEnd"/>
      <w:r w:rsidRPr="00487265">
        <w:rPr>
          <w:rFonts w:ascii="Bookman Old Style" w:hAnsi="Bookman Old Style" w:cs="CIDFont+F10"/>
          <w:sz w:val="24"/>
          <w:szCs w:val="24"/>
        </w:rPr>
        <w:t xml:space="preserve"> </w:t>
      </w:r>
      <w:proofErr w:type="spellStart"/>
      <w:r w:rsidRPr="00487265">
        <w:rPr>
          <w:rFonts w:ascii="Bookman Old Style" w:hAnsi="Bookman Old Style" w:cs="CIDFont+F10"/>
          <w:sz w:val="24"/>
          <w:szCs w:val="24"/>
        </w:rPr>
        <w:t>key</w:t>
      </w:r>
      <w:proofErr w:type="spellEnd"/>
      <w:r w:rsidRPr="00487265">
        <w:rPr>
          <w:rFonts w:ascii="Bookman Old Style" w:hAnsi="Bookman Old Style" w:cs="CIDFont+F10"/>
          <w:sz w:val="24"/>
          <w:szCs w:val="24"/>
        </w:rPr>
        <w:t xml:space="preserve">: </w:t>
      </w:r>
      <w:proofErr w:type="spellStart"/>
      <w:r w:rsidRPr="00487265">
        <w:rPr>
          <w:rFonts w:ascii="Bookman Old Style" w:hAnsi="Bookman Old Style" w:cs="CIDFont+F10"/>
          <w:sz w:val="24"/>
          <w:szCs w:val="24"/>
        </w:rPr>
        <w:t>Succ</w:t>
      </w:r>
      <w:proofErr w:type="spellEnd"/>
    </w:p>
    <w:p w:rsidR="000C2D23" w:rsidRPr="000C2D23" w:rsidRDefault="000C2D23" w:rsidP="000C2D23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IDFont+F10"/>
          <w:sz w:val="24"/>
          <w:szCs w:val="24"/>
          <w:lang w:val="en-US"/>
        </w:rPr>
      </w:pPr>
      <w:r w:rsidRPr="000C2D23">
        <w:rPr>
          <w:rFonts w:ascii="Bookman Old Style" w:hAnsi="Bookman Old Style" w:cs="CIDFont+F10"/>
          <w:sz w:val="24"/>
          <w:szCs w:val="24"/>
          <w:lang w:val="en-US"/>
        </w:rPr>
        <w:t>• Telephone (</w:t>
      </w:r>
      <w:proofErr w:type="spellStart"/>
      <w:r w:rsidRPr="000C2D23">
        <w:rPr>
          <w:rFonts w:ascii="Bookman Old Style" w:hAnsi="Bookman Old Style" w:cs="CIDFont+F10"/>
          <w:sz w:val="24"/>
          <w:szCs w:val="24"/>
          <w:lang w:val="en-US"/>
        </w:rPr>
        <w:t>telNo</w:t>
      </w:r>
      <w:proofErr w:type="spellEnd"/>
      <w:r w:rsidRPr="000C2D23">
        <w:rPr>
          <w:rFonts w:ascii="Bookman Old Style" w:hAnsi="Bookman Old Style" w:cs="CIDFont+F10"/>
          <w:sz w:val="24"/>
          <w:szCs w:val="24"/>
          <w:lang w:val="en-US"/>
        </w:rPr>
        <w:t xml:space="preserve">, </w:t>
      </w:r>
      <w:proofErr w:type="spellStart"/>
      <w:r w:rsidRPr="000C2D23">
        <w:rPr>
          <w:rFonts w:ascii="Bookman Old Style" w:hAnsi="Bookman Old Style" w:cs="CIDFont+F10"/>
          <w:sz w:val="24"/>
          <w:szCs w:val="24"/>
          <w:lang w:val="en-US"/>
        </w:rPr>
        <w:t>succNo</w:t>
      </w:r>
      <w:proofErr w:type="spellEnd"/>
      <w:r w:rsidRPr="000C2D23">
        <w:rPr>
          <w:rFonts w:ascii="Bookman Old Style" w:hAnsi="Bookman Old Style" w:cs="CIDFont+F10"/>
          <w:sz w:val="24"/>
          <w:szCs w:val="24"/>
          <w:lang w:val="en-US"/>
        </w:rPr>
        <w:t>)</w:t>
      </w:r>
    </w:p>
    <w:p w:rsidR="000C2D23" w:rsidRPr="000C2D23" w:rsidRDefault="000C2D23" w:rsidP="000C2D23">
      <w:pPr>
        <w:autoSpaceDE w:val="0"/>
        <w:autoSpaceDN w:val="0"/>
        <w:adjustRightInd w:val="0"/>
        <w:spacing w:after="0" w:line="240" w:lineRule="auto"/>
        <w:ind w:left="708"/>
        <w:rPr>
          <w:rFonts w:ascii="Bookman Old Style" w:hAnsi="Bookman Old Style" w:cs="CIDFont+F10"/>
          <w:sz w:val="24"/>
          <w:szCs w:val="24"/>
          <w:lang w:val="en-US"/>
        </w:rPr>
      </w:pPr>
      <w:r w:rsidRPr="000C2D23">
        <w:rPr>
          <w:rFonts w:ascii="Bookman Old Style" w:hAnsi="Bookman Old Style" w:cs="CIDFont+F10"/>
          <w:sz w:val="24"/>
          <w:szCs w:val="24"/>
          <w:lang w:val="en-US"/>
        </w:rPr>
        <w:t xml:space="preserve">• Primary key: </w:t>
      </w:r>
      <w:proofErr w:type="spellStart"/>
      <w:r w:rsidRPr="000C2D23">
        <w:rPr>
          <w:rFonts w:ascii="Bookman Old Style" w:hAnsi="Bookman Old Style" w:cs="CIDFont+F10"/>
          <w:sz w:val="24"/>
          <w:szCs w:val="24"/>
          <w:lang w:val="en-US"/>
        </w:rPr>
        <w:t>TelNo</w:t>
      </w:r>
      <w:proofErr w:type="spellEnd"/>
    </w:p>
    <w:p w:rsidR="00DF3F6E" w:rsidRDefault="000C2D23" w:rsidP="000C2D23">
      <w:pPr>
        <w:autoSpaceDE w:val="0"/>
        <w:autoSpaceDN w:val="0"/>
        <w:adjustRightInd w:val="0"/>
        <w:spacing w:after="0" w:line="240" w:lineRule="auto"/>
        <w:ind w:left="708"/>
        <w:rPr>
          <w:rFonts w:ascii="Bookman Old Style" w:hAnsi="Bookman Old Style" w:cs="CIDFont+F10"/>
          <w:sz w:val="24"/>
          <w:szCs w:val="24"/>
          <w:lang w:val="en-US"/>
        </w:rPr>
      </w:pPr>
      <w:r w:rsidRPr="000C2D23">
        <w:rPr>
          <w:rFonts w:ascii="Bookman Old Style" w:hAnsi="Bookman Old Style" w:cs="CIDFont+F10"/>
          <w:sz w:val="24"/>
          <w:szCs w:val="24"/>
          <w:lang w:val="en-US"/>
        </w:rPr>
        <w:t xml:space="preserve">• Foreign Key: </w:t>
      </w:r>
      <w:proofErr w:type="spellStart"/>
      <w:r w:rsidRPr="000C2D23">
        <w:rPr>
          <w:rFonts w:ascii="Bookman Old Style" w:hAnsi="Bookman Old Style" w:cs="CIDFont+F10"/>
          <w:sz w:val="24"/>
          <w:szCs w:val="24"/>
          <w:lang w:val="en-US"/>
        </w:rPr>
        <w:t>SuccNo</w:t>
      </w:r>
      <w:proofErr w:type="spellEnd"/>
      <w:r w:rsidRPr="000C2D23">
        <w:rPr>
          <w:rFonts w:ascii="Bookman Old Style" w:hAnsi="Bookman Old Style" w:cs="CIDFont+F10"/>
          <w:sz w:val="24"/>
          <w:szCs w:val="24"/>
          <w:lang w:val="en-US"/>
        </w:rPr>
        <w:t xml:space="preserve"> references </w:t>
      </w:r>
      <w:proofErr w:type="spellStart"/>
      <w:proofErr w:type="gramStart"/>
      <w:r w:rsidRPr="000C2D23">
        <w:rPr>
          <w:rFonts w:ascii="Bookman Old Style" w:hAnsi="Bookman Old Style" w:cs="CIDFont+F10"/>
          <w:sz w:val="24"/>
          <w:szCs w:val="24"/>
          <w:lang w:val="en-US"/>
        </w:rPr>
        <w:t>Succursale</w:t>
      </w:r>
      <w:proofErr w:type="spellEnd"/>
      <w:r w:rsidRPr="000C2D23">
        <w:rPr>
          <w:rFonts w:ascii="Bookman Old Style" w:hAnsi="Bookman Old Style" w:cs="CIDFont+F10"/>
          <w:sz w:val="24"/>
          <w:szCs w:val="24"/>
          <w:lang w:val="en-US"/>
        </w:rPr>
        <w:t>(</w:t>
      </w:r>
      <w:proofErr w:type="spellStart"/>
      <w:proofErr w:type="gramEnd"/>
      <w:r w:rsidRPr="000C2D23">
        <w:rPr>
          <w:rFonts w:ascii="Bookman Old Style" w:hAnsi="Bookman Old Style" w:cs="CIDFont+F10"/>
          <w:sz w:val="24"/>
          <w:szCs w:val="24"/>
          <w:lang w:val="en-US"/>
        </w:rPr>
        <w:t>succ</w:t>
      </w:r>
      <w:proofErr w:type="spellEnd"/>
      <w:r w:rsidRPr="000C2D23">
        <w:rPr>
          <w:rFonts w:ascii="Bookman Old Style" w:hAnsi="Bookman Old Style" w:cs="CIDFont+F10"/>
          <w:sz w:val="24"/>
          <w:szCs w:val="24"/>
          <w:lang w:val="en-US"/>
        </w:rPr>
        <w:t>)</w:t>
      </w:r>
    </w:p>
    <w:p w:rsidR="005704B1" w:rsidRDefault="005704B1" w:rsidP="00570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IDFont+F10"/>
          <w:sz w:val="24"/>
          <w:szCs w:val="24"/>
          <w:lang w:val="en-US"/>
        </w:rPr>
      </w:pPr>
    </w:p>
    <w:p w:rsidR="005704B1" w:rsidRPr="00487265" w:rsidRDefault="005704B1" w:rsidP="005704B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6464A"/>
          <w:sz w:val="24"/>
          <w:szCs w:val="24"/>
        </w:rPr>
      </w:pPr>
      <w:r w:rsidRPr="00487265">
        <w:rPr>
          <w:rFonts w:asciiTheme="majorBidi" w:hAnsiTheme="majorBidi" w:cstheme="majorBidi"/>
          <w:color w:val="46464A"/>
          <w:sz w:val="24"/>
          <w:szCs w:val="24"/>
        </w:rPr>
        <w:t>Les associations binaires (1:*)</w:t>
      </w:r>
    </w:p>
    <w:p w:rsidR="005704B1" w:rsidRPr="00487265" w:rsidRDefault="005704B1" w:rsidP="0048726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FF0000"/>
          <w:sz w:val="24"/>
          <w:szCs w:val="24"/>
        </w:rPr>
      </w:pPr>
      <w:r w:rsidRPr="00487265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487265">
        <w:rPr>
          <w:rFonts w:asciiTheme="majorBidi" w:hAnsiTheme="majorBidi" w:cstheme="majorBidi"/>
          <w:color w:val="000000"/>
          <w:sz w:val="24"/>
          <w:szCs w:val="24"/>
        </w:rPr>
        <w:t xml:space="preserve">Dans chaque relation binaire 1:*, l’entité sur le </w:t>
      </w:r>
      <w:r w:rsidRPr="00487265">
        <w:rPr>
          <w:rFonts w:asciiTheme="majorBidi" w:hAnsiTheme="majorBidi" w:cstheme="majorBidi"/>
          <w:color w:val="FF0000"/>
          <w:sz w:val="24"/>
          <w:szCs w:val="24"/>
        </w:rPr>
        <w:t xml:space="preserve">côté 1 </w:t>
      </w:r>
      <w:r w:rsidRPr="00487265">
        <w:rPr>
          <w:rFonts w:asciiTheme="majorBidi" w:hAnsiTheme="majorBidi" w:cstheme="majorBidi"/>
          <w:color w:val="000000"/>
          <w:sz w:val="24"/>
          <w:szCs w:val="24"/>
        </w:rPr>
        <w:t>de</w:t>
      </w:r>
      <w:r w:rsidR="0048726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87265">
        <w:rPr>
          <w:rFonts w:asciiTheme="majorBidi" w:hAnsiTheme="majorBidi" w:cstheme="majorBidi"/>
          <w:color w:val="000000"/>
          <w:sz w:val="24"/>
          <w:szCs w:val="24"/>
        </w:rPr>
        <w:t xml:space="preserve">l’association est désignée comme </w:t>
      </w:r>
      <w:r w:rsidRPr="00487265">
        <w:rPr>
          <w:rFonts w:asciiTheme="majorBidi" w:hAnsiTheme="majorBidi" w:cstheme="majorBidi"/>
          <w:color w:val="FF0000"/>
          <w:sz w:val="24"/>
          <w:szCs w:val="24"/>
        </w:rPr>
        <w:t>A</w:t>
      </w:r>
      <w:r w:rsidRPr="00487265">
        <w:rPr>
          <w:rFonts w:asciiTheme="majorBidi" w:hAnsiTheme="majorBidi" w:cstheme="majorBidi"/>
          <w:color w:val="000000"/>
          <w:sz w:val="24"/>
          <w:szCs w:val="24"/>
        </w:rPr>
        <w:t>, tandis que celle du</w:t>
      </w:r>
      <w:r w:rsidR="0048726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87265">
        <w:rPr>
          <w:rFonts w:asciiTheme="majorBidi" w:hAnsiTheme="majorBidi" w:cstheme="majorBidi"/>
          <w:color w:val="000000"/>
          <w:sz w:val="24"/>
          <w:szCs w:val="24"/>
        </w:rPr>
        <w:t xml:space="preserve">côté * est désignée comme l’entité </w:t>
      </w:r>
      <w:r w:rsidRPr="00487265">
        <w:rPr>
          <w:rFonts w:asciiTheme="majorBidi" w:hAnsiTheme="majorBidi" w:cstheme="majorBidi"/>
          <w:color w:val="FF0000"/>
          <w:sz w:val="24"/>
          <w:szCs w:val="24"/>
        </w:rPr>
        <w:t>B</w:t>
      </w:r>
    </w:p>
    <w:p w:rsidR="005704B1" w:rsidRPr="00487265" w:rsidRDefault="005704B1" w:rsidP="0048726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87265">
        <w:rPr>
          <w:rFonts w:asciiTheme="majorBidi" w:hAnsiTheme="majorBidi" w:cstheme="majorBidi"/>
          <w:color w:val="6F6F74"/>
          <w:sz w:val="24"/>
          <w:szCs w:val="24"/>
        </w:rPr>
        <w:t xml:space="preserve">• </w:t>
      </w:r>
      <w:r w:rsidRPr="00487265">
        <w:rPr>
          <w:rFonts w:asciiTheme="majorBidi" w:hAnsiTheme="majorBidi" w:cstheme="majorBidi"/>
          <w:color w:val="000000"/>
          <w:sz w:val="24"/>
          <w:szCs w:val="24"/>
        </w:rPr>
        <w:t>Pour représenter cette association, on poste une copie de</w:t>
      </w:r>
      <w:r w:rsidR="0048726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87265">
        <w:rPr>
          <w:rFonts w:asciiTheme="majorBidi" w:hAnsiTheme="majorBidi" w:cstheme="majorBidi"/>
          <w:color w:val="000000"/>
          <w:sz w:val="24"/>
          <w:szCs w:val="24"/>
        </w:rPr>
        <w:t>la clé primaire de A en tant que clé étrangère dans la</w:t>
      </w:r>
      <w:r w:rsidR="0048726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bookmarkStart w:id="0" w:name="_GoBack"/>
      <w:bookmarkEnd w:id="0"/>
      <w:r w:rsidRPr="00487265">
        <w:rPr>
          <w:rFonts w:asciiTheme="majorBidi" w:hAnsiTheme="majorBidi" w:cstheme="majorBidi"/>
          <w:color w:val="000000"/>
          <w:sz w:val="24"/>
          <w:szCs w:val="24"/>
        </w:rPr>
        <w:t>relation (table) qui représente B.</w:t>
      </w:r>
    </w:p>
    <w:sectPr w:rsidR="005704B1" w:rsidRPr="00487265" w:rsidSect="009110B7">
      <w:pgSz w:w="12240" w:h="15840"/>
      <w:pgMar w:top="426" w:right="474" w:bottom="426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IDFont+F9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IDFont+F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8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IDFont+F3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IDFont+F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8F026E"/>
    <w:multiLevelType w:val="hybridMultilevel"/>
    <w:tmpl w:val="98961A9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5A4B2C"/>
    <w:multiLevelType w:val="hybridMultilevel"/>
    <w:tmpl w:val="50AA1E4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1825F16"/>
    <w:multiLevelType w:val="hybridMultilevel"/>
    <w:tmpl w:val="24FE810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3521"/>
    <w:rsid w:val="000C2D23"/>
    <w:rsid w:val="000C783C"/>
    <w:rsid w:val="00112A6B"/>
    <w:rsid w:val="00141A4E"/>
    <w:rsid w:val="0016045A"/>
    <w:rsid w:val="00186D0D"/>
    <w:rsid w:val="001F08A4"/>
    <w:rsid w:val="00226508"/>
    <w:rsid w:val="003A6B4D"/>
    <w:rsid w:val="003E100A"/>
    <w:rsid w:val="0040007C"/>
    <w:rsid w:val="00423EA6"/>
    <w:rsid w:val="00424CDB"/>
    <w:rsid w:val="00487265"/>
    <w:rsid w:val="004E0FB3"/>
    <w:rsid w:val="00504F42"/>
    <w:rsid w:val="0051296C"/>
    <w:rsid w:val="005704B1"/>
    <w:rsid w:val="005734CD"/>
    <w:rsid w:val="00576398"/>
    <w:rsid w:val="00586BDD"/>
    <w:rsid w:val="005D78D5"/>
    <w:rsid w:val="005E29DA"/>
    <w:rsid w:val="00646EB4"/>
    <w:rsid w:val="00655030"/>
    <w:rsid w:val="00677D2D"/>
    <w:rsid w:val="0069135B"/>
    <w:rsid w:val="006B2CA8"/>
    <w:rsid w:val="00792825"/>
    <w:rsid w:val="007A2416"/>
    <w:rsid w:val="007D593A"/>
    <w:rsid w:val="00803521"/>
    <w:rsid w:val="008F27D3"/>
    <w:rsid w:val="009110B7"/>
    <w:rsid w:val="00920D91"/>
    <w:rsid w:val="00933E77"/>
    <w:rsid w:val="00970A8E"/>
    <w:rsid w:val="009F220B"/>
    <w:rsid w:val="00A223E4"/>
    <w:rsid w:val="00A37953"/>
    <w:rsid w:val="00A76F2F"/>
    <w:rsid w:val="00A84DB6"/>
    <w:rsid w:val="00AB280D"/>
    <w:rsid w:val="00AB6CC1"/>
    <w:rsid w:val="00B12F43"/>
    <w:rsid w:val="00B706AA"/>
    <w:rsid w:val="00C20E4D"/>
    <w:rsid w:val="00C357AD"/>
    <w:rsid w:val="00C42F8E"/>
    <w:rsid w:val="00C64228"/>
    <w:rsid w:val="00C66FDA"/>
    <w:rsid w:val="00C77EA5"/>
    <w:rsid w:val="00D14500"/>
    <w:rsid w:val="00D2010E"/>
    <w:rsid w:val="00D23150"/>
    <w:rsid w:val="00DF3F6E"/>
    <w:rsid w:val="00E228F7"/>
    <w:rsid w:val="00E551E6"/>
    <w:rsid w:val="00EB545A"/>
    <w:rsid w:val="00EC7B8E"/>
    <w:rsid w:val="00EE6F6B"/>
    <w:rsid w:val="00F42211"/>
    <w:rsid w:val="00FF2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0007C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4000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000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0007C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4000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000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</TotalTime>
  <Pages>12</Pages>
  <Words>3754</Words>
  <Characters>20649</Characters>
  <Application>Microsoft Office Word</Application>
  <DocSecurity>0</DocSecurity>
  <Lines>172</Lines>
  <Paragraphs>48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user69</dc:creator>
  <cp:lastModifiedBy>user69</cp:lastModifiedBy>
  <cp:revision>6</cp:revision>
  <dcterms:created xsi:type="dcterms:W3CDTF">2019-01-22T13:06:00Z</dcterms:created>
  <dcterms:modified xsi:type="dcterms:W3CDTF">2019-02-12T18:08:00Z</dcterms:modified>
</cp:coreProperties>
</file>