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Clinic (</w:t>
      </w:r>
      <w:r>
        <w:rPr>
          <w:u w:val="single"/>
          <w:lang w:val="en-US"/>
        </w:rPr>
        <w:t>icD</w:t>
      </w:r>
      <w:r>
        <w:rPr>
          <w:lang w:val="en-US"/>
        </w:rPr>
        <w:t>, phone, fax, road, city, province, PC)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Employe (idE, idC, NAS, name, surname, phone, DoB, sex, function, salary, </w:t>
      </w:r>
      <w:r>
        <w:rPr>
          <w:lang w:val="en-US"/>
        </w:rPr>
        <w:t>road, city, provice, PC</w:t>
      </w:r>
      <w:r>
        <w:rPr>
          <w:lang w:val="en-US"/>
        </w:rPr>
        <w:t>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Primary Key(idE)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Foreign Key(idC) REFERENCES Clinic(idC)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Owner (idO, idC, name, surname, phone, road, city, province, PC)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Primary Key(idO, idC)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Foreign Key (idC) REFERENCES Clinic(idC)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Pet (idP, idO, idC, specie, description, DoB, status)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Primary Key (idP, idO, idC)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Foreign Key (idO, idC) REFERENCES Owner(idO, idC)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Enrollment (idC, idO, idP, enrollment_date)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Primary Key(idC, idO, idP)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Foreign Key(idC) REFERENCES Clinic(idC)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Foreign Key(idO) REFERENCES Owner(idO)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Foreign Key(idP) REFERENCES Pet(idP)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PhysicalExam (idE, idP, idExam, examDate, examTime, description)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Primary Key (idExam)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Foreign Key(idE) REFERENCES Employee(idE)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Foreign Key(idP) REFERENCES Pet(idP)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Treatment (idT, description, cost)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Primary Key(idT)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ProposedTreatment (idT, idExam, idP, quantity, startDate, endDate)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Primary Key (idT, idExam, idP)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Foreign Key (idT) REFERENCES Treatment(idT)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Foreign Key (idExam) REFERENCES PhysicalExam(idExam)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Foreign Key (idP) REFERENCES Pet(idP)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DejaVu Sans Condensed">
    <w:charset w:val="01"/>
    <w:family w:val="swiss"/>
    <w:pitch w:val="default"/>
  </w:font>
  <w:font w:name="DejaVu Sans Mono">
    <w:charset w:val="01"/>
    <w:family w:val="modern"/>
    <w:pitch w:val="fixed"/>
  </w:font>
  <w:font w:name="DejaVu Serif">
    <w:charset w:val="01"/>
    <w:family w:val="roman"/>
    <w:pitch w:val="default"/>
  </w:font>
  <w:font w:name="DejaVu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 Condensed" w:hAnsi="DejaVu Sans Condensed" w:eastAsia="Microsoft Ya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DejaVu Sans Mono" w:hAnsi="DejaVu Sans Mon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Lohit Devanagari"/>
      <w:i/>
      <w:iCs/>
      <w:sz w:val="21"/>
      <w:szCs w:val="24"/>
    </w:rPr>
  </w:style>
  <w:style w:type="paragraph" w:styleId="Index">
    <w:name w:val="Index"/>
    <w:basedOn w:val="Normal"/>
    <w:qFormat/>
    <w:pPr>
      <w:suppressLineNumbers/>
    </w:pPr>
    <w:rPr>
      <w:rFonts w:ascii="DejaVu Sans" w:hAnsi="DejaVu Sans"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LibreOffice/6.1.5.2$Linux_X86_64 LibreOffice_project/10$Build-2</Application>
  <Pages>2</Pages>
  <Words>139</Words>
  <Characters>965</Characters>
  <CharactersWithSpaces>1078</CharactersWithSpaces>
  <Paragraphs>26</Paragraphs>
  <Company>Ecole Polytechnique de Montreal:  GIGL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2019-03-21T14:11:00Z</dcterms:created>
  <dc:creator>Alassane Maiga</dc:creator>
  <dc:description/>
  <dc:language>en-CA</dc:language>
  <cp:lastModifiedBy/>
  <dcterms:modified xsi:type="dcterms:W3CDTF">2019-03-22T14:35:25Z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Ecole Polytechnique de Montreal:  GIGL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