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rPr>
          <w:rtl/>
          <w:bCs/>
          <w:b/>
        </w:rPr>
        <w:t xml:space="preserve">التاريخ:</w:t>
      </w:r>
      <w:r>
        <w:rPr>
          <w:rtl/>
        </w:rPr>
        <w:t xml:space="preserve"> </w:t>
      </w:r>
      <w:r>
        <w:rPr>
          <w:rtl/>
        </w:rPr>
        <w:t xml:space="preserve">____ / ____ / 2026م</w:t>
      </w:r>
    </w:p>
    <w:p>
      <w:pPr>
        <w:bidi/>
      </w:pPr>
      <w:r>
        <w:rPr>
          <w:rtl/>
          <w:bCs/>
          <w:b/>
        </w:rPr>
        <w:t xml:space="preserve">إلى:</w:t>
      </w:r>
      <w:r>
        <w:rPr>
          <w:rtl/>
        </w:rPr>
        <w:t xml:space="preserve"> </w:t>
      </w:r>
      <w:r>
        <w:rPr>
          <w:rtl/>
        </w:rPr>
        <w:t xml:space="preserve">سعادة د. رائد الحلبي، رئيس مجلس الإدارة، RABC، موسكو</w:t>
      </w:r>
    </w:p>
    <w:p>
      <w:pPr>
        <w:bidi/>
      </w:pPr>
      <w:r>
        <w:rPr>
          <w:rtl/>
          <w:bCs/>
          <w:b/>
        </w:rPr>
        <w:t xml:space="preserve">الموضوع:</w:t>
      </w:r>
      <w:r>
        <w:rPr>
          <w:rtl/>
        </w:rPr>
        <w:t xml:space="preserve"> </w:t>
      </w:r>
      <w:r>
        <w:rPr>
          <w:rtl/>
        </w:rPr>
        <w:t xml:space="preserve">رد على خطابكم رقم 1377/2025 بتاريخ 26-10-2026: طلب وكالة رسمية وعينات للبيوت الجاهزة والكبسولات</w:t>
      </w:r>
    </w:p>
    <w:p>
      <w:pPr>
        <w:bidi/>
      </w:pPr>
      <w:r>
        <w:rPr>
          <w:rtl/>
        </w:rPr>
        <w:t xml:space="preserve">السلام عليكم ورحمة الله وبركاته،</w:t>
      </w:r>
    </w:p>
    <w:p>
      <w:pPr>
        <w:bidi/>
      </w:pPr>
      <w:r>
        <w:rPr>
          <w:rtl/>
        </w:rPr>
        <w:t xml:space="preserve">نشكركم على خطابكم وعلى الدراسة المرفقة حول أنواع الأبنية الجاهزة في روسيا الاتحادية. ونفيدكم بتصورنا للتعاون، وبالمعلومات التي طلبتموها، على النحو التالي.</w:t>
      </w:r>
    </w:p>
    <w:bookmarkStart w:id="20" w:name="أولاً-طبيعة-التعاون-المطلوب"/>
    <w:p>
      <w:pPr>
        <w:pStyle w:val="Heading2"/>
        <w:bidi/>
      </w:pPr>
      <w:r>
        <w:rPr>
          <w:rtl/>
        </w:rPr>
        <w:t xml:space="preserve">أولاً: طبيعة التعاون المطلوب</w:t>
      </w:r>
    </w:p>
    <w:p>
      <w:pPr>
        <w:numPr>
          <w:ilvl w:val="0"/>
          <w:numId w:val="1001"/>
        </w:numPr>
        <w:pStyle w:val="Compact"/>
        <w:bidi/>
      </w:pPr>
      <w:r>
        <w:rPr>
          <w:rtl/>
          <w:bCs/>
          <w:b/>
        </w:rPr>
        <w:t xml:space="preserve">وكالة رسمية:</w:t>
      </w:r>
      <w:r>
        <w:rPr>
          <w:rtl/>
        </w:rPr>
        <w:t xml:space="preserve"> </w:t>
      </w:r>
      <w:r>
        <w:rPr>
          <w:rtl/>
        </w:rPr>
        <w:t xml:space="preserve">نرغب في الحصول على وكالة رسمية لمنتجات المصانع التي تمثلونها في المملكة العربية السعودية. وآلية العمل التي نقترحها أن ترسلوا لنا جميع الأشكال والنماذج المتوفرة، ونختار منها ما يناسب السوق السعودي.</w:t>
      </w:r>
    </w:p>
    <w:p>
      <w:pPr>
        <w:numPr>
          <w:ilvl w:val="0"/>
          <w:numId w:val="1001"/>
        </w:numPr>
        <w:pStyle w:val="Compact"/>
        <w:bidi/>
      </w:pPr>
      <w:r>
        <w:rPr>
          <w:rtl/>
          <w:bCs/>
          <w:b/>
        </w:rPr>
        <w:t xml:space="preserve">العينات:</w:t>
      </w:r>
      <w:r>
        <w:rPr>
          <w:rtl/>
        </w:rPr>
        <w:t xml:space="preserve"> </w:t>
      </w:r>
      <w:r>
        <w:rPr>
          <w:rtl/>
        </w:rPr>
        <w:t xml:space="preserve">نطلب إرسال عينات من أغلب المنتجات المختارة إلى المملكة لعرضها على العملاء واختبارها في الظروف المناخية المحلية.</w:t>
      </w:r>
    </w:p>
    <w:p>
      <w:pPr>
        <w:numPr>
          <w:ilvl w:val="0"/>
          <w:numId w:val="1001"/>
        </w:numPr>
        <w:pStyle w:val="Compact"/>
        <w:bidi/>
      </w:pPr>
      <w:r>
        <w:rPr>
          <w:rtl/>
          <w:bCs/>
          <w:b/>
        </w:rPr>
        <w:t xml:space="preserve">مسؤولية البيع:</w:t>
      </w:r>
      <w:r>
        <w:rPr>
          <w:rtl/>
        </w:rPr>
        <w:t xml:space="preserve"> </w:t>
      </w:r>
      <w:r>
        <w:rPr>
          <w:rtl/>
        </w:rPr>
        <w:t xml:space="preserve">نتولى نحن التسويق والبيع للعملاء داخل المملكة، والتنسيق مع العملاء بعد البيع.</w:t>
      </w:r>
    </w:p>
    <w:p>
      <w:pPr>
        <w:numPr>
          <w:ilvl w:val="0"/>
          <w:numId w:val="1001"/>
        </w:numPr>
        <w:pStyle w:val="Compact"/>
        <w:bidi/>
      </w:pPr>
      <w:r>
        <w:rPr>
          <w:rtl/>
          <w:bCs/>
          <w:b/>
        </w:rPr>
        <w:t xml:space="preserve">الدفع:</w:t>
      </w:r>
      <w:r>
        <w:rPr>
          <w:rtl/>
        </w:rPr>
        <w:t xml:space="preserve"> </w:t>
      </w:r>
      <w:r>
        <w:rPr>
          <w:rtl/>
        </w:rPr>
        <w:t xml:space="preserve">يكون الدفع بعد التعاقد.</w:t>
      </w:r>
    </w:p>
    <w:bookmarkEnd w:id="20"/>
    <w:bookmarkStart w:id="21" w:name="ثانياً-المنتجات-المطلوبة"/>
    <w:p>
      <w:pPr>
        <w:pStyle w:val="Heading2"/>
        <w:bidi/>
      </w:pPr>
      <w:r>
        <w:rPr>
          <w:rtl/>
        </w:rPr>
        <w:t xml:space="preserve">ثانياً: المنتجات المطلوبة</w:t>
      </w:r>
    </w:p>
    <w:p>
      <w:pPr>
        <w:bidi/>
      </w:pPr>
      <w:r>
        <w:rPr>
          <w:rtl/>
        </w:rPr>
        <w:t xml:space="preserve">نرجو إرسال كتالوجات ونماذج لجميع ما يتوفر لديكم من المنتجات التالية، ونحن نحدد لكم بعدها الأشكال والمواصفات المختارة:</w:t>
      </w:r>
    </w:p>
    <w:p>
      <w:pPr>
        <w:numPr>
          <w:ilvl w:val="0"/>
          <w:numId w:val="1002"/>
        </w:numPr>
        <w:pStyle w:val="Compact"/>
        <w:bidi/>
      </w:pPr>
      <w:r>
        <w:rPr>
          <w:rtl/>
        </w:rPr>
        <w:t xml:space="preserve">الكبسولات السكنية (Space Capsule) بهيكل حديدي وغلاف معدني.</w:t>
      </w:r>
    </w:p>
    <w:p>
      <w:pPr>
        <w:numPr>
          <w:ilvl w:val="0"/>
          <w:numId w:val="1002"/>
        </w:numPr>
        <w:pStyle w:val="Compact"/>
        <w:bidi/>
      </w:pPr>
      <w:r>
        <w:rPr>
          <w:rtl/>
        </w:rPr>
        <w:t xml:space="preserve">أكواخ A-frame.</w:t>
      </w:r>
    </w:p>
    <w:p>
      <w:pPr>
        <w:numPr>
          <w:ilvl w:val="0"/>
          <w:numId w:val="1002"/>
        </w:numPr>
        <w:pStyle w:val="Compact"/>
        <w:bidi/>
      </w:pPr>
      <w:r>
        <w:rPr>
          <w:rtl/>
        </w:rPr>
        <w:t xml:space="preserve">الوحدات المعيارية الجاهزة (Modular Units).</w:t>
      </w:r>
    </w:p>
    <w:p>
      <w:pPr>
        <w:numPr>
          <w:ilvl w:val="0"/>
          <w:numId w:val="1002"/>
        </w:numPr>
        <w:pStyle w:val="Compact"/>
        <w:bidi/>
      </w:pPr>
      <w:r>
        <w:rPr>
          <w:rtl/>
        </w:rPr>
        <w:t xml:space="preserve">الوحدات القابلة للطي والتمدد (Expandable Container House).</w:t>
      </w:r>
    </w:p>
    <w:p>
      <w:pPr>
        <w:numPr>
          <w:ilvl w:val="0"/>
          <w:numId w:val="1002"/>
        </w:numPr>
        <w:pStyle w:val="Compact"/>
        <w:bidi/>
      </w:pPr>
      <w:r>
        <w:rPr>
          <w:rtl/>
        </w:rPr>
        <w:t xml:space="preserve">بيوت الحاويات.</w:t>
      </w:r>
    </w:p>
    <w:p>
      <w:pPr>
        <w:numPr>
          <w:ilvl w:val="0"/>
          <w:numId w:val="1002"/>
        </w:numPr>
        <w:pStyle w:val="Compact"/>
        <w:bidi/>
      </w:pPr>
      <w:r>
        <w:rPr>
          <w:rtl/>
        </w:rPr>
        <w:t xml:space="preserve">أثاث الوحدات، مثل غرف النوم والطاولات، إن توفر لدى المصانع نفسها كباقة متكاملة مع الوحدة.</w:t>
      </w:r>
    </w:p>
    <w:bookmarkEnd w:id="21"/>
    <w:bookmarkStart w:id="22" w:name="ثالثاً-التوزيعات-المساحات-المطلوبة"/>
    <w:p>
      <w:pPr>
        <w:pStyle w:val="Heading2"/>
        <w:bidi/>
      </w:pPr>
      <w:r>
        <w:rPr>
          <w:rtl/>
        </w:rPr>
        <w:t xml:space="preserve">ثالثاً: التوزيعات (المساحات) المطلوبة</w:t>
      </w:r>
    </w:p>
    <w:p>
      <w:pPr>
        <w:bidi/>
      </w:pPr>
      <w:r>
        <w:rPr>
          <w:rtl/>
        </w:rPr>
        <w:t xml:space="preserve">نحتاج النماذج بالتوزيعات الثلاثة التالية، مع مخطط داخلي لكل نموذج:</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النموذج</w:t>
            </w:r>
          </w:p>
        </w:tc>
        <w:tc>
          <w:tcPr/>
          <w:p>
            <w:pPr>
              <w:pStyle w:val="Compact"/>
              <w:bidi/>
              <w:jc w:val="left"/>
            </w:pPr>
            <w:r>
              <w:rPr>
                <w:rtl/>
              </w:rPr>
              <w:t xml:space="preserve">التوزيع</w:t>
            </w:r>
          </w:p>
        </w:tc>
      </w:tr>
      <w:tr>
        <w:tc>
          <w:tcPr/>
          <w:p>
            <w:pPr>
              <w:pStyle w:val="Compact"/>
              <w:bidi/>
              <w:jc w:val="left"/>
            </w:pPr>
            <w:r>
              <w:rPr>
                <w:rtl/>
              </w:rPr>
              <w:t xml:space="preserve">(أ)</w:t>
            </w:r>
          </w:p>
        </w:tc>
        <w:tc>
          <w:tcPr/>
          <w:p>
            <w:pPr>
              <w:pStyle w:val="Compact"/>
              <w:bidi/>
              <w:jc w:val="left"/>
            </w:pPr>
            <w:r>
              <w:rPr>
                <w:rtl/>
              </w:rPr>
              <w:t xml:space="preserve">غرفة واحدة</w:t>
            </w:r>
          </w:p>
        </w:tc>
      </w:tr>
      <w:tr>
        <w:tc>
          <w:tcPr/>
          <w:p>
            <w:pPr>
              <w:pStyle w:val="Compact"/>
              <w:bidi/>
              <w:jc w:val="left"/>
            </w:pPr>
            <w:r>
              <w:rPr>
                <w:rtl/>
              </w:rPr>
              <w:t xml:space="preserve">(ب)</w:t>
            </w:r>
          </w:p>
        </w:tc>
        <w:tc>
          <w:tcPr/>
          <w:p>
            <w:pPr>
              <w:pStyle w:val="Compact"/>
              <w:bidi/>
              <w:jc w:val="left"/>
            </w:pPr>
            <w:r>
              <w:rPr>
                <w:rtl/>
              </w:rPr>
              <w:t xml:space="preserve">غرفتان ودورة مياه</w:t>
            </w:r>
          </w:p>
        </w:tc>
      </w:tr>
      <w:tr>
        <w:tc>
          <w:tcPr/>
          <w:p>
            <w:pPr>
              <w:pStyle w:val="Compact"/>
              <w:bidi/>
              <w:jc w:val="left"/>
            </w:pPr>
            <w:r>
              <w:rPr>
                <w:rtl/>
              </w:rPr>
              <w:t xml:space="preserve">(ج)</w:t>
            </w:r>
          </w:p>
        </w:tc>
        <w:tc>
          <w:tcPr/>
          <w:p>
            <w:pPr>
              <w:pStyle w:val="Compact"/>
              <w:bidi/>
              <w:jc w:val="left"/>
            </w:pPr>
            <w:r>
              <w:rPr>
                <w:rtl/>
              </w:rPr>
              <w:t xml:space="preserve">غرفتان وصالة ودورتا مياه</w:t>
            </w:r>
          </w:p>
        </w:tc>
      </w:tr>
    </w:tbl>
    <w:p>
      <w:pPr>
        <w:bidi/>
      </w:pPr>
      <w:r>
        <w:rPr>
          <w:rtl/>
        </w:rPr>
        <w:t xml:space="preserve">ونرجو إرسال جميع الأشكال المتوفرة لكل توزيع، مع المساحة الإجمالية والداخلية والأبعاد الخارجية لكل شكل.</w:t>
      </w:r>
    </w:p>
    <w:bookmarkEnd w:id="22"/>
    <w:bookmarkStart w:id="23" w:name="رابعاً-المواصفات"/>
    <w:p>
      <w:pPr>
        <w:pStyle w:val="Heading2"/>
        <w:bidi/>
      </w:pPr>
      <w:r>
        <w:rPr>
          <w:rtl/>
        </w:rPr>
        <w:t xml:space="preserve">رابعاً: المواصفات</w:t>
      </w:r>
    </w:p>
    <w:p>
      <w:pPr>
        <w:bidi/>
      </w:pPr>
      <w:r>
        <w:rPr>
          <w:rtl/>
        </w:rPr>
        <w:t xml:space="preserve">نرجو إرسال مواصفات تفصيلية كاملة لكل نموذج، تشمل كل الخيارات المتاحة لدى المصنع، ونحن نحذف ما لا نحتاجه ونبقي ما نحتاجه. ونطلب أن تغطي المواصفات البنود التالية على الأقل:</w:t>
      </w:r>
    </w:p>
    <w:p>
      <w:pPr>
        <w:numPr>
          <w:ilvl w:val="0"/>
          <w:numId w:val="1003"/>
        </w:numPr>
        <w:pStyle w:val="Compact"/>
        <w:bidi/>
      </w:pPr>
      <w:r>
        <w:rPr>
          <w:rtl/>
          <w:bCs/>
          <w:b/>
        </w:rPr>
        <w:t xml:space="preserve">الزجاج:</w:t>
      </w:r>
      <w:r>
        <w:rPr>
          <w:rtl/>
        </w:rPr>
        <w:t xml:space="preserve"> </w:t>
      </w:r>
      <w:r>
        <w:rPr>
          <w:rtl/>
        </w:rPr>
        <w:t xml:space="preserve">يُستبدل الزجاج في جميع النوافذ والواجهات والأبواب بألواح البولي كربونات المقوى المقاوم للكسر، مع حماية من الأشعة فوق البنفسجية، ونرجو ذكر السماكات والألوان المتاحة وخيار التظليل العاكس للحرارة.</w:t>
      </w:r>
    </w:p>
    <w:p>
      <w:pPr>
        <w:numPr>
          <w:ilvl w:val="0"/>
          <w:numId w:val="1003"/>
        </w:numPr>
        <w:pStyle w:val="Compact"/>
        <w:bidi/>
      </w:pPr>
      <w:r>
        <w:rPr>
          <w:rtl/>
          <w:bCs/>
          <w:b/>
        </w:rPr>
        <w:t xml:space="preserve">الهيكل:</w:t>
      </w:r>
      <w:r>
        <w:rPr>
          <w:rtl/>
        </w:rPr>
        <w:t xml:space="preserve"> </w:t>
      </w:r>
      <w:r>
        <w:rPr>
          <w:rtl/>
        </w:rPr>
        <w:t xml:space="preserve">نوع الحديد ومقاساته وسماكته، ونوع المعالجة ضد الصدأ (جلفنة أو دهان).</w:t>
      </w:r>
    </w:p>
    <w:p>
      <w:pPr>
        <w:numPr>
          <w:ilvl w:val="0"/>
          <w:numId w:val="1003"/>
        </w:numPr>
        <w:pStyle w:val="Compact"/>
        <w:bidi/>
      </w:pPr>
      <w:r>
        <w:rPr>
          <w:rtl/>
          <w:bCs/>
          <w:b/>
        </w:rPr>
        <w:t xml:space="preserve">الغلاف الخارجي:</w:t>
      </w:r>
      <w:r>
        <w:rPr>
          <w:rtl/>
        </w:rPr>
        <w:t xml:space="preserve"> </w:t>
      </w:r>
      <w:r>
        <w:rPr>
          <w:rtl/>
        </w:rPr>
        <w:t xml:space="preserve">المادة (ألمنيوم أو غيره) وسماكتها ونوع الطلاء.</w:t>
      </w:r>
    </w:p>
    <w:p>
      <w:pPr>
        <w:numPr>
          <w:ilvl w:val="0"/>
          <w:numId w:val="1003"/>
        </w:numPr>
        <w:pStyle w:val="Compact"/>
        <w:bidi/>
      </w:pPr>
      <w:r>
        <w:rPr>
          <w:rtl/>
          <w:bCs/>
          <w:b/>
        </w:rPr>
        <w:t xml:space="preserve">العزل الحراري والصوتي:</w:t>
      </w:r>
      <w:r>
        <w:rPr>
          <w:rtl/>
        </w:rPr>
        <w:t xml:space="preserve"> </w:t>
      </w:r>
      <w:r>
        <w:rPr>
          <w:rtl/>
        </w:rPr>
        <w:t xml:space="preserve">نوع العزل وسماكته وكفاءته، علماً أن الحرارة في المملكة تتجاوز 50 درجة مئوية صيفاً، فالأولوية للعزل ضد الحرارة.</w:t>
      </w:r>
    </w:p>
    <w:p>
      <w:pPr>
        <w:numPr>
          <w:ilvl w:val="0"/>
          <w:numId w:val="1003"/>
        </w:numPr>
        <w:pStyle w:val="Compact"/>
        <w:bidi/>
      </w:pPr>
      <w:r>
        <w:rPr>
          <w:rtl/>
          <w:bCs/>
          <w:b/>
        </w:rPr>
        <w:t xml:space="preserve">الأبواب:</w:t>
      </w:r>
      <w:r>
        <w:rPr>
          <w:rtl/>
        </w:rPr>
        <w:t xml:space="preserve"> </w:t>
      </w:r>
      <w:r>
        <w:rPr>
          <w:rtl/>
        </w:rPr>
        <w:t xml:space="preserve">أبواب ألمنيوم، ونرجو ذكر الأنواع والأقفال المتاحة.</w:t>
      </w:r>
    </w:p>
    <w:p>
      <w:pPr>
        <w:numPr>
          <w:ilvl w:val="0"/>
          <w:numId w:val="1003"/>
        </w:numPr>
        <w:pStyle w:val="Compact"/>
        <w:bidi/>
      </w:pPr>
      <w:r>
        <w:rPr>
          <w:rtl/>
          <w:bCs/>
          <w:b/>
        </w:rPr>
        <w:t xml:space="preserve">دورات المياه:</w:t>
      </w:r>
      <w:r>
        <w:rPr>
          <w:rtl/>
        </w:rPr>
        <w:t xml:space="preserve"> </w:t>
      </w:r>
      <w:r>
        <w:rPr>
          <w:rtl/>
        </w:rPr>
        <w:t xml:space="preserve">تكسية الجدران والأرضيات ببديل الرخام، مع كرسي الحمام والحوض والمغسلة والدش، ونرجو ذكر الخيارات المتاحة.</w:t>
      </w:r>
    </w:p>
    <w:p>
      <w:pPr>
        <w:numPr>
          <w:ilvl w:val="0"/>
          <w:numId w:val="1003"/>
        </w:numPr>
        <w:pStyle w:val="Compact"/>
        <w:bidi/>
      </w:pPr>
      <w:r>
        <w:rPr>
          <w:rtl/>
          <w:bCs/>
          <w:b/>
        </w:rPr>
        <w:t xml:space="preserve">الكهرباء:</w:t>
      </w:r>
      <w:r>
        <w:rPr>
          <w:rtl/>
        </w:rPr>
        <w:t xml:space="preserve"> </w:t>
      </w:r>
      <w:r>
        <w:rPr>
          <w:rtl/>
        </w:rPr>
        <w:t xml:space="preserve">يجب أن تتوافق التمديدات والأجهزة مع النظام السعودي (230 فولت / 60 هرتز)، مع تحديد أحمال التكييف.</w:t>
      </w:r>
    </w:p>
    <w:p>
      <w:pPr>
        <w:numPr>
          <w:ilvl w:val="0"/>
          <w:numId w:val="1003"/>
        </w:numPr>
        <w:pStyle w:val="Compact"/>
        <w:bidi/>
      </w:pPr>
      <w:r>
        <w:rPr>
          <w:rtl/>
          <w:bCs/>
          <w:b/>
        </w:rPr>
        <w:t xml:space="preserve">التكييف:</w:t>
      </w:r>
      <w:r>
        <w:rPr>
          <w:rtl/>
        </w:rPr>
        <w:t xml:space="preserve"> </w:t>
      </w:r>
      <w:r>
        <w:rPr>
          <w:rtl/>
        </w:rPr>
        <w:t xml:space="preserve">تُمدَّد في المصنع أنابيب التكييف وتصريف المياه ونقاط الكهرباء الخاصة به، بحيث يُركَّب جهاز التكييف في الموقع بكل سهولة.</w:t>
      </w:r>
    </w:p>
    <w:p>
      <w:pPr>
        <w:numPr>
          <w:ilvl w:val="0"/>
          <w:numId w:val="1003"/>
        </w:numPr>
        <w:pStyle w:val="Compact"/>
        <w:bidi/>
      </w:pPr>
      <w:r>
        <w:rPr>
          <w:rtl/>
          <w:bCs/>
          <w:b/>
        </w:rPr>
        <w:t xml:space="preserve">التهوية والسباكة:</w:t>
      </w:r>
      <w:r>
        <w:rPr>
          <w:rtl/>
        </w:rPr>
        <w:t xml:space="preserve"> </w:t>
      </w:r>
      <w:r>
        <w:rPr>
          <w:rtl/>
        </w:rPr>
        <w:t xml:space="preserve">ما يُركب في المصنع وما يُترك للتركيب في الموقع.</w:t>
      </w:r>
    </w:p>
    <w:p>
      <w:pPr>
        <w:numPr>
          <w:ilvl w:val="0"/>
          <w:numId w:val="1003"/>
        </w:numPr>
        <w:pStyle w:val="Compact"/>
        <w:bidi/>
      </w:pPr>
      <w:r>
        <w:rPr>
          <w:rtl/>
          <w:bCs/>
          <w:b/>
        </w:rPr>
        <w:t xml:space="preserve">مستوى التجهيز:</w:t>
      </w:r>
      <w:r>
        <w:rPr>
          <w:rtl/>
        </w:rPr>
        <w:t xml:space="preserve"> </w:t>
      </w:r>
      <w:r>
        <w:rPr>
          <w:rtl/>
        </w:rPr>
        <w:t xml:space="preserve">نرجو تسعير كل نموذج حسب مستويات التجهيز الواردة في دراستكم (هيكل مع غلاف، جاهز من الخارج، نصف تشطيب، جاهز للسكن، فاخر).</w:t>
      </w:r>
    </w:p>
    <w:p>
      <w:pPr>
        <w:numPr>
          <w:ilvl w:val="0"/>
          <w:numId w:val="1003"/>
        </w:numPr>
        <w:pStyle w:val="Compact"/>
        <w:bidi/>
      </w:pPr>
      <w:r>
        <w:rPr>
          <w:rtl/>
          <w:bCs/>
          <w:b/>
        </w:rPr>
        <w:t xml:space="preserve">السلامة والتحمل:</w:t>
      </w:r>
      <w:r>
        <w:rPr>
          <w:rtl/>
        </w:rPr>
        <w:t xml:space="preserve"> </w:t>
      </w:r>
      <w:r>
        <w:rPr>
          <w:rtl/>
        </w:rPr>
        <w:t xml:space="preserve">مقاومة الحريق، وتحمل الرياح والغبار والرطوبة.</w:t>
      </w:r>
    </w:p>
    <w:p>
      <w:pPr>
        <w:numPr>
          <w:ilvl w:val="0"/>
          <w:numId w:val="1003"/>
        </w:numPr>
        <w:pStyle w:val="Compact"/>
        <w:bidi/>
      </w:pPr>
      <w:r>
        <w:rPr>
          <w:rtl/>
          <w:bCs/>
          <w:b/>
        </w:rPr>
        <w:t xml:space="preserve">النقل والتركيب:</w:t>
      </w:r>
      <w:r>
        <w:rPr>
          <w:rtl/>
        </w:rPr>
        <w:t xml:space="preserve"> </w:t>
      </w:r>
      <w:r>
        <w:rPr>
          <w:rtl/>
        </w:rPr>
        <w:t xml:space="preserve">الأبعاد والوزن أثناء النقل، وعدد الوحدات في الحاوية، ومتطلبات الأساسات، ودليل التركيب.</w:t>
      </w:r>
    </w:p>
    <w:p>
      <w:pPr>
        <w:numPr>
          <w:ilvl w:val="0"/>
          <w:numId w:val="1003"/>
        </w:numPr>
        <w:pStyle w:val="Compact"/>
        <w:bidi/>
      </w:pPr>
      <w:r>
        <w:rPr>
          <w:rtl/>
          <w:bCs/>
          <w:b/>
        </w:rPr>
        <w:t xml:space="preserve">الضمان والصيانة:</w:t>
      </w:r>
      <w:r>
        <w:rPr>
          <w:rtl/>
        </w:rPr>
        <w:t xml:space="preserve"> </w:t>
      </w:r>
      <w:r>
        <w:rPr>
          <w:rtl/>
        </w:rPr>
        <w:t xml:space="preserve">مدة الضمان لكل جزء، وتوفر قطع الغيار، وإمكانية تدريب فريقنا على التركيب.</w:t>
      </w:r>
    </w:p>
    <w:bookmarkEnd w:id="23"/>
    <w:bookmarkStart w:id="24" w:name="خامساً-مدة-وصول-الطلب-والطاقة-الإنتاجية"/>
    <w:p>
      <w:pPr>
        <w:pStyle w:val="Heading2"/>
        <w:bidi/>
      </w:pPr>
      <w:r>
        <w:rPr>
          <w:rtl/>
        </w:rPr>
        <w:t xml:space="preserve">خامساً: مدة وصول الطلب والطاقة الإنتاجية</w:t>
      </w:r>
    </w:p>
    <w:p>
      <w:pPr>
        <w:bidi/>
      </w:pPr>
      <w:r>
        <w:rPr>
          <w:rtl/>
        </w:rPr>
        <w:t xml:space="preserve">هذان البندان أساسيان عندنا في الاختيار، ونرجو الإجابة عنهما بدقة لكل مصنع ولكل نموذج:</w:t>
      </w:r>
    </w:p>
    <w:p>
      <w:pPr>
        <w:numPr>
          <w:ilvl w:val="0"/>
          <w:numId w:val="1004"/>
        </w:numPr>
        <w:pStyle w:val="Compact"/>
        <w:bidi/>
      </w:pPr>
      <w:r>
        <w:rPr>
          <w:rtl/>
          <w:bCs/>
          <w:b/>
        </w:rPr>
        <w:t xml:space="preserve">مدة وصول الطلب:</w:t>
      </w:r>
      <w:r>
        <w:rPr>
          <w:rtl/>
        </w:rPr>
        <w:t xml:space="preserve"> </w:t>
      </w:r>
      <w:r>
        <w:rPr>
          <w:rtl/>
        </w:rPr>
        <w:t xml:space="preserve">المدة الكاملة من تأكيد الطلب حتى وصوله إلى ميناء جدة أو الدمام، مقسمة إلى مدة التصنيع ومدة الشحن، وذلك للعينات وللطلبات التجارية.</w:t>
      </w:r>
    </w:p>
    <w:p>
      <w:pPr>
        <w:numPr>
          <w:ilvl w:val="0"/>
          <w:numId w:val="1004"/>
        </w:numPr>
        <w:pStyle w:val="Compact"/>
        <w:bidi/>
      </w:pPr>
      <w:r>
        <w:rPr>
          <w:rtl/>
          <w:bCs/>
          <w:b/>
        </w:rPr>
        <w:t xml:space="preserve">الطاقة الإنتاجية:</w:t>
      </w:r>
      <w:r>
        <w:rPr>
          <w:rtl/>
        </w:rPr>
        <w:t xml:space="preserve"> </w:t>
      </w:r>
      <w:r>
        <w:rPr>
          <w:rtl/>
        </w:rPr>
        <w:t xml:space="preserve">قدرة كل مصنع على تلبية الطلب من كل نموذج، أي عدد الوحدات التي يستطيع إنتاجها شهرياً، وأكبر طلب يستطيع تنفيذه دفعة واحدة.</w:t>
      </w:r>
    </w:p>
    <w:bookmarkEnd w:id="24"/>
    <w:bookmarkStart w:id="25" w:name="X24088c856cf357882496c34ac25964a75010f6a"/>
    <w:p>
      <w:pPr>
        <w:pStyle w:val="Heading2"/>
        <w:bidi/>
      </w:pPr>
      <w:r>
        <w:rPr>
          <w:rtl/>
        </w:rPr>
        <w:t xml:space="preserve">سادساً: المستندات والمعلومات التجارية المطلوبة</w:t>
      </w:r>
    </w:p>
    <w:p>
      <w:pPr>
        <w:numPr>
          <w:ilvl w:val="0"/>
          <w:numId w:val="1005"/>
        </w:numPr>
        <w:pStyle w:val="Compact"/>
        <w:bidi/>
      </w:pPr>
      <w:r>
        <w:rPr>
          <w:rtl/>
        </w:rPr>
        <w:t xml:space="preserve">أسماء المصانع التي سيتم التوريد منها، وبلد المنشأ الفعلي لكل منتج.</w:t>
      </w:r>
    </w:p>
    <w:p>
      <w:pPr>
        <w:numPr>
          <w:ilvl w:val="0"/>
          <w:numId w:val="1005"/>
        </w:numPr>
        <w:pStyle w:val="Compact"/>
        <w:bidi/>
      </w:pPr>
      <w:r>
        <w:rPr>
          <w:rtl/>
        </w:rPr>
        <w:t xml:space="preserve">شهادات الجودة والمطابقة المتوفرة، وشهادات المنشأ، لأن دخول المنتجات للمملكة يتطلب إجراءات المطابقة السعودية.</w:t>
      </w:r>
    </w:p>
    <w:p>
      <w:pPr>
        <w:numPr>
          <w:ilvl w:val="0"/>
          <w:numId w:val="1005"/>
        </w:numPr>
        <w:pStyle w:val="Compact"/>
        <w:bidi/>
      </w:pPr>
      <w:r>
        <w:rPr>
          <w:rtl/>
        </w:rPr>
        <w:t xml:space="preserve">قائمة أسعار لكل نموذج ومستوى تجهيز، بسعر المصنع وسعر التوصيل إلى ميناء جدة أو الدمام.</w:t>
      </w:r>
    </w:p>
    <w:p>
      <w:pPr>
        <w:numPr>
          <w:ilvl w:val="0"/>
          <w:numId w:val="1005"/>
        </w:numPr>
        <w:pStyle w:val="Compact"/>
        <w:bidi/>
      </w:pPr>
      <w:r>
        <w:rPr>
          <w:rtl/>
        </w:rPr>
        <w:t xml:space="preserve">الحد الأدنى للطلب.</w:t>
      </w:r>
    </w:p>
    <w:bookmarkEnd w:id="25"/>
    <w:bookmarkStart w:id="26" w:name="سابعاً-الخطوة-التالية"/>
    <w:p>
      <w:pPr>
        <w:pStyle w:val="Heading2"/>
        <w:bidi/>
      </w:pPr>
      <w:r>
        <w:rPr>
          <w:rtl/>
        </w:rPr>
        <w:t xml:space="preserve">سابعاً: الخطوة التالية</w:t>
      </w:r>
    </w:p>
    <w:p>
      <w:pPr>
        <w:bidi/>
      </w:pPr>
      <w:r>
        <w:rPr>
          <w:rtl/>
        </w:rPr>
        <w:t xml:space="preserve">بعد استلام الأشكال والنماذج والمواصفات والأسعار، نختار منها ما يناسبنا ونحدد لكم المواصفات النهائية، ثم نتفق على شحنة العينات والتعاقد.</w:t>
      </w:r>
    </w:p>
    <w:p>
      <w:pPr>
        <w:bidi/>
      </w:pPr>
      <w:r>
        <w:rPr>
          <w:rtl/>
        </w:rPr>
        <w:t xml:space="preserve">نتطلع إلى ردكم، ولكم منا فائق الاحترام والتقدير.</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2026-10-26T13:36:02Z</dcterms:created>
  <dcterms:modified xsi:type="dcterms:W3CDTF">2026-10-26T13:36:02Z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