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2E818" w14:textId="77777777" w:rsidR="003F2F10" w:rsidRDefault="00000000" w:rsidP="00C86B1E">
      <w:pPr>
        <w:spacing w:after="400"/>
        <w:jc w:val="center"/>
      </w:pPr>
      <w:r>
        <w:rPr>
          <w:b/>
          <w:bCs/>
          <w:color w:val="000000"/>
          <w:sz w:val="46"/>
          <w:szCs w:val="46"/>
        </w:rPr>
        <w:t>Deploying an AI Model Locally Without Internet</w:t>
      </w:r>
    </w:p>
    <w:p w14:paraId="440E86DC" w14:textId="77777777" w:rsidR="003F2F10" w:rsidRDefault="003F2F10">
      <w:pPr>
        <w:pBdr>
          <w:top w:val="single" w:sz="12" w:space="10" w:color="000000"/>
        </w:pBdr>
        <w:spacing w:after="120"/>
        <w:jc w:val="center"/>
      </w:pPr>
    </w:p>
    <w:p w14:paraId="7C5881D9" w14:textId="77777777" w:rsidR="003F2F10" w:rsidRDefault="003F2F10">
      <w:pPr>
        <w:spacing w:after="500"/>
      </w:pPr>
    </w:p>
    <w:p w14:paraId="6A7A4DE0" w14:textId="77777777" w:rsidR="003F2F10" w:rsidRDefault="00000000">
      <w:pPr>
        <w:spacing w:after="100"/>
        <w:jc w:val="center"/>
      </w:pPr>
      <w:r>
        <w:rPr>
          <w:i/>
          <w:iCs/>
          <w:color w:val="000000"/>
          <w:sz w:val="24"/>
          <w:szCs w:val="24"/>
        </w:rPr>
        <w:t>Offline Deployment of a 27B Cybersecurity-Focused Language Model Using llama.cpp</w:t>
      </w:r>
    </w:p>
    <w:p w14:paraId="710A87E1" w14:textId="77777777" w:rsidR="003F2F10" w:rsidRDefault="003F2F10">
      <w:pPr>
        <w:spacing w:after="900"/>
      </w:pPr>
    </w:p>
    <w:tbl>
      <w:tblPr>
        <w:tblW w:w="9350" w:type="dxa"/>
        <w:tblBorders>
          <w:top w:val="single" w:sz="8" w:space="0" w:color="000000"/>
          <w:left w:val="single" w:sz="8" w:space="0" w:color="000000"/>
          <w:bottom w:val="single" w:sz="8" w:space="0" w:color="000000"/>
          <w:right w:val="single" w:sz="8" w:space="0" w:color="000000"/>
          <w:insideH w:val="single" w:sz="4" w:space="0" w:color="7F7F7F"/>
          <w:insideV w:val="single" w:sz="4" w:space="0" w:color="7F7F7F"/>
        </w:tblBorders>
        <w:tblCellMar>
          <w:left w:w="10" w:type="dxa"/>
          <w:right w:w="10" w:type="dxa"/>
        </w:tblCellMar>
        <w:tblLook w:val="0000" w:firstRow="0" w:lastRow="0" w:firstColumn="0" w:lastColumn="0" w:noHBand="0" w:noVBand="0"/>
      </w:tblPr>
      <w:tblGrid>
        <w:gridCol w:w="3200"/>
        <w:gridCol w:w="6150"/>
      </w:tblGrid>
      <w:tr w:rsidR="003F2F10" w14:paraId="78EC08EE" w14:textId="77777777">
        <w:trPr>
          <w:tblHeader/>
        </w:trPr>
        <w:tc>
          <w:tcPr>
            <w:tcW w:w="3200" w:type="dxa"/>
            <w:shd w:val="clear" w:color="auto" w:fill="D9D9D9"/>
            <w:tcMar>
              <w:top w:w="100" w:type="dxa"/>
              <w:left w:w="120" w:type="dxa"/>
              <w:bottom w:w="100" w:type="dxa"/>
              <w:right w:w="120" w:type="dxa"/>
            </w:tcMar>
          </w:tcPr>
          <w:p w14:paraId="3C0BA618" w14:textId="77777777" w:rsidR="003F2F10" w:rsidRDefault="00000000">
            <w:r>
              <w:rPr>
                <w:b/>
                <w:bCs/>
                <w:color w:val="000000"/>
                <w:sz w:val="21"/>
                <w:szCs w:val="21"/>
              </w:rPr>
              <w:t>Detail</w:t>
            </w:r>
          </w:p>
        </w:tc>
        <w:tc>
          <w:tcPr>
            <w:tcW w:w="6150" w:type="dxa"/>
            <w:shd w:val="clear" w:color="auto" w:fill="D9D9D9"/>
            <w:tcMar>
              <w:top w:w="100" w:type="dxa"/>
              <w:left w:w="120" w:type="dxa"/>
              <w:bottom w:w="100" w:type="dxa"/>
              <w:right w:w="120" w:type="dxa"/>
            </w:tcMar>
          </w:tcPr>
          <w:p w14:paraId="25EFBB2A" w14:textId="77777777" w:rsidR="003F2F10" w:rsidRDefault="00000000">
            <w:r>
              <w:rPr>
                <w:b/>
                <w:bCs/>
                <w:color w:val="000000"/>
                <w:sz w:val="21"/>
                <w:szCs w:val="21"/>
              </w:rPr>
              <w:t>Description</w:t>
            </w:r>
          </w:p>
        </w:tc>
      </w:tr>
      <w:tr w:rsidR="003F2F10" w14:paraId="73B059BE" w14:textId="77777777">
        <w:tc>
          <w:tcPr>
            <w:tcW w:w="3200" w:type="dxa"/>
            <w:shd w:val="clear" w:color="auto" w:fill="FFFFFF"/>
            <w:tcMar>
              <w:top w:w="90" w:type="dxa"/>
              <w:left w:w="120" w:type="dxa"/>
              <w:bottom w:w="90" w:type="dxa"/>
              <w:right w:w="120" w:type="dxa"/>
            </w:tcMar>
          </w:tcPr>
          <w:p w14:paraId="121F8807" w14:textId="77777777" w:rsidR="003F2F10" w:rsidRDefault="00000000">
            <w:r>
              <w:rPr>
                <w:sz w:val="21"/>
                <w:szCs w:val="21"/>
              </w:rPr>
              <w:t>Model</w:t>
            </w:r>
          </w:p>
        </w:tc>
        <w:tc>
          <w:tcPr>
            <w:tcW w:w="6150" w:type="dxa"/>
            <w:shd w:val="clear" w:color="auto" w:fill="FFFFFF"/>
            <w:tcMar>
              <w:top w:w="90" w:type="dxa"/>
              <w:left w:w="120" w:type="dxa"/>
              <w:bottom w:w="90" w:type="dxa"/>
              <w:right w:w="120" w:type="dxa"/>
            </w:tcMar>
          </w:tcPr>
          <w:p w14:paraId="5EB227DE" w14:textId="77777777" w:rsidR="003F2F10" w:rsidRDefault="00000000">
            <w:r>
              <w:rPr>
                <w:sz w:val="21"/>
                <w:szCs w:val="21"/>
              </w:rPr>
              <w:t>Qwen3.8-27B-Uncensored-Cyber (GGUF format)</w:t>
            </w:r>
          </w:p>
        </w:tc>
      </w:tr>
      <w:tr w:rsidR="003F2F10" w14:paraId="0BC22EEB" w14:textId="77777777">
        <w:tc>
          <w:tcPr>
            <w:tcW w:w="3200" w:type="dxa"/>
            <w:shd w:val="clear" w:color="auto" w:fill="F7F7F7"/>
            <w:tcMar>
              <w:top w:w="90" w:type="dxa"/>
              <w:left w:w="120" w:type="dxa"/>
              <w:bottom w:w="90" w:type="dxa"/>
              <w:right w:w="120" w:type="dxa"/>
            </w:tcMar>
          </w:tcPr>
          <w:p w14:paraId="4F6FD605" w14:textId="77777777" w:rsidR="003F2F10" w:rsidRDefault="00000000">
            <w:r>
              <w:rPr>
                <w:sz w:val="21"/>
                <w:szCs w:val="21"/>
              </w:rPr>
              <w:t>Inference Engine</w:t>
            </w:r>
          </w:p>
        </w:tc>
        <w:tc>
          <w:tcPr>
            <w:tcW w:w="6150" w:type="dxa"/>
            <w:shd w:val="clear" w:color="auto" w:fill="F7F7F7"/>
            <w:tcMar>
              <w:top w:w="90" w:type="dxa"/>
              <w:left w:w="120" w:type="dxa"/>
              <w:bottom w:w="90" w:type="dxa"/>
              <w:right w:w="120" w:type="dxa"/>
            </w:tcMar>
          </w:tcPr>
          <w:p w14:paraId="10724B5F" w14:textId="77777777" w:rsidR="003F2F10" w:rsidRDefault="00000000">
            <w:r>
              <w:rPr>
                <w:sz w:val="21"/>
                <w:szCs w:val="21"/>
              </w:rPr>
              <w:t>llama.cpp (CUDA build)</w:t>
            </w:r>
          </w:p>
        </w:tc>
      </w:tr>
      <w:tr w:rsidR="003F2F10" w14:paraId="58E87E56" w14:textId="77777777">
        <w:tc>
          <w:tcPr>
            <w:tcW w:w="3200" w:type="dxa"/>
            <w:shd w:val="clear" w:color="auto" w:fill="FFFFFF"/>
            <w:tcMar>
              <w:top w:w="90" w:type="dxa"/>
              <w:left w:w="120" w:type="dxa"/>
              <w:bottom w:w="90" w:type="dxa"/>
              <w:right w:w="120" w:type="dxa"/>
            </w:tcMar>
          </w:tcPr>
          <w:p w14:paraId="338E91B6" w14:textId="77777777" w:rsidR="003F2F10" w:rsidRDefault="00000000">
            <w:r>
              <w:rPr>
                <w:sz w:val="21"/>
                <w:szCs w:val="21"/>
              </w:rPr>
              <w:t>Environment</w:t>
            </w:r>
          </w:p>
        </w:tc>
        <w:tc>
          <w:tcPr>
            <w:tcW w:w="6150" w:type="dxa"/>
            <w:shd w:val="clear" w:color="auto" w:fill="FFFFFF"/>
            <w:tcMar>
              <w:top w:w="90" w:type="dxa"/>
              <w:left w:w="120" w:type="dxa"/>
              <w:bottom w:w="90" w:type="dxa"/>
              <w:right w:w="120" w:type="dxa"/>
            </w:tcMar>
          </w:tcPr>
          <w:p w14:paraId="7F78D0A0" w14:textId="77777777" w:rsidR="003F2F10" w:rsidRDefault="00000000">
            <w:r>
              <w:rPr>
                <w:sz w:val="21"/>
                <w:szCs w:val="21"/>
              </w:rPr>
              <w:t>Kaggle GPU Runtime — 2 × NVIDIA Tesla T4</w:t>
            </w:r>
          </w:p>
        </w:tc>
      </w:tr>
      <w:tr w:rsidR="003F2F10" w14:paraId="1099D8B1" w14:textId="77777777">
        <w:tc>
          <w:tcPr>
            <w:tcW w:w="3200" w:type="dxa"/>
            <w:shd w:val="clear" w:color="auto" w:fill="F7F7F7"/>
            <w:tcMar>
              <w:top w:w="90" w:type="dxa"/>
              <w:left w:w="120" w:type="dxa"/>
              <w:bottom w:w="90" w:type="dxa"/>
              <w:right w:w="120" w:type="dxa"/>
            </w:tcMar>
          </w:tcPr>
          <w:p w14:paraId="6A439EF4" w14:textId="77777777" w:rsidR="003F2F10" w:rsidRDefault="00000000">
            <w:r>
              <w:rPr>
                <w:sz w:val="21"/>
                <w:szCs w:val="21"/>
              </w:rPr>
              <w:t>Objective</w:t>
            </w:r>
          </w:p>
        </w:tc>
        <w:tc>
          <w:tcPr>
            <w:tcW w:w="6150" w:type="dxa"/>
            <w:shd w:val="clear" w:color="auto" w:fill="F7F7F7"/>
            <w:tcMar>
              <w:top w:w="90" w:type="dxa"/>
              <w:left w:w="120" w:type="dxa"/>
              <w:bottom w:w="90" w:type="dxa"/>
              <w:right w:w="120" w:type="dxa"/>
            </w:tcMar>
          </w:tcPr>
          <w:p w14:paraId="3F35DE31" w14:textId="77777777" w:rsidR="003F2F10" w:rsidRDefault="00000000">
            <w:r>
              <w:rPr>
                <w:sz w:val="21"/>
                <w:szCs w:val="21"/>
              </w:rPr>
              <w:t>Local / offline inference without an online AI service</w:t>
            </w:r>
          </w:p>
        </w:tc>
      </w:tr>
      <w:tr w:rsidR="003F2F10" w14:paraId="73FEF4B7" w14:textId="77777777">
        <w:tc>
          <w:tcPr>
            <w:tcW w:w="3200" w:type="dxa"/>
            <w:shd w:val="clear" w:color="auto" w:fill="FFFFFF"/>
            <w:tcMar>
              <w:top w:w="90" w:type="dxa"/>
              <w:left w:w="120" w:type="dxa"/>
              <w:bottom w:w="90" w:type="dxa"/>
              <w:right w:w="120" w:type="dxa"/>
            </w:tcMar>
          </w:tcPr>
          <w:p w14:paraId="791ABE70" w14:textId="77777777" w:rsidR="003F2F10" w:rsidRDefault="00000000">
            <w:r>
              <w:rPr>
                <w:sz w:val="21"/>
                <w:szCs w:val="21"/>
              </w:rPr>
              <w:t>Date</w:t>
            </w:r>
          </w:p>
        </w:tc>
        <w:tc>
          <w:tcPr>
            <w:tcW w:w="6150" w:type="dxa"/>
            <w:shd w:val="clear" w:color="auto" w:fill="FFFFFF"/>
            <w:tcMar>
              <w:top w:w="90" w:type="dxa"/>
              <w:left w:w="120" w:type="dxa"/>
              <w:bottom w:w="90" w:type="dxa"/>
              <w:right w:w="120" w:type="dxa"/>
            </w:tcMar>
          </w:tcPr>
          <w:p w14:paraId="1208BB1D" w14:textId="77777777" w:rsidR="003F2F10" w:rsidRDefault="00000000">
            <w:r>
              <w:rPr>
                <w:sz w:val="21"/>
                <w:szCs w:val="21"/>
              </w:rPr>
              <w:t>September 20, 2026</w:t>
            </w:r>
          </w:p>
        </w:tc>
      </w:tr>
    </w:tbl>
    <w:p w14:paraId="16FEFEA1" w14:textId="77777777" w:rsidR="003F2F10" w:rsidRDefault="003F2F10"/>
    <w:p w14:paraId="4F7B1A90" w14:textId="77777777" w:rsidR="00C86B1E" w:rsidRPr="00C86B1E" w:rsidRDefault="00C86B1E" w:rsidP="00C86B1E"/>
    <w:p w14:paraId="40B6E95E" w14:textId="77777777" w:rsidR="00C86B1E" w:rsidRPr="00C86B1E" w:rsidRDefault="00C86B1E" w:rsidP="00C86B1E"/>
    <w:p w14:paraId="442399EF" w14:textId="77777777" w:rsidR="00C86B1E" w:rsidRPr="00C86B1E" w:rsidRDefault="00C86B1E" w:rsidP="00C86B1E"/>
    <w:p w14:paraId="24D5370C" w14:textId="77777777" w:rsidR="00C86B1E" w:rsidRPr="00C86B1E" w:rsidRDefault="00C86B1E" w:rsidP="00C86B1E"/>
    <w:p w14:paraId="22AD9D4E" w14:textId="77777777" w:rsidR="00C86B1E" w:rsidRPr="00C86B1E" w:rsidRDefault="00C86B1E" w:rsidP="00C86B1E"/>
    <w:p w14:paraId="797879EC" w14:textId="77777777" w:rsidR="00C86B1E" w:rsidRPr="00C86B1E" w:rsidRDefault="00C86B1E" w:rsidP="00C86B1E"/>
    <w:p w14:paraId="1DEA429B" w14:textId="77777777" w:rsidR="00C86B1E" w:rsidRPr="00C86B1E" w:rsidRDefault="00C86B1E" w:rsidP="00C86B1E"/>
    <w:p w14:paraId="3F09EF21" w14:textId="77777777" w:rsidR="00C86B1E" w:rsidRPr="00C86B1E" w:rsidRDefault="00C86B1E" w:rsidP="00C86B1E"/>
    <w:p w14:paraId="7B278F04" w14:textId="77777777" w:rsidR="00C86B1E" w:rsidRPr="00C86B1E" w:rsidRDefault="00C86B1E" w:rsidP="00C86B1E"/>
    <w:p w14:paraId="37A677FA" w14:textId="77777777" w:rsidR="00C86B1E" w:rsidRPr="00C86B1E" w:rsidRDefault="00C86B1E" w:rsidP="00C86B1E"/>
    <w:p w14:paraId="08557E7A" w14:textId="77777777" w:rsidR="00C86B1E" w:rsidRPr="00C86B1E" w:rsidRDefault="00C86B1E" w:rsidP="00C86B1E"/>
    <w:p w14:paraId="52E1BAD4" w14:textId="77777777" w:rsidR="00C86B1E" w:rsidRPr="00C86B1E" w:rsidRDefault="00C86B1E" w:rsidP="00C86B1E"/>
    <w:p w14:paraId="30936356" w14:textId="77777777" w:rsidR="00974C48" w:rsidRDefault="00974C48" w:rsidP="00974C48">
      <w:pPr>
        <w:jc w:val="center"/>
        <w:rPr>
          <w:b/>
          <w:bCs/>
          <w:color w:val="000000"/>
          <w:sz w:val="26"/>
          <w:szCs w:val="26"/>
        </w:rPr>
      </w:pPr>
    </w:p>
    <w:p w14:paraId="14E2EB57" w14:textId="77777777" w:rsidR="00974C48" w:rsidRDefault="00974C48" w:rsidP="00974C48">
      <w:pPr>
        <w:jc w:val="center"/>
        <w:rPr>
          <w:b/>
          <w:bCs/>
          <w:color w:val="000000"/>
          <w:sz w:val="26"/>
          <w:szCs w:val="26"/>
        </w:rPr>
      </w:pPr>
    </w:p>
    <w:p w14:paraId="09E74EDF" w14:textId="77777777" w:rsidR="00974C48" w:rsidRDefault="00974C48" w:rsidP="00974C48">
      <w:pPr>
        <w:jc w:val="center"/>
        <w:rPr>
          <w:b/>
          <w:bCs/>
          <w:color w:val="000000"/>
          <w:sz w:val="26"/>
          <w:szCs w:val="26"/>
        </w:rPr>
      </w:pPr>
    </w:p>
    <w:p w14:paraId="109DB00D" w14:textId="77777777" w:rsidR="00974C48" w:rsidRDefault="00974C48" w:rsidP="00974C48">
      <w:pPr>
        <w:jc w:val="center"/>
        <w:rPr>
          <w:b/>
          <w:bCs/>
          <w:color w:val="000000"/>
          <w:sz w:val="26"/>
          <w:szCs w:val="26"/>
        </w:rPr>
      </w:pPr>
    </w:p>
    <w:p w14:paraId="6387ABA9" w14:textId="77777777" w:rsidR="00974C48" w:rsidRDefault="00974C48" w:rsidP="00974C48">
      <w:pPr>
        <w:jc w:val="center"/>
        <w:rPr>
          <w:b/>
          <w:bCs/>
          <w:color w:val="000000"/>
          <w:sz w:val="26"/>
          <w:szCs w:val="26"/>
        </w:rPr>
      </w:pPr>
    </w:p>
    <w:p w14:paraId="65A3D196" w14:textId="77777777" w:rsidR="00974C48" w:rsidRDefault="00974C48" w:rsidP="00974C48">
      <w:pPr>
        <w:rPr>
          <w:b/>
          <w:bCs/>
          <w:color w:val="000000"/>
          <w:sz w:val="26"/>
          <w:szCs w:val="26"/>
        </w:rPr>
      </w:pPr>
    </w:p>
    <w:p w14:paraId="21FC4D1C" w14:textId="75CBCA9C" w:rsidR="00974C48" w:rsidRDefault="00974C48" w:rsidP="00974C48">
      <w:pPr>
        <w:rPr>
          <w:b/>
          <w:bCs/>
          <w:color w:val="000000"/>
          <w:sz w:val="26"/>
          <w:szCs w:val="26"/>
        </w:rPr>
      </w:pPr>
      <w:r>
        <w:rPr>
          <w:b/>
          <w:bCs/>
          <w:color w:val="000000"/>
          <w:sz w:val="26"/>
          <w:szCs w:val="26"/>
        </w:rPr>
        <w:t>Author: Azam Abbas</w:t>
      </w:r>
    </w:p>
    <w:p w14:paraId="5DF84145" w14:textId="77777777" w:rsidR="00974C48" w:rsidRDefault="00974C48" w:rsidP="00974C48">
      <w:pPr>
        <w:rPr>
          <w:b/>
          <w:bCs/>
          <w:color w:val="000000"/>
          <w:sz w:val="26"/>
          <w:szCs w:val="26"/>
        </w:rPr>
      </w:pPr>
    </w:p>
    <w:p w14:paraId="1A2FE0B8" w14:textId="5858AF41" w:rsidR="00974C48" w:rsidRPr="00974C48" w:rsidRDefault="00974C48" w:rsidP="00974C48">
      <w:pPr>
        <w:rPr>
          <w:sz w:val="26"/>
          <w:szCs w:val="26"/>
        </w:rPr>
        <w:sectPr w:rsidR="00974C48" w:rsidRPr="00974C48">
          <w:pgSz w:w="12240" w:h="15840"/>
          <w:pgMar w:top="1440" w:right="1440" w:bottom="1440" w:left="1440" w:header="708" w:footer="708" w:gutter="0"/>
          <w:pgBorders w:offsetFrom="page">
            <w:top w:val="double" w:sz="6" w:space="24" w:color="000000"/>
            <w:left w:val="double" w:sz="6" w:space="24" w:color="000000"/>
            <w:bottom w:val="double" w:sz="6" w:space="24" w:color="000000"/>
            <w:right w:val="double" w:sz="6" w:space="24" w:color="000000"/>
          </w:pgBorders>
          <w:cols w:space="720"/>
          <w:docGrid w:linePitch="360"/>
        </w:sectPr>
      </w:pPr>
    </w:p>
    <w:p w14:paraId="39CCA69F" w14:textId="77777777" w:rsidR="00BF26E5" w:rsidRDefault="00000000">
      <w:pPr>
        <w:pBdr>
          <w:bottom w:val="single" w:sz="12" w:space="6" w:color="000000"/>
        </w:pBdr>
        <w:spacing w:after="240"/>
        <w:jc w:val="center"/>
      </w:pPr>
      <w:r>
        <w:rPr>
          <w:b/>
          <w:bCs/>
          <w:color w:val="000000"/>
          <w:sz w:val="32"/>
          <w:szCs w:val="32"/>
        </w:rPr>
        <w:lastRenderedPageBreak/>
        <w:t>Table of Contents</w:t>
      </w:r>
    </w:p>
    <w:p w14:paraId="7B20E8F1" w14:textId="77777777" w:rsidR="00BF26E5" w:rsidRDefault="00000000">
      <w:pPr>
        <w:tabs>
          <w:tab w:val="right" w:leader="dot" w:pos="9360"/>
        </w:tabs>
        <w:spacing w:after="120"/>
      </w:pPr>
      <w:r>
        <w:rPr>
          <w:color w:val="000000"/>
        </w:rPr>
        <w:t>1. Introduction</w:t>
      </w:r>
      <w:r>
        <w:rPr>
          <w:color w:val="000000"/>
        </w:rPr>
        <w:tab/>
        <w:t>3</w:t>
      </w:r>
    </w:p>
    <w:p w14:paraId="389554D2" w14:textId="77777777" w:rsidR="00BF26E5" w:rsidRDefault="00000000">
      <w:pPr>
        <w:tabs>
          <w:tab w:val="right" w:leader="dot" w:pos="9360"/>
        </w:tabs>
        <w:spacing w:after="120"/>
      </w:pPr>
      <w:r>
        <w:rPr>
          <w:color w:val="000000"/>
        </w:rPr>
        <w:t>2. Objectives</w:t>
      </w:r>
      <w:r>
        <w:rPr>
          <w:color w:val="000000"/>
        </w:rPr>
        <w:tab/>
        <w:t>3</w:t>
      </w:r>
    </w:p>
    <w:p w14:paraId="53E3CC16" w14:textId="77777777" w:rsidR="00BF26E5" w:rsidRDefault="00000000">
      <w:pPr>
        <w:tabs>
          <w:tab w:val="right" w:leader="dot" w:pos="9360"/>
        </w:tabs>
        <w:spacing w:after="120"/>
      </w:pPr>
      <w:r>
        <w:rPr>
          <w:color w:val="000000"/>
        </w:rPr>
        <w:t>3. Kaggle Hardware / GPU Specifications</w:t>
      </w:r>
      <w:r>
        <w:rPr>
          <w:color w:val="000000"/>
        </w:rPr>
        <w:tab/>
        <w:t>3</w:t>
      </w:r>
    </w:p>
    <w:p w14:paraId="651952FD" w14:textId="77777777" w:rsidR="00BF26E5" w:rsidRDefault="00000000">
      <w:pPr>
        <w:tabs>
          <w:tab w:val="right" w:leader="dot" w:pos="9360"/>
        </w:tabs>
        <w:spacing w:after="120"/>
      </w:pPr>
      <w:r>
        <w:rPr>
          <w:color w:val="000000"/>
        </w:rPr>
        <w:t>4. llama.cpp Setup</w:t>
      </w:r>
      <w:r>
        <w:rPr>
          <w:color w:val="000000"/>
        </w:rPr>
        <w:tab/>
        <w:t>4</w:t>
      </w:r>
    </w:p>
    <w:p w14:paraId="17919C70" w14:textId="77777777" w:rsidR="00BF26E5" w:rsidRDefault="00000000">
      <w:pPr>
        <w:tabs>
          <w:tab w:val="right" w:leader="dot" w:pos="9360"/>
        </w:tabs>
        <w:spacing w:after="120"/>
      </w:pPr>
      <w:r>
        <w:rPr>
          <w:color w:val="000000"/>
        </w:rPr>
        <w:t>5. Model Download and Verification</w:t>
      </w:r>
      <w:r>
        <w:rPr>
          <w:color w:val="000000"/>
        </w:rPr>
        <w:tab/>
        <w:t>6</w:t>
      </w:r>
    </w:p>
    <w:p w14:paraId="482B3713" w14:textId="77777777" w:rsidR="00BF26E5" w:rsidRDefault="00000000">
      <w:pPr>
        <w:tabs>
          <w:tab w:val="right" w:leader="dot" w:pos="9360"/>
        </w:tabs>
        <w:spacing w:after="120"/>
      </w:pPr>
      <w:r>
        <w:rPr>
          <w:color w:val="000000"/>
        </w:rPr>
        <w:t>6. Dual-GPU Configuration</w:t>
      </w:r>
      <w:r>
        <w:rPr>
          <w:color w:val="000000"/>
        </w:rPr>
        <w:tab/>
        <w:t>7</w:t>
      </w:r>
    </w:p>
    <w:p w14:paraId="3CECAB32" w14:textId="77777777" w:rsidR="00BF26E5" w:rsidRDefault="00000000">
      <w:pPr>
        <w:tabs>
          <w:tab w:val="right" w:leader="dot" w:pos="9360"/>
        </w:tabs>
        <w:spacing w:after="120"/>
      </w:pPr>
      <w:r>
        <w:rPr>
          <w:color w:val="000000"/>
        </w:rPr>
        <w:t>7. Problems Faced and Solutions</w:t>
      </w:r>
      <w:r>
        <w:rPr>
          <w:color w:val="000000"/>
        </w:rPr>
        <w:tab/>
        <w:t>8</w:t>
      </w:r>
    </w:p>
    <w:p w14:paraId="5E706817" w14:textId="77777777" w:rsidR="00BF26E5" w:rsidRDefault="00000000">
      <w:pPr>
        <w:tabs>
          <w:tab w:val="right" w:leader="dot" w:pos="9360"/>
        </w:tabs>
        <w:spacing w:after="120"/>
      </w:pPr>
      <w:r>
        <w:rPr>
          <w:color w:val="000000"/>
        </w:rPr>
        <w:t>8. Online Inference</w:t>
      </w:r>
      <w:r>
        <w:rPr>
          <w:color w:val="000000"/>
        </w:rPr>
        <w:tab/>
        <w:t>8</w:t>
      </w:r>
    </w:p>
    <w:p w14:paraId="19562CC6" w14:textId="77777777" w:rsidR="00BF26E5" w:rsidRDefault="00000000">
      <w:pPr>
        <w:tabs>
          <w:tab w:val="right" w:leader="dot" w:pos="9360"/>
        </w:tabs>
        <w:spacing w:after="120"/>
      </w:pPr>
      <w:r>
        <w:rPr>
          <w:color w:val="000000"/>
        </w:rPr>
        <w:t>9. Offline Inference</w:t>
      </w:r>
      <w:r>
        <w:rPr>
          <w:color w:val="000000"/>
        </w:rPr>
        <w:tab/>
        <w:t>9</w:t>
      </w:r>
    </w:p>
    <w:p w14:paraId="1A00696B" w14:textId="77777777" w:rsidR="00BF26E5" w:rsidRDefault="00000000">
      <w:pPr>
        <w:tabs>
          <w:tab w:val="right" w:leader="dot" w:pos="9360"/>
        </w:tabs>
        <w:spacing w:after="120"/>
      </w:pPr>
      <w:r>
        <w:rPr>
          <w:color w:val="000000"/>
        </w:rPr>
        <w:t>10. Test Results</w:t>
      </w:r>
      <w:r>
        <w:rPr>
          <w:color w:val="000000"/>
        </w:rPr>
        <w:tab/>
        <w:t>11</w:t>
      </w:r>
    </w:p>
    <w:p w14:paraId="1CD8FE46" w14:textId="77777777" w:rsidR="00BF26E5" w:rsidRDefault="00000000">
      <w:pPr>
        <w:tabs>
          <w:tab w:val="right" w:leader="dot" w:pos="9360"/>
        </w:tabs>
        <w:spacing w:after="120"/>
      </w:pPr>
      <w:r>
        <w:rPr>
          <w:color w:val="000000"/>
        </w:rPr>
        <w:t>11. Cloud vs. Local Execution</w:t>
      </w:r>
      <w:r>
        <w:rPr>
          <w:color w:val="000000"/>
        </w:rPr>
        <w:tab/>
        <w:t>12</w:t>
      </w:r>
    </w:p>
    <w:p w14:paraId="4B9F7315" w14:textId="77777777" w:rsidR="00BF26E5" w:rsidRDefault="00000000">
      <w:pPr>
        <w:tabs>
          <w:tab w:val="right" w:leader="dot" w:pos="9360"/>
        </w:tabs>
        <w:spacing w:after="120"/>
      </w:pPr>
      <w:r>
        <w:rPr>
          <w:color w:val="000000"/>
        </w:rPr>
        <w:t>12. Security and Privacy</w:t>
      </w:r>
      <w:r>
        <w:rPr>
          <w:color w:val="000000"/>
        </w:rPr>
        <w:tab/>
        <w:t>13</w:t>
      </w:r>
    </w:p>
    <w:p w14:paraId="3F0EDA8D" w14:textId="77777777" w:rsidR="00BF26E5" w:rsidRDefault="00000000">
      <w:pPr>
        <w:tabs>
          <w:tab w:val="right" w:leader="dot" w:pos="9360"/>
        </w:tabs>
        <w:spacing w:after="120"/>
      </w:pPr>
      <w:r>
        <w:rPr>
          <w:color w:val="000000"/>
        </w:rPr>
        <w:t>13. What I Learned</w:t>
      </w:r>
      <w:r>
        <w:rPr>
          <w:color w:val="000000"/>
        </w:rPr>
        <w:tab/>
        <w:t>13</w:t>
      </w:r>
    </w:p>
    <w:p w14:paraId="37E3189B" w14:textId="77777777" w:rsidR="00BF26E5" w:rsidRDefault="00000000">
      <w:pPr>
        <w:tabs>
          <w:tab w:val="right" w:leader="dot" w:pos="9360"/>
        </w:tabs>
        <w:spacing w:after="120"/>
      </w:pPr>
      <w:r>
        <w:rPr>
          <w:color w:val="000000"/>
        </w:rPr>
        <w:t>14. Conclusion</w:t>
      </w:r>
      <w:r>
        <w:rPr>
          <w:color w:val="000000"/>
        </w:rPr>
        <w:tab/>
        <w:t>13</w:t>
      </w:r>
    </w:p>
    <w:p w14:paraId="1E33D3CB" w14:textId="77777777" w:rsidR="00BF26E5" w:rsidRDefault="00000000">
      <w:pPr>
        <w:tabs>
          <w:tab w:val="right" w:leader="dot" w:pos="9360"/>
        </w:tabs>
        <w:spacing w:after="120"/>
      </w:pPr>
      <w:r>
        <w:rPr>
          <w:color w:val="000000"/>
        </w:rPr>
        <w:t>15. Screenshots</w:t>
      </w:r>
      <w:r>
        <w:rPr>
          <w:color w:val="000000"/>
        </w:rPr>
        <w:tab/>
        <w:t>13</w:t>
      </w:r>
    </w:p>
    <w:p w14:paraId="4550D249" w14:textId="77777777" w:rsidR="00BF26E5" w:rsidRDefault="00000000">
      <w:r>
        <w:br w:type="page"/>
      </w:r>
    </w:p>
    <w:p w14:paraId="48A0158F" w14:textId="77777777" w:rsidR="003F2F10" w:rsidRDefault="00000000">
      <w:pPr>
        <w:pStyle w:val="Heading1"/>
        <w:pBdr>
          <w:bottom w:val="single" w:sz="12" w:space="6" w:color="000000"/>
        </w:pBdr>
        <w:spacing w:before="360" w:after="160"/>
      </w:pPr>
      <w:r>
        <w:rPr>
          <w:b/>
          <w:bCs/>
          <w:sz w:val="30"/>
          <w:szCs w:val="30"/>
        </w:rPr>
        <w:lastRenderedPageBreak/>
        <w:t>1. Introduction</w:t>
      </w:r>
    </w:p>
    <w:p w14:paraId="4067DD06" w14:textId="77777777" w:rsidR="003F2F10" w:rsidRDefault="00000000">
      <w:pPr>
        <w:spacing w:after="160" w:line="276" w:lineRule="auto"/>
      </w:pPr>
      <w:r>
        <w:t>The purpose of this assignment was to deploy a 27B cybersecurity-focused AI model using llama.cpp and run inference without relying on an online AI service. The model used was Qwen3.8-27B-Uncensored-Cyber, stored in GGUF format.</w:t>
      </w:r>
    </w:p>
    <w:p w14:paraId="6B97135B" w14:textId="77777777" w:rsidR="003F2F10" w:rsidRDefault="00000000">
      <w:pPr>
        <w:pStyle w:val="Heading1"/>
        <w:pBdr>
          <w:bottom w:val="single" w:sz="12" w:space="6" w:color="000000"/>
        </w:pBdr>
        <w:spacing w:before="360" w:after="160"/>
      </w:pPr>
      <w:r>
        <w:rPr>
          <w:b/>
          <w:bCs/>
          <w:sz w:val="30"/>
          <w:szCs w:val="30"/>
        </w:rPr>
        <w:t>2. Objectives</w:t>
      </w:r>
    </w:p>
    <w:p w14:paraId="1DCE84A5" w14:textId="77777777" w:rsidR="003F2F10" w:rsidRDefault="00000000">
      <w:pPr>
        <w:pStyle w:val="ListParagraph"/>
        <w:numPr>
          <w:ilvl w:val="0"/>
          <w:numId w:val="2"/>
        </w:numPr>
        <w:spacing w:after="80"/>
      </w:pPr>
      <w:r>
        <w:t>Deploy a large language model using llama.cpp.</w:t>
      </w:r>
    </w:p>
    <w:p w14:paraId="16C367B7" w14:textId="77777777" w:rsidR="003F2F10" w:rsidRDefault="00000000">
      <w:pPr>
        <w:pStyle w:val="ListParagraph"/>
        <w:numPr>
          <w:ilvl w:val="0"/>
          <w:numId w:val="2"/>
        </w:numPr>
        <w:spacing w:after="80"/>
      </w:pPr>
      <w:r>
        <w:t>Utilize available GPU resources for inference.</w:t>
      </w:r>
    </w:p>
    <w:p w14:paraId="616E8CAE" w14:textId="77777777" w:rsidR="003F2F10" w:rsidRDefault="00000000">
      <w:pPr>
        <w:pStyle w:val="ListParagraph"/>
        <w:numPr>
          <w:ilvl w:val="0"/>
          <w:numId w:val="2"/>
        </w:numPr>
        <w:spacing w:after="80"/>
      </w:pPr>
      <w:r>
        <w:t>Load the model from local storage.</w:t>
      </w:r>
    </w:p>
    <w:p w14:paraId="6917C7B3" w14:textId="77777777" w:rsidR="003F2F10" w:rsidRDefault="00000000">
      <w:pPr>
        <w:pStyle w:val="ListParagraph"/>
        <w:numPr>
          <w:ilvl w:val="0"/>
          <w:numId w:val="2"/>
        </w:numPr>
        <w:spacing w:after="80"/>
      </w:pPr>
      <w:r>
        <w:t>Test the model with cybersecurity-related questions.</w:t>
      </w:r>
    </w:p>
    <w:p w14:paraId="50550BB9" w14:textId="77777777" w:rsidR="003F2F10" w:rsidRDefault="00000000">
      <w:pPr>
        <w:pStyle w:val="ListParagraph"/>
        <w:numPr>
          <w:ilvl w:val="0"/>
          <w:numId w:val="2"/>
        </w:numPr>
        <w:spacing w:after="80"/>
      </w:pPr>
      <w:r>
        <w:t>Verify that inference works when Internet access is disabled.</w:t>
      </w:r>
    </w:p>
    <w:p w14:paraId="69AF8F0C" w14:textId="77777777" w:rsidR="003F2F10" w:rsidRDefault="00000000">
      <w:pPr>
        <w:pStyle w:val="ListParagraph"/>
        <w:numPr>
          <w:ilvl w:val="0"/>
          <w:numId w:val="2"/>
        </w:numPr>
        <w:spacing w:after="80"/>
      </w:pPr>
      <w:r>
        <w:t>Understand the difference between cloud infrastructure and local model execution.</w:t>
      </w:r>
    </w:p>
    <w:p w14:paraId="0F0FAD35" w14:textId="77777777" w:rsidR="003F2F10" w:rsidRDefault="003F2F10">
      <w:pPr>
        <w:spacing w:after="80"/>
      </w:pPr>
    </w:p>
    <w:p w14:paraId="677488AB" w14:textId="77777777" w:rsidR="003F2F10" w:rsidRDefault="00000000">
      <w:pPr>
        <w:pStyle w:val="Heading1"/>
        <w:pBdr>
          <w:bottom w:val="single" w:sz="12" w:space="6" w:color="000000"/>
        </w:pBdr>
        <w:spacing w:before="360" w:after="160"/>
      </w:pPr>
      <w:r>
        <w:rPr>
          <w:b/>
          <w:bCs/>
          <w:sz w:val="30"/>
          <w:szCs w:val="30"/>
        </w:rPr>
        <w:t>3. Kaggle Hardware / GPU Specifications</w:t>
      </w:r>
    </w:p>
    <w:p w14:paraId="7CABEDB8" w14:textId="77777777" w:rsidR="003F2F10" w:rsidRDefault="00000000">
      <w:pPr>
        <w:spacing w:after="160" w:line="276" w:lineRule="auto"/>
      </w:pPr>
      <w:r>
        <w:t>The deployment was performed in a Kaggle GPU runtime.</w:t>
      </w:r>
    </w:p>
    <w:tbl>
      <w:tblPr>
        <w:tblW w:w="9350" w:type="dxa"/>
        <w:tblBorders>
          <w:top w:val="single" w:sz="8" w:space="0" w:color="000000"/>
          <w:left w:val="single" w:sz="8" w:space="0" w:color="000000"/>
          <w:bottom w:val="single" w:sz="8" w:space="0" w:color="000000"/>
          <w:right w:val="single" w:sz="8" w:space="0" w:color="000000"/>
          <w:insideH w:val="single" w:sz="4" w:space="0" w:color="7F7F7F"/>
          <w:insideV w:val="single" w:sz="4" w:space="0" w:color="7F7F7F"/>
        </w:tblBorders>
        <w:tblCellMar>
          <w:left w:w="10" w:type="dxa"/>
          <w:right w:w="10" w:type="dxa"/>
        </w:tblCellMar>
        <w:tblLook w:val="0000" w:firstRow="0" w:lastRow="0" w:firstColumn="0" w:lastColumn="0" w:noHBand="0" w:noVBand="0"/>
      </w:tblPr>
      <w:tblGrid>
        <w:gridCol w:w="3600"/>
        <w:gridCol w:w="5750"/>
      </w:tblGrid>
      <w:tr w:rsidR="003F2F10" w14:paraId="59A2E52F" w14:textId="77777777">
        <w:trPr>
          <w:tblHeader/>
        </w:trPr>
        <w:tc>
          <w:tcPr>
            <w:tcW w:w="3600" w:type="dxa"/>
            <w:shd w:val="clear" w:color="auto" w:fill="D9D9D9"/>
            <w:tcMar>
              <w:top w:w="100" w:type="dxa"/>
              <w:left w:w="120" w:type="dxa"/>
              <w:bottom w:w="100" w:type="dxa"/>
              <w:right w:w="120" w:type="dxa"/>
            </w:tcMar>
          </w:tcPr>
          <w:p w14:paraId="6ACBB7BC" w14:textId="77777777" w:rsidR="003F2F10" w:rsidRDefault="00000000">
            <w:r>
              <w:rPr>
                <w:b/>
                <w:bCs/>
                <w:color w:val="000000"/>
                <w:sz w:val="21"/>
                <w:szCs w:val="21"/>
              </w:rPr>
              <w:t>Component</w:t>
            </w:r>
          </w:p>
        </w:tc>
        <w:tc>
          <w:tcPr>
            <w:tcW w:w="5750" w:type="dxa"/>
            <w:shd w:val="clear" w:color="auto" w:fill="D9D9D9"/>
            <w:tcMar>
              <w:top w:w="100" w:type="dxa"/>
              <w:left w:w="120" w:type="dxa"/>
              <w:bottom w:w="100" w:type="dxa"/>
              <w:right w:w="120" w:type="dxa"/>
            </w:tcMar>
          </w:tcPr>
          <w:p w14:paraId="245485EF" w14:textId="77777777" w:rsidR="003F2F10" w:rsidRDefault="00000000">
            <w:r>
              <w:rPr>
                <w:b/>
                <w:bCs/>
                <w:color w:val="000000"/>
                <w:sz w:val="21"/>
                <w:szCs w:val="21"/>
              </w:rPr>
              <w:t>Specification</w:t>
            </w:r>
          </w:p>
        </w:tc>
      </w:tr>
      <w:tr w:rsidR="003F2F10" w14:paraId="72A8F916" w14:textId="77777777">
        <w:tc>
          <w:tcPr>
            <w:tcW w:w="3600" w:type="dxa"/>
            <w:shd w:val="clear" w:color="auto" w:fill="FFFFFF"/>
            <w:tcMar>
              <w:top w:w="90" w:type="dxa"/>
              <w:left w:w="120" w:type="dxa"/>
              <w:bottom w:w="90" w:type="dxa"/>
              <w:right w:w="120" w:type="dxa"/>
            </w:tcMar>
          </w:tcPr>
          <w:p w14:paraId="593F213A" w14:textId="77777777" w:rsidR="003F2F10" w:rsidRDefault="00000000">
            <w:r>
              <w:rPr>
                <w:sz w:val="21"/>
                <w:szCs w:val="21"/>
              </w:rPr>
              <w:t>GPUs</w:t>
            </w:r>
          </w:p>
        </w:tc>
        <w:tc>
          <w:tcPr>
            <w:tcW w:w="5750" w:type="dxa"/>
            <w:shd w:val="clear" w:color="auto" w:fill="FFFFFF"/>
            <w:tcMar>
              <w:top w:w="90" w:type="dxa"/>
              <w:left w:w="120" w:type="dxa"/>
              <w:bottom w:w="90" w:type="dxa"/>
              <w:right w:w="120" w:type="dxa"/>
            </w:tcMar>
          </w:tcPr>
          <w:p w14:paraId="65EA9026" w14:textId="77777777" w:rsidR="003F2F10" w:rsidRDefault="00000000">
            <w:r>
              <w:rPr>
                <w:sz w:val="21"/>
                <w:szCs w:val="21"/>
              </w:rPr>
              <w:t>2 × NVIDIA Tesla T4</w:t>
            </w:r>
          </w:p>
        </w:tc>
      </w:tr>
      <w:tr w:rsidR="003F2F10" w14:paraId="543B6D61" w14:textId="77777777">
        <w:tc>
          <w:tcPr>
            <w:tcW w:w="3600" w:type="dxa"/>
            <w:shd w:val="clear" w:color="auto" w:fill="F7F7F7"/>
            <w:tcMar>
              <w:top w:w="90" w:type="dxa"/>
              <w:left w:w="120" w:type="dxa"/>
              <w:bottom w:w="90" w:type="dxa"/>
              <w:right w:w="120" w:type="dxa"/>
            </w:tcMar>
          </w:tcPr>
          <w:p w14:paraId="5768C7C9" w14:textId="77777777" w:rsidR="003F2F10" w:rsidRDefault="00000000">
            <w:r>
              <w:rPr>
                <w:sz w:val="21"/>
                <w:szCs w:val="21"/>
              </w:rPr>
              <w:t>GPU memory</w:t>
            </w:r>
          </w:p>
        </w:tc>
        <w:tc>
          <w:tcPr>
            <w:tcW w:w="5750" w:type="dxa"/>
            <w:shd w:val="clear" w:color="auto" w:fill="F7F7F7"/>
            <w:tcMar>
              <w:top w:w="90" w:type="dxa"/>
              <w:left w:w="120" w:type="dxa"/>
              <w:bottom w:w="90" w:type="dxa"/>
              <w:right w:w="120" w:type="dxa"/>
            </w:tcMar>
          </w:tcPr>
          <w:p w14:paraId="69C56187" w14:textId="77777777" w:rsidR="003F2F10" w:rsidRDefault="00000000">
            <w:r>
              <w:rPr>
                <w:sz w:val="21"/>
                <w:szCs w:val="21"/>
              </w:rPr>
              <w:t>~15 GB per GPU</w:t>
            </w:r>
          </w:p>
        </w:tc>
      </w:tr>
      <w:tr w:rsidR="003F2F10" w14:paraId="22FB5F6E" w14:textId="77777777">
        <w:tc>
          <w:tcPr>
            <w:tcW w:w="3600" w:type="dxa"/>
            <w:shd w:val="clear" w:color="auto" w:fill="FFFFFF"/>
            <w:tcMar>
              <w:top w:w="90" w:type="dxa"/>
              <w:left w:w="120" w:type="dxa"/>
              <w:bottom w:w="90" w:type="dxa"/>
              <w:right w:w="120" w:type="dxa"/>
            </w:tcMar>
          </w:tcPr>
          <w:p w14:paraId="06E00D51" w14:textId="77777777" w:rsidR="003F2F10" w:rsidRDefault="00000000">
            <w:r>
              <w:rPr>
                <w:sz w:val="21"/>
                <w:szCs w:val="21"/>
              </w:rPr>
              <w:t>CUDA</w:t>
            </w:r>
          </w:p>
        </w:tc>
        <w:tc>
          <w:tcPr>
            <w:tcW w:w="5750" w:type="dxa"/>
            <w:shd w:val="clear" w:color="auto" w:fill="FFFFFF"/>
            <w:tcMar>
              <w:top w:w="90" w:type="dxa"/>
              <w:left w:w="120" w:type="dxa"/>
              <w:bottom w:w="90" w:type="dxa"/>
              <w:right w:w="120" w:type="dxa"/>
            </w:tcMar>
          </w:tcPr>
          <w:p w14:paraId="5C6B7F31" w14:textId="77777777" w:rsidR="003F2F10" w:rsidRDefault="00000000">
            <w:r>
              <w:rPr>
                <w:sz w:val="21"/>
                <w:szCs w:val="21"/>
              </w:rPr>
              <w:t>13.0</w:t>
            </w:r>
          </w:p>
        </w:tc>
      </w:tr>
      <w:tr w:rsidR="003F2F10" w14:paraId="2D4F2001" w14:textId="77777777">
        <w:tc>
          <w:tcPr>
            <w:tcW w:w="3600" w:type="dxa"/>
            <w:shd w:val="clear" w:color="auto" w:fill="F7F7F7"/>
            <w:tcMar>
              <w:top w:w="90" w:type="dxa"/>
              <w:left w:w="120" w:type="dxa"/>
              <w:bottom w:w="90" w:type="dxa"/>
              <w:right w:w="120" w:type="dxa"/>
            </w:tcMar>
          </w:tcPr>
          <w:p w14:paraId="2088D6A1" w14:textId="77777777" w:rsidR="003F2F10" w:rsidRDefault="00000000">
            <w:r>
              <w:rPr>
                <w:sz w:val="21"/>
                <w:szCs w:val="21"/>
              </w:rPr>
              <w:t>Driver</w:t>
            </w:r>
          </w:p>
        </w:tc>
        <w:tc>
          <w:tcPr>
            <w:tcW w:w="5750" w:type="dxa"/>
            <w:shd w:val="clear" w:color="auto" w:fill="F7F7F7"/>
            <w:tcMar>
              <w:top w:w="90" w:type="dxa"/>
              <w:left w:w="120" w:type="dxa"/>
              <w:bottom w:w="90" w:type="dxa"/>
              <w:right w:w="120" w:type="dxa"/>
            </w:tcMar>
          </w:tcPr>
          <w:p w14:paraId="3C9EA5E5" w14:textId="77777777" w:rsidR="003F2F10" w:rsidRDefault="00000000">
            <w:r>
              <w:rPr>
                <w:sz w:val="21"/>
                <w:szCs w:val="21"/>
              </w:rPr>
              <w:t>580.159.04</w:t>
            </w:r>
          </w:p>
        </w:tc>
      </w:tr>
      <w:tr w:rsidR="003F2F10" w14:paraId="3003A281" w14:textId="77777777">
        <w:tc>
          <w:tcPr>
            <w:tcW w:w="3600" w:type="dxa"/>
            <w:shd w:val="clear" w:color="auto" w:fill="FFFFFF"/>
            <w:tcMar>
              <w:top w:w="90" w:type="dxa"/>
              <w:left w:w="120" w:type="dxa"/>
              <w:bottom w:w="90" w:type="dxa"/>
              <w:right w:w="120" w:type="dxa"/>
            </w:tcMar>
          </w:tcPr>
          <w:p w14:paraId="4F8B89B9" w14:textId="77777777" w:rsidR="003F2F10" w:rsidRDefault="00000000">
            <w:r>
              <w:rPr>
                <w:sz w:val="21"/>
                <w:szCs w:val="21"/>
              </w:rPr>
              <w:t>Operating System</w:t>
            </w:r>
          </w:p>
        </w:tc>
        <w:tc>
          <w:tcPr>
            <w:tcW w:w="5750" w:type="dxa"/>
            <w:shd w:val="clear" w:color="auto" w:fill="FFFFFF"/>
            <w:tcMar>
              <w:top w:w="90" w:type="dxa"/>
              <w:left w:w="120" w:type="dxa"/>
              <w:bottom w:w="90" w:type="dxa"/>
              <w:right w:w="120" w:type="dxa"/>
            </w:tcMar>
          </w:tcPr>
          <w:p w14:paraId="372F635C" w14:textId="77777777" w:rsidR="003F2F10" w:rsidRDefault="00000000">
            <w:r>
              <w:rPr>
                <w:sz w:val="21"/>
                <w:szCs w:val="21"/>
              </w:rPr>
              <w:t>Linux x86_64</w:t>
            </w:r>
          </w:p>
        </w:tc>
      </w:tr>
      <w:tr w:rsidR="003F2F10" w14:paraId="4AC70D36" w14:textId="77777777">
        <w:tc>
          <w:tcPr>
            <w:tcW w:w="3600" w:type="dxa"/>
            <w:shd w:val="clear" w:color="auto" w:fill="F7F7F7"/>
            <w:tcMar>
              <w:top w:w="90" w:type="dxa"/>
              <w:left w:w="120" w:type="dxa"/>
              <w:bottom w:w="90" w:type="dxa"/>
              <w:right w:w="120" w:type="dxa"/>
            </w:tcMar>
          </w:tcPr>
          <w:p w14:paraId="167DFFCA" w14:textId="77777777" w:rsidR="003F2F10" w:rsidRDefault="00000000">
            <w:r>
              <w:rPr>
                <w:sz w:val="21"/>
                <w:szCs w:val="21"/>
              </w:rPr>
              <w:t>Compiler</w:t>
            </w:r>
          </w:p>
        </w:tc>
        <w:tc>
          <w:tcPr>
            <w:tcW w:w="5750" w:type="dxa"/>
            <w:shd w:val="clear" w:color="auto" w:fill="F7F7F7"/>
            <w:tcMar>
              <w:top w:w="90" w:type="dxa"/>
              <w:left w:w="120" w:type="dxa"/>
              <w:bottom w:w="90" w:type="dxa"/>
              <w:right w:w="120" w:type="dxa"/>
            </w:tcMar>
          </w:tcPr>
          <w:p w14:paraId="7ACAA273" w14:textId="77777777" w:rsidR="003F2F10" w:rsidRDefault="00000000">
            <w:r>
              <w:rPr>
                <w:sz w:val="21"/>
                <w:szCs w:val="21"/>
              </w:rPr>
              <w:t>GNU 11.4.0</w:t>
            </w:r>
          </w:p>
        </w:tc>
      </w:tr>
    </w:tbl>
    <w:p w14:paraId="5152BF23" w14:textId="77777777" w:rsidR="003F2F10" w:rsidRDefault="003F2F10">
      <w:pPr>
        <w:spacing w:after="160"/>
      </w:pPr>
    </w:p>
    <w:p w14:paraId="6E7B787B" w14:textId="77777777" w:rsidR="003F2F10" w:rsidRDefault="00000000">
      <w:pPr>
        <w:spacing w:after="160" w:line="276" w:lineRule="auto"/>
      </w:pPr>
      <w:r>
        <w:t>Both GPUs were successfully detected by the system and made available to llama.cpp.</w:t>
      </w:r>
    </w:p>
    <w:p w14:paraId="11C9ED90" w14:textId="77777777" w:rsidR="003F2F10" w:rsidRDefault="00000000">
      <w:pPr>
        <w:pBdr>
          <w:top w:val="single" w:sz="8" w:space="6" w:color="000000"/>
          <w:left w:val="single" w:sz="8" w:space="6" w:color="000000"/>
          <w:bottom w:val="single" w:sz="8" w:space="6" w:color="000000"/>
          <w:right w:val="single" w:sz="8" w:space="6" w:color="000000"/>
        </w:pBdr>
        <w:spacing w:before="120" w:after="80"/>
        <w:jc w:val="center"/>
      </w:pPr>
      <w:r>
        <w:rPr>
          <w:noProof/>
        </w:rPr>
        <w:lastRenderedPageBreak/>
        <w:drawing>
          <wp:inline distT="0" distB="0" distL="0" distR="0" wp14:anchorId="45CE5815" wp14:editId="18160ABA">
            <wp:extent cx="5934075"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34075" cy="3657600"/>
                    </a:xfrm>
                    <a:prstGeom prst="rect">
                      <a:avLst/>
                    </a:prstGeom>
                  </pic:spPr>
                </pic:pic>
              </a:graphicData>
            </a:graphic>
          </wp:inline>
        </w:drawing>
      </w:r>
    </w:p>
    <w:p w14:paraId="0AAB6FED" w14:textId="77777777" w:rsidR="003F2F10" w:rsidRDefault="00000000">
      <w:pPr>
        <w:spacing w:after="220"/>
        <w:jc w:val="center"/>
      </w:pPr>
      <w:r>
        <w:rPr>
          <w:b/>
          <w:bCs/>
          <w:color w:val="000000"/>
          <w:sz w:val="20"/>
          <w:szCs w:val="20"/>
        </w:rPr>
        <w:t>Figure 1: Kaggle environment showing two NVIDIA Tesla T4 GPUs.</w:t>
      </w:r>
    </w:p>
    <w:p w14:paraId="6DF19CEE" w14:textId="77777777" w:rsidR="003F2F10" w:rsidRDefault="00000000">
      <w:pPr>
        <w:pStyle w:val="Heading1"/>
        <w:pBdr>
          <w:bottom w:val="single" w:sz="12" w:space="6" w:color="000000"/>
        </w:pBdr>
        <w:spacing w:before="360" w:after="160"/>
      </w:pPr>
      <w:r>
        <w:rPr>
          <w:b/>
          <w:bCs/>
          <w:sz w:val="30"/>
          <w:szCs w:val="30"/>
        </w:rPr>
        <w:t>4. llama.cpp Setup</w:t>
      </w:r>
    </w:p>
    <w:p w14:paraId="691E3B63" w14:textId="77777777" w:rsidR="003F2F10" w:rsidRDefault="00000000">
      <w:pPr>
        <w:spacing w:after="160" w:line="276" w:lineRule="auto"/>
      </w:pPr>
      <w:r>
        <w:t>llama.cpp was cloned from its GitHub repository and compiled with CUDA support. The build was configured using:</w:t>
      </w:r>
    </w:p>
    <w:tbl>
      <w:tblPr>
        <w:tblW w:w="9350" w:type="dxa"/>
        <w:tblBorders>
          <w:top w:val="single" w:sz="8" w:space="0" w:color="000000"/>
          <w:left w:val="single" w:sz="8" w:space="0" w:color="000000"/>
          <w:bottom w:val="single" w:sz="8" w:space="0" w:color="000000"/>
          <w:right w:val="single" w:sz="8" w:space="0" w:color="000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3F2F10" w14:paraId="49B1136C" w14:textId="77777777">
        <w:tc>
          <w:tcPr>
            <w:tcW w:w="9350" w:type="dxa"/>
            <w:shd w:val="clear" w:color="auto" w:fill="F2F2F2"/>
            <w:tcMar>
              <w:top w:w="140" w:type="dxa"/>
              <w:left w:w="180" w:type="dxa"/>
              <w:bottom w:w="140" w:type="dxa"/>
              <w:right w:w="180" w:type="dxa"/>
            </w:tcMar>
          </w:tcPr>
          <w:p w14:paraId="47D93894" w14:textId="77777777" w:rsidR="003F2F10" w:rsidRDefault="00000000">
            <w:pPr>
              <w:spacing w:after="20"/>
            </w:pPr>
            <w:r>
              <w:rPr>
                <w:rFonts w:ascii="Consolas" w:eastAsia="Consolas" w:hAnsi="Consolas" w:cs="Consolas"/>
                <w:color w:val="000000"/>
                <w:sz w:val="19"/>
                <w:szCs w:val="19"/>
              </w:rPr>
              <w:t>cmake -B build \</w:t>
            </w:r>
          </w:p>
          <w:p w14:paraId="735C6A04" w14:textId="77777777" w:rsidR="003F2F10" w:rsidRDefault="00000000">
            <w:pPr>
              <w:spacing w:after="20"/>
            </w:pPr>
            <w:r>
              <w:rPr>
                <w:rFonts w:ascii="Consolas" w:eastAsia="Consolas" w:hAnsi="Consolas" w:cs="Consolas"/>
                <w:color w:val="000000"/>
                <w:sz w:val="19"/>
                <w:szCs w:val="19"/>
              </w:rPr>
              <w:t xml:space="preserve">  -DGGML_CUDA=ON \</w:t>
            </w:r>
          </w:p>
          <w:p w14:paraId="3B5C1D01" w14:textId="77777777" w:rsidR="003F2F10" w:rsidRDefault="00000000">
            <w:pPr>
              <w:spacing w:after="20"/>
            </w:pPr>
            <w:r>
              <w:rPr>
                <w:rFonts w:ascii="Consolas" w:eastAsia="Consolas" w:hAnsi="Consolas" w:cs="Consolas"/>
                <w:color w:val="000000"/>
                <w:sz w:val="19"/>
                <w:szCs w:val="19"/>
              </w:rPr>
              <w:t xml:space="preserve">  -DGGML_CUDA_NO_VMM=ON \</w:t>
            </w:r>
          </w:p>
          <w:p w14:paraId="57D18B73" w14:textId="77777777" w:rsidR="003F2F10" w:rsidRDefault="00000000">
            <w:pPr>
              <w:spacing w:after="20"/>
            </w:pPr>
            <w:r>
              <w:rPr>
                <w:rFonts w:ascii="Consolas" w:eastAsia="Consolas" w:hAnsi="Consolas" w:cs="Consolas"/>
                <w:color w:val="000000"/>
                <w:sz w:val="19"/>
                <w:szCs w:val="19"/>
              </w:rPr>
              <w:t xml:space="preserve">  -DCMAKE_CUDA_COMPILER=/usr/local/cuda/bin/nvcc \</w:t>
            </w:r>
          </w:p>
          <w:p w14:paraId="1CDF9DAF" w14:textId="77777777" w:rsidR="003F2F10" w:rsidRDefault="00000000">
            <w:r>
              <w:rPr>
                <w:rFonts w:ascii="Consolas" w:eastAsia="Consolas" w:hAnsi="Consolas" w:cs="Consolas"/>
                <w:color w:val="000000"/>
                <w:sz w:val="19"/>
                <w:szCs w:val="19"/>
              </w:rPr>
              <w:t xml:space="preserve">  -DCUDAToolkit_ROOT=/usr/local/cuda</w:t>
            </w:r>
          </w:p>
        </w:tc>
      </w:tr>
    </w:tbl>
    <w:p w14:paraId="2942EFB3" w14:textId="77777777" w:rsidR="003F2F10" w:rsidRDefault="003F2F10">
      <w:pPr>
        <w:spacing w:after="160"/>
      </w:pPr>
    </w:p>
    <w:p w14:paraId="07F27B39" w14:textId="77777777" w:rsidR="003F2F10" w:rsidRDefault="00000000">
      <w:pPr>
        <w:spacing w:after="160" w:line="276" w:lineRule="auto"/>
      </w:pPr>
      <w:r>
        <w:t>The resulting version was:</w:t>
      </w:r>
    </w:p>
    <w:tbl>
      <w:tblPr>
        <w:tblW w:w="9350" w:type="dxa"/>
        <w:tblBorders>
          <w:top w:val="single" w:sz="8" w:space="0" w:color="000000"/>
          <w:left w:val="single" w:sz="8" w:space="0" w:color="000000"/>
          <w:bottom w:val="single" w:sz="8" w:space="0" w:color="000000"/>
          <w:right w:val="single" w:sz="8" w:space="0" w:color="000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3F2F10" w14:paraId="4E8FBBEF" w14:textId="77777777">
        <w:tc>
          <w:tcPr>
            <w:tcW w:w="9350" w:type="dxa"/>
            <w:shd w:val="clear" w:color="auto" w:fill="F2F2F2"/>
            <w:tcMar>
              <w:top w:w="140" w:type="dxa"/>
              <w:left w:w="180" w:type="dxa"/>
              <w:bottom w:w="140" w:type="dxa"/>
              <w:right w:w="180" w:type="dxa"/>
            </w:tcMar>
          </w:tcPr>
          <w:p w14:paraId="7C6E0156" w14:textId="77777777" w:rsidR="003F2F10" w:rsidRDefault="00000000">
            <w:pPr>
              <w:spacing w:after="20"/>
            </w:pPr>
            <w:r>
              <w:rPr>
                <w:rFonts w:ascii="Consolas" w:eastAsia="Consolas" w:hAnsi="Consolas" w:cs="Consolas"/>
                <w:color w:val="000000"/>
                <w:sz w:val="19"/>
                <w:szCs w:val="19"/>
              </w:rPr>
              <w:t>0.4.1-dev</w:t>
            </w:r>
          </w:p>
          <w:p w14:paraId="233632F6" w14:textId="77777777" w:rsidR="003F2F10" w:rsidRDefault="00000000">
            <w:pPr>
              <w:spacing w:after="20"/>
            </w:pPr>
            <w:r>
              <w:rPr>
                <w:rFonts w:ascii="Consolas" w:eastAsia="Consolas" w:hAnsi="Consolas" w:cs="Consolas"/>
                <w:color w:val="000000"/>
                <w:sz w:val="19"/>
                <w:szCs w:val="19"/>
              </w:rPr>
              <w:t>build 11061</w:t>
            </w:r>
          </w:p>
          <w:p w14:paraId="714DBE70" w14:textId="77777777" w:rsidR="003F2F10" w:rsidRDefault="00000000">
            <w:r>
              <w:rPr>
                <w:rFonts w:ascii="Consolas" w:eastAsia="Consolas" w:hAnsi="Consolas" w:cs="Consolas"/>
                <w:color w:val="000000"/>
                <w:sz w:val="19"/>
                <w:szCs w:val="19"/>
              </w:rPr>
              <w:t>commit b23efaa2e</w:t>
            </w:r>
          </w:p>
        </w:tc>
      </w:tr>
    </w:tbl>
    <w:p w14:paraId="7B29935E" w14:textId="77777777" w:rsidR="003F2F10" w:rsidRDefault="003F2F10">
      <w:pPr>
        <w:spacing w:after="160"/>
      </w:pPr>
    </w:p>
    <w:p w14:paraId="05076B4C" w14:textId="77777777" w:rsidR="003F2F10" w:rsidRDefault="00000000">
      <w:pPr>
        <w:pBdr>
          <w:top w:val="single" w:sz="8" w:space="6" w:color="000000"/>
          <w:left w:val="single" w:sz="8" w:space="6" w:color="000000"/>
          <w:bottom w:val="single" w:sz="8" w:space="6" w:color="000000"/>
          <w:right w:val="single" w:sz="8" w:space="6" w:color="000000"/>
        </w:pBdr>
        <w:spacing w:before="120" w:after="80"/>
        <w:jc w:val="center"/>
      </w:pPr>
      <w:r>
        <w:rPr>
          <w:noProof/>
        </w:rPr>
        <w:lastRenderedPageBreak/>
        <w:drawing>
          <wp:inline distT="0" distB="0" distL="0" distR="0" wp14:anchorId="20A64708" wp14:editId="25FFBFFF">
            <wp:extent cx="5934075" cy="2943225"/>
            <wp:effectExtent l="0" t="0" r="0" b="0"/>
            <wp:docPr id="382444544" name="Picture 382444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34075" cy="2943225"/>
                    </a:xfrm>
                    <a:prstGeom prst="rect">
                      <a:avLst/>
                    </a:prstGeom>
                  </pic:spPr>
                </pic:pic>
              </a:graphicData>
            </a:graphic>
          </wp:inline>
        </w:drawing>
      </w:r>
    </w:p>
    <w:p w14:paraId="08ABF6B0" w14:textId="77777777" w:rsidR="003F2F10" w:rsidRDefault="00000000">
      <w:pPr>
        <w:spacing w:after="220"/>
        <w:jc w:val="center"/>
      </w:pPr>
      <w:r>
        <w:rPr>
          <w:b/>
          <w:bCs/>
          <w:color w:val="000000"/>
          <w:sz w:val="20"/>
          <w:szCs w:val="20"/>
        </w:rPr>
        <w:t>Figure 2: CUDA and system environment verification.</w:t>
      </w:r>
    </w:p>
    <w:p w14:paraId="48237AA1" w14:textId="77777777" w:rsidR="003F2F10" w:rsidRDefault="00000000">
      <w:pPr>
        <w:pBdr>
          <w:top w:val="single" w:sz="8" w:space="6" w:color="000000"/>
          <w:left w:val="single" w:sz="8" w:space="6" w:color="000000"/>
          <w:bottom w:val="single" w:sz="8" w:space="6" w:color="000000"/>
          <w:right w:val="single" w:sz="8" w:space="6" w:color="000000"/>
        </w:pBdr>
        <w:spacing w:before="120" w:after="80"/>
        <w:jc w:val="center"/>
      </w:pPr>
      <w:r>
        <w:rPr>
          <w:noProof/>
        </w:rPr>
        <w:drawing>
          <wp:inline distT="0" distB="0" distL="0" distR="0" wp14:anchorId="5F75550E" wp14:editId="334CD580">
            <wp:extent cx="5934075" cy="2943225"/>
            <wp:effectExtent l="0" t="0" r="0" b="0"/>
            <wp:docPr id="1930057410" name="Picture 1930057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34075" cy="2943225"/>
                    </a:xfrm>
                    <a:prstGeom prst="rect">
                      <a:avLst/>
                    </a:prstGeom>
                  </pic:spPr>
                </pic:pic>
              </a:graphicData>
            </a:graphic>
          </wp:inline>
        </w:drawing>
      </w:r>
    </w:p>
    <w:p w14:paraId="14245147" w14:textId="77777777" w:rsidR="003F2F10" w:rsidRDefault="00000000">
      <w:pPr>
        <w:spacing w:after="220"/>
        <w:jc w:val="center"/>
      </w:pPr>
      <w:r>
        <w:rPr>
          <w:b/>
          <w:bCs/>
          <w:color w:val="000000"/>
          <w:sz w:val="20"/>
          <w:szCs w:val="20"/>
        </w:rPr>
        <w:t>Figure 3: Successful compilation of llama.cpp with CUDA support.</w:t>
      </w:r>
    </w:p>
    <w:p w14:paraId="504EBBA7" w14:textId="77777777" w:rsidR="003F2F10" w:rsidRDefault="00000000">
      <w:pPr>
        <w:pBdr>
          <w:top w:val="single" w:sz="8" w:space="6" w:color="000000"/>
          <w:left w:val="single" w:sz="8" w:space="6" w:color="000000"/>
          <w:bottom w:val="single" w:sz="8" w:space="6" w:color="000000"/>
          <w:right w:val="single" w:sz="8" w:space="6" w:color="000000"/>
        </w:pBdr>
        <w:spacing w:before="120" w:after="80"/>
        <w:jc w:val="center"/>
      </w:pPr>
      <w:r>
        <w:rPr>
          <w:noProof/>
        </w:rPr>
        <w:lastRenderedPageBreak/>
        <w:drawing>
          <wp:inline distT="0" distB="0" distL="0" distR="0" wp14:anchorId="25A75A0E" wp14:editId="20369AA9">
            <wp:extent cx="5934075" cy="2943225"/>
            <wp:effectExtent l="0" t="0" r="0" b="0"/>
            <wp:docPr id="1758751815" name="Picture 1758751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34075" cy="2943225"/>
                    </a:xfrm>
                    <a:prstGeom prst="rect">
                      <a:avLst/>
                    </a:prstGeom>
                  </pic:spPr>
                </pic:pic>
              </a:graphicData>
            </a:graphic>
          </wp:inline>
        </w:drawing>
      </w:r>
    </w:p>
    <w:p w14:paraId="7781CB9C" w14:textId="77777777" w:rsidR="003F2F10" w:rsidRDefault="00000000">
      <w:pPr>
        <w:spacing w:after="220"/>
        <w:jc w:val="center"/>
      </w:pPr>
      <w:r>
        <w:rPr>
          <w:b/>
          <w:bCs/>
          <w:color w:val="000000"/>
          <w:sz w:val="20"/>
          <w:szCs w:val="20"/>
        </w:rPr>
        <w:t>Figure 4: llama.cpp version and build verification.</w:t>
      </w:r>
    </w:p>
    <w:p w14:paraId="496D06A0" w14:textId="77777777" w:rsidR="003F2F10" w:rsidRDefault="00000000">
      <w:pPr>
        <w:pStyle w:val="Heading1"/>
        <w:pBdr>
          <w:bottom w:val="single" w:sz="12" w:space="6" w:color="000000"/>
        </w:pBdr>
        <w:spacing w:before="360" w:after="160"/>
      </w:pPr>
      <w:r>
        <w:rPr>
          <w:b/>
          <w:bCs/>
          <w:sz w:val="30"/>
          <w:szCs w:val="30"/>
        </w:rPr>
        <w:t>5. Model Download and Verification</w:t>
      </w:r>
    </w:p>
    <w:p w14:paraId="76A3F1C7" w14:textId="77777777" w:rsidR="003F2F10" w:rsidRDefault="00000000">
      <w:pPr>
        <w:spacing w:after="160" w:line="276" w:lineRule="auto"/>
      </w:pPr>
      <w:r>
        <w:t>The model was downloaded from the specified Hugging Face repository in GGUF format.</w:t>
      </w:r>
    </w:p>
    <w:p w14:paraId="0A7F4E57" w14:textId="77777777" w:rsidR="003F2F10" w:rsidRDefault="00000000">
      <w:pPr>
        <w:pStyle w:val="Heading2"/>
        <w:spacing w:before="260" w:after="120"/>
      </w:pPr>
      <w:r>
        <w:rPr>
          <w:b/>
          <w:bCs/>
          <w:sz w:val="24"/>
          <w:szCs w:val="24"/>
        </w:rPr>
        <w:t>Model</w:t>
      </w:r>
    </w:p>
    <w:tbl>
      <w:tblPr>
        <w:tblW w:w="9350" w:type="dxa"/>
        <w:tblBorders>
          <w:top w:val="single" w:sz="8" w:space="0" w:color="000000"/>
          <w:left w:val="single" w:sz="8" w:space="0" w:color="000000"/>
          <w:bottom w:val="single" w:sz="8" w:space="0" w:color="000000"/>
          <w:right w:val="single" w:sz="8" w:space="0" w:color="000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3F2F10" w14:paraId="3321515F" w14:textId="77777777">
        <w:tc>
          <w:tcPr>
            <w:tcW w:w="9350" w:type="dxa"/>
            <w:shd w:val="clear" w:color="auto" w:fill="F2F2F2"/>
            <w:tcMar>
              <w:top w:w="140" w:type="dxa"/>
              <w:left w:w="180" w:type="dxa"/>
              <w:bottom w:w="140" w:type="dxa"/>
              <w:right w:w="180" w:type="dxa"/>
            </w:tcMar>
          </w:tcPr>
          <w:p w14:paraId="50ED1A93" w14:textId="77777777" w:rsidR="003F2F10" w:rsidRDefault="00000000">
            <w:r>
              <w:rPr>
                <w:rFonts w:ascii="Consolas" w:eastAsia="Consolas" w:hAnsi="Consolas" w:cs="Consolas"/>
                <w:color w:val="000000"/>
                <w:sz w:val="19"/>
                <w:szCs w:val="19"/>
              </w:rPr>
              <w:t>Qwen3.8-27B-Uncensored-Cyber-IQ4_XS-imatrix-fromq8.gguf</w:t>
            </w:r>
          </w:p>
        </w:tc>
      </w:tr>
    </w:tbl>
    <w:p w14:paraId="203B666E" w14:textId="77777777" w:rsidR="003F2F10" w:rsidRDefault="00000000">
      <w:pPr>
        <w:pStyle w:val="Heading2"/>
        <w:spacing w:before="260" w:after="120"/>
      </w:pPr>
      <w:r>
        <w:rPr>
          <w:b/>
          <w:bCs/>
          <w:sz w:val="24"/>
          <w:szCs w:val="24"/>
        </w:rPr>
        <w:t>Size</w:t>
      </w:r>
    </w:p>
    <w:tbl>
      <w:tblPr>
        <w:tblW w:w="9350" w:type="dxa"/>
        <w:tblBorders>
          <w:top w:val="single" w:sz="8" w:space="0" w:color="000000"/>
          <w:left w:val="single" w:sz="8" w:space="0" w:color="000000"/>
          <w:bottom w:val="single" w:sz="8" w:space="0" w:color="000000"/>
          <w:right w:val="single" w:sz="8" w:space="0" w:color="000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3F2F10" w14:paraId="108276BF" w14:textId="77777777">
        <w:tc>
          <w:tcPr>
            <w:tcW w:w="9350" w:type="dxa"/>
            <w:shd w:val="clear" w:color="auto" w:fill="F2F2F2"/>
            <w:tcMar>
              <w:top w:w="140" w:type="dxa"/>
              <w:left w:w="180" w:type="dxa"/>
              <w:bottom w:w="140" w:type="dxa"/>
              <w:right w:w="180" w:type="dxa"/>
            </w:tcMar>
          </w:tcPr>
          <w:p w14:paraId="21D5574A" w14:textId="77777777" w:rsidR="003F2F10" w:rsidRDefault="00000000">
            <w:r>
              <w:rPr>
                <w:rFonts w:ascii="Consolas" w:eastAsia="Consolas" w:hAnsi="Consolas" w:cs="Consolas"/>
                <w:color w:val="000000"/>
                <w:sz w:val="19"/>
                <w:szCs w:val="19"/>
              </w:rPr>
              <w:t>14.96 GiB</w:t>
            </w:r>
          </w:p>
        </w:tc>
      </w:tr>
    </w:tbl>
    <w:p w14:paraId="78122E16" w14:textId="77777777" w:rsidR="003F2F10" w:rsidRDefault="003F2F10">
      <w:pPr>
        <w:spacing w:after="100"/>
      </w:pPr>
    </w:p>
    <w:p w14:paraId="6C7F04BD" w14:textId="77777777" w:rsidR="003F2F10" w:rsidRDefault="00000000">
      <w:pPr>
        <w:spacing w:after="160" w:line="276" w:lineRule="auto"/>
      </w:pPr>
      <w:r>
        <w:t>The model file was successfully verified in:</w:t>
      </w:r>
    </w:p>
    <w:tbl>
      <w:tblPr>
        <w:tblW w:w="9350" w:type="dxa"/>
        <w:tblBorders>
          <w:top w:val="single" w:sz="8" w:space="0" w:color="000000"/>
          <w:left w:val="single" w:sz="8" w:space="0" w:color="000000"/>
          <w:bottom w:val="single" w:sz="8" w:space="0" w:color="000000"/>
          <w:right w:val="single" w:sz="8" w:space="0" w:color="000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3F2F10" w14:paraId="0CD7205D" w14:textId="77777777">
        <w:tc>
          <w:tcPr>
            <w:tcW w:w="9350" w:type="dxa"/>
            <w:shd w:val="clear" w:color="auto" w:fill="F2F2F2"/>
            <w:tcMar>
              <w:top w:w="140" w:type="dxa"/>
              <w:left w:w="180" w:type="dxa"/>
              <w:bottom w:w="140" w:type="dxa"/>
              <w:right w:w="180" w:type="dxa"/>
            </w:tcMar>
          </w:tcPr>
          <w:p w14:paraId="5FE5C583" w14:textId="77777777" w:rsidR="003F2F10" w:rsidRDefault="00000000">
            <w:r>
              <w:rPr>
                <w:rFonts w:ascii="Consolas" w:eastAsia="Consolas" w:hAnsi="Consolas" w:cs="Consolas"/>
                <w:color w:val="000000"/>
                <w:sz w:val="19"/>
                <w:szCs w:val="19"/>
              </w:rPr>
              <w:t>/kaggle/working/models/</w:t>
            </w:r>
          </w:p>
        </w:tc>
      </w:tr>
    </w:tbl>
    <w:p w14:paraId="3401473C" w14:textId="77777777" w:rsidR="003F2F10" w:rsidRDefault="003F2F10">
      <w:pPr>
        <w:spacing w:after="160"/>
      </w:pPr>
    </w:p>
    <w:p w14:paraId="30168C29" w14:textId="77777777" w:rsidR="003F2F10" w:rsidRDefault="00000000">
      <w:pPr>
        <w:pBdr>
          <w:top w:val="single" w:sz="8" w:space="6" w:color="000000"/>
          <w:left w:val="single" w:sz="8" w:space="6" w:color="000000"/>
          <w:bottom w:val="single" w:sz="8" w:space="6" w:color="000000"/>
          <w:right w:val="single" w:sz="8" w:space="6" w:color="000000"/>
        </w:pBdr>
        <w:spacing w:before="120" w:after="80"/>
        <w:jc w:val="center"/>
      </w:pPr>
      <w:r>
        <w:rPr>
          <w:noProof/>
        </w:rPr>
        <w:lastRenderedPageBreak/>
        <w:drawing>
          <wp:inline distT="0" distB="0" distL="0" distR="0" wp14:anchorId="69D81B7C" wp14:editId="22A358F0">
            <wp:extent cx="5934075" cy="2943225"/>
            <wp:effectExtent l="0" t="0" r="0" b="0"/>
            <wp:docPr id="1819825206" name="Picture 1819825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34075" cy="2943225"/>
                    </a:xfrm>
                    <a:prstGeom prst="rect">
                      <a:avLst/>
                    </a:prstGeom>
                  </pic:spPr>
                </pic:pic>
              </a:graphicData>
            </a:graphic>
          </wp:inline>
        </w:drawing>
      </w:r>
    </w:p>
    <w:p w14:paraId="6C0BBFAF" w14:textId="77777777" w:rsidR="003F2F10" w:rsidRDefault="00000000">
      <w:pPr>
        <w:spacing w:after="220"/>
        <w:jc w:val="center"/>
      </w:pPr>
      <w:r>
        <w:rPr>
          <w:b/>
          <w:bCs/>
          <w:color w:val="000000"/>
          <w:sz w:val="20"/>
          <w:szCs w:val="20"/>
        </w:rPr>
        <w:t>Figure 5: Detection of both Tesla T4 GPUs by llama.cpp.</w:t>
      </w:r>
    </w:p>
    <w:p w14:paraId="19C57EA8" w14:textId="77777777" w:rsidR="003F2F10" w:rsidRDefault="00000000">
      <w:pPr>
        <w:pBdr>
          <w:top w:val="single" w:sz="8" w:space="6" w:color="000000"/>
          <w:left w:val="single" w:sz="8" w:space="6" w:color="000000"/>
          <w:bottom w:val="single" w:sz="8" w:space="6" w:color="000000"/>
          <w:right w:val="single" w:sz="8" w:space="6" w:color="000000"/>
        </w:pBdr>
        <w:spacing w:before="120" w:after="80"/>
        <w:jc w:val="center"/>
      </w:pPr>
      <w:r>
        <w:rPr>
          <w:noProof/>
        </w:rPr>
        <w:drawing>
          <wp:inline distT="0" distB="0" distL="0" distR="0" wp14:anchorId="6F97B073" wp14:editId="29590DA3">
            <wp:extent cx="5934075" cy="2943225"/>
            <wp:effectExtent l="0" t="0" r="0" b="0"/>
            <wp:docPr id="1229912185" name="Picture 1229912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34075" cy="2943225"/>
                    </a:xfrm>
                    <a:prstGeom prst="rect">
                      <a:avLst/>
                    </a:prstGeom>
                  </pic:spPr>
                </pic:pic>
              </a:graphicData>
            </a:graphic>
          </wp:inline>
        </w:drawing>
      </w:r>
    </w:p>
    <w:p w14:paraId="4898C407" w14:textId="77777777" w:rsidR="003F2F10" w:rsidRDefault="00000000">
      <w:pPr>
        <w:spacing w:after="220"/>
        <w:jc w:val="center"/>
      </w:pPr>
      <w:r>
        <w:rPr>
          <w:b/>
          <w:bCs/>
          <w:color w:val="000000"/>
          <w:sz w:val="20"/>
          <w:szCs w:val="20"/>
        </w:rPr>
        <w:t>Figure 6: Download and verification of the Qwen3.8-27B GGUF model.</w:t>
      </w:r>
    </w:p>
    <w:p w14:paraId="27A527F2" w14:textId="77777777" w:rsidR="003F2F10" w:rsidRDefault="00000000">
      <w:pPr>
        <w:pStyle w:val="Heading1"/>
        <w:pBdr>
          <w:bottom w:val="single" w:sz="12" w:space="6" w:color="000000"/>
        </w:pBdr>
        <w:spacing w:before="360" w:after="160"/>
      </w:pPr>
      <w:r>
        <w:rPr>
          <w:b/>
          <w:bCs/>
          <w:sz w:val="30"/>
          <w:szCs w:val="30"/>
        </w:rPr>
        <w:t>6. Dual-GPU Configuration</w:t>
      </w:r>
    </w:p>
    <w:p w14:paraId="05FA3BDF" w14:textId="77777777" w:rsidR="003F2F10" w:rsidRDefault="00000000">
      <w:pPr>
        <w:spacing w:after="160" w:line="276" w:lineRule="auto"/>
      </w:pPr>
      <w:r>
        <w:t>Both Tesla T4 GPUs were used for inference. llama.cpp was configured with:</w:t>
      </w:r>
    </w:p>
    <w:tbl>
      <w:tblPr>
        <w:tblW w:w="9350" w:type="dxa"/>
        <w:tblBorders>
          <w:top w:val="single" w:sz="8" w:space="0" w:color="000000"/>
          <w:left w:val="single" w:sz="8" w:space="0" w:color="000000"/>
          <w:bottom w:val="single" w:sz="8" w:space="0" w:color="000000"/>
          <w:right w:val="single" w:sz="8" w:space="0" w:color="000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3F2F10" w14:paraId="713E81A9" w14:textId="77777777">
        <w:tc>
          <w:tcPr>
            <w:tcW w:w="9350" w:type="dxa"/>
            <w:shd w:val="clear" w:color="auto" w:fill="F2F2F2"/>
            <w:tcMar>
              <w:top w:w="140" w:type="dxa"/>
              <w:left w:w="180" w:type="dxa"/>
              <w:bottom w:w="140" w:type="dxa"/>
              <w:right w:w="180" w:type="dxa"/>
            </w:tcMar>
          </w:tcPr>
          <w:p w14:paraId="6BD77C07" w14:textId="77777777" w:rsidR="003F2F10" w:rsidRDefault="00000000">
            <w:pPr>
              <w:spacing w:after="20"/>
            </w:pPr>
            <w:r>
              <w:rPr>
                <w:rFonts w:ascii="Consolas" w:eastAsia="Consolas" w:hAnsi="Consolas" w:cs="Consolas"/>
                <w:color w:val="000000"/>
                <w:sz w:val="19"/>
                <w:szCs w:val="19"/>
              </w:rPr>
              <w:t>--device CUDA0,CUDA1</w:t>
            </w:r>
          </w:p>
          <w:p w14:paraId="44BE0437" w14:textId="77777777" w:rsidR="003F2F10" w:rsidRDefault="00000000">
            <w:pPr>
              <w:spacing w:after="20"/>
            </w:pPr>
            <w:r>
              <w:rPr>
                <w:rFonts w:ascii="Consolas" w:eastAsia="Consolas" w:hAnsi="Consolas" w:cs="Consolas"/>
                <w:color w:val="000000"/>
                <w:sz w:val="19"/>
                <w:szCs w:val="19"/>
              </w:rPr>
              <w:lastRenderedPageBreak/>
              <w:t>--split-mode layer</w:t>
            </w:r>
          </w:p>
          <w:p w14:paraId="48B48C92" w14:textId="77777777" w:rsidR="003F2F10" w:rsidRDefault="00000000">
            <w:pPr>
              <w:spacing w:after="20"/>
            </w:pPr>
            <w:r>
              <w:rPr>
                <w:rFonts w:ascii="Consolas" w:eastAsia="Consolas" w:hAnsi="Consolas" w:cs="Consolas"/>
                <w:color w:val="000000"/>
                <w:sz w:val="19"/>
                <w:szCs w:val="19"/>
              </w:rPr>
              <w:t>--tensor-split 1,1</w:t>
            </w:r>
          </w:p>
          <w:p w14:paraId="518187AB" w14:textId="77777777" w:rsidR="003F2F10" w:rsidRDefault="00000000">
            <w:r>
              <w:rPr>
                <w:rFonts w:ascii="Consolas" w:eastAsia="Consolas" w:hAnsi="Consolas" w:cs="Consolas"/>
                <w:color w:val="000000"/>
                <w:sz w:val="19"/>
                <w:szCs w:val="19"/>
              </w:rPr>
              <w:t>-ngl 99</w:t>
            </w:r>
          </w:p>
        </w:tc>
      </w:tr>
    </w:tbl>
    <w:p w14:paraId="060128BC" w14:textId="77777777" w:rsidR="003F2F10" w:rsidRDefault="003F2F10">
      <w:pPr>
        <w:spacing w:after="160"/>
      </w:pPr>
    </w:p>
    <w:p w14:paraId="75845CFB" w14:textId="77777777" w:rsidR="003F2F10" w:rsidRDefault="00000000">
      <w:pPr>
        <w:spacing w:after="160" w:line="276" w:lineRule="auto"/>
      </w:pPr>
      <w:r>
        <w:t>This allowed the model layers to be distributed across the two available GPUs.</w:t>
      </w:r>
    </w:p>
    <w:p w14:paraId="71EFFB39" w14:textId="77777777" w:rsidR="003F2F10" w:rsidRDefault="00000000">
      <w:pPr>
        <w:pStyle w:val="Heading1"/>
        <w:pBdr>
          <w:bottom w:val="single" w:sz="12" w:space="6" w:color="000000"/>
        </w:pBdr>
        <w:spacing w:before="360" w:after="160"/>
      </w:pPr>
      <w:r>
        <w:rPr>
          <w:b/>
          <w:bCs/>
          <w:sz w:val="30"/>
          <w:szCs w:val="30"/>
        </w:rPr>
        <w:t>7. Problems Faced and Solutions</w:t>
      </w:r>
    </w:p>
    <w:p w14:paraId="1E85A53B" w14:textId="77777777" w:rsidR="003F2F10" w:rsidRDefault="00000000">
      <w:pPr>
        <w:pStyle w:val="ListParagraph"/>
        <w:numPr>
          <w:ilvl w:val="0"/>
          <w:numId w:val="2"/>
        </w:numPr>
        <w:spacing w:after="80"/>
      </w:pPr>
      <w:r>
        <w:rPr>
          <w:b/>
          <w:bCs/>
        </w:rPr>
        <w:t>Model filename / 404 error:</w:t>
      </w:r>
      <w:r>
        <w:t xml:space="preserve"> The initial filename did not match the repository filename. The correct GGUF filename was identified and downloaded.</w:t>
      </w:r>
    </w:p>
    <w:p w14:paraId="08209517" w14:textId="77777777" w:rsidR="003F2F10" w:rsidRDefault="00000000">
      <w:pPr>
        <w:pStyle w:val="ListParagraph"/>
        <w:numPr>
          <w:ilvl w:val="0"/>
          <w:numId w:val="2"/>
        </w:numPr>
        <w:spacing w:after="80"/>
      </w:pPr>
      <w:r>
        <w:rPr>
          <w:b/>
          <w:bCs/>
        </w:rPr>
        <w:t>Large model size:</w:t>
      </w:r>
      <w:r>
        <w:t xml:space="preserve"> The 27B model required approximately 15 GB of storage, so storage usage had to be monitored.</w:t>
      </w:r>
    </w:p>
    <w:p w14:paraId="65043FDC" w14:textId="77777777" w:rsidR="003F2F10" w:rsidRDefault="00000000">
      <w:pPr>
        <w:pStyle w:val="ListParagraph"/>
        <w:numPr>
          <w:ilvl w:val="0"/>
          <w:numId w:val="2"/>
        </w:numPr>
        <w:spacing w:after="80"/>
      </w:pPr>
      <w:r>
        <w:rPr>
          <w:b/>
          <w:bCs/>
        </w:rPr>
        <w:t>Long generation / waiting:</w:t>
      </w:r>
      <w:r>
        <w:t xml:space="preserve"> The model uses a reasoning process and can take time to generate an answer. A generation limit of 256 tokens was used for practical testing.</w:t>
      </w:r>
    </w:p>
    <w:p w14:paraId="6F12D713" w14:textId="77777777" w:rsidR="003F2F10" w:rsidRDefault="00000000">
      <w:pPr>
        <w:pStyle w:val="ListParagraph"/>
        <w:numPr>
          <w:ilvl w:val="0"/>
          <w:numId w:val="2"/>
        </w:numPr>
        <w:spacing w:after="80"/>
      </w:pPr>
      <w:r>
        <w:rPr>
          <w:b/>
          <w:bCs/>
        </w:rPr>
        <w:t>Interactive prompt:</w:t>
      </w:r>
      <w:r>
        <w:t xml:space="preserve"> After answering, llama-cli displayed "&gt;", which means it was waiting for another prompt rather than being stuck.</w:t>
      </w:r>
    </w:p>
    <w:p w14:paraId="40D1F348" w14:textId="77777777" w:rsidR="003F2F10" w:rsidRDefault="00000000">
      <w:pPr>
        <w:pStyle w:val="ListParagraph"/>
        <w:numPr>
          <w:ilvl w:val="0"/>
          <w:numId w:val="2"/>
        </w:numPr>
        <w:spacing w:after="80"/>
      </w:pPr>
      <w:r>
        <w:rPr>
          <w:b/>
          <w:bCs/>
        </w:rPr>
        <w:t>Offline testing:</w:t>
      </w:r>
      <w:r>
        <w:t xml:space="preserve"> After disabling Kaggle Internet access, the locally stored model and llama.cpp executable remained available and successfully performed inference.</w:t>
      </w:r>
    </w:p>
    <w:p w14:paraId="516EE2E7" w14:textId="77777777" w:rsidR="003F2F10" w:rsidRDefault="00000000">
      <w:pPr>
        <w:pStyle w:val="ListParagraph"/>
        <w:numPr>
          <w:ilvl w:val="0"/>
          <w:numId w:val="2"/>
        </w:numPr>
        <w:spacing w:after="80"/>
      </w:pPr>
      <w:r>
        <w:rPr>
          <w:b/>
          <w:bCs/>
        </w:rPr>
        <w:t xml:space="preserve">Kaggle session not starting: </w:t>
      </w:r>
      <w:r>
        <w:t>The Kaggle GPU notebook session sometimes failed to start or remained stuck on "Starting session..." because the requested dual-T4 accelerator was busy or the GPU quota was close to its limit.</w:t>
      </w:r>
      <w:r>
        <w:rPr>
          <w:b/>
          <w:bCs/>
        </w:rPr>
        <w:t xml:space="preserve"> Solution: </w:t>
      </w:r>
      <w:r>
        <w:t>The session was stopped and restarted, the GPU accelerator was re-selected from Settings, and the notebook was re-run after a short wait. Checking the remaining weekly GPU quota beforehand and retrying during a less busy period resolved the issue.</w:t>
      </w:r>
    </w:p>
    <w:p w14:paraId="26039847" w14:textId="77777777" w:rsidR="003F2F10" w:rsidRDefault="00000000">
      <w:pPr>
        <w:pStyle w:val="ListParagraph"/>
        <w:numPr>
          <w:ilvl w:val="0"/>
          <w:numId w:val="2"/>
        </w:numPr>
        <w:spacing w:after="80"/>
      </w:pPr>
      <w:r>
        <w:rPr>
          <w:b/>
          <w:bCs/>
        </w:rPr>
        <w:t xml:space="preserve">Stuck at "&gt;" when generating a response: </w:t>
      </w:r>
      <w:r>
        <w:t>After typing a prompt into llama-cli's interactive mode, the terminal appeared to freeze at the "&gt;" line with no new output for a while, which looked like the process had hung.</w:t>
      </w:r>
      <w:r>
        <w:rPr>
          <w:b/>
          <w:bCs/>
        </w:rPr>
        <w:t xml:space="preserve"> Solution: </w:t>
      </w:r>
      <w:r>
        <w:t>This was not a hang — the 27B model was still processing the prompt and generating tokens in the background. Checking nvidia-smi in a separate cell confirmed GPU-Util was active during this time. Waiting for generation to finish, and setting a token limit (256 tokens) for faster, more predictable responses during testing, resolved the apparent freeze.</w:t>
      </w:r>
    </w:p>
    <w:p w14:paraId="72F5A5E5" w14:textId="77777777" w:rsidR="003F2F10" w:rsidRDefault="003F2F10">
      <w:pPr>
        <w:spacing w:after="80"/>
      </w:pPr>
    </w:p>
    <w:p w14:paraId="54EA34AE" w14:textId="77777777" w:rsidR="003F2F10" w:rsidRDefault="00000000">
      <w:pPr>
        <w:pStyle w:val="Heading1"/>
        <w:pBdr>
          <w:bottom w:val="single" w:sz="12" w:space="6" w:color="000000"/>
        </w:pBdr>
        <w:spacing w:before="360" w:after="160"/>
      </w:pPr>
      <w:r>
        <w:rPr>
          <w:b/>
          <w:bCs/>
          <w:sz w:val="30"/>
          <w:szCs w:val="30"/>
        </w:rPr>
        <w:t>8. Online Inference</w:t>
      </w:r>
    </w:p>
    <w:p w14:paraId="37F3E608" w14:textId="77777777" w:rsidR="003F2F10" w:rsidRDefault="00000000">
      <w:pPr>
        <w:spacing w:after="160" w:line="276" w:lineRule="auto"/>
      </w:pPr>
      <w:r>
        <w:t>Before disabling Internet access, the model was successfully tested with a cybersecurity question about the CIA triad.</w:t>
      </w:r>
    </w:p>
    <w:p w14:paraId="22CC8D2F" w14:textId="77777777" w:rsidR="003F2F10" w:rsidRDefault="00000000">
      <w:pPr>
        <w:spacing w:after="160" w:line="276" w:lineRule="auto"/>
      </w:pPr>
      <w:r>
        <w:t>The model generated an appropriate answer explaining:</w:t>
      </w:r>
    </w:p>
    <w:p w14:paraId="1C511A78" w14:textId="77777777" w:rsidR="003F2F10" w:rsidRDefault="00000000">
      <w:pPr>
        <w:pStyle w:val="ListParagraph"/>
        <w:numPr>
          <w:ilvl w:val="0"/>
          <w:numId w:val="2"/>
        </w:numPr>
        <w:spacing w:after="80"/>
      </w:pPr>
      <w:r>
        <w:t>Confidentiality</w:t>
      </w:r>
    </w:p>
    <w:p w14:paraId="6E7131A0" w14:textId="77777777" w:rsidR="003F2F10" w:rsidRDefault="00000000">
      <w:pPr>
        <w:pStyle w:val="ListParagraph"/>
        <w:numPr>
          <w:ilvl w:val="0"/>
          <w:numId w:val="2"/>
        </w:numPr>
        <w:spacing w:after="80"/>
      </w:pPr>
      <w:r>
        <w:t>Integrity</w:t>
      </w:r>
    </w:p>
    <w:p w14:paraId="0789C4A2" w14:textId="77777777" w:rsidR="003F2F10" w:rsidRDefault="00000000">
      <w:pPr>
        <w:pStyle w:val="ListParagraph"/>
        <w:numPr>
          <w:ilvl w:val="0"/>
          <w:numId w:val="2"/>
        </w:numPr>
        <w:spacing w:after="80"/>
      </w:pPr>
      <w:r>
        <w:t>Availability</w:t>
      </w:r>
    </w:p>
    <w:p w14:paraId="4B4937EB" w14:textId="77777777" w:rsidR="003F2F10" w:rsidRDefault="003F2F10">
      <w:pPr>
        <w:spacing w:after="80"/>
      </w:pPr>
    </w:p>
    <w:p w14:paraId="52F30DA2" w14:textId="77777777" w:rsidR="003F2F10" w:rsidRDefault="00000000">
      <w:pPr>
        <w:spacing w:after="160" w:line="276" w:lineRule="auto"/>
      </w:pPr>
      <w:r>
        <w:t>This confirmed that the model and inference engine were functioning correctly.</w:t>
      </w:r>
    </w:p>
    <w:p w14:paraId="515EE2D5" w14:textId="77777777" w:rsidR="003F2F10" w:rsidRDefault="00000000">
      <w:pPr>
        <w:pBdr>
          <w:top w:val="single" w:sz="8" w:space="6" w:color="000000"/>
          <w:left w:val="single" w:sz="8" w:space="6" w:color="000000"/>
          <w:bottom w:val="single" w:sz="8" w:space="6" w:color="000000"/>
          <w:right w:val="single" w:sz="8" w:space="6" w:color="000000"/>
        </w:pBdr>
        <w:spacing w:before="120" w:after="80"/>
        <w:jc w:val="center"/>
      </w:pPr>
      <w:r>
        <w:rPr>
          <w:noProof/>
        </w:rPr>
        <w:drawing>
          <wp:inline distT="0" distB="0" distL="0" distR="0" wp14:anchorId="586CE262" wp14:editId="64359DF8">
            <wp:extent cx="5934075" cy="2943225"/>
            <wp:effectExtent l="0" t="0" r="0" b="0"/>
            <wp:docPr id="865661068" name="Picture 86566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34075" cy="2943225"/>
                    </a:xfrm>
                    <a:prstGeom prst="rect">
                      <a:avLst/>
                    </a:prstGeom>
                  </pic:spPr>
                </pic:pic>
              </a:graphicData>
            </a:graphic>
          </wp:inline>
        </w:drawing>
      </w:r>
    </w:p>
    <w:p w14:paraId="4030DD32" w14:textId="77777777" w:rsidR="003F2F10" w:rsidRDefault="00000000">
      <w:pPr>
        <w:spacing w:after="220"/>
        <w:jc w:val="center"/>
      </w:pPr>
      <w:r>
        <w:rPr>
          <w:b/>
          <w:bCs/>
          <w:color w:val="000000"/>
          <w:sz w:val="20"/>
          <w:szCs w:val="20"/>
        </w:rPr>
        <w:t>Figure 7: Successful online inference using the cybersecurity model.</w:t>
      </w:r>
    </w:p>
    <w:p w14:paraId="2DA29C82" w14:textId="77777777" w:rsidR="003F2F10" w:rsidRDefault="00000000">
      <w:pPr>
        <w:pStyle w:val="Heading1"/>
        <w:pBdr>
          <w:bottom w:val="single" w:sz="12" w:space="6" w:color="000000"/>
        </w:pBdr>
        <w:spacing w:before="360" w:after="160"/>
      </w:pPr>
      <w:r>
        <w:rPr>
          <w:b/>
          <w:bCs/>
          <w:sz w:val="30"/>
          <w:szCs w:val="30"/>
        </w:rPr>
        <w:t>9. Offline Inference</w:t>
      </w:r>
    </w:p>
    <w:p w14:paraId="525AFCCB" w14:textId="77777777" w:rsidR="003F2F10" w:rsidRDefault="00000000">
      <w:pPr>
        <w:spacing w:after="160" w:line="276" w:lineRule="auto"/>
      </w:pPr>
      <w:r>
        <w:t>The most important test was performed after Kaggle Internet access was disabled. The connectivity test reported:</w:t>
      </w:r>
    </w:p>
    <w:tbl>
      <w:tblPr>
        <w:tblW w:w="9350" w:type="dxa"/>
        <w:tblBorders>
          <w:top w:val="single" w:sz="8" w:space="0" w:color="000000"/>
          <w:left w:val="single" w:sz="8" w:space="0" w:color="000000"/>
          <w:bottom w:val="single" w:sz="8" w:space="0" w:color="000000"/>
          <w:right w:val="single" w:sz="8" w:space="0" w:color="000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3F2F10" w14:paraId="42135C74" w14:textId="77777777">
        <w:tc>
          <w:tcPr>
            <w:tcW w:w="9350" w:type="dxa"/>
            <w:shd w:val="clear" w:color="auto" w:fill="F2F2F2"/>
            <w:tcMar>
              <w:top w:w="140" w:type="dxa"/>
              <w:left w:w="180" w:type="dxa"/>
              <w:bottom w:w="140" w:type="dxa"/>
              <w:right w:w="180" w:type="dxa"/>
            </w:tcMar>
          </w:tcPr>
          <w:p w14:paraId="07A0E239" w14:textId="77777777" w:rsidR="003F2F10" w:rsidRDefault="00000000">
            <w:r>
              <w:rPr>
                <w:rFonts w:ascii="Consolas" w:eastAsia="Consolas" w:hAnsi="Consolas" w:cs="Consolas"/>
                <w:color w:val="000000"/>
                <w:sz w:val="19"/>
                <w:szCs w:val="19"/>
              </w:rPr>
              <w:t>Internet access: DISABLED/UNREACHABLE</w:t>
            </w:r>
          </w:p>
        </w:tc>
      </w:tr>
    </w:tbl>
    <w:p w14:paraId="7BCEAD5F" w14:textId="77777777" w:rsidR="003F2F10" w:rsidRDefault="003F2F10">
      <w:pPr>
        <w:spacing w:after="160"/>
      </w:pPr>
    </w:p>
    <w:p w14:paraId="42DE108B" w14:textId="77777777" w:rsidR="003F2F10" w:rsidRDefault="00000000">
      <w:pPr>
        <w:spacing w:after="160" w:line="276" w:lineRule="auto"/>
      </w:pPr>
      <w:r>
        <w:t>The model was then loaded directly from the local filesystem and successfully answered the CIA triad question. This demonstrated that model inference did not require an active Internet connection or an online AI API.</w:t>
      </w:r>
    </w:p>
    <w:p w14:paraId="5C2D8839" w14:textId="77777777" w:rsidR="003F2F10" w:rsidRDefault="00000000">
      <w:pPr>
        <w:pBdr>
          <w:top w:val="single" w:sz="8" w:space="6" w:color="000000"/>
          <w:left w:val="single" w:sz="8" w:space="6" w:color="000000"/>
          <w:bottom w:val="single" w:sz="8" w:space="6" w:color="000000"/>
          <w:right w:val="single" w:sz="8" w:space="6" w:color="000000"/>
        </w:pBdr>
        <w:spacing w:before="120" w:after="80"/>
        <w:jc w:val="center"/>
      </w:pPr>
      <w:r>
        <w:rPr>
          <w:noProof/>
        </w:rPr>
        <w:lastRenderedPageBreak/>
        <w:drawing>
          <wp:inline distT="0" distB="0" distL="0" distR="0" wp14:anchorId="77FA2129" wp14:editId="51D71B94">
            <wp:extent cx="4467225" cy="2476500"/>
            <wp:effectExtent l="0" t="0" r="0" b="0"/>
            <wp:docPr id="102512037" name="Picture 102512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67225" cy="2476500"/>
                    </a:xfrm>
                    <a:prstGeom prst="rect">
                      <a:avLst/>
                    </a:prstGeom>
                  </pic:spPr>
                </pic:pic>
              </a:graphicData>
            </a:graphic>
          </wp:inline>
        </w:drawing>
      </w:r>
    </w:p>
    <w:p w14:paraId="59CFE9D7" w14:textId="77777777" w:rsidR="003F2F10" w:rsidRDefault="00000000">
      <w:pPr>
        <w:spacing w:after="220"/>
        <w:jc w:val="center"/>
      </w:pPr>
      <w:r>
        <w:rPr>
          <w:b/>
          <w:bCs/>
          <w:color w:val="000000"/>
          <w:sz w:val="20"/>
          <w:szCs w:val="20"/>
        </w:rPr>
        <w:t>Figure 8: Kaggle Internet access disabled.</w:t>
      </w:r>
    </w:p>
    <w:p w14:paraId="184AD5F8" w14:textId="77777777" w:rsidR="003F2F10" w:rsidRDefault="00000000">
      <w:pPr>
        <w:pBdr>
          <w:top w:val="single" w:sz="8" w:space="6" w:color="000000"/>
          <w:left w:val="single" w:sz="8" w:space="6" w:color="000000"/>
          <w:bottom w:val="single" w:sz="8" w:space="6" w:color="000000"/>
          <w:right w:val="single" w:sz="8" w:space="6" w:color="000000"/>
        </w:pBdr>
        <w:spacing w:before="120" w:after="80"/>
        <w:jc w:val="center"/>
      </w:pPr>
      <w:r>
        <w:rPr>
          <w:noProof/>
        </w:rPr>
        <w:drawing>
          <wp:inline distT="0" distB="0" distL="0" distR="0" wp14:anchorId="4449D601" wp14:editId="5FA3CB03">
            <wp:extent cx="5934075" cy="2943225"/>
            <wp:effectExtent l="0" t="0" r="0" b="0"/>
            <wp:docPr id="1507568683" name="Picture 1507568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34075" cy="2943225"/>
                    </a:xfrm>
                    <a:prstGeom prst="rect">
                      <a:avLst/>
                    </a:prstGeom>
                  </pic:spPr>
                </pic:pic>
              </a:graphicData>
            </a:graphic>
          </wp:inline>
        </w:drawing>
      </w:r>
    </w:p>
    <w:p w14:paraId="09FF3E0C" w14:textId="77777777" w:rsidR="003F2F10" w:rsidRDefault="00000000">
      <w:pPr>
        <w:spacing w:after="220"/>
        <w:jc w:val="center"/>
      </w:pPr>
      <w:r>
        <w:rPr>
          <w:b/>
          <w:bCs/>
          <w:color w:val="000000"/>
          <w:sz w:val="20"/>
          <w:szCs w:val="20"/>
        </w:rPr>
        <w:t>Figure 9: Verification that Internet access was disabled.</w:t>
      </w:r>
    </w:p>
    <w:p w14:paraId="1FFC199E" w14:textId="77777777" w:rsidR="003F2F10" w:rsidRDefault="00000000">
      <w:pPr>
        <w:pBdr>
          <w:top w:val="single" w:sz="8" w:space="6" w:color="000000"/>
          <w:left w:val="single" w:sz="8" w:space="6" w:color="000000"/>
          <w:bottom w:val="single" w:sz="8" w:space="6" w:color="000000"/>
          <w:right w:val="single" w:sz="8" w:space="6" w:color="000000"/>
        </w:pBdr>
        <w:spacing w:before="120" w:after="80"/>
        <w:jc w:val="center"/>
      </w:pPr>
      <w:r>
        <w:rPr>
          <w:noProof/>
        </w:rPr>
        <w:lastRenderedPageBreak/>
        <w:drawing>
          <wp:inline distT="0" distB="0" distL="0" distR="0" wp14:anchorId="29B02C73" wp14:editId="66A60301">
            <wp:extent cx="5934075" cy="2943225"/>
            <wp:effectExtent l="0" t="0" r="0" b="0"/>
            <wp:docPr id="723985288" name="Picture 723985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34075" cy="2943225"/>
                    </a:xfrm>
                    <a:prstGeom prst="rect">
                      <a:avLst/>
                    </a:prstGeom>
                  </pic:spPr>
                </pic:pic>
              </a:graphicData>
            </a:graphic>
          </wp:inline>
        </w:drawing>
      </w:r>
    </w:p>
    <w:p w14:paraId="256F9246" w14:textId="77777777" w:rsidR="003F2F10" w:rsidRDefault="00000000">
      <w:pPr>
        <w:spacing w:after="220"/>
        <w:jc w:val="center"/>
      </w:pPr>
      <w:r>
        <w:rPr>
          <w:b/>
          <w:bCs/>
          <w:color w:val="000000"/>
          <w:sz w:val="20"/>
          <w:szCs w:val="20"/>
        </w:rPr>
        <w:t>Figure 10: Successful offline inference using the locally stored 27B model.</w:t>
      </w:r>
    </w:p>
    <w:p w14:paraId="444B5308" w14:textId="77777777" w:rsidR="003F2F10" w:rsidRDefault="00000000">
      <w:pPr>
        <w:pStyle w:val="Heading1"/>
        <w:pBdr>
          <w:bottom w:val="single" w:sz="12" w:space="6" w:color="000000"/>
        </w:pBdr>
        <w:spacing w:before="360" w:after="160"/>
      </w:pPr>
      <w:r>
        <w:rPr>
          <w:b/>
          <w:bCs/>
          <w:sz w:val="30"/>
          <w:szCs w:val="30"/>
        </w:rPr>
        <w:t>10. Test Results</w:t>
      </w:r>
    </w:p>
    <w:p w14:paraId="18BD3E50" w14:textId="77777777" w:rsidR="003F2F10" w:rsidRDefault="00000000">
      <w:pPr>
        <w:spacing w:after="160" w:line="276" w:lineRule="auto"/>
      </w:pPr>
      <w:r>
        <w:t>The successful offline test produced approximately:</w:t>
      </w:r>
    </w:p>
    <w:tbl>
      <w:tblPr>
        <w:tblW w:w="9350" w:type="dxa"/>
        <w:tblBorders>
          <w:top w:val="single" w:sz="8" w:space="0" w:color="000000"/>
          <w:left w:val="single" w:sz="8" w:space="0" w:color="000000"/>
          <w:bottom w:val="single" w:sz="8" w:space="0" w:color="000000"/>
          <w:right w:val="single" w:sz="8" w:space="0" w:color="000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3F2F10" w14:paraId="0DC1A2ED" w14:textId="77777777">
        <w:tc>
          <w:tcPr>
            <w:tcW w:w="9350" w:type="dxa"/>
            <w:shd w:val="clear" w:color="auto" w:fill="F2F2F2"/>
            <w:tcMar>
              <w:top w:w="140" w:type="dxa"/>
              <w:left w:w="180" w:type="dxa"/>
              <w:bottom w:w="140" w:type="dxa"/>
              <w:right w:w="180" w:type="dxa"/>
            </w:tcMar>
          </w:tcPr>
          <w:p w14:paraId="2F0C45D3" w14:textId="77777777" w:rsidR="003F2F10" w:rsidRDefault="00000000">
            <w:pPr>
              <w:spacing w:after="20"/>
            </w:pPr>
            <w:r>
              <w:rPr>
                <w:rFonts w:ascii="Consolas" w:eastAsia="Consolas" w:hAnsi="Consolas" w:cs="Consolas"/>
                <w:color w:val="000000"/>
                <w:sz w:val="19"/>
                <w:szCs w:val="19"/>
              </w:rPr>
              <w:t>Prompt processing: 94.5 tokens/second</w:t>
            </w:r>
          </w:p>
          <w:p w14:paraId="04DF836D" w14:textId="77777777" w:rsidR="003F2F10" w:rsidRDefault="00000000">
            <w:r>
              <w:rPr>
                <w:rFonts w:ascii="Consolas" w:eastAsia="Consolas" w:hAnsi="Consolas" w:cs="Consolas"/>
                <w:color w:val="000000"/>
                <w:sz w:val="19"/>
                <w:szCs w:val="19"/>
              </w:rPr>
              <w:t>Generation:        15.2 tokens/second</w:t>
            </w:r>
          </w:p>
        </w:tc>
      </w:tr>
    </w:tbl>
    <w:p w14:paraId="589405A9" w14:textId="77777777" w:rsidR="003F2F10" w:rsidRDefault="003F2F10">
      <w:pPr>
        <w:spacing w:after="160"/>
      </w:pPr>
    </w:p>
    <w:p w14:paraId="41A9FAA3" w14:textId="77777777" w:rsidR="003F2F10" w:rsidRDefault="00000000">
      <w:pPr>
        <w:spacing w:after="160" w:line="276" w:lineRule="auto"/>
      </w:pPr>
      <w:r>
        <w:t>The model successfully answered the following prompt:</w:t>
      </w:r>
    </w:p>
    <w:p w14:paraId="31011BAD" w14:textId="77777777" w:rsidR="003F2F10" w:rsidRDefault="00000000">
      <w:pPr>
        <w:pBdr>
          <w:left w:val="single" w:sz="18" w:space="8" w:color="000000"/>
        </w:pBdr>
        <w:spacing w:after="160"/>
        <w:ind w:left="576"/>
      </w:pPr>
      <w:r>
        <w:rPr>
          <w:i/>
          <w:iCs/>
          <w:color w:val="000000"/>
        </w:rPr>
        <w:t>“What is the CIA triad in cybersecurity?”</w:t>
      </w:r>
    </w:p>
    <w:p w14:paraId="128F9B3C" w14:textId="77777777" w:rsidR="003F2F10" w:rsidRDefault="00000000">
      <w:pPr>
        <w:spacing w:after="160" w:line="276" w:lineRule="auto"/>
      </w:pPr>
      <w:r>
        <w:t>The response correctly described Confidentiality, Integrity, and Availability.</w:t>
      </w:r>
    </w:p>
    <w:p w14:paraId="2A43090A" w14:textId="77777777" w:rsidR="003F2F10" w:rsidRDefault="00000000">
      <w:pPr>
        <w:spacing w:after="160" w:line="276" w:lineRule="auto"/>
      </w:pPr>
      <w:r>
        <w:t>Additional cybersecurity prompts can be used to further demonstrate the model's functionality.</w:t>
      </w:r>
    </w:p>
    <w:p w14:paraId="68BE9FF8" w14:textId="77777777" w:rsidR="003F2F10" w:rsidRDefault="00000000">
      <w:pPr>
        <w:pBdr>
          <w:top w:val="single" w:sz="8" w:space="6" w:color="000000"/>
          <w:left w:val="single" w:sz="8" w:space="6" w:color="000000"/>
          <w:bottom w:val="single" w:sz="8" w:space="6" w:color="000000"/>
          <w:right w:val="single" w:sz="8" w:space="6" w:color="000000"/>
        </w:pBdr>
        <w:spacing w:before="120" w:after="80"/>
        <w:jc w:val="center"/>
      </w:pPr>
      <w:r>
        <w:rPr>
          <w:noProof/>
        </w:rPr>
        <w:lastRenderedPageBreak/>
        <w:drawing>
          <wp:inline distT="0" distB="0" distL="0" distR="0" wp14:anchorId="09CE254B" wp14:editId="44795F40">
            <wp:extent cx="5934075" cy="2943225"/>
            <wp:effectExtent l="0" t="0" r="0" b="0"/>
            <wp:docPr id="187231047" name="Picture 18723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34075" cy="2943225"/>
                    </a:xfrm>
                    <a:prstGeom prst="rect">
                      <a:avLst/>
                    </a:prstGeom>
                  </pic:spPr>
                </pic:pic>
              </a:graphicData>
            </a:graphic>
          </wp:inline>
        </w:drawing>
      </w:r>
    </w:p>
    <w:p w14:paraId="740BD70A" w14:textId="77777777" w:rsidR="003F2F10" w:rsidRDefault="00000000">
      <w:pPr>
        <w:spacing w:after="220"/>
        <w:jc w:val="center"/>
      </w:pPr>
      <w:r>
        <w:rPr>
          <w:b/>
          <w:bCs/>
          <w:color w:val="000000"/>
          <w:sz w:val="20"/>
          <w:szCs w:val="20"/>
        </w:rPr>
        <w:t>Figure 11: Cybersecurity test prompt and generated response.</w:t>
      </w:r>
    </w:p>
    <w:p w14:paraId="054594B2" w14:textId="77777777" w:rsidR="003F2F10" w:rsidRDefault="00000000">
      <w:pPr>
        <w:pBdr>
          <w:top w:val="single" w:sz="8" w:space="6" w:color="000000"/>
          <w:left w:val="single" w:sz="8" w:space="6" w:color="000000"/>
          <w:bottom w:val="single" w:sz="8" w:space="6" w:color="000000"/>
          <w:right w:val="single" w:sz="8" w:space="6" w:color="000000"/>
        </w:pBdr>
        <w:spacing w:before="120" w:after="80"/>
        <w:jc w:val="center"/>
      </w:pPr>
      <w:r>
        <w:rPr>
          <w:noProof/>
        </w:rPr>
        <w:drawing>
          <wp:inline distT="0" distB="0" distL="0" distR="0" wp14:anchorId="7F47EC25" wp14:editId="053B35BD">
            <wp:extent cx="5934075" cy="466725"/>
            <wp:effectExtent l="0" t="0" r="0" b="0"/>
            <wp:docPr id="1235094665" name="Picture 1235094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34075" cy="466725"/>
                    </a:xfrm>
                    <a:prstGeom prst="rect">
                      <a:avLst/>
                    </a:prstGeom>
                  </pic:spPr>
                </pic:pic>
              </a:graphicData>
            </a:graphic>
          </wp:inline>
        </w:drawing>
      </w:r>
    </w:p>
    <w:p w14:paraId="59662018" w14:textId="77777777" w:rsidR="003F2F10" w:rsidRDefault="00000000">
      <w:pPr>
        <w:spacing w:after="220"/>
        <w:jc w:val="center"/>
      </w:pPr>
      <w:r>
        <w:rPr>
          <w:b/>
          <w:bCs/>
          <w:color w:val="000000"/>
          <w:sz w:val="20"/>
          <w:szCs w:val="20"/>
        </w:rPr>
        <w:t>Figure 12: Inference performance showing approximately 94.5 tokens/s prompt processing and 15.2 tokens/s generation.</w:t>
      </w:r>
    </w:p>
    <w:p w14:paraId="3DEA11BC" w14:textId="77777777" w:rsidR="003F2F10" w:rsidRDefault="00000000">
      <w:pPr>
        <w:pStyle w:val="Heading1"/>
        <w:pBdr>
          <w:bottom w:val="single" w:sz="12" w:space="6" w:color="000000"/>
        </w:pBdr>
        <w:spacing w:before="360" w:after="160"/>
      </w:pPr>
      <w:r>
        <w:rPr>
          <w:b/>
          <w:bCs/>
          <w:sz w:val="30"/>
          <w:szCs w:val="30"/>
        </w:rPr>
        <w:t>11. Cloud vs. Local Execution</w:t>
      </w:r>
    </w:p>
    <w:p w14:paraId="57B72B0B" w14:textId="77777777" w:rsidR="003F2F10" w:rsidRDefault="00000000">
      <w:pPr>
        <w:spacing w:after="160" w:line="276" w:lineRule="auto"/>
      </w:pPr>
      <w:r>
        <w:t>The experiment demonstrates an important distinction between cloud infrastructure and cloud AI services.</w:t>
      </w:r>
    </w:p>
    <w:p w14:paraId="28FB255B" w14:textId="77777777" w:rsidR="003F2F10" w:rsidRDefault="00000000">
      <w:pPr>
        <w:spacing w:after="160" w:line="276" w:lineRule="auto"/>
      </w:pPr>
      <w:r>
        <w:t>Kaggle provided the GPU computing environment, so the physical hardware was cloud-hosted. However, during the final test:</w:t>
      </w:r>
    </w:p>
    <w:p w14:paraId="45D4DE2A" w14:textId="77777777" w:rsidR="003F2F10" w:rsidRDefault="00000000">
      <w:pPr>
        <w:pStyle w:val="ListParagraph"/>
        <w:numPr>
          <w:ilvl w:val="0"/>
          <w:numId w:val="2"/>
        </w:numPr>
        <w:spacing w:after="80"/>
      </w:pPr>
      <w:r>
        <w:t>The model weights were stored in the runtime.</w:t>
      </w:r>
    </w:p>
    <w:p w14:paraId="125BBD63" w14:textId="77777777" w:rsidR="003F2F10" w:rsidRDefault="00000000">
      <w:pPr>
        <w:pStyle w:val="ListParagraph"/>
        <w:numPr>
          <w:ilvl w:val="0"/>
          <w:numId w:val="2"/>
        </w:numPr>
        <w:spacing w:after="80"/>
      </w:pPr>
      <w:r>
        <w:t>llama.cpp was executed locally within the runtime.</w:t>
      </w:r>
    </w:p>
    <w:p w14:paraId="647D476B" w14:textId="77777777" w:rsidR="003F2F10" w:rsidRDefault="00000000">
      <w:pPr>
        <w:pStyle w:val="ListParagraph"/>
        <w:numPr>
          <w:ilvl w:val="0"/>
          <w:numId w:val="2"/>
        </w:numPr>
        <w:spacing w:after="80"/>
      </w:pPr>
      <w:r>
        <w:t>No online AI inference API was used.</w:t>
      </w:r>
    </w:p>
    <w:p w14:paraId="3529C683" w14:textId="77777777" w:rsidR="003F2F10" w:rsidRDefault="00000000">
      <w:pPr>
        <w:pStyle w:val="ListParagraph"/>
        <w:numPr>
          <w:ilvl w:val="0"/>
          <w:numId w:val="2"/>
        </w:numPr>
        <w:spacing w:after="80"/>
      </w:pPr>
      <w:r>
        <w:t>Internet access was disabled.</w:t>
      </w:r>
    </w:p>
    <w:p w14:paraId="1EB165FC" w14:textId="77777777" w:rsidR="003F2F10" w:rsidRDefault="003F2F10">
      <w:pPr>
        <w:spacing w:after="80"/>
      </w:pPr>
    </w:p>
    <w:p w14:paraId="16A23896" w14:textId="77777777" w:rsidR="003F2F10" w:rsidRDefault="00000000">
      <w:pPr>
        <w:spacing w:after="160" w:line="276" w:lineRule="auto"/>
      </w:pPr>
      <w:r>
        <w:t>Therefore, the experiment demonstrates local/offline model inference within a cloud-provided compute environment rather than inference on a personal physical laptop.</w:t>
      </w:r>
    </w:p>
    <w:p w14:paraId="68618345" w14:textId="77777777" w:rsidR="00992639" w:rsidRDefault="00992639">
      <w:pPr>
        <w:spacing w:after="160" w:line="276" w:lineRule="auto"/>
      </w:pPr>
    </w:p>
    <w:p w14:paraId="7FF5D16B" w14:textId="77777777" w:rsidR="003F2F10" w:rsidRDefault="00000000">
      <w:pPr>
        <w:pStyle w:val="Heading1"/>
        <w:pBdr>
          <w:bottom w:val="single" w:sz="12" w:space="6" w:color="000000"/>
        </w:pBdr>
        <w:spacing w:before="360" w:after="160"/>
      </w:pPr>
      <w:r>
        <w:rPr>
          <w:b/>
          <w:bCs/>
          <w:sz w:val="30"/>
          <w:szCs w:val="30"/>
        </w:rPr>
        <w:lastRenderedPageBreak/>
        <w:t>12. Security and Privacy</w:t>
      </w:r>
    </w:p>
    <w:p w14:paraId="146FF088" w14:textId="77777777" w:rsidR="003F2F10" w:rsidRDefault="00000000">
      <w:pPr>
        <w:spacing w:after="160" w:line="276" w:lineRule="auto"/>
      </w:pPr>
      <w:r>
        <w:t>Running a model locally/offline can provide privacy advantages because sensitive prompts and data do not need to be sent to an external AI inference service.</w:t>
      </w:r>
    </w:p>
    <w:p w14:paraId="256B5239" w14:textId="77777777" w:rsidR="003F2F10" w:rsidRDefault="00000000">
      <w:pPr>
        <w:spacing w:after="160" w:line="276" w:lineRule="auto"/>
      </w:pPr>
      <w:r>
        <w:t>For cybersecurity applications, this can be useful when working with:</w:t>
      </w:r>
    </w:p>
    <w:p w14:paraId="213E0CC1" w14:textId="77777777" w:rsidR="003F2F10" w:rsidRDefault="00000000">
      <w:pPr>
        <w:pStyle w:val="ListParagraph"/>
        <w:numPr>
          <w:ilvl w:val="0"/>
          <w:numId w:val="2"/>
        </w:numPr>
        <w:spacing w:after="80"/>
      </w:pPr>
      <w:r>
        <w:t>Confidential information</w:t>
      </w:r>
    </w:p>
    <w:p w14:paraId="647C1CDB" w14:textId="77777777" w:rsidR="003F2F10" w:rsidRDefault="00000000">
      <w:pPr>
        <w:pStyle w:val="ListParagraph"/>
        <w:numPr>
          <w:ilvl w:val="0"/>
          <w:numId w:val="2"/>
        </w:numPr>
        <w:spacing w:after="80"/>
      </w:pPr>
      <w:r>
        <w:t>Internal security documentation</w:t>
      </w:r>
    </w:p>
    <w:p w14:paraId="086BE81C" w14:textId="77777777" w:rsidR="003F2F10" w:rsidRDefault="00000000">
      <w:pPr>
        <w:pStyle w:val="ListParagraph"/>
        <w:numPr>
          <w:ilvl w:val="0"/>
          <w:numId w:val="2"/>
        </w:numPr>
        <w:spacing w:after="80"/>
      </w:pPr>
      <w:r>
        <w:t>Sensitive logs</w:t>
      </w:r>
    </w:p>
    <w:p w14:paraId="2EB438E3" w14:textId="77777777" w:rsidR="003F2F10" w:rsidRDefault="00000000">
      <w:pPr>
        <w:pStyle w:val="ListParagraph"/>
        <w:numPr>
          <w:ilvl w:val="0"/>
          <w:numId w:val="2"/>
        </w:numPr>
        <w:spacing w:after="80"/>
      </w:pPr>
      <w:r>
        <w:t>Private organizational data</w:t>
      </w:r>
    </w:p>
    <w:p w14:paraId="52F73794" w14:textId="77777777" w:rsidR="003F2F10" w:rsidRDefault="003F2F10">
      <w:pPr>
        <w:spacing w:after="80"/>
      </w:pPr>
    </w:p>
    <w:p w14:paraId="711BFDCE" w14:textId="77777777" w:rsidR="003F2F10" w:rsidRDefault="00000000">
      <w:pPr>
        <w:spacing w:after="160" w:line="276" w:lineRule="auto"/>
      </w:pPr>
      <w:r>
        <w:t>However, security also depends on protecting the machine, model files, input data, and generated outputs.</w:t>
      </w:r>
    </w:p>
    <w:p w14:paraId="59E4CE42" w14:textId="77777777" w:rsidR="003F2F10" w:rsidRDefault="00000000">
      <w:pPr>
        <w:pStyle w:val="Heading1"/>
        <w:pBdr>
          <w:bottom w:val="single" w:sz="12" w:space="6" w:color="000000"/>
        </w:pBdr>
        <w:spacing w:before="360" w:after="160"/>
      </w:pPr>
      <w:r>
        <w:rPr>
          <w:b/>
          <w:bCs/>
          <w:sz w:val="30"/>
          <w:szCs w:val="30"/>
        </w:rPr>
        <w:t>13. What I Learned</w:t>
      </w:r>
    </w:p>
    <w:p w14:paraId="39C98EB9" w14:textId="77777777" w:rsidR="003F2F10" w:rsidRDefault="00000000">
      <w:pPr>
        <w:pStyle w:val="ListParagraph"/>
        <w:numPr>
          <w:ilvl w:val="0"/>
          <w:numId w:val="2"/>
        </w:numPr>
        <w:spacing w:after="80"/>
      </w:pPr>
      <w:r>
        <w:t>How to verify GPU and CUDA availability.</w:t>
      </w:r>
    </w:p>
    <w:p w14:paraId="04751365" w14:textId="77777777" w:rsidR="003F2F10" w:rsidRDefault="00000000">
      <w:pPr>
        <w:pStyle w:val="ListParagraph"/>
        <w:numPr>
          <w:ilvl w:val="0"/>
          <w:numId w:val="2"/>
        </w:numPr>
        <w:spacing w:after="80"/>
      </w:pPr>
      <w:r>
        <w:t>How to compile llama.cpp with CUDA support.</w:t>
      </w:r>
    </w:p>
    <w:p w14:paraId="1A75C869" w14:textId="77777777" w:rsidR="003F2F10" w:rsidRDefault="00000000">
      <w:pPr>
        <w:pStyle w:val="ListParagraph"/>
        <w:numPr>
          <w:ilvl w:val="0"/>
          <w:numId w:val="2"/>
        </w:numPr>
        <w:spacing w:after="80"/>
      </w:pPr>
      <w:r>
        <w:t>How GGUF models are deployed locally.</w:t>
      </w:r>
    </w:p>
    <w:p w14:paraId="339618E5" w14:textId="77777777" w:rsidR="003F2F10" w:rsidRDefault="00000000">
      <w:pPr>
        <w:pStyle w:val="ListParagraph"/>
        <w:numPr>
          <w:ilvl w:val="0"/>
          <w:numId w:val="2"/>
        </w:numPr>
        <w:spacing w:after="80"/>
      </w:pPr>
      <w:r>
        <w:t>How to distribute a large model across multiple GPUs.</w:t>
      </w:r>
    </w:p>
    <w:p w14:paraId="2045DE3D" w14:textId="77777777" w:rsidR="003F2F10" w:rsidRDefault="00000000">
      <w:pPr>
        <w:pStyle w:val="ListParagraph"/>
        <w:numPr>
          <w:ilvl w:val="0"/>
          <w:numId w:val="2"/>
        </w:numPr>
        <w:spacing w:after="80"/>
      </w:pPr>
      <w:r>
        <w:t>How to troubleshoot model-loading and inference problems.</w:t>
      </w:r>
    </w:p>
    <w:p w14:paraId="336B83DB" w14:textId="77777777" w:rsidR="003F2F10" w:rsidRDefault="00000000">
      <w:pPr>
        <w:pStyle w:val="ListParagraph"/>
        <w:numPr>
          <w:ilvl w:val="0"/>
          <w:numId w:val="2"/>
        </w:numPr>
        <w:spacing w:after="80"/>
      </w:pPr>
      <w:r>
        <w:t>How to verify that a model can operate without Internet access.</w:t>
      </w:r>
    </w:p>
    <w:p w14:paraId="3EAE3D27" w14:textId="77777777" w:rsidR="003F2F10" w:rsidRDefault="00000000">
      <w:pPr>
        <w:pStyle w:val="ListParagraph"/>
        <w:numPr>
          <w:ilvl w:val="0"/>
          <w:numId w:val="2"/>
        </w:numPr>
        <w:spacing w:after="80"/>
      </w:pPr>
      <w:r>
        <w:t>The difference between using a cloud AI service and running an AI model locally within a cloud compute environment.</w:t>
      </w:r>
    </w:p>
    <w:p w14:paraId="3D6CDDC8" w14:textId="77777777" w:rsidR="003F2F10" w:rsidRDefault="003F2F10">
      <w:pPr>
        <w:spacing w:after="80"/>
      </w:pPr>
    </w:p>
    <w:p w14:paraId="1485089E" w14:textId="77777777" w:rsidR="003F2F10" w:rsidRDefault="00000000">
      <w:pPr>
        <w:pStyle w:val="Heading1"/>
        <w:pBdr>
          <w:bottom w:val="single" w:sz="12" w:space="6" w:color="000000"/>
        </w:pBdr>
        <w:spacing w:before="360" w:after="160"/>
      </w:pPr>
      <w:r>
        <w:rPr>
          <w:b/>
          <w:bCs/>
          <w:sz w:val="30"/>
          <w:szCs w:val="30"/>
        </w:rPr>
        <w:t>14. Conclusion</w:t>
      </w:r>
    </w:p>
    <w:p w14:paraId="4EA84966" w14:textId="77777777" w:rsidR="003F2F10" w:rsidRDefault="00000000">
      <w:pPr>
        <w:spacing w:after="160" w:line="276" w:lineRule="auto"/>
      </w:pPr>
      <w:r>
        <w:t>The Qwen3.8-27B cybersecurity model was successfully deployed using llama.cpp with two NVIDIA Tesla T4 GPUs. The model was loaded from local storage and successfully generated cybersecurity responses. Most importantly, the model continued to operate after Internet access was disabled, demonstrating that the inference process itself did not depend on an online AI service.</w:t>
      </w:r>
    </w:p>
    <w:p w14:paraId="2914AA25" w14:textId="77777777" w:rsidR="003F2F10" w:rsidRDefault="00000000">
      <w:pPr>
        <w:pStyle w:val="Heading1"/>
        <w:pBdr>
          <w:bottom w:val="single" w:sz="12" w:space="6" w:color="000000"/>
        </w:pBdr>
        <w:spacing w:before="360" w:after="160"/>
      </w:pPr>
      <w:r>
        <w:rPr>
          <w:b/>
          <w:bCs/>
          <w:sz w:val="30"/>
          <w:szCs w:val="30"/>
        </w:rPr>
        <w:t>15. Screenshots</w:t>
      </w:r>
    </w:p>
    <w:p w14:paraId="18D009FC" w14:textId="77777777" w:rsidR="003F2F10" w:rsidRDefault="00000000">
      <w:pPr>
        <w:spacing w:after="160" w:line="276" w:lineRule="auto"/>
      </w:pPr>
      <w:r>
        <w:t>Figures 1 through 12, embedded throughout this report, document each stage of the deployment process, from GPU detection and llama.cpp compilation through online inference, disabling Internet access, and the final offline inference test.</w:t>
      </w:r>
    </w:p>
    <w:sectPr w:rsidR="003F2F10">
      <w:headerReference w:type="default" r:id="rId19"/>
      <w:footerReference w:type="default" r:id="rId20"/>
      <w:pgSz w:w="12240" w:h="15840"/>
      <w:pgMar w:top="1440" w:right="1440" w:bottom="1440" w:left="1440" w:header="708" w:footer="708" w:gutter="0"/>
      <w:pgBorders w:offsetFrom="page">
        <w:top w:val="double" w:sz="6" w:space="24" w:color="000000"/>
        <w:left w:val="double" w:sz="6" w:space="24" w:color="000000"/>
        <w:bottom w:val="double" w:sz="6" w:space="24" w:color="000000"/>
        <w:right w:val="double" w:sz="6"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69D18" w14:textId="77777777" w:rsidR="00D320C3" w:rsidRDefault="00D320C3">
      <w:r>
        <w:separator/>
      </w:r>
    </w:p>
  </w:endnote>
  <w:endnote w:type="continuationSeparator" w:id="0">
    <w:p w14:paraId="77ECCC5D" w14:textId="77777777" w:rsidR="00D320C3" w:rsidRDefault="00D320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FEFC5" w14:textId="77777777" w:rsidR="00BF26E5" w:rsidRDefault="00000000">
    <w:pPr>
      <w:pBdr>
        <w:top w:val="single" w:sz="6" w:space="4" w:color="000000"/>
      </w:pBdr>
      <w:tabs>
        <w:tab w:val="right" w:pos="9360"/>
      </w:tabs>
    </w:pPr>
    <w:r>
      <w:rPr>
        <w:color w:val="000000"/>
        <w:sz w:val="18"/>
        <w:szCs w:val="18"/>
      </w:rPr>
      <w:t>Qwen3.8-27B Local Deployment Report</w:t>
    </w:r>
    <w:r>
      <w:rPr>
        <w:color w:val="000000"/>
        <w:sz w:val="18"/>
        <w:szCs w:val="18"/>
      </w:rPr>
      <w:tab/>
      <w:t xml:space="preserve">Page </w:t>
    </w:r>
    <w:r>
      <w:fldChar w:fldCharType="begin"/>
    </w:r>
    <w:r>
      <w:instrText xml:space="preserve"> PAGE </w:instrText>
    </w:r>
    <w:r>
      <w:fldChar w:fldCharType="separate"/>
    </w:r>
    <w:r>
      <w:rPr>
        <w:color w:val="000000"/>
        <w:sz w:val="18"/>
        <w:szCs w:val="18"/>
      </w:rPr>
      <w:t>1</w:t>
    </w:r>
    <w:r>
      <w:fldChar w:fldCharType="end"/>
    </w:r>
    <w:r>
      <w:rPr>
        <w:color w:val="000000"/>
        <w:sz w:val="18"/>
        <w:szCs w:val="18"/>
      </w:rPr>
      <w:t xml:space="preserve"> of </w:t>
    </w:r>
    <w:fldSimple w:instr=" NUMPAGES ">
      <w:r>
        <w:rPr>
          <w:color w:val="000000"/>
          <w:sz w:val="18"/>
          <w:szCs w:val="18"/>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6AA0A" w14:textId="77777777" w:rsidR="00D320C3" w:rsidRDefault="00D320C3">
      <w:r>
        <w:separator/>
      </w:r>
    </w:p>
  </w:footnote>
  <w:footnote w:type="continuationSeparator" w:id="0">
    <w:p w14:paraId="5A1F4B5E" w14:textId="77777777" w:rsidR="00D320C3" w:rsidRDefault="00D320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FEB9F" w14:textId="649C1D68" w:rsidR="00BF26E5" w:rsidRDefault="00000000">
    <w:pPr>
      <w:pBdr>
        <w:bottom w:val="single" w:sz="6" w:space="4" w:color="000000"/>
      </w:pBdr>
      <w:tabs>
        <w:tab w:val="right" w:pos="9360"/>
      </w:tabs>
    </w:pPr>
    <w:r>
      <w:rPr>
        <w:color w:val="000000"/>
        <w:sz w:val="18"/>
        <w:szCs w:val="18"/>
      </w:rPr>
      <w:t>Deploying an AI Model Locally Without Internet</w:t>
    </w:r>
    <w:r>
      <w:rPr>
        <w:color w:val="000000"/>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C29FB"/>
    <w:multiLevelType w:val="hybridMultilevel"/>
    <w:tmpl w:val="9C24769A"/>
    <w:lvl w:ilvl="0" w:tplc="8A0EB3A8">
      <w:start w:val="1"/>
      <w:numFmt w:val="bullet"/>
      <w:lvlText w:val="●"/>
      <w:lvlJc w:val="left"/>
      <w:pPr>
        <w:ind w:left="720" w:hanging="360"/>
      </w:pPr>
    </w:lvl>
    <w:lvl w:ilvl="1" w:tplc="D41842E6">
      <w:start w:val="1"/>
      <w:numFmt w:val="bullet"/>
      <w:lvlText w:val="○"/>
      <w:lvlJc w:val="left"/>
      <w:pPr>
        <w:ind w:left="1440" w:hanging="360"/>
      </w:pPr>
    </w:lvl>
    <w:lvl w:ilvl="2" w:tplc="F7982676">
      <w:start w:val="1"/>
      <w:numFmt w:val="bullet"/>
      <w:lvlText w:val="■"/>
      <w:lvlJc w:val="left"/>
      <w:pPr>
        <w:ind w:left="2160" w:hanging="360"/>
      </w:pPr>
    </w:lvl>
    <w:lvl w:ilvl="3" w:tplc="095C4B42">
      <w:start w:val="1"/>
      <w:numFmt w:val="bullet"/>
      <w:lvlText w:val="●"/>
      <w:lvlJc w:val="left"/>
      <w:pPr>
        <w:ind w:left="2880" w:hanging="360"/>
      </w:pPr>
    </w:lvl>
    <w:lvl w:ilvl="4" w:tplc="782804B2">
      <w:start w:val="1"/>
      <w:numFmt w:val="bullet"/>
      <w:lvlText w:val="○"/>
      <w:lvlJc w:val="left"/>
      <w:pPr>
        <w:ind w:left="3600" w:hanging="360"/>
      </w:pPr>
    </w:lvl>
    <w:lvl w:ilvl="5" w:tplc="5DD8B0E4">
      <w:start w:val="1"/>
      <w:numFmt w:val="bullet"/>
      <w:lvlText w:val="■"/>
      <w:lvlJc w:val="left"/>
      <w:pPr>
        <w:ind w:left="4320" w:hanging="360"/>
      </w:pPr>
    </w:lvl>
    <w:lvl w:ilvl="6" w:tplc="C2FA9BB0">
      <w:start w:val="1"/>
      <w:numFmt w:val="bullet"/>
      <w:lvlText w:val="●"/>
      <w:lvlJc w:val="left"/>
      <w:pPr>
        <w:ind w:left="5040" w:hanging="360"/>
      </w:pPr>
    </w:lvl>
    <w:lvl w:ilvl="7" w:tplc="20FE0FA8">
      <w:start w:val="1"/>
      <w:numFmt w:val="bullet"/>
      <w:lvlText w:val="●"/>
      <w:lvlJc w:val="left"/>
      <w:pPr>
        <w:ind w:left="5760" w:hanging="360"/>
      </w:pPr>
    </w:lvl>
    <w:lvl w:ilvl="8" w:tplc="2478678E">
      <w:start w:val="1"/>
      <w:numFmt w:val="bullet"/>
      <w:lvlText w:val="●"/>
      <w:lvlJc w:val="left"/>
      <w:pPr>
        <w:ind w:left="6480" w:hanging="360"/>
      </w:pPr>
    </w:lvl>
  </w:abstractNum>
  <w:abstractNum w:abstractNumId="1" w15:restartNumberingAfterBreak="0">
    <w:nsid w:val="35BA5BB0"/>
    <w:multiLevelType w:val="hybridMultilevel"/>
    <w:tmpl w:val="7A9C1774"/>
    <w:lvl w:ilvl="0" w:tplc="2FA2EAA6">
      <w:start w:val="1"/>
      <w:numFmt w:val="bullet"/>
      <w:lvlText w:val="•"/>
      <w:lvlJc w:val="left"/>
      <w:pPr>
        <w:ind w:left="504" w:hanging="288"/>
      </w:pPr>
    </w:lvl>
    <w:lvl w:ilvl="1" w:tplc="6568E0B0">
      <w:numFmt w:val="decimal"/>
      <w:lvlText w:val=""/>
      <w:lvlJc w:val="left"/>
    </w:lvl>
    <w:lvl w:ilvl="2" w:tplc="4926C55C">
      <w:numFmt w:val="decimal"/>
      <w:lvlText w:val=""/>
      <w:lvlJc w:val="left"/>
    </w:lvl>
    <w:lvl w:ilvl="3" w:tplc="E5B4D1D8">
      <w:numFmt w:val="decimal"/>
      <w:lvlText w:val=""/>
      <w:lvlJc w:val="left"/>
    </w:lvl>
    <w:lvl w:ilvl="4" w:tplc="00FE6F16">
      <w:numFmt w:val="decimal"/>
      <w:lvlText w:val=""/>
      <w:lvlJc w:val="left"/>
    </w:lvl>
    <w:lvl w:ilvl="5" w:tplc="F8A4306E">
      <w:numFmt w:val="decimal"/>
      <w:lvlText w:val=""/>
      <w:lvlJc w:val="left"/>
    </w:lvl>
    <w:lvl w:ilvl="6" w:tplc="77043DE6">
      <w:numFmt w:val="decimal"/>
      <w:lvlText w:val=""/>
      <w:lvlJc w:val="left"/>
    </w:lvl>
    <w:lvl w:ilvl="7" w:tplc="FBD6F634">
      <w:numFmt w:val="decimal"/>
      <w:lvlText w:val=""/>
      <w:lvlJc w:val="left"/>
    </w:lvl>
    <w:lvl w:ilvl="8" w:tplc="AAA2BA82">
      <w:numFmt w:val="decimal"/>
      <w:lvlText w:val=""/>
      <w:lvlJc w:val="left"/>
    </w:lvl>
  </w:abstractNum>
  <w:num w:numId="1" w16cid:durableId="1983271725">
    <w:abstractNumId w:val="0"/>
    <w:lvlOverride w:ilvl="0">
      <w:startOverride w:val="1"/>
    </w:lvlOverride>
  </w:num>
  <w:num w:numId="2" w16cid:durableId="10995218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F10"/>
    <w:rsid w:val="00185FA2"/>
    <w:rsid w:val="003F2F10"/>
    <w:rsid w:val="005C45D4"/>
    <w:rsid w:val="006940A3"/>
    <w:rsid w:val="00850F92"/>
    <w:rsid w:val="00974C48"/>
    <w:rsid w:val="00992639"/>
    <w:rsid w:val="00BF26E5"/>
    <w:rsid w:val="00C86B1E"/>
    <w:rsid w:val="00D32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6AAAB"/>
  <w15:docId w15:val="{AEE0112A-3208-4387-9C2E-2750733A3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000000"/>
      <w:sz w:val="32"/>
      <w:szCs w:val="32"/>
    </w:rPr>
  </w:style>
  <w:style w:type="paragraph" w:styleId="Heading2">
    <w:name w:val="heading 2"/>
    <w:uiPriority w:val="9"/>
    <w:unhideWhenUsed/>
    <w:qFormat/>
    <w:pPr>
      <w:outlineLvl w:val="1"/>
    </w:pPr>
    <w:rPr>
      <w:color w:val="000000"/>
      <w:sz w:val="26"/>
      <w:szCs w:val="26"/>
    </w:rPr>
  </w:style>
  <w:style w:type="paragraph" w:styleId="Heading3">
    <w:name w:val="heading 3"/>
    <w:uiPriority w:val="9"/>
    <w:semiHidden/>
    <w:unhideWhenUsed/>
    <w:qFormat/>
    <w:pPr>
      <w:outlineLvl w:val="2"/>
    </w:pPr>
    <w:rPr>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74C48"/>
    <w:pPr>
      <w:tabs>
        <w:tab w:val="center" w:pos="4680"/>
        <w:tab w:val="right" w:pos="9360"/>
      </w:tabs>
    </w:pPr>
  </w:style>
  <w:style w:type="character" w:customStyle="1" w:styleId="HeaderChar">
    <w:name w:val="Header Char"/>
    <w:basedOn w:val="DefaultParagraphFont"/>
    <w:link w:val="Header"/>
    <w:uiPriority w:val="99"/>
    <w:rsid w:val="00974C48"/>
  </w:style>
  <w:style w:type="paragraph" w:styleId="Footer">
    <w:name w:val="footer"/>
    <w:basedOn w:val="Normal"/>
    <w:link w:val="FooterChar"/>
    <w:uiPriority w:val="99"/>
    <w:unhideWhenUsed/>
    <w:rsid w:val="00974C48"/>
    <w:pPr>
      <w:tabs>
        <w:tab w:val="center" w:pos="4680"/>
        <w:tab w:val="right" w:pos="9360"/>
      </w:tabs>
    </w:pPr>
  </w:style>
  <w:style w:type="character" w:customStyle="1" w:styleId="FooterChar">
    <w:name w:val="Footer Char"/>
    <w:basedOn w:val="DefaultParagraphFont"/>
    <w:link w:val="Footer"/>
    <w:uiPriority w:val="99"/>
    <w:rsid w:val="00974C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1267</Words>
  <Characters>7222</Characters>
  <Application>Microsoft Office Word</Application>
  <DocSecurity>0</DocSecurity>
  <Lines>60</Lines>
  <Paragraphs>16</Paragraphs>
  <ScaleCrop>false</ScaleCrop>
  <Company/>
  <LinksUpToDate>false</LinksUpToDate>
  <CharactersWithSpaces>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Deploying an AI Model Locally Without Internet</dc:title>
  <dc:creator>Un-named</dc:creator>
  <cp:lastModifiedBy>Azam Abbas</cp:lastModifiedBy>
  <cp:revision>2</cp:revision>
  <dcterms:created xsi:type="dcterms:W3CDTF">2026-09-21T09:22:00Z</dcterms:created>
  <dcterms:modified xsi:type="dcterms:W3CDTF">2026-09-21T09:22:00Z</dcterms:modified>
</cp:coreProperties>
</file>