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89" w:rsidRDefault="00B802BB"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Müşteri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Doğrulama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Servisi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Adres: https://portal.neareastsigorta.com/MusteriYonetimiHandler.MusteriVarMi.adaro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Bu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servise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kimlik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cep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telefon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numarası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ilettiğinizde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müşteri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kaydının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olup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olmadığı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bilgisi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dönülecektir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istek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header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bilgisinde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KullaniciAdi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Parola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bulunmalıdır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).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input: ["2830404084","5428872827"]</w:t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output: {"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Basarili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":true,"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Mesaj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Müşteri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kaydı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mevcuttur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"}</w:t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output2: {"Basarili":false,"Mesaj":"Müşteri kaydı bulunamamıştır"}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Hasar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Arama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Servisi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Adres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: https://portal.neareastsigorta.com/HasarAraHandler.BasitAra.adaro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Bu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servise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aşağıdaki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bilgilerin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tanesiyle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da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birden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fazlasıyla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http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isteği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iletebilirsiniz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istek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header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bilgisinde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KullaniciAdi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Parola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bulunmalıdır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);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Brans,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DosyaNo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MagdurAdi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SigortaliPlaka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MagdurPlaka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PoliceNo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SigortaliKimlikNo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MagdurKimlikNo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SigortaliSurucuKimlikNo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MagdurSurucuKimlikNo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SigortaliVergiNo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MagdurVergiNo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SigortaliMotorNo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MagdurMotorNo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SigortaliSasiNo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MagdurSasiNo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TamirhaneVergiKimlikNo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input: {"SigortaliPlaka":"GU346"}</w:t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input2: {"SigortaliPlaka":"GU346", "PoliceNo":"11931"}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Gelen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cevap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içerisinde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hasar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dosya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numarası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durum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bilgisi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alacaktır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output: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[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{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Acente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No":"200001",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"Brans":"310",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Poliçe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No":"11931",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T.No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Z.No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"Bölge":"1",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"Kod":"15",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Yıl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"DosyaNo":"002020",</w:t>
      </w:r>
      <w:r>
        <w:rPr>
          <w:rFonts w:ascii="Calibri" w:hAnsi="Calibri" w:cs="Calibri"/>
          <w:b/>
          <w:bCs/>
          <w:color w:val="555555"/>
          <w:sz w:val="26"/>
          <w:szCs w:val="26"/>
          <w:shd w:val="clear" w:color="auto" w:fill="FFFFFF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Sıra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No":"0001",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lastRenderedPageBreak/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Prov.Id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Hasar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Tar.":"23.09.2022",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"İhbarTar.":"03.10.2022",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"Pl.Öd.Tar.":"01.01.0001",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Hasar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Türü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":"MADDI ZARAR (ARAÇ)",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Durum":"DOSYA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MUHASEBESERVİSİNDE",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Mağdur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":"YUSUF GEREK",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Mağdur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Plaka":"RE256",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Plaka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":"GU 346",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Eksper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DosyaSorumlusu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Değer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Kaybı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":"H",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Kapanış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Kodu":" "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{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Acente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No":"200001",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"Brans":"340",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Poliçe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No":"11932",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T.No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Z.No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"Bölge":"1",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"Kod":"17",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Yıl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Dosya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No":"000866",</w:t>
      </w:r>
      <w:r>
        <w:rPr>
          <w:rFonts w:ascii="Calibri" w:hAnsi="Calibri" w:cs="Calibri"/>
          <w:b/>
          <w:bCs/>
          <w:color w:val="555555"/>
          <w:sz w:val="26"/>
          <w:szCs w:val="26"/>
          <w:shd w:val="clear" w:color="auto" w:fill="FFFFFF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Sıra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Prov.Id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"HasarTar.":"21.12.2021",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İhbar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Tar.":"22.12.2021",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"Pl.Öd.Tar.":"01.01.0001",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HasarTürü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":"CARPMA",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Durum":"KAPANDI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Mağdur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Mağdur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Plaka":"000",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Plaka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":"GU 346",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Eksper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DosyaSorumlusu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Değer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Kaybı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":"H",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Kapanış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Kodu":"K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lastRenderedPageBreak/>
        <w:t>    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{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Acente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No":"200001",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"Brans":"340",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Poliçe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No":"11932",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T.No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Z.No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"Bölge":"1",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"Kod":"17",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Yıl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Dosya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No":"001799",</w:t>
      </w:r>
      <w:r>
        <w:rPr>
          <w:rFonts w:ascii="Calibri" w:hAnsi="Calibri" w:cs="Calibri"/>
          <w:b/>
          <w:bCs/>
          <w:color w:val="555555"/>
          <w:sz w:val="26"/>
          <w:szCs w:val="26"/>
          <w:shd w:val="clear" w:color="auto" w:fill="FFFFFF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Sıra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Prov.Id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"HasarTar.":"05.08.2022",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İhbar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Tar.":"09.08.2022",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"Pl.Öd.Tar.":"01.01.0001",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Hasar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Türü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":"CAMKIRILMASI",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Durum":"KAPANDI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Mağdur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Mağdur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Plaka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Plaka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":"GU 346",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Eksper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DosyaSorumlusu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Değer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Kaybı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":"H",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Kapanış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Kodu":"K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{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Acente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No":"200001",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"Brans":"340",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Poliçe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No":"11932",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T.No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Z.No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"Bölge":"1",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"Kod":"17",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Yıl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Dosya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No":"002021",</w:t>
      </w:r>
      <w:r>
        <w:rPr>
          <w:rFonts w:ascii="Calibri" w:hAnsi="Calibri" w:cs="Calibri"/>
          <w:b/>
          <w:bCs/>
          <w:color w:val="555555"/>
          <w:sz w:val="26"/>
          <w:szCs w:val="26"/>
          <w:shd w:val="clear" w:color="auto" w:fill="FFFFFF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Sıra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No":"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Prov.Id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lastRenderedPageBreak/>
        <w:t>        "HasarTar.":"23.09.2022",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İhbar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Tar.":"03.10.2022",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"Pl.Öd.Tar.":"01.01.0001",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Hasar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Türü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":"CARPISMA",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Durum":"ONAYLANDI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VEFATURA BEKLER",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Mağdur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 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Mağdur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Plaka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Plaka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":"GU 346",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Eksper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Dosya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Sorumlusu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Değer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KaybıVar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":"H",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Kapanış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Kodu":" "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}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]</w:t>
      </w:r>
      <w:bookmarkStart w:id="0" w:name="_GoBack"/>
      <w:bookmarkEnd w:id="0"/>
    </w:p>
    <w:sectPr w:rsidR="002462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54"/>
    <w:rsid w:val="00246289"/>
    <w:rsid w:val="00B802BB"/>
    <w:rsid w:val="00B8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EB131-4A46-41CE-84A3-6ADA19E5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0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Nurullah Burak Taşkıran</dc:creator>
  <cp:keywords/>
  <dc:description/>
  <cp:lastModifiedBy>Nurullah Burak Taşkıran</cp:lastModifiedBy>
  <cp:revision>2</cp:revision>
  <dcterms:created xsi:type="dcterms:W3CDTF">2022-10-24T10:55:00Z</dcterms:created>
  <dcterms:modified xsi:type="dcterms:W3CDTF">2022-10-24T10:57:00Z</dcterms:modified>
</cp:coreProperties>
</file>