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1521F" w14:textId="707215E4" w:rsidR="00CD2C62" w:rsidRPr="006F4C2E" w:rsidRDefault="006F4C2E">
      <w:pPr>
        <w:rPr>
          <w:lang w:val="en-US"/>
        </w:rPr>
      </w:pPr>
      <w:r>
        <w:rPr>
          <w:lang w:val="en-US"/>
        </w:rPr>
        <w:t>New file</w:t>
      </w:r>
    </w:p>
    <w:sectPr w:rsidR="00CD2C62" w:rsidRPr="006F4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C2E"/>
    <w:rsid w:val="006F4C2E"/>
    <w:rsid w:val="00CD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6D254C"/>
  <w15:chartTrackingRefBased/>
  <w15:docId w15:val="{CB8867EE-209A-224B-BC62-AE383E92B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Azamat Aidanov</dc:creator>
  <cp:keywords/>
  <dc:description/>
  <cp:lastModifiedBy>Azamat Aidanov</cp:lastModifiedBy>
  <cp:revision>1</cp:revision>
  <dcterms:created xsi:type="dcterms:W3CDTF">2024-09-04T11:50:00Z</dcterms:created>
  <dcterms:modified xsi:type="dcterms:W3CDTF">2024-09-04T11:50:00Z</dcterms:modified>
</cp:coreProperties>
</file>