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654" w:type="dxa"/>
        <w:tblLook w:val="04A0" w:firstRow="1" w:lastRow="0" w:firstColumn="1" w:lastColumn="0" w:noHBand="0" w:noVBand="1"/>
      </w:tblPr>
      <w:tblGrid>
        <w:gridCol w:w="5701"/>
      </w:tblGrid>
      <w:tr w:rsidR="005E39ED" w:rsidRPr="005B1B81" w14:paraId="497F2C1B" w14:textId="77777777">
        <w:tc>
          <w:tcPr>
            <w:tcW w:w="5706" w:type="dxa"/>
            <w:shd w:val="clear" w:color="auto" w:fill="auto"/>
          </w:tcPr>
          <w:p w14:paraId="3A7C3161" w14:textId="77777777" w:rsidR="005E39ED" w:rsidRPr="005B1B81" w:rsidRDefault="00000000">
            <w:pPr>
              <w:spacing w:after="0" w:line="240" w:lineRule="auto"/>
              <w:ind w:left="993"/>
              <w:jc w:val="right"/>
              <w:rPr>
                <w:rFonts w:ascii="Times New Roman" w:hAnsi="Times New Roman"/>
                <w:b/>
                <w:sz w:val="24"/>
                <w:lang w:val="en-US"/>
              </w:rPr>
            </w:pPr>
            <w:r w:rsidRPr="005B1B81">
              <w:rPr>
                <w:rFonts w:ascii="Times New Roman" w:hAnsi="Times New Roman"/>
                <w:b/>
                <w:sz w:val="24"/>
                <w:lang w:val="en-US"/>
              </w:rPr>
              <w:t xml:space="preserve">Fuqarolik ishlari boʻyicha </w:t>
            </w:r>
            <w:r w:rsidRPr="005B1B81">
              <w:rPr>
                <w:rFonts w:ascii="Times New Roman" w:hAnsi="Times New Roman"/>
                <w:b/>
                <w:sz w:val="24"/>
                <w:highlight w:val="yellow"/>
              </w:rPr>
              <w:fldChar w:fldCharType="begin"/>
            </w:r>
            <w:r w:rsidRPr="005B1B81">
              <w:rPr>
                <w:rFonts w:ascii="Times New Roman" w:hAnsi="Times New Roman"/>
                <w:b/>
                <w:sz w:val="24"/>
                <w:highlight w:val="yellow"/>
                <w:lang w:val="en-US"/>
              </w:rPr>
              <w:instrText>X {"Y":2}</w:instrText>
            </w:r>
            <w:r w:rsidRPr="005B1B81">
              <w:rPr>
                <w:rFonts w:ascii="Times New Roman" w:hAnsi="Times New Roman"/>
                <w:b/>
                <w:sz w:val="24"/>
                <w:highlight w:val="yellow"/>
              </w:rPr>
              <w:fldChar w:fldCharType="separate"/>
            </w:r>
            <w:r w:rsidRPr="005B1B81">
              <w:rPr>
                <w:rFonts w:ascii="Times New Roman" w:hAnsi="Times New Roman"/>
                <w:b/>
                <w:sz w:val="24"/>
                <w:highlight w:val="yellow"/>
                <w:lang w:val="en-US"/>
              </w:rPr>
              <w:t>Shayxontahur tumanlararo sudi</w:t>
            </w:r>
            <w:r w:rsidRPr="005B1B81">
              <w:rPr>
                <w:rFonts w:ascii="Times New Roman" w:hAnsi="Times New Roman"/>
                <w:b/>
                <w:sz w:val="24"/>
                <w:highlight w:val="yellow"/>
              </w:rPr>
              <w:fldChar w:fldCharType="end"/>
            </w:r>
            <w:r w:rsidRPr="005B1B81">
              <w:rPr>
                <w:rFonts w:ascii="Times New Roman" w:hAnsi="Times New Roman"/>
                <w:b/>
                <w:sz w:val="24"/>
                <w:highlight w:val="yellow"/>
                <w:lang w:val="en-US"/>
              </w:rPr>
              <w:t>ga</w:t>
            </w:r>
          </w:p>
        </w:tc>
      </w:tr>
      <w:tr w:rsidR="005E39ED" w:rsidRPr="005B1B81" w14:paraId="5F88245F" w14:textId="77777777">
        <w:tc>
          <w:tcPr>
            <w:tcW w:w="5706" w:type="dxa"/>
            <w:shd w:val="clear" w:color="auto" w:fill="auto"/>
          </w:tcPr>
          <w:p w14:paraId="2ECBE7CB" w14:textId="77777777" w:rsidR="005E39ED" w:rsidRPr="005B1B81" w:rsidRDefault="005E39ED">
            <w:pPr>
              <w:spacing w:after="0" w:line="252" w:lineRule="auto"/>
              <w:ind w:left="993"/>
              <w:jc w:val="right"/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5E39ED" w14:paraId="5AB60478" w14:textId="77777777">
        <w:tc>
          <w:tcPr>
            <w:tcW w:w="5706" w:type="dxa"/>
            <w:shd w:val="clear" w:color="auto" w:fill="auto"/>
          </w:tcPr>
          <w:p w14:paraId="04E83140" w14:textId="76C3E54F" w:rsidR="005E39ED" w:rsidRPr="005B1B81" w:rsidRDefault="00000000">
            <w:pPr>
              <w:spacing w:after="0" w:line="252" w:lineRule="auto"/>
              <w:ind w:left="993"/>
              <w:jc w:val="right"/>
              <w:rPr>
                <w:rFonts w:ascii="Times New Roman" w:hAnsi="Times New Roman"/>
                <w:sz w:val="24"/>
                <w:highlight w:val="yellow"/>
              </w:rPr>
            </w:pPr>
            <w:r w:rsidRPr="005B1B81">
              <w:rPr>
                <w:rFonts w:ascii="Times New Roman" w:hAnsi="Times New Roman"/>
                <w:b/>
                <w:sz w:val="24"/>
              </w:rPr>
              <w:t>Daʼvogar:</w:t>
            </w:r>
            <w:r w:rsidRPr="005B1B81">
              <w:rPr>
                <w:rFonts w:ascii="Times New Roman" w:hAnsi="Times New Roman"/>
                <w:sz w:val="24"/>
              </w:rPr>
              <w:t xml:space="preserve"> 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begin"/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instrText>X {"Y":5}</w:instrTex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separate"/>
            </w:r>
            <w:r w:rsidR="005B1B81"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>Fayziyeva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 w:rsidR="005B1B81"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>G</w:t>
            </w:r>
            <w:r w:rsidR="005B1B81" w:rsidRPr="005B1B81">
              <w:rPr>
                <w:rFonts w:ascii="Times New Roman" w:hAnsi="Times New Roman"/>
                <w:sz w:val="24"/>
                <w:highlight w:val="yellow"/>
              </w:rPr>
              <w:t>ulbahor</w:t>
            </w:r>
            <w:r w:rsidR="005B1B81"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 xml:space="preserve"> Damirovna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end"/>
            </w:r>
          </w:p>
        </w:tc>
      </w:tr>
      <w:tr w:rsidR="005E39ED" w:rsidRPr="005B1B81" w14:paraId="1F673204" w14:textId="77777777">
        <w:tc>
          <w:tcPr>
            <w:tcW w:w="5706" w:type="dxa"/>
            <w:shd w:val="clear" w:color="auto" w:fill="auto"/>
          </w:tcPr>
          <w:p w14:paraId="13D64D7B" w14:textId="77777777" w:rsidR="005E39ED" w:rsidRPr="005B1B81" w:rsidRDefault="00000000">
            <w:pPr>
              <w:spacing w:after="0" w:line="252" w:lineRule="auto"/>
              <w:ind w:left="993"/>
              <w:jc w:val="right"/>
              <w:rPr>
                <w:rFonts w:ascii="Times New Roman" w:hAnsi="Times New Roman"/>
                <w:sz w:val="24"/>
                <w:highlight w:val="yellow"/>
                <w:lang w:val="en-US"/>
              </w:rPr>
            </w:pP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begin"/>
            </w:r>
            <w:r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instrText>X {"Y":6}</w:instrTex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separate"/>
            </w:r>
            <w:r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>Toshkent viloyati, Qibray tumani, Yangi Birlik MFY, Ilg'or ko'chasi, 30-uy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end"/>
            </w:r>
          </w:p>
        </w:tc>
      </w:tr>
      <w:tr w:rsidR="005E39ED" w14:paraId="0F514DB9" w14:textId="77777777">
        <w:tc>
          <w:tcPr>
            <w:tcW w:w="5706" w:type="dxa"/>
            <w:shd w:val="clear" w:color="auto" w:fill="auto"/>
          </w:tcPr>
          <w:p w14:paraId="54F67E1F" w14:textId="5EBE9434" w:rsidR="005E39ED" w:rsidRPr="005B1B81" w:rsidRDefault="00000000">
            <w:pPr>
              <w:spacing w:after="0" w:line="252" w:lineRule="auto"/>
              <w:ind w:left="993"/>
              <w:jc w:val="right"/>
              <w:rPr>
                <w:rFonts w:ascii="Times New Roman" w:hAnsi="Times New Roman"/>
                <w:i/>
                <w:sz w:val="24"/>
                <w:highlight w:val="yellow"/>
              </w:rPr>
            </w:pP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begin"/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instrText>X {"Y":7}</w:instrTex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separate"/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t>+998 (9</w:t>
            </w:r>
            <w:r w:rsidR="005B1B81" w:rsidRPr="005B1B81">
              <w:rPr>
                <w:rFonts w:ascii="Times New Roman" w:hAnsi="Times New Roman"/>
                <w:sz w:val="24"/>
                <w:highlight w:val="yellow"/>
              </w:rPr>
              <w:t>0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t xml:space="preserve">) </w:t>
            </w:r>
            <w:r w:rsidR="005B1B81"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>123 45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 w:rsidR="005B1B81"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>67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end"/>
            </w:r>
          </w:p>
        </w:tc>
      </w:tr>
      <w:tr w:rsidR="005E39ED" w14:paraId="76AF91B6" w14:textId="77777777">
        <w:tc>
          <w:tcPr>
            <w:tcW w:w="5706" w:type="dxa"/>
            <w:shd w:val="clear" w:color="auto" w:fill="auto"/>
          </w:tcPr>
          <w:p w14:paraId="3D1F593F" w14:textId="77777777" w:rsidR="005E39ED" w:rsidRDefault="005E39ED">
            <w:pPr>
              <w:spacing w:after="0" w:line="252" w:lineRule="auto"/>
              <w:ind w:left="993"/>
              <w:jc w:val="right"/>
              <w:rPr>
                <w:rFonts w:ascii="Times New Roman" w:hAnsi="Times New Roman"/>
                <w:b/>
                <w:sz w:val="24"/>
              </w:rPr>
            </w:pPr>
          </w:p>
        </w:tc>
      </w:tr>
      <w:tr w:rsidR="005E39ED" w:rsidRPr="005B1B81" w14:paraId="6EFBEE6E" w14:textId="77777777">
        <w:tc>
          <w:tcPr>
            <w:tcW w:w="5706" w:type="dxa"/>
            <w:shd w:val="clear" w:color="auto" w:fill="auto"/>
          </w:tcPr>
          <w:p w14:paraId="4875EC6D" w14:textId="05E4C819" w:rsidR="005E39ED" w:rsidRPr="005B1B81" w:rsidRDefault="00000000">
            <w:pPr>
              <w:spacing w:after="0" w:line="252" w:lineRule="auto"/>
              <w:ind w:left="993"/>
              <w:jc w:val="right"/>
              <w:rPr>
                <w:rFonts w:ascii="Times New Roman" w:hAnsi="Times New Roman"/>
                <w:b/>
                <w:sz w:val="24"/>
                <w:highlight w:val="yellow"/>
                <w:lang w:val="en-US"/>
              </w:rPr>
            </w:pPr>
            <w:r w:rsidRPr="005B1B81">
              <w:rPr>
                <w:rFonts w:ascii="Times New Roman" w:hAnsi="Times New Roman"/>
                <w:b/>
                <w:sz w:val="24"/>
                <w:highlight w:val="yellow"/>
                <w:lang w:val="en-US"/>
              </w:rPr>
              <w:t xml:space="preserve">Javobgar: 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begin"/>
            </w:r>
            <w:r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instrText>X {"Y":10}</w:instrTex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separate"/>
            </w:r>
            <w:r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 xml:space="preserve">Akbarov </w:t>
            </w:r>
            <w:r w:rsidR="005B1B81"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>Lochin</w:t>
            </w:r>
            <w:r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 xml:space="preserve"> </w:t>
            </w:r>
            <w:r w:rsidR="005B1B81"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>Burgut</w:t>
            </w:r>
            <w:r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 xml:space="preserve"> o'g'li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end"/>
            </w:r>
          </w:p>
        </w:tc>
      </w:tr>
      <w:tr w:rsidR="005E39ED" w:rsidRPr="005B1B81" w14:paraId="0A02A397" w14:textId="77777777">
        <w:tc>
          <w:tcPr>
            <w:tcW w:w="5706" w:type="dxa"/>
            <w:shd w:val="clear" w:color="auto" w:fill="auto"/>
          </w:tcPr>
          <w:p w14:paraId="51F6F430" w14:textId="6FD44209" w:rsidR="005E39ED" w:rsidRPr="005B1B81" w:rsidRDefault="00000000">
            <w:pPr>
              <w:spacing w:after="0" w:line="252" w:lineRule="auto"/>
              <w:ind w:left="993"/>
              <w:jc w:val="right"/>
              <w:rPr>
                <w:rFonts w:ascii="Times New Roman" w:hAnsi="Times New Roman"/>
                <w:i/>
                <w:sz w:val="24"/>
                <w:highlight w:val="yellow"/>
                <w:lang w:val="en-US"/>
              </w:rPr>
            </w:pP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begin"/>
            </w:r>
            <w:r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instrText>X {"Y":11}</w:instrTex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separate"/>
            </w:r>
            <w:r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>Toshkent shahar, Olmazor tumani, Shifokorlar MFY, 14-uy</w:t>
            </w:r>
            <w:proofErr w:type="gramStart"/>
            <w:r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>, .</w:t>
            </w:r>
            <w:proofErr w:type="gramEnd"/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end"/>
            </w:r>
          </w:p>
        </w:tc>
      </w:tr>
      <w:tr w:rsidR="005E39ED" w14:paraId="23680FAE" w14:textId="77777777">
        <w:tc>
          <w:tcPr>
            <w:tcW w:w="5706" w:type="dxa"/>
            <w:shd w:val="clear" w:color="auto" w:fill="auto"/>
          </w:tcPr>
          <w:p w14:paraId="224A9CA4" w14:textId="137D5277" w:rsidR="005E39ED" w:rsidRPr="005B1B81" w:rsidRDefault="00000000">
            <w:pPr>
              <w:spacing w:after="0" w:line="252" w:lineRule="auto"/>
              <w:ind w:left="993"/>
              <w:jc w:val="right"/>
              <w:rPr>
                <w:rFonts w:ascii="Times New Roman" w:hAnsi="Times New Roman"/>
                <w:i/>
                <w:sz w:val="24"/>
                <w:highlight w:val="yellow"/>
              </w:rPr>
            </w:pP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begin"/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instrText>X {"Y":12}</w:instrTex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separate"/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t>+998 (9</w:t>
            </w:r>
            <w:r w:rsidR="005B1B81">
              <w:rPr>
                <w:rFonts w:ascii="Times New Roman" w:hAnsi="Times New Roman"/>
                <w:sz w:val="24"/>
                <w:highlight w:val="yellow"/>
                <w:lang w:val="en-US"/>
              </w:rPr>
              <w:t>1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t xml:space="preserve">) </w:t>
            </w:r>
            <w:r w:rsidR="005B1B81">
              <w:rPr>
                <w:rFonts w:ascii="Times New Roman" w:hAnsi="Times New Roman"/>
                <w:sz w:val="24"/>
                <w:highlight w:val="yellow"/>
                <w:lang w:val="en-US"/>
              </w:rPr>
              <w:t>123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 w:rsidR="005B1B81">
              <w:rPr>
                <w:rFonts w:ascii="Times New Roman" w:hAnsi="Times New Roman"/>
                <w:sz w:val="24"/>
                <w:highlight w:val="yellow"/>
                <w:lang w:val="en-US"/>
              </w:rPr>
              <w:t>45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 w:rsidR="005B1B81">
              <w:rPr>
                <w:rFonts w:ascii="Times New Roman" w:hAnsi="Times New Roman"/>
                <w:sz w:val="24"/>
                <w:highlight w:val="yellow"/>
                <w:lang w:val="en-US"/>
              </w:rPr>
              <w:t>67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end"/>
            </w:r>
          </w:p>
        </w:tc>
      </w:tr>
    </w:tbl>
    <w:p w14:paraId="6A2E405A" w14:textId="77777777" w:rsidR="005E39ED" w:rsidRDefault="005E39ED">
      <w:pPr>
        <w:pStyle w:val="ConsPlusNonformat"/>
        <w:jc w:val="both"/>
        <w:rPr>
          <w:rFonts w:ascii="Times New Roman" w:hAnsi="Times New Roman"/>
          <w:b/>
          <w:sz w:val="24"/>
        </w:rPr>
      </w:pPr>
    </w:p>
    <w:p w14:paraId="0B67BB1A" w14:textId="77777777" w:rsidR="005E39ED" w:rsidRDefault="005E39ED">
      <w:pPr>
        <w:pStyle w:val="ConsPlusNonformat"/>
        <w:jc w:val="center"/>
        <w:rPr>
          <w:rFonts w:ascii="Times New Roman" w:hAnsi="Times New Roman"/>
          <w:b/>
          <w:sz w:val="24"/>
        </w:rPr>
      </w:pPr>
    </w:p>
    <w:p w14:paraId="25819855" w14:textId="77777777" w:rsidR="005E39ED" w:rsidRDefault="00000000">
      <w:pPr>
        <w:pStyle w:val="ConsPlusNonformat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D A ʼ V O   A R I Z A</w:t>
      </w:r>
    </w:p>
    <w:p w14:paraId="77BDBE15" w14:textId="77777777" w:rsidR="005E39ED" w:rsidRDefault="00000000">
      <w:pPr>
        <w:pStyle w:val="ConsPlusNonforma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(Nikohdan ajratish haqida</w:t>
      </w:r>
      <w:r>
        <w:rPr>
          <w:rFonts w:ascii="Times New Roman" w:hAnsi="Times New Roman"/>
          <w:sz w:val="24"/>
        </w:rPr>
        <w:t>)</w:t>
      </w:r>
    </w:p>
    <w:p w14:paraId="4532173A" w14:textId="77777777" w:rsidR="005E39ED" w:rsidRDefault="005E39ED">
      <w:pPr>
        <w:pStyle w:val="ConsPlusNonformat"/>
        <w:jc w:val="center"/>
        <w:rPr>
          <w:rFonts w:ascii="Times New Roman" w:hAnsi="Times New Roman"/>
          <w:sz w:val="24"/>
        </w:rPr>
      </w:pPr>
    </w:p>
    <w:p w14:paraId="2DB1DF9E" w14:textId="77777777" w:rsidR="005E39ED" w:rsidRDefault="00000000">
      <w:pPr>
        <w:pStyle w:val="ConsPlusNonformat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Men va javobgar oʻrtamizdagi qonuniy nikoh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X {"Y":15}</w:instrText>
      </w:r>
      <w:r>
        <w:rPr>
          <w:rFonts w:ascii="Times New Roman" w:hAnsi="Times New Roman"/>
          <w:sz w:val="24"/>
        </w:rPr>
        <w:fldChar w:fldCharType="separate"/>
      </w:r>
      <w:r w:rsidRPr="003845E3">
        <w:rPr>
          <w:rFonts w:ascii="Times New Roman" w:hAnsi="Times New Roman"/>
          <w:sz w:val="24"/>
          <w:highlight w:val="yellow"/>
        </w:rPr>
        <w:t>Olmazor tumani</w:t>
      </w:r>
      <w:r>
        <w:rPr>
          <w:rFonts w:ascii="Times New Roman" w:hAnsi="Times New Roman"/>
          <w:sz w:val="24"/>
        </w:rPr>
        <w:fldChar w:fldCharType="end"/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FHDY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bo</w:t>
      </w:r>
      <w:r w:rsidRPr="005B1B81"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sz w:val="24"/>
          <w:lang w:val="en-US"/>
        </w:rPr>
        <w:t>limi</w:t>
      </w:r>
      <w:r>
        <w:rPr>
          <w:rFonts w:ascii="Times New Roman" w:hAnsi="Times New Roman"/>
          <w:sz w:val="24"/>
        </w:rPr>
        <w:t xml:space="preserve"> tomonidan </w:t>
      </w:r>
      <w:r w:rsidRPr="003845E3">
        <w:rPr>
          <w:rFonts w:ascii="Times New Roman" w:hAnsi="Times New Roman"/>
          <w:sz w:val="24"/>
          <w:highlight w:val="yellow"/>
        </w:rPr>
        <w:fldChar w:fldCharType="begin"/>
      </w:r>
      <w:r w:rsidRPr="003845E3">
        <w:rPr>
          <w:rFonts w:ascii="Times New Roman" w:hAnsi="Times New Roman"/>
          <w:sz w:val="24"/>
          <w:highlight w:val="yellow"/>
        </w:rPr>
        <w:instrText>X {"Y":16}</w:instrText>
      </w:r>
      <w:r w:rsidRPr="003845E3">
        <w:rPr>
          <w:rFonts w:ascii="Times New Roman" w:hAnsi="Times New Roman"/>
          <w:sz w:val="24"/>
          <w:highlight w:val="yellow"/>
        </w:rPr>
        <w:fldChar w:fldCharType="separate"/>
      </w:r>
      <w:r w:rsidRPr="003845E3">
        <w:rPr>
          <w:rFonts w:ascii="Times New Roman" w:hAnsi="Times New Roman"/>
          <w:sz w:val="24"/>
          <w:highlight w:val="yellow"/>
        </w:rPr>
        <w:t>02.06.2023</w:t>
      </w:r>
      <w:r w:rsidRPr="003845E3">
        <w:rPr>
          <w:rFonts w:ascii="Times New Roman" w:hAnsi="Times New Roman"/>
          <w:sz w:val="24"/>
          <w:highlight w:val="yellow"/>
        </w:rPr>
        <w:fldChar w:fldCharType="end"/>
      </w:r>
      <w:r w:rsidRPr="003845E3">
        <w:rPr>
          <w:rFonts w:ascii="Times New Roman" w:hAnsi="Times New Roman"/>
          <w:sz w:val="24"/>
          <w:highlight w:val="yellow"/>
        </w:rPr>
        <w:t>-</w:t>
      </w:r>
      <w:proofErr w:type="gramStart"/>
      <w:r>
        <w:rPr>
          <w:rFonts w:ascii="Times New Roman" w:hAnsi="Times New Roman"/>
          <w:sz w:val="24"/>
        </w:rPr>
        <w:t xml:space="preserve">kuni  </w:t>
      </w:r>
      <w:r w:rsidRPr="003845E3">
        <w:rPr>
          <w:rFonts w:ascii="Times New Roman" w:hAnsi="Times New Roman"/>
          <w:sz w:val="24"/>
          <w:highlight w:val="yellow"/>
        </w:rPr>
        <w:t>03114881</w:t>
      </w:r>
      <w:proofErr w:type="gramEnd"/>
      <w:r>
        <w:rPr>
          <w:rFonts w:ascii="Times New Roman" w:hAnsi="Times New Roman"/>
          <w:sz w:val="24"/>
        </w:rPr>
        <w:t>-son</w:t>
      </w:r>
      <w:r>
        <w:rPr>
          <w:rFonts w:ascii="Times New Roman" w:hAnsi="Times New Roman"/>
          <w:sz w:val="24"/>
          <w:lang w:val="en-US"/>
        </w:rPr>
        <w:t>li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dalolatnoma</w:t>
      </w:r>
      <w:r>
        <w:rPr>
          <w:rFonts w:ascii="Times New Roman" w:hAnsi="Times New Roman"/>
          <w:sz w:val="24"/>
        </w:rPr>
        <w:t xml:space="preserve"> bilan qayd etilgan.</w:t>
      </w:r>
    </w:p>
    <w:p w14:paraId="1BDC782F" w14:textId="77777777" w:rsidR="005E39ED" w:rsidRDefault="00000000">
      <w:pPr>
        <w:pStyle w:val="ConsPlusNonformat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Birgalikdagi turmushimizdan </w:t>
      </w:r>
      <w:r w:rsidRPr="003845E3">
        <w:rPr>
          <w:rFonts w:ascii="Times New Roman" w:hAnsi="Times New Roman"/>
          <w:sz w:val="24"/>
          <w:highlight w:val="yellow"/>
        </w:rPr>
        <w:fldChar w:fldCharType="begin"/>
      </w:r>
      <w:r w:rsidRPr="003845E3">
        <w:rPr>
          <w:rFonts w:ascii="Times New Roman" w:hAnsi="Times New Roman"/>
          <w:sz w:val="24"/>
          <w:highlight w:val="yellow"/>
        </w:rPr>
        <w:instrText>X {"Y":18}</w:instrText>
      </w:r>
      <w:r w:rsidRPr="003845E3">
        <w:rPr>
          <w:rFonts w:ascii="Times New Roman" w:hAnsi="Times New Roman"/>
          <w:sz w:val="24"/>
          <w:highlight w:val="yellow"/>
        </w:rPr>
        <w:fldChar w:fldCharType="separate"/>
      </w:r>
      <w:r w:rsidRPr="003845E3">
        <w:rPr>
          <w:rFonts w:ascii="Times New Roman" w:hAnsi="Times New Roman"/>
          <w:sz w:val="24"/>
          <w:highlight w:val="yellow"/>
        </w:rPr>
        <w:t>18.05.2024</w:t>
      </w:r>
      <w:r w:rsidRPr="003845E3">
        <w:rPr>
          <w:rFonts w:ascii="Times New Roman" w:hAnsi="Times New Roman"/>
          <w:sz w:val="24"/>
          <w:highlight w:val="yellow"/>
        </w:rPr>
        <w:fldChar w:fldCharType="end"/>
      </w:r>
      <w:r w:rsidRPr="005B1B81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 xml:space="preserve">da tugʻilgan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X {"Y":19}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>Akbarova Shukrona Behzod qizi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ismli farzandimiz bor. Uning tugʻilganligi toʻgʻrisida</w:t>
      </w:r>
      <w:r>
        <w:rPr>
          <w:rFonts w:ascii="Times New Roman" w:hAnsi="Times New Roman"/>
          <w:sz w:val="24"/>
          <w:lang w:val="en-US"/>
        </w:rPr>
        <w:t>gi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guvohnoma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X {"Y":22}</w:instrText>
      </w:r>
      <w:r>
        <w:rPr>
          <w:rFonts w:ascii="Times New Roman" w:hAnsi="Times New Roman"/>
          <w:sz w:val="24"/>
        </w:rPr>
        <w:fldChar w:fldCharType="separate"/>
      </w:r>
      <w:r w:rsidRPr="003845E3">
        <w:rPr>
          <w:rFonts w:ascii="Times New Roman" w:hAnsi="Times New Roman"/>
          <w:sz w:val="24"/>
          <w:highlight w:val="yellow"/>
        </w:rPr>
        <w:t>Qibray tumani</w:t>
      </w:r>
      <w:r>
        <w:rPr>
          <w:rFonts w:ascii="Times New Roman" w:hAnsi="Times New Roman"/>
          <w:sz w:val="24"/>
        </w:rPr>
        <w:t xml:space="preserve"> FHDY bo'limi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tomonidan  </w:t>
      </w:r>
      <w:r w:rsidRPr="003845E3">
        <w:rPr>
          <w:rFonts w:ascii="Times New Roman" w:hAnsi="Times New Roman"/>
          <w:sz w:val="24"/>
          <w:highlight w:val="yellow"/>
        </w:rPr>
        <w:fldChar w:fldCharType="begin"/>
      </w:r>
      <w:r w:rsidRPr="003845E3">
        <w:rPr>
          <w:rFonts w:ascii="Times New Roman" w:hAnsi="Times New Roman"/>
          <w:sz w:val="24"/>
          <w:highlight w:val="yellow"/>
        </w:rPr>
        <w:instrText>X {"Y":21}</w:instrText>
      </w:r>
      <w:r w:rsidRPr="003845E3">
        <w:rPr>
          <w:rFonts w:ascii="Times New Roman" w:hAnsi="Times New Roman"/>
          <w:sz w:val="24"/>
          <w:highlight w:val="yellow"/>
        </w:rPr>
        <w:fldChar w:fldCharType="separate"/>
      </w:r>
      <w:r w:rsidRPr="003845E3">
        <w:rPr>
          <w:rFonts w:ascii="Times New Roman" w:hAnsi="Times New Roman"/>
          <w:sz w:val="24"/>
          <w:highlight w:val="yellow"/>
        </w:rPr>
        <w:t>T 48391097</w:t>
      </w:r>
      <w:r w:rsidRPr="003845E3">
        <w:rPr>
          <w:rFonts w:ascii="Times New Roman" w:hAnsi="Times New Roman"/>
          <w:sz w:val="24"/>
          <w:highlight w:val="yellow"/>
        </w:rPr>
        <w:fldChar w:fldCharType="end"/>
      </w:r>
      <w:r w:rsidRPr="003845E3">
        <w:rPr>
          <w:rFonts w:ascii="Times New Roman" w:hAnsi="Times New Roman"/>
          <w:sz w:val="24"/>
          <w:highlight w:val="yellow"/>
        </w:rPr>
        <w:t>-</w:t>
      </w:r>
      <w:r>
        <w:rPr>
          <w:rFonts w:ascii="Times New Roman" w:hAnsi="Times New Roman"/>
          <w:sz w:val="24"/>
          <w:lang w:val="en-US"/>
        </w:rPr>
        <w:t>sonli</w:t>
      </w:r>
      <w:r>
        <w:rPr>
          <w:rFonts w:ascii="Times New Roman" w:hAnsi="Times New Roman"/>
          <w:sz w:val="24"/>
        </w:rPr>
        <w:t xml:space="preserve"> seriya raqamli guvohnoma berilgan. </w:t>
      </w:r>
    </w:p>
    <w:p w14:paraId="73FB56FF" w14:textId="77777777" w:rsidR="005E39ED" w:rsidRPr="005B1B81" w:rsidRDefault="00000000">
      <w:pPr>
        <w:pStyle w:val="ConsPlusNonformat"/>
        <w:ind w:firstLine="709"/>
        <w:jc w:val="both"/>
        <w:rPr>
          <w:rFonts w:ascii="Times New Roman" w:hAnsi="Times New Roman"/>
          <w:i/>
          <w:iCs/>
          <w:sz w:val="24"/>
        </w:rPr>
      </w:pPr>
      <w:r>
        <w:rPr>
          <w:rFonts w:ascii="Times New Roman" w:hAnsi="Times New Roman"/>
          <w:sz w:val="24"/>
        </w:rPr>
        <w:t xml:space="preserve">Men </w:t>
      </w:r>
      <w:r>
        <w:rPr>
          <w:rFonts w:ascii="Times New Roman" w:hAnsi="Times New Roman"/>
          <w:sz w:val="24"/>
          <w:lang w:val="en-US"/>
        </w:rPr>
        <w:t>oila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qurish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davomoda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turmush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o</w:t>
      </w:r>
      <w:r w:rsidRPr="005B1B81"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sz w:val="24"/>
          <w:lang w:val="en-US"/>
        </w:rPr>
        <w:t>rtog</w:t>
      </w:r>
      <w:r w:rsidRPr="005B1B81"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sz w:val="24"/>
          <w:lang w:val="en-US"/>
        </w:rPr>
        <w:t>im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bilan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o</w:t>
      </w:r>
      <w:r w:rsidRPr="005B1B81"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sz w:val="24"/>
          <w:lang w:val="en-US"/>
        </w:rPr>
        <w:t>zaro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bir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birimizni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tushunmadik</w:t>
      </w:r>
      <w:r w:rsidRPr="005B1B81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  <w:lang w:val="en-US"/>
        </w:rPr>
        <w:t>Qaynonam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bilan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o</w:t>
      </w:r>
      <w:r w:rsidRPr="005B1B81"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sz w:val="24"/>
          <w:lang w:val="en-US"/>
        </w:rPr>
        <w:t>zaro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kelisha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olmadik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va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turmush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o</w:t>
      </w:r>
      <w:r w:rsidRPr="005B1B81"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sz w:val="24"/>
          <w:lang w:val="en-US"/>
        </w:rPr>
        <w:t>rtogim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meni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homiladirlik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vaqtimda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urganligi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sababli</w:t>
      </w:r>
      <w:r w:rsidRPr="005B1B8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oilani saqlab qolishni va javobgar bilan oilaviy hayotni davom ettirishning imkoni yoʻq deb hisoblayman. </w:t>
      </w:r>
      <w:r>
        <w:rPr>
          <w:rFonts w:ascii="Times New Roman" w:hAnsi="Times New Roman"/>
          <w:i/>
          <w:iCs/>
          <w:sz w:val="24"/>
          <w:lang w:val="en-US"/>
        </w:rPr>
        <w:t>Zero</w:t>
      </w:r>
      <w:r w:rsidRPr="005B1B81">
        <w:rPr>
          <w:rFonts w:ascii="Times New Roman" w:hAnsi="Times New Roman"/>
          <w:i/>
          <w:iCs/>
          <w:sz w:val="24"/>
        </w:rPr>
        <w:t xml:space="preserve">, </w:t>
      </w:r>
      <w:r>
        <w:rPr>
          <w:rFonts w:ascii="Times New Roman" w:hAnsi="Times New Roman"/>
          <w:i/>
          <w:iCs/>
          <w:sz w:val="24"/>
          <w:lang w:val="en-US"/>
        </w:rPr>
        <w:t>Oila</w:t>
      </w:r>
      <w:r w:rsidRPr="005B1B81">
        <w:rPr>
          <w:rFonts w:ascii="Times New Roman" w:hAnsi="Times New Roman"/>
          <w:i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  <w:lang w:val="en-US"/>
        </w:rPr>
        <w:t>kodeksiga</w:t>
      </w:r>
      <w:r w:rsidRPr="005B1B81">
        <w:rPr>
          <w:rFonts w:ascii="Times New Roman" w:hAnsi="Times New Roman"/>
          <w:i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  <w:lang w:val="en-US"/>
        </w:rPr>
        <w:t>ko</w:t>
      </w:r>
      <w:r w:rsidRPr="005B1B81">
        <w:rPr>
          <w:rFonts w:ascii="Times New Roman" w:hAnsi="Times New Roman"/>
          <w:i/>
          <w:iCs/>
          <w:sz w:val="24"/>
        </w:rPr>
        <w:t>’</w:t>
      </w:r>
      <w:r>
        <w:rPr>
          <w:rFonts w:ascii="Times New Roman" w:hAnsi="Times New Roman"/>
          <w:i/>
          <w:iCs/>
          <w:sz w:val="24"/>
          <w:lang w:val="en-US"/>
        </w:rPr>
        <w:t>ra</w:t>
      </w:r>
      <w:r w:rsidRPr="005B1B81">
        <w:rPr>
          <w:rFonts w:ascii="Times New Roman" w:hAnsi="Times New Roman"/>
          <w:i/>
          <w:iCs/>
          <w:sz w:val="24"/>
        </w:rPr>
        <w:t xml:space="preserve">, </w:t>
      </w:r>
      <w:r>
        <w:rPr>
          <w:rFonts w:ascii="Times New Roman" w:hAnsi="Times New Roman"/>
          <w:i/>
          <w:iCs/>
          <w:sz w:val="24"/>
          <w:lang w:val="en-US"/>
        </w:rPr>
        <w:t>nikohda</w:t>
      </w:r>
      <w:r w:rsidRPr="005B1B81">
        <w:rPr>
          <w:rFonts w:ascii="Times New Roman" w:hAnsi="Times New Roman"/>
          <w:i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  <w:lang w:val="en-US"/>
        </w:rPr>
        <w:t>ikki</w:t>
      </w:r>
      <w:r w:rsidRPr="005B1B81">
        <w:rPr>
          <w:rFonts w:ascii="Times New Roman" w:hAnsi="Times New Roman"/>
          <w:i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  <w:lang w:val="en-US"/>
        </w:rPr>
        <w:t>tarafning</w:t>
      </w:r>
      <w:r w:rsidRPr="005B1B81">
        <w:rPr>
          <w:rFonts w:ascii="Times New Roman" w:hAnsi="Times New Roman"/>
          <w:i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  <w:lang w:val="en-US"/>
        </w:rPr>
        <w:t>xohish</w:t>
      </w:r>
      <w:r w:rsidRPr="005B1B81">
        <w:rPr>
          <w:rFonts w:ascii="Times New Roman" w:hAnsi="Times New Roman"/>
          <w:i/>
          <w:iCs/>
          <w:sz w:val="24"/>
        </w:rPr>
        <w:t>-</w:t>
      </w:r>
      <w:r>
        <w:rPr>
          <w:rFonts w:ascii="Times New Roman" w:hAnsi="Times New Roman"/>
          <w:i/>
          <w:iCs/>
          <w:sz w:val="24"/>
          <w:lang w:val="en-US"/>
        </w:rPr>
        <w:t>irodasi</w:t>
      </w:r>
      <w:r w:rsidRPr="005B1B81">
        <w:rPr>
          <w:rFonts w:ascii="Times New Roman" w:hAnsi="Times New Roman"/>
          <w:i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  <w:lang w:val="en-US"/>
        </w:rPr>
        <w:t>hisobga</w:t>
      </w:r>
      <w:r w:rsidRPr="005B1B81">
        <w:rPr>
          <w:rFonts w:ascii="Times New Roman" w:hAnsi="Times New Roman"/>
          <w:i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  <w:lang w:val="en-US"/>
        </w:rPr>
        <w:t>olinishi</w:t>
      </w:r>
      <w:r w:rsidRPr="005B1B81">
        <w:rPr>
          <w:rFonts w:ascii="Times New Roman" w:hAnsi="Times New Roman"/>
          <w:i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  <w:lang w:val="en-US"/>
        </w:rPr>
        <w:t>kerak</w:t>
      </w:r>
      <w:r w:rsidRPr="005B1B81">
        <w:rPr>
          <w:rFonts w:ascii="Times New Roman" w:hAnsi="Times New Roman"/>
          <w:i/>
          <w:iCs/>
          <w:sz w:val="24"/>
        </w:rPr>
        <w:t>.</w:t>
      </w:r>
    </w:p>
    <w:p w14:paraId="0C45701F" w14:textId="77777777" w:rsidR="005E39ED" w:rsidRPr="005B1B81" w:rsidRDefault="00000000">
      <w:pPr>
        <w:pStyle w:val="ConsPlusNonformat"/>
        <w:ind w:firstLine="709"/>
        <w:jc w:val="both"/>
        <w:rPr>
          <w:rFonts w:ascii="Times New Roman" w:hAnsi="Times New Roman"/>
          <w:sz w:val="24"/>
          <w:lang w:val="en-US"/>
        </w:rPr>
      </w:pPr>
      <w:r w:rsidRPr="005B1B81">
        <w:rPr>
          <w:rFonts w:ascii="Times New Roman" w:hAnsi="Times New Roman"/>
          <w:sz w:val="24"/>
          <w:lang w:val="en-US"/>
        </w:rPr>
        <w:t xml:space="preserve">Men </w:t>
      </w:r>
      <w:r>
        <w:rPr>
          <w:rFonts w:ascii="Times New Roman" w:hAnsi="Times New Roman"/>
          <w:sz w:val="24"/>
        </w:rPr>
        <w:fldChar w:fldCharType="begin"/>
      </w:r>
      <w:r w:rsidRPr="005B1B81">
        <w:rPr>
          <w:rFonts w:ascii="Times New Roman" w:hAnsi="Times New Roman"/>
          <w:sz w:val="24"/>
          <w:lang w:val="en-US"/>
        </w:rPr>
        <w:instrText>X {"Y":24}</w:instrText>
      </w:r>
      <w:r>
        <w:rPr>
          <w:rFonts w:ascii="Times New Roman" w:hAnsi="Times New Roman"/>
          <w:sz w:val="24"/>
        </w:rPr>
        <w:fldChar w:fldCharType="separate"/>
      </w:r>
      <w:r w:rsidRPr="003845E3">
        <w:rPr>
          <w:rFonts w:ascii="Times New Roman" w:hAnsi="Times New Roman"/>
          <w:sz w:val="24"/>
          <w:highlight w:val="yellow"/>
          <w:lang w:val="en-US"/>
        </w:rPr>
        <w:t>05.10.2023</w:t>
      </w:r>
      <w:r>
        <w:rPr>
          <w:rFonts w:ascii="Times New Roman" w:hAnsi="Times New Roman"/>
          <w:sz w:val="24"/>
          <w:lang w:val="en-US"/>
        </w:rPr>
        <w:t>-kundan beri</w:t>
      </w:r>
      <w:r w:rsidRPr="005B1B81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fldChar w:fldCharType="end"/>
      </w:r>
      <w:r w:rsidRPr="005B1B81">
        <w:rPr>
          <w:rFonts w:ascii="Times New Roman" w:hAnsi="Times New Roman"/>
          <w:sz w:val="24"/>
          <w:lang w:val="en-US"/>
        </w:rPr>
        <w:t xml:space="preserve">javobgar bilan bir oila sifatida yashamayman. </w:t>
      </w:r>
    </w:p>
    <w:p w14:paraId="5EEB15EC" w14:textId="77777777" w:rsidR="005E39ED" w:rsidRPr="005B1B81" w:rsidRDefault="00000000">
      <w:pPr>
        <w:spacing w:after="0"/>
        <w:ind w:firstLine="709"/>
        <w:jc w:val="both"/>
        <w:rPr>
          <w:rFonts w:ascii="Times New Roman" w:hAnsi="Times New Roman"/>
          <w:sz w:val="24"/>
          <w:lang w:val="en-US"/>
        </w:rPr>
      </w:pPr>
      <w:r w:rsidRPr="005B1B81">
        <w:rPr>
          <w:rFonts w:ascii="Times New Roman" w:hAnsi="Times New Roman"/>
          <w:sz w:val="24"/>
          <w:lang w:val="en-US"/>
        </w:rPr>
        <w:t>Oʻzbekiston Respublikasi Oila kodeksining 41-moddasiga binoan, agar sud er va xotinning bundan buyon birgalikda yashashiga va oilani saqlab qolishga imkoniyat yoʻq deb topsa, ularni nikohdan ajratadi.</w:t>
      </w:r>
    </w:p>
    <w:p w14:paraId="7BB4F591" w14:textId="77777777" w:rsidR="005E39ED" w:rsidRPr="005B1B81" w:rsidRDefault="00000000">
      <w:pPr>
        <w:spacing w:after="0"/>
        <w:ind w:firstLine="709"/>
        <w:jc w:val="both"/>
        <w:rPr>
          <w:rFonts w:ascii="Times New Roman" w:hAnsi="Times New Roman"/>
          <w:sz w:val="24"/>
          <w:lang w:val="en-US"/>
        </w:rPr>
      </w:pPr>
      <w:r w:rsidRPr="005B1B81">
        <w:rPr>
          <w:rFonts w:ascii="Times New Roman" w:hAnsi="Times New Roman"/>
          <w:sz w:val="24"/>
          <w:lang w:val="en-US"/>
        </w:rPr>
        <w:t>Oʻzbekiston Respublikasi Oliy sudi Plenumining 2011-yil 20-iyuldagi 6-sonli “Sudlar tomonidan nikohdan ajratishga oid ishlar boʻyicha qonunchilikni qoʻllash amaliyoti toʻgʻrisida”gi qarorining 16-bandiga muvofiq, nikohdan ajratish toʻgʻrisidagi talab, faqat, er-xotin bundan buyon birga hayot kechirishlarining va oila batamom buzilganligi sababli uni saqlab qolishning iloji yoʻqligi aniqlangan holdagina qanoatlantirilishi lozim. Turmushda kechadigan vaqtinchalik kelishmovchiliklar va tasodifiy sabablarga koʻra er-xotin oʻrtasida kelib chiqqan ixtiloflar, shuningdek er-xotindan birining yoki har ikkalasining jiddiy vajlar keltirmagan holda nikoh munosabatlarini davom ettirishni xohlamasligi nikohdan ajratish uchun yetarli asos boʻla olmaydi. Nikohdan ajratishga asoslar boʻlmaganda, sud daʼvoni rad etadi.</w:t>
      </w:r>
    </w:p>
    <w:p w14:paraId="683DBF06" w14:textId="77777777" w:rsidR="005E39ED" w:rsidRPr="005B1B81" w:rsidRDefault="00000000">
      <w:pPr>
        <w:spacing w:after="0"/>
        <w:ind w:firstLine="709"/>
        <w:jc w:val="both"/>
        <w:rPr>
          <w:rFonts w:ascii="Times New Roman" w:hAnsi="Times New Roman"/>
          <w:sz w:val="24"/>
          <w:lang w:val="en-US"/>
        </w:rPr>
      </w:pPr>
      <w:r w:rsidRPr="005B1B81">
        <w:rPr>
          <w:rFonts w:ascii="Times New Roman" w:hAnsi="Times New Roman"/>
          <w:sz w:val="24"/>
          <w:lang w:val="en-US"/>
        </w:rPr>
        <w:t xml:space="preserve">Yuqoridagilarga koʻra, Oʻzbekiston Respublikasi Oila Kodeksining 41-moddasiga, Oʻzbekiston Respublikasi Fuqarolik protsessual kodeksining 188, 189-191-moddalariga asosan </w:t>
      </w:r>
    </w:p>
    <w:p w14:paraId="23D6330E" w14:textId="77777777" w:rsidR="005E39ED" w:rsidRPr="005B1B81" w:rsidRDefault="005E39ED">
      <w:pPr>
        <w:pStyle w:val="ConsPlusNonformat"/>
        <w:jc w:val="both"/>
        <w:rPr>
          <w:rFonts w:ascii="Times New Roman" w:hAnsi="Times New Roman"/>
          <w:sz w:val="24"/>
          <w:lang w:val="en-US"/>
        </w:rPr>
      </w:pPr>
    </w:p>
    <w:p w14:paraId="6B716CCF" w14:textId="77777777" w:rsidR="005E39ED" w:rsidRPr="005B1B81" w:rsidRDefault="00000000">
      <w:pPr>
        <w:pStyle w:val="ConsPlusNonformat"/>
        <w:jc w:val="center"/>
        <w:rPr>
          <w:rFonts w:ascii="Times New Roman" w:hAnsi="Times New Roman"/>
          <w:b/>
          <w:sz w:val="24"/>
          <w:lang w:val="en-US"/>
        </w:rPr>
      </w:pPr>
      <w:r w:rsidRPr="005B1B81">
        <w:rPr>
          <w:rFonts w:ascii="Times New Roman" w:hAnsi="Times New Roman"/>
          <w:b/>
          <w:sz w:val="24"/>
          <w:lang w:val="en-US"/>
        </w:rPr>
        <w:t>SOʻRAYMAN:</w:t>
      </w:r>
    </w:p>
    <w:p w14:paraId="79684166" w14:textId="77777777" w:rsidR="005E39ED" w:rsidRPr="005B1B81" w:rsidRDefault="005E39ED">
      <w:pPr>
        <w:pStyle w:val="ConsPlusNonformat"/>
        <w:jc w:val="both"/>
        <w:rPr>
          <w:rFonts w:ascii="Times New Roman" w:hAnsi="Times New Roman"/>
          <w:sz w:val="24"/>
          <w:lang w:val="en-US"/>
        </w:rPr>
      </w:pPr>
    </w:p>
    <w:p w14:paraId="2FA1DE2B" w14:textId="77777777" w:rsidR="005E39ED" w:rsidRPr="005B1B81" w:rsidRDefault="00000000">
      <w:pPr>
        <w:pStyle w:val="ConsPlusNonformat"/>
        <w:ind w:firstLine="709"/>
        <w:jc w:val="both"/>
        <w:rPr>
          <w:rFonts w:ascii="Times New Roman" w:hAnsi="Times New Roman"/>
          <w:sz w:val="24"/>
          <w:lang w:val="en-US"/>
        </w:rPr>
      </w:pPr>
      <w:r w:rsidRPr="005B1B81">
        <w:rPr>
          <w:rFonts w:ascii="Times New Roman" w:hAnsi="Times New Roman"/>
          <w:sz w:val="24"/>
          <w:lang w:val="en-US"/>
        </w:rPr>
        <w:t xml:space="preserve">Javobgar bilan oʻrtamizdagi  </w:t>
      </w:r>
      <w:r w:rsidRPr="003845E3">
        <w:rPr>
          <w:rFonts w:ascii="Times New Roman" w:hAnsi="Times New Roman"/>
          <w:sz w:val="24"/>
          <w:highlight w:val="yellow"/>
        </w:rPr>
        <w:fldChar w:fldCharType="begin"/>
      </w:r>
      <w:r w:rsidRPr="003845E3">
        <w:rPr>
          <w:rFonts w:ascii="Times New Roman" w:hAnsi="Times New Roman"/>
          <w:sz w:val="24"/>
          <w:highlight w:val="yellow"/>
          <w:lang w:val="en-US"/>
        </w:rPr>
        <w:instrText>X {"Y":15}</w:instrText>
      </w:r>
      <w:r w:rsidRPr="003845E3">
        <w:rPr>
          <w:rFonts w:ascii="Times New Roman" w:hAnsi="Times New Roman"/>
          <w:sz w:val="24"/>
          <w:highlight w:val="yellow"/>
        </w:rPr>
        <w:fldChar w:fldCharType="separate"/>
      </w:r>
      <w:r w:rsidRPr="003845E3">
        <w:rPr>
          <w:rFonts w:ascii="Times New Roman" w:hAnsi="Times New Roman"/>
          <w:sz w:val="24"/>
          <w:highlight w:val="yellow"/>
          <w:lang w:val="en-US"/>
        </w:rPr>
        <w:t>Olmazor tumani</w:t>
      </w:r>
      <w:r w:rsidRPr="003845E3">
        <w:rPr>
          <w:rFonts w:ascii="Times New Roman" w:hAnsi="Times New Roman"/>
          <w:sz w:val="24"/>
          <w:highlight w:val="yellow"/>
        </w:rPr>
        <w:fldChar w:fldCharType="end"/>
      </w:r>
      <w:r w:rsidRPr="005B1B81">
        <w:rPr>
          <w:rFonts w:ascii="Times New Roman" w:hAnsi="Times New Roman"/>
          <w:sz w:val="24"/>
          <w:lang w:val="en-US"/>
        </w:rPr>
        <w:t xml:space="preserve"> tomonidan  </w:t>
      </w:r>
      <w:r w:rsidRPr="003845E3">
        <w:rPr>
          <w:rFonts w:ascii="Times New Roman" w:hAnsi="Times New Roman"/>
          <w:sz w:val="24"/>
          <w:highlight w:val="yellow"/>
        </w:rPr>
        <w:fldChar w:fldCharType="begin"/>
      </w:r>
      <w:r w:rsidRPr="003845E3">
        <w:rPr>
          <w:rFonts w:ascii="Times New Roman" w:hAnsi="Times New Roman"/>
          <w:sz w:val="24"/>
          <w:highlight w:val="yellow"/>
          <w:lang w:val="en-US"/>
        </w:rPr>
        <w:instrText>X {"Y":16}</w:instrText>
      </w:r>
      <w:r w:rsidRPr="003845E3">
        <w:rPr>
          <w:rFonts w:ascii="Times New Roman" w:hAnsi="Times New Roman"/>
          <w:sz w:val="24"/>
          <w:highlight w:val="yellow"/>
        </w:rPr>
        <w:fldChar w:fldCharType="separate"/>
      </w:r>
      <w:r w:rsidRPr="003845E3">
        <w:rPr>
          <w:rFonts w:ascii="Times New Roman" w:hAnsi="Times New Roman"/>
          <w:sz w:val="24"/>
          <w:highlight w:val="yellow"/>
          <w:lang w:val="en-US"/>
        </w:rPr>
        <w:t>02.06.2023</w:t>
      </w:r>
      <w:r w:rsidRPr="003845E3">
        <w:rPr>
          <w:rFonts w:ascii="Times New Roman" w:hAnsi="Times New Roman"/>
          <w:sz w:val="24"/>
          <w:highlight w:val="yellow"/>
        </w:rPr>
        <w:fldChar w:fldCharType="end"/>
      </w:r>
      <w:r>
        <w:rPr>
          <w:rFonts w:ascii="Times New Roman" w:hAnsi="Times New Roman"/>
          <w:sz w:val="24"/>
          <w:lang w:val="en-US"/>
        </w:rPr>
        <w:t>-</w:t>
      </w:r>
      <w:proofErr w:type="gramStart"/>
      <w:r w:rsidRPr="005B1B81">
        <w:rPr>
          <w:rFonts w:ascii="Times New Roman" w:hAnsi="Times New Roman"/>
          <w:sz w:val="24"/>
          <w:lang w:val="en-US"/>
        </w:rPr>
        <w:t xml:space="preserve">kuni  </w:t>
      </w:r>
      <w:r w:rsidRPr="003845E3">
        <w:rPr>
          <w:rFonts w:ascii="Times New Roman" w:hAnsi="Times New Roman"/>
          <w:sz w:val="24"/>
          <w:highlight w:val="yellow"/>
          <w:lang w:val="en-US"/>
        </w:rPr>
        <w:t>03114881</w:t>
      </w:r>
      <w:proofErr w:type="gramEnd"/>
      <w:r w:rsidRPr="005B1B81">
        <w:rPr>
          <w:rFonts w:ascii="Times New Roman" w:hAnsi="Times New Roman"/>
          <w:sz w:val="24"/>
          <w:lang w:val="en-US"/>
        </w:rPr>
        <w:t>-son bilan qayd etilgan nikohdan ajratishni.</w:t>
      </w:r>
    </w:p>
    <w:p w14:paraId="6FD4D1B0" w14:textId="77777777" w:rsidR="005E39ED" w:rsidRPr="005B1B81" w:rsidRDefault="005E39ED">
      <w:pPr>
        <w:pStyle w:val="ConsPlusNonformat"/>
        <w:jc w:val="both"/>
        <w:rPr>
          <w:rFonts w:ascii="Times New Roman" w:hAnsi="Times New Roman"/>
          <w:i/>
          <w:sz w:val="24"/>
          <w:lang w:val="en-US"/>
        </w:rPr>
      </w:pPr>
    </w:p>
    <w:p w14:paraId="527D445F" w14:textId="77777777" w:rsidR="005E39ED" w:rsidRPr="005B1B81" w:rsidRDefault="00000000">
      <w:pPr>
        <w:pStyle w:val="ConsPlusNonformat"/>
        <w:ind w:firstLine="708"/>
        <w:jc w:val="both"/>
        <w:rPr>
          <w:rFonts w:ascii="Times New Roman" w:hAnsi="Times New Roman"/>
          <w:b/>
          <w:sz w:val="24"/>
          <w:lang w:val="en-US"/>
        </w:rPr>
      </w:pPr>
      <w:r w:rsidRPr="005B1B81">
        <w:rPr>
          <w:rFonts w:ascii="Times New Roman" w:hAnsi="Times New Roman"/>
          <w:b/>
          <w:sz w:val="24"/>
          <w:lang w:val="en-US"/>
        </w:rPr>
        <w:t>Ilova qilinayotgan hujjatlar:</w:t>
      </w:r>
    </w:p>
    <w:p w14:paraId="2AB4DF08" w14:textId="77777777" w:rsidR="005E39ED" w:rsidRPr="005B1B81" w:rsidRDefault="00000000">
      <w:pPr>
        <w:pStyle w:val="ConsPlusNonformat"/>
        <w:ind w:firstLine="709"/>
        <w:jc w:val="both"/>
        <w:rPr>
          <w:rFonts w:ascii="Times New Roman" w:hAnsi="Times New Roman"/>
          <w:sz w:val="24"/>
          <w:lang w:val="en-US"/>
        </w:rPr>
      </w:pPr>
      <w:r w:rsidRPr="005B1B81">
        <w:rPr>
          <w:rFonts w:ascii="Times New Roman" w:hAnsi="Times New Roman"/>
          <w:sz w:val="24"/>
          <w:lang w:val="en-US"/>
        </w:rPr>
        <w:t>1. Daʼvo ariza nusxasi;</w:t>
      </w:r>
    </w:p>
    <w:p w14:paraId="77DD0CAC" w14:textId="77777777" w:rsidR="005E39ED" w:rsidRPr="005B1B81" w:rsidRDefault="00000000">
      <w:pPr>
        <w:pStyle w:val="ConsPlusNonformat"/>
        <w:ind w:firstLine="709"/>
        <w:jc w:val="both"/>
        <w:rPr>
          <w:rFonts w:ascii="Times New Roman" w:hAnsi="Times New Roman"/>
          <w:sz w:val="24"/>
          <w:lang w:val="en-US"/>
        </w:rPr>
      </w:pPr>
      <w:r w:rsidRPr="005B1B81">
        <w:rPr>
          <w:rFonts w:ascii="Times New Roman" w:hAnsi="Times New Roman"/>
          <w:sz w:val="24"/>
          <w:lang w:val="en-US"/>
        </w:rPr>
        <w:lastRenderedPageBreak/>
        <w:t>2. Nikoh qayd etilganligi haqida guvohnoma;</w:t>
      </w:r>
    </w:p>
    <w:p w14:paraId="763C095C" w14:textId="77777777" w:rsidR="005E39ED" w:rsidRPr="005B1B81" w:rsidRDefault="00000000">
      <w:pPr>
        <w:pStyle w:val="ConsPlusNonformat"/>
        <w:ind w:firstLine="709"/>
        <w:jc w:val="both"/>
        <w:rPr>
          <w:rFonts w:ascii="Times New Roman" w:hAnsi="Times New Roman"/>
          <w:sz w:val="24"/>
          <w:lang w:val="en-US"/>
        </w:rPr>
      </w:pPr>
      <w:r w:rsidRPr="005B1B81">
        <w:rPr>
          <w:rFonts w:ascii="Times New Roman" w:hAnsi="Times New Roman"/>
          <w:sz w:val="24"/>
          <w:lang w:val="en-US"/>
        </w:rPr>
        <w:t>3. Tugʻilganlik haqida guvohnoma nusxasi;</w:t>
      </w:r>
    </w:p>
    <w:p w14:paraId="783FF765" w14:textId="6158BEBD" w:rsidR="005E39ED" w:rsidRPr="005B1B81" w:rsidRDefault="00000000">
      <w:pPr>
        <w:pStyle w:val="ConsPlusNonformat"/>
        <w:ind w:firstLine="709"/>
        <w:jc w:val="both"/>
        <w:rPr>
          <w:rFonts w:ascii="Times New Roman" w:hAnsi="Times New Roman"/>
          <w:sz w:val="24"/>
          <w:lang w:val="en-US"/>
        </w:rPr>
      </w:pPr>
      <w:r w:rsidRPr="005B1B81">
        <w:rPr>
          <w:rFonts w:ascii="Times New Roman" w:hAnsi="Times New Roman"/>
          <w:sz w:val="24"/>
          <w:lang w:val="en-US"/>
        </w:rPr>
        <w:t xml:space="preserve">4. </w:t>
      </w:r>
      <w:r>
        <w:rPr>
          <w:rFonts w:ascii="Times New Roman" w:hAnsi="Times New Roman"/>
          <w:sz w:val="24"/>
        </w:rPr>
        <w:fldChar w:fldCharType="begin"/>
      </w:r>
      <w:r w:rsidRPr="005B1B81">
        <w:rPr>
          <w:rFonts w:ascii="Times New Roman" w:hAnsi="Times New Roman"/>
          <w:sz w:val="24"/>
          <w:lang w:val="en-US"/>
        </w:rPr>
        <w:instrText>X {"Y":25}</w:instrText>
      </w:r>
      <w:r>
        <w:rPr>
          <w:rFonts w:ascii="Times New Roman" w:hAnsi="Times New Roman"/>
          <w:sz w:val="24"/>
        </w:rPr>
        <w:fldChar w:fldCharType="separate"/>
      </w:r>
      <w:r w:rsidR="003845E3">
        <w:rPr>
          <w:rFonts w:ascii="Times New Roman" w:hAnsi="Times New Roman"/>
          <w:sz w:val="24"/>
          <w:lang w:val="en-US"/>
        </w:rPr>
        <w:t>B</w:t>
      </w:r>
      <w:r w:rsidRPr="005B1B81">
        <w:rPr>
          <w:rFonts w:ascii="Times New Roman" w:hAnsi="Times New Roman"/>
          <w:sz w:val="24"/>
          <w:lang w:val="en-US"/>
        </w:rPr>
        <w:t>oshqa hujjatlar</w:t>
      </w:r>
      <w:r>
        <w:rPr>
          <w:rFonts w:ascii="Times New Roman" w:hAnsi="Times New Roman"/>
          <w:sz w:val="24"/>
        </w:rPr>
        <w:fldChar w:fldCharType="end"/>
      </w:r>
    </w:p>
    <w:p w14:paraId="4902C9F6" w14:textId="77777777" w:rsidR="005E39ED" w:rsidRPr="005B1B81" w:rsidRDefault="005E39ED">
      <w:pPr>
        <w:pStyle w:val="ConsPlusNonformat"/>
        <w:jc w:val="both"/>
        <w:rPr>
          <w:rFonts w:ascii="Times New Roman" w:hAnsi="Times New Roman"/>
          <w:sz w:val="24"/>
          <w:lang w:val="en-US"/>
        </w:rPr>
      </w:pPr>
    </w:p>
    <w:p w14:paraId="0B0ACE58" w14:textId="77777777" w:rsidR="005E39ED" w:rsidRPr="005B1B81" w:rsidRDefault="005E39ED">
      <w:pPr>
        <w:pStyle w:val="ConsPlusNonformat"/>
        <w:jc w:val="both"/>
        <w:rPr>
          <w:rFonts w:ascii="Times New Roman" w:hAnsi="Times New Roman"/>
          <w:sz w:val="24"/>
          <w:lang w:val="en-US"/>
        </w:rPr>
      </w:pPr>
    </w:p>
    <w:p w14:paraId="389AAFA1" w14:textId="77777777" w:rsidR="005E39ED" w:rsidRPr="005B1B81" w:rsidRDefault="005E39ED">
      <w:pPr>
        <w:pStyle w:val="ConsPlusNonformat"/>
        <w:jc w:val="both"/>
        <w:rPr>
          <w:rFonts w:ascii="Times New Roman" w:hAnsi="Times New Roman"/>
          <w:sz w:val="24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5"/>
        <w:gridCol w:w="4680"/>
      </w:tblGrid>
      <w:tr w:rsidR="005E39ED" w14:paraId="55F11ECD" w14:textId="77777777">
        <w:tc>
          <w:tcPr>
            <w:tcW w:w="4785" w:type="dxa"/>
            <w:shd w:val="clear" w:color="auto" w:fill="auto"/>
          </w:tcPr>
          <w:p w14:paraId="21508D08" w14:textId="0561D86C" w:rsidR="005E39ED" w:rsidRDefault="003845E3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begin"/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instrText>X {"Y":5}</w:instrTex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separate"/>
            </w:r>
            <w:r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>Fayziyeva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>G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t>ulbahor</w:t>
            </w:r>
            <w:r w:rsidRPr="005B1B81">
              <w:rPr>
                <w:rFonts w:ascii="Times New Roman" w:hAnsi="Times New Roman"/>
                <w:sz w:val="24"/>
                <w:highlight w:val="yellow"/>
                <w:lang w:val="en-US"/>
              </w:rPr>
              <w:t xml:space="preserve"> Damirovna</w:t>
            </w:r>
            <w:r w:rsidRPr="005B1B81">
              <w:rPr>
                <w:rFonts w:ascii="Times New Roman" w:hAnsi="Times New Roman"/>
                <w:sz w:val="24"/>
                <w:highlight w:val="yellow"/>
              </w:rPr>
              <w:fldChar w:fldCharType="end"/>
            </w:r>
          </w:p>
        </w:tc>
        <w:tc>
          <w:tcPr>
            <w:tcW w:w="4786" w:type="dxa"/>
            <w:shd w:val="clear" w:color="auto" w:fill="auto"/>
          </w:tcPr>
          <w:p w14:paraId="2A3F21B5" w14:textId="77777777" w:rsidR="005E39ED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</w:t>
            </w:r>
          </w:p>
          <w:p w14:paraId="52FCE043" w14:textId="77777777" w:rsidR="005E39ED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(imzo)</w:t>
            </w:r>
          </w:p>
          <w:p w14:paraId="4A345D6E" w14:textId="77777777" w:rsidR="005E39ED" w:rsidRDefault="005E39E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E39ED" w14:paraId="62E9FD9A" w14:textId="77777777">
        <w:tc>
          <w:tcPr>
            <w:tcW w:w="9571" w:type="dxa"/>
            <w:gridSpan w:val="2"/>
            <w:shd w:val="clear" w:color="auto" w:fill="auto"/>
          </w:tcPr>
          <w:p w14:paraId="1E377026" w14:textId="7AEE7C99" w:rsidR="005E39ED" w:rsidRDefault="003845E3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02.05.2026</w:t>
            </w:r>
            <w:r w:rsidR="00000000">
              <w:rPr>
                <w:rFonts w:ascii="Times New Roman" w:hAnsi="Times New Roman"/>
                <w:sz w:val="24"/>
              </w:rPr>
              <w:t xml:space="preserve"> </w:t>
            </w:r>
          </w:p>
          <w:p w14:paraId="4FD614D5" w14:textId="77777777" w:rsidR="005E39ED" w:rsidRDefault="005E39ED">
            <w:pPr>
              <w:spacing w:after="0" w:line="240" w:lineRule="auto"/>
              <w:ind w:firstLine="851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45B2EF10" w14:textId="77777777" w:rsidR="005E39ED" w:rsidRDefault="005E39ED">
      <w:pPr>
        <w:pStyle w:val="ConsPlusNonformat"/>
        <w:jc w:val="center"/>
        <w:rPr>
          <w:rFonts w:ascii="Times New Roman" w:hAnsi="Times New Roman"/>
          <w:sz w:val="24"/>
        </w:rPr>
      </w:pPr>
    </w:p>
    <w:p w14:paraId="7C8A04C9" w14:textId="77777777" w:rsidR="005E39ED" w:rsidRDefault="005E39ED">
      <w:pPr>
        <w:pStyle w:val="ConsPlusNonformat"/>
        <w:jc w:val="both"/>
        <w:rPr>
          <w:rFonts w:ascii="Times New Roman" w:hAnsi="Times New Roman"/>
          <w:sz w:val="24"/>
        </w:rPr>
      </w:pPr>
    </w:p>
    <w:p w14:paraId="55E69A44" w14:textId="77777777" w:rsidR="005E39ED" w:rsidRDefault="005E39ED">
      <w:pPr>
        <w:pStyle w:val="ConsPlusNonformat"/>
        <w:jc w:val="both"/>
        <w:rPr>
          <w:rFonts w:ascii="Times New Roman" w:hAnsi="Times New Roman"/>
          <w:sz w:val="24"/>
        </w:rPr>
      </w:pPr>
    </w:p>
    <w:p w14:paraId="0AB8F74D" w14:textId="77777777" w:rsidR="005E39ED" w:rsidRDefault="005E39ED">
      <w:pPr>
        <w:spacing w:after="0"/>
        <w:contextualSpacing/>
        <w:jc w:val="center"/>
        <w:rPr>
          <w:rFonts w:ascii="Times New Roman" w:hAnsi="Times New Roman"/>
          <w:b/>
          <w:sz w:val="24"/>
        </w:rPr>
      </w:pPr>
    </w:p>
    <w:sectPr w:rsidR="005E39ED"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FD136" w14:textId="77777777" w:rsidR="001D6366" w:rsidRDefault="001D6366">
      <w:pPr>
        <w:spacing w:line="240" w:lineRule="auto"/>
      </w:pPr>
      <w:r>
        <w:separator/>
      </w:r>
    </w:p>
  </w:endnote>
  <w:endnote w:type="continuationSeparator" w:id="0">
    <w:p w14:paraId="5CE6A5FE" w14:textId="77777777" w:rsidR="001D6366" w:rsidRDefault="001D63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13565" w14:textId="77777777" w:rsidR="001D6366" w:rsidRDefault="001D6366">
      <w:pPr>
        <w:spacing w:after="0"/>
      </w:pPr>
      <w:r>
        <w:separator/>
      </w:r>
    </w:p>
  </w:footnote>
  <w:footnote w:type="continuationSeparator" w:id="0">
    <w:p w14:paraId="6B8B6C84" w14:textId="77777777" w:rsidR="001D6366" w:rsidRDefault="001D636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05F"/>
    <w:rsid w:val="00014439"/>
    <w:rsid w:val="00042A12"/>
    <w:rsid w:val="000663E3"/>
    <w:rsid w:val="00080DE0"/>
    <w:rsid w:val="00117F81"/>
    <w:rsid w:val="00136AA2"/>
    <w:rsid w:val="00184E7C"/>
    <w:rsid w:val="00193832"/>
    <w:rsid w:val="001C2716"/>
    <w:rsid w:val="001D6366"/>
    <w:rsid w:val="00203846"/>
    <w:rsid w:val="00221DA1"/>
    <w:rsid w:val="00230E31"/>
    <w:rsid w:val="00235B3D"/>
    <w:rsid w:val="00261CC6"/>
    <w:rsid w:val="002620E9"/>
    <w:rsid w:val="00262D4C"/>
    <w:rsid w:val="00265253"/>
    <w:rsid w:val="00297F23"/>
    <w:rsid w:val="002B0936"/>
    <w:rsid w:val="00312F66"/>
    <w:rsid w:val="00333B85"/>
    <w:rsid w:val="003345FC"/>
    <w:rsid w:val="003436E7"/>
    <w:rsid w:val="0036184B"/>
    <w:rsid w:val="003845E3"/>
    <w:rsid w:val="00391B6F"/>
    <w:rsid w:val="003A7979"/>
    <w:rsid w:val="003B3681"/>
    <w:rsid w:val="003B5F19"/>
    <w:rsid w:val="003C33E9"/>
    <w:rsid w:val="003D1AAE"/>
    <w:rsid w:val="003E61C0"/>
    <w:rsid w:val="00422CE7"/>
    <w:rsid w:val="00431D54"/>
    <w:rsid w:val="004674CE"/>
    <w:rsid w:val="004F7EFB"/>
    <w:rsid w:val="00532436"/>
    <w:rsid w:val="005B1B81"/>
    <w:rsid w:val="005D1CA9"/>
    <w:rsid w:val="005E39ED"/>
    <w:rsid w:val="00610C32"/>
    <w:rsid w:val="00637E47"/>
    <w:rsid w:val="0068456E"/>
    <w:rsid w:val="00687D05"/>
    <w:rsid w:val="006975DC"/>
    <w:rsid w:val="006B35EA"/>
    <w:rsid w:val="006C3BF5"/>
    <w:rsid w:val="006D55B1"/>
    <w:rsid w:val="006E7512"/>
    <w:rsid w:val="006F7FFE"/>
    <w:rsid w:val="0070336D"/>
    <w:rsid w:val="00733DC8"/>
    <w:rsid w:val="00745B67"/>
    <w:rsid w:val="00796019"/>
    <w:rsid w:val="007B38AC"/>
    <w:rsid w:val="007C2F0C"/>
    <w:rsid w:val="008120D2"/>
    <w:rsid w:val="00841B78"/>
    <w:rsid w:val="0084495C"/>
    <w:rsid w:val="00844F31"/>
    <w:rsid w:val="0093134E"/>
    <w:rsid w:val="00940E8A"/>
    <w:rsid w:val="0094324A"/>
    <w:rsid w:val="0098207C"/>
    <w:rsid w:val="009B46C4"/>
    <w:rsid w:val="009C5CD4"/>
    <w:rsid w:val="009F3527"/>
    <w:rsid w:val="00A3147E"/>
    <w:rsid w:val="00A460F5"/>
    <w:rsid w:val="00A5041C"/>
    <w:rsid w:val="00A53682"/>
    <w:rsid w:val="00A95358"/>
    <w:rsid w:val="00AD7E23"/>
    <w:rsid w:val="00AF3467"/>
    <w:rsid w:val="00BA2D23"/>
    <w:rsid w:val="00BC1204"/>
    <w:rsid w:val="00C54318"/>
    <w:rsid w:val="00C75A50"/>
    <w:rsid w:val="00D0122C"/>
    <w:rsid w:val="00D3224D"/>
    <w:rsid w:val="00D70EEC"/>
    <w:rsid w:val="00D8066F"/>
    <w:rsid w:val="00D86F78"/>
    <w:rsid w:val="00DB31D8"/>
    <w:rsid w:val="00DB4585"/>
    <w:rsid w:val="00DD1389"/>
    <w:rsid w:val="00DF19FC"/>
    <w:rsid w:val="00DF21C6"/>
    <w:rsid w:val="00E037C6"/>
    <w:rsid w:val="00E0405F"/>
    <w:rsid w:val="00E219FC"/>
    <w:rsid w:val="00E243EB"/>
    <w:rsid w:val="00E25E7E"/>
    <w:rsid w:val="00E64442"/>
    <w:rsid w:val="00E7680A"/>
    <w:rsid w:val="00EB6DB0"/>
    <w:rsid w:val="00EC2006"/>
    <w:rsid w:val="00ED23EB"/>
    <w:rsid w:val="00EF76B0"/>
    <w:rsid w:val="00F17795"/>
    <w:rsid w:val="00F17A15"/>
    <w:rsid w:val="00F37C07"/>
    <w:rsid w:val="00F40673"/>
    <w:rsid w:val="00F7008C"/>
    <w:rsid w:val="00F85C98"/>
    <w:rsid w:val="00FA0A5A"/>
    <w:rsid w:val="00FD6B0B"/>
    <w:rsid w:val="24DB2F81"/>
    <w:rsid w:val="3C7A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15A7B"/>
  <w15:docId w15:val="{75632031-1891-4A64-AFA9-6FA35CA3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paragraph" w:styleId="a5">
    <w:name w:val="header"/>
    <w:basedOn w:val="a"/>
    <w:qFormat/>
    <w:pPr>
      <w:tabs>
        <w:tab w:val="center" w:pos="4677"/>
        <w:tab w:val="right" w:pos="9355"/>
      </w:tabs>
    </w:pPr>
  </w:style>
  <w:style w:type="character" w:styleId="a6">
    <w:name w:val="Hyperlink"/>
    <w:rPr>
      <w:rFonts w:cs="Times New Roman"/>
      <w:color w:val="0000FF"/>
      <w:u w:val="single"/>
    </w:rPr>
  </w:style>
  <w:style w:type="paragraph" w:customStyle="1" w:styleId="ConsPlusNonformat">
    <w:name w:val="ConsPlusNonformat"/>
    <w:uiPriority w:val="99"/>
    <w:qFormat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customStyle="1" w:styleId="a4">
    <w:name w:val="Нижний колонтитул Знак"/>
    <w:link w:val="a3"/>
    <w:qFormat/>
    <w:locked/>
    <w:rPr>
      <w:rFonts w:ascii="Calibri" w:eastAsia="Calibri" w:hAnsi="Calibri"/>
      <w:sz w:val="22"/>
      <w:szCs w:val="22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2551</Characters>
  <Application>Microsoft Office Word</Application>
  <DocSecurity>0</DocSecurity>
  <Lines>21</Lines>
  <Paragraphs>5</Paragraphs>
  <ScaleCrop>false</ScaleCrop>
  <Company>Home</Company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Natasha</dc:creator>
  <cp:lastModifiedBy>Javlonbek Azamatjonov</cp:lastModifiedBy>
  <cp:revision>2</cp:revision>
  <dcterms:created xsi:type="dcterms:W3CDTF">2026-05-04T09:28:00Z</dcterms:created>
  <dcterms:modified xsi:type="dcterms:W3CDTF">2026-05-04T09:28:00Z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7308738B17C14FA9923FA5139DAAC9A7_13</vt:lpwstr>
  </property>
</Properties>
</file>