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A5544" w14:textId="3A45D896" w:rsidR="00D37598" w:rsidRDefault="00BD1DEF" w:rsidP="00D37598">
      <w:pPr>
        <w:spacing w:before="100" w:beforeAutospacing="1" w:after="100" w:afterAutospacing="1" w:line="240" w:lineRule="auto"/>
        <w:jc w:val="center"/>
        <w:outlineLvl w:val="0"/>
        <w:rPr>
          <w:rFonts w:ascii="Arial" w:eastAsia="Times New Roman" w:hAnsi="Arial" w:cs="Arial"/>
          <w:b/>
          <w:bCs/>
          <w:kern w:val="36"/>
          <w:sz w:val="40"/>
          <w:szCs w:val="40"/>
          <w:lang w:eastAsia="es-EC"/>
          <w14:ligatures w14:val="none"/>
        </w:rPr>
      </w:pPr>
      <w:r w:rsidRPr="00BD1DEF">
        <w:rPr>
          <w:rFonts w:ascii="Arial" w:eastAsia="Times New Roman" w:hAnsi="Arial" w:cs="Arial"/>
          <w:b/>
          <w:bCs/>
          <w:kern w:val="36"/>
          <w:sz w:val="40"/>
          <w:szCs w:val="40"/>
          <w:lang w:eastAsia="es-EC"/>
          <w14:ligatures w14:val="none"/>
        </w:rPr>
        <w:t>PROCESO DE CLASIFICACIÓN DE CLIENTES</w:t>
      </w:r>
    </w:p>
    <w:p w14:paraId="5F5AC4D7" w14:textId="760B56A7" w:rsidR="002B5449" w:rsidRDefault="002B5449" w:rsidP="002B5449">
      <w:pPr>
        <w:spacing w:after="0" w:line="240" w:lineRule="auto"/>
        <w:jc w:val="both"/>
        <w:outlineLvl w:val="0"/>
        <w:rPr>
          <w:rFonts w:ascii="Arial" w:eastAsia="Times New Roman" w:hAnsi="Arial" w:cs="Arial"/>
          <w:kern w:val="36"/>
          <w:sz w:val="22"/>
          <w:szCs w:val="22"/>
          <w:lang w:eastAsia="es-EC"/>
          <w14:ligatures w14:val="none"/>
        </w:rPr>
      </w:pPr>
      <w:r w:rsidRPr="002B5449">
        <w:rPr>
          <w:rFonts w:ascii="Arial" w:eastAsia="Times New Roman" w:hAnsi="Arial" w:cs="Arial"/>
          <w:kern w:val="36"/>
          <w:sz w:val="22"/>
          <w:szCs w:val="22"/>
          <w:lang w:eastAsia="es-EC"/>
          <w14:ligatures w14:val="none"/>
        </w:rPr>
        <w:t xml:space="preserve">Por: Andrés Zambrano </w:t>
      </w:r>
      <w:proofErr w:type="spellStart"/>
      <w:r w:rsidRPr="002B5449">
        <w:rPr>
          <w:rFonts w:ascii="Arial" w:eastAsia="Times New Roman" w:hAnsi="Arial" w:cs="Arial"/>
          <w:kern w:val="36"/>
          <w:sz w:val="22"/>
          <w:szCs w:val="22"/>
          <w:lang w:eastAsia="es-EC"/>
          <w14:ligatures w14:val="none"/>
        </w:rPr>
        <w:t>Alquinga</w:t>
      </w:r>
      <w:proofErr w:type="spellEnd"/>
    </w:p>
    <w:p w14:paraId="6CE21BA0" w14:textId="167161AD" w:rsidR="002B5449" w:rsidRPr="002B5449" w:rsidRDefault="002B5449" w:rsidP="002B5449">
      <w:pPr>
        <w:spacing w:after="0" w:line="240" w:lineRule="auto"/>
        <w:jc w:val="both"/>
        <w:outlineLvl w:val="0"/>
        <w:rPr>
          <w:rFonts w:ascii="Arial" w:eastAsia="Times New Roman" w:hAnsi="Arial" w:cs="Arial"/>
          <w:kern w:val="36"/>
          <w:sz w:val="22"/>
          <w:szCs w:val="22"/>
          <w:lang w:eastAsia="es-EC"/>
          <w14:ligatures w14:val="none"/>
        </w:rPr>
      </w:pPr>
      <w:r>
        <w:rPr>
          <w:rFonts w:ascii="Arial" w:eastAsia="Times New Roman" w:hAnsi="Arial" w:cs="Arial"/>
          <w:kern w:val="36"/>
          <w:sz w:val="22"/>
          <w:szCs w:val="22"/>
          <w:lang w:eastAsia="es-EC"/>
          <w14:ligatures w14:val="none"/>
        </w:rPr>
        <w:t>Realizado: 19 de diciembre del 2024</w:t>
      </w:r>
    </w:p>
    <w:p w14:paraId="51643212" w14:textId="77777777" w:rsidR="002B5449" w:rsidRPr="002B5449" w:rsidRDefault="002B5449" w:rsidP="002B5449">
      <w:pPr>
        <w:spacing w:before="100" w:beforeAutospacing="1" w:after="100" w:afterAutospacing="1" w:line="240" w:lineRule="auto"/>
        <w:jc w:val="both"/>
        <w:outlineLvl w:val="0"/>
        <w:rPr>
          <w:rFonts w:ascii="Arial" w:eastAsia="Times New Roman" w:hAnsi="Arial" w:cs="Arial"/>
          <w:b/>
          <w:bCs/>
          <w:kern w:val="36"/>
          <w:sz w:val="28"/>
          <w:szCs w:val="28"/>
          <w:lang w:eastAsia="es-EC"/>
          <w14:ligatures w14:val="none"/>
        </w:rPr>
      </w:pPr>
    </w:p>
    <w:p w14:paraId="465ECCC6" w14:textId="3898635B"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 xml:space="preserve">Este documento describe, paso a paso y de manera detallada, las etapas llevadas a cabo en </w:t>
      </w:r>
      <w:r>
        <w:rPr>
          <w:rFonts w:ascii="Arial" w:eastAsia="Times New Roman" w:hAnsi="Arial" w:cs="Arial"/>
          <w:kern w:val="0"/>
          <w:lang w:eastAsia="es-EC"/>
          <w14:ligatures w14:val="none"/>
        </w:rPr>
        <w:t>el proceso para</w:t>
      </w:r>
      <w:r w:rsidRPr="00BD1DEF">
        <w:rPr>
          <w:rFonts w:ascii="Arial" w:eastAsia="Times New Roman" w:hAnsi="Arial" w:cs="Arial"/>
          <w:kern w:val="0"/>
          <w:lang w:eastAsia="es-EC"/>
          <w14:ligatures w14:val="none"/>
        </w:rPr>
        <w:t xml:space="preserve"> clasificar clientes de la Empresa Eléctrica Quito según sus patrones de consumo energético. </w:t>
      </w:r>
    </w:p>
    <w:p w14:paraId="437FFCE8" w14:textId="0EB0C98C" w:rsidR="002B5449" w:rsidRDefault="002B5449"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El objetivo principal de este proyecto fue agrupar a los clientes según patrones similares de consumo energético</w:t>
      </w:r>
      <w:r>
        <w:rPr>
          <w:rFonts w:ascii="Arial" w:eastAsia="Times New Roman" w:hAnsi="Arial" w:cs="Arial"/>
          <w:kern w:val="0"/>
          <w:lang w:eastAsia="es-EC"/>
          <w14:ligatures w14:val="none"/>
        </w:rPr>
        <w:t xml:space="preserve"> a lo largo de un año, considerando únicamente días hábiles</w:t>
      </w:r>
      <w:r w:rsidRPr="00BD1DEF">
        <w:rPr>
          <w:rFonts w:ascii="Arial" w:eastAsia="Times New Roman" w:hAnsi="Arial" w:cs="Arial"/>
          <w:kern w:val="0"/>
          <w:lang w:eastAsia="es-EC"/>
          <w14:ligatures w14:val="none"/>
        </w:rPr>
        <w:t>.</w:t>
      </w:r>
    </w:p>
    <w:p w14:paraId="1B3A2A8D" w14:textId="4E47F66A" w:rsidR="002B5449" w:rsidRDefault="002B5449"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Para realizar este proyecto se han utilizado dos herramientas:</w:t>
      </w:r>
    </w:p>
    <w:p w14:paraId="5B316740" w14:textId="325377CE" w:rsidR="002B5449" w:rsidRDefault="002B5449" w:rsidP="002B5449">
      <w:pPr>
        <w:pStyle w:val="ListParagraph"/>
        <w:numPr>
          <w:ilvl w:val="0"/>
          <w:numId w:val="25"/>
        </w:numPr>
        <w:spacing w:before="100" w:beforeAutospacing="1" w:after="100" w:afterAutospacing="1" w:line="240" w:lineRule="auto"/>
        <w:jc w:val="both"/>
        <w:rPr>
          <w:rFonts w:ascii="Arial" w:eastAsia="Times New Roman" w:hAnsi="Arial" w:cs="Arial"/>
          <w:kern w:val="0"/>
          <w:lang w:eastAsia="es-EC"/>
          <w14:ligatures w14:val="none"/>
        </w:rPr>
      </w:pPr>
      <w:r w:rsidRPr="002B5449">
        <w:rPr>
          <w:rFonts w:ascii="Arial" w:eastAsia="Times New Roman" w:hAnsi="Arial" w:cs="Arial"/>
          <w:b/>
          <w:bCs/>
          <w:kern w:val="0"/>
          <w:lang w:eastAsia="es-EC"/>
          <w14:ligatures w14:val="none"/>
        </w:rPr>
        <w:t xml:space="preserve">Visual Studio </w:t>
      </w:r>
      <w:proofErr w:type="spellStart"/>
      <w:r w:rsidRPr="002B5449">
        <w:rPr>
          <w:rFonts w:ascii="Arial" w:eastAsia="Times New Roman" w:hAnsi="Arial" w:cs="Arial"/>
          <w:b/>
          <w:bCs/>
          <w:kern w:val="0"/>
          <w:lang w:eastAsia="es-EC"/>
          <w14:ligatures w14:val="none"/>
        </w:rPr>
        <w:t>Code</w:t>
      </w:r>
      <w:proofErr w:type="spellEnd"/>
      <w:r>
        <w:rPr>
          <w:rFonts w:ascii="Arial" w:eastAsia="Times New Roman" w:hAnsi="Arial" w:cs="Arial"/>
          <w:kern w:val="0"/>
          <w:lang w:eastAsia="es-EC"/>
          <w14:ligatures w14:val="none"/>
        </w:rPr>
        <w:t>: Un entorno de desarrollo integrado para trabajar con diversos lenguajes de programación.</w:t>
      </w:r>
    </w:p>
    <w:p w14:paraId="60212385" w14:textId="6EFA1E41" w:rsidR="002B5449" w:rsidRPr="002B5449" w:rsidRDefault="002B5449" w:rsidP="002B5449">
      <w:pPr>
        <w:pStyle w:val="ListParagraph"/>
        <w:numPr>
          <w:ilvl w:val="0"/>
          <w:numId w:val="25"/>
        </w:numPr>
        <w:spacing w:before="100" w:beforeAutospacing="1" w:after="100" w:afterAutospacing="1" w:line="240" w:lineRule="auto"/>
        <w:jc w:val="both"/>
        <w:rPr>
          <w:rFonts w:ascii="Arial" w:eastAsia="Times New Roman" w:hAnsi="Arial" w:cs="Arial"/>
          <w:kern w:val="0"/>
          <w:lang w:eastAsia="es-EC"/>
          <w14:ligatures w14:val="none"/>
        </w:rPr>
      </w:pPr>
      <w:r w:rsidRPr="002B5449">
        <w:rPr>
          <w:rFonts w:ascii="Arial" w:eastAsia="Times New Roman" w:hAnsi="Arial" w:cs="Arial"/>
          <w:b/>
          <w:bCs/>
          <w:kern w:val="0"/>
          <w:lang w:eastAsia="es-EC"/>
          <w14:ligatures w14:val="none"/>
        </w:rPr>
        <w:t>Python:</w:t>
      </w:r>
      <w:r>
        <w:rPr>
          <w:rFonts w:ascii="Arial" w:eastAsia="Times New Roman" w:hAnsi="Arial" w:cs="Arial"/>
          <w:kern w:val="0"/>
          <w:lang w:eastAsia="es-EC"/>
          <w14:ligatures w14:val="none"/>
        </w:rPr>
        <w:t xml:space="preserve"> Un lenguaje de programación de alto nivel que nos permite manipular datos a gran escala y realizar cálculos muy eficientemente.</w:t>
      </w:r>
    </w:p>
    <w:p w14:paraId="3DE2B1E1" w14:textId="2F30BB34"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3CCED86F" w14:textId="50E01E56"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1. </w:t>
      </w:r>
      <w:r w:rsidR="002B5449">
        <w:rPr>
          <w:rFonts w:ascii="Arial" w:eastAsia="Times New Roman" w:hAnsi="Arial" w:cs="Arial"/>
          <w:b/>
          <w:bCs/>
          <w:kern w:val="0"/>
          <w:sz w:val="36"/>
          <w:szCs w:val="36"/>
          <w:lang w:eastAsia="es-EC"/>
          <w14:ligatures w14:val="none"/>
        </w:rPr>
        <w:t>Librerías utilizadas</w:t>
      </w:r>
    </w:p>
    <w:p w14:paraId="6651F00A" w14:textId="77777777"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El primer paso consistió en preparar las herramientas necesarias para el análisis. Estas incluyen:</w:t>
      </w:r>
    </w:p>
    <w:p w14:paraId="7072A80A" w14:textId="77777777" w:rsidR="00BD1DEF" w:rsidRPr="00BD1DEF" w:rsidRDefault="00BD1DEF" w:rsidP="00BD1DEF">
      <w:pPr>
        <w:numPr>
          <w:ilvl w:val="0"/>
          <w:numId w:val="8"/>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Pandas</w:t>
      </w:r>
      <w:r w:rsidRPr="00BD1DEF">
        <w:rPr>
          <w:rFonts w:ascii="Arial" w:eastAsia="Times New Roman" w:hAnsi="Arial" w:cs="Arial"/>
          <w:kern w:val="0"/>
          <w:lang w:eastAsia="es-EC"/>
          <w14:ligatures w14:val="none"/>
        </w:rPr>
        <w:t xml:space="preserve"> para manejar y manipular tablas de datos.</w:t>
      </w:r>
    </w:p>
    <w:p w14:paraId="79A583DC" w14:textId="77777777" w:rsidR="00BD1DEF" w:rsidRPr="00BD1DEF" w:rsidRDefault="00BD1DEF" w:rsidP="00BD1DEF">
      <w:pPr>
        <w:numPr>
          <w:ilvl w:val="0"/>
          <w:numId w:val="8"/>
        </w:numPr>
        <w:spacing w:before="100" w:beforeAutospacing="1" w:after="100" w:afterAutospacing="1" w:line="240" w:lineRule="auto"/>
        <w:jc w:val="both"/>
        <w:rPr>
          <w:rFonts w:ascii="Arial" w:eastAsia="Times New Roman" w:hAnsi="Arial" w:cs="Arial"/>
          <w:kern w:val="0"/>
          <w:lang w:eastAsia="es-EC"/>
          <w14:ligatures w14:val="none"/>
        </w:rPr>
      </w:pPr>
      <w:proofErr w:type="spellStart"/>
      <w:r w:rsidRPr="00BD1DEF">
        <w:rPr>
          <w:rFonts w:ascii="Arial" w:eastAsia="Times New Roman" w:hAnsi="Arial" w:cs="Arial"/>
          <w:b/>
          <w:bCs/>
          <w:kern w:val="0"/>
          <w:lang w:eastAsia="es-EC"/>
          <w14:ligatures w14:val="none"/>
        </w:rPr>
        <w:t>NumPy</w:t>
      </w:r>
      <w:proofErr w:type="spellEnd"/>
      <w:r w:rsidRPr="00BD1DEF">
        <w:rPr>
          <w:rFonts w:ascii="Arial" w:eastAsia="Times New Roman" w:hAnsi="Arial" w:cs="Arial"/>
          <w:kern w:val="0"/>
          <w:lang w:eastAsia="es-EC"/>
          <w14:ligatures w14:val="none"/>
        </w:rPr>
        <w:t xml:space="preserve"> para realizar cálculos matemáticos.</w:t>
      </w:r>
    </w:p>
    <w:p w14:paraId="5DC0956B" w14:textId="7521EF7C" w:rsidR="00BD1DEF" w:rsidRPr="00BD1DEF" w:rsidRDefault="00BD1DEF" w:rsidP="00BD1DEF">
      <w:pPr>
        <w:numPr>
          <w:ilvl w:val="0"/>
          <w:numId w:val="8"/>
        </w:numPr>
        <w:spacing w:before="100" w:beforeAutospacing="1" w:after="100" w:afterAutospacing="1" w:line="240" w:lineRule="auto"/>
        <w:jc w:val="both"/>
        <w:rPr>
          <w:rFonts w:ascii="Arial" w:eastAsia="Times New Roman" w:hAnsi="Arial" w:cs="Arial"/>
          <w:kern w:val="0"/>
          <w:lang w:eastAsia="es-EC"/>
          <w14:ligatures w14:val="none"/>
        </w:rPr>
      </w:pPr>
      <w:proofErr w:type="spellStart"/>
      <w:r w:rsidRPr="00BD1DEF">
        <w:rPr>
          <w:rFonts w:ascii="Arial" w:eastAsia="Times New Roman" w:hAnsi="Arial" w:cs="Arial"/>
          <w:b/>
          <w:bCs/>
          <w:kern w:val="0"/>
          <w:lang w:eastAsia="es-EC"/>
          <w14:ligatures w14:val="none"/>
        </w:rPr>
        <w:t>Matplotlib</w:t>
      </w:r>
      <w:proofErr w:type="spellEnd"/>
      <w:r>
        <w:rPr>
          <w:rFonts w:ascii="Arial" w:eastAsia="Times New Roman" w:hAnsi="Arial" w:cs="Arial"/>
          <w:b/>
          <w:bCs/>
          <w:kern w:val="0"/>
          <w:lang w:eastAsia="es-EC"/>
          <w14:ligatures w14:val="none"/>
        </w:rPr>
        <w:t xml:space="preserve"> </w:t>
      </w:r>
      <w:r w:rsidRPr="00BD1DEF">
        <w:rPr>
          <w:rFonts w:ascii="Arial" w:eastAsia="Times New Roman" w:hAnsi="Arial" w:cs="Arial"/>
          <w:kern w:val="0"/>
          <w:lang w:eastAsia="es-EC"/>
          <w14:ligatures w14:val="none"/>
        </w:rPr>
        <w:t>para la creación de gráficos.</w:t>
      </w:r>
    </w:p>
    <w:p w14:paraId="40310582" w14:textId="77777777" w:rsidR="00BD1DEF" w:rsidRDefault="00BD1DEF" w:rsidP="00BD1DEF">
      <w:pPr>
        <w:numPr>
          <w:ilvl w:val="0"/>
          <w:numId w:val="8"/>
        </w:numPr>
        <w:spacing w:before="100" w:beforeAutospacing="1" w:after="100" w:afterAutospacing="1" w:line="240" w:lineRule="auto"/>
        <w:jc w:val="both"/>
        <w:rPr>
          <w:rFonts w:ascii="Arial" w:eastAsia="Times New Roman" w:hAnsi="Arial" w:cs="Arial"/>
          <w:kern w:val="0"/>
          <w:lang w:eastAsia="es-EC"/>
          <w14:ligatures w14:val="none"/>
        </w:rPr>
      </w:pPr>
      <w:proofErr w:type="spellStart"/>
      <w:r w:rsidRPr="00BD1DEF">
        <w:rPr>
          <w:rFonts w:ascii="Arial" w:eastAsia="Times New Roman" w:hAnsi="Arial" w:cs="Arial"/>
          <w:b/>
          <w:bCs/>
          <w:kern w:val="0"/>
          <w:lang w:eastAsia="es-EC"/>
          <w14:ligatures w14:val="none"/>
        </w:rPr>
        <w:t>Scikit-learn</w:t>
      </w:r>
      <w:proofErr w:type="spellEnd"/>
      <w:r w:rsidRPr="00BD1DEF">
        <w:rPr>
          <w:rFonts w:ascii="Arial" w:eastAsia="Times New Roman" w:hAnsi="Arial" w:cs="Arial"/>
          <w:kern w:val="0"/>
          <w:lang w:eastAsia="es-EC"/>
          <w14:ligatures w14:val="none"/>
        </w:rPr>
        <w:t xml:space="preserve"> para normalizar datos y aplicar algoritmos de clasificación.</w:t>
      </w:r>
    </w:p>
    <w:p w14:paraId="1C4D7D0C" w14:textId="6288DA85" w:rsidR="002B5449" w:rsidRPr="00BD1DEF" w:rsidRDefault="002B5449" w:rsidP="00BD1DEF">
      <w:pPr>
        <w:numPr>
          <w:ilvl w:val="0"/>
          <w:numId w:val="8"/>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 xml:space="preserve">Os </w:t>
      </w:r>
      <w:r>
        <w:rPr>
          <w:rFonts w:ascii="Arial" w:eastAsia="Times New Roman" w:hAnsi="Arial" w:cs="Arial"/>
          <w:kern w:val="0"/>
          <w:lang w:eastAsia="es-EC"/>
          <w14:ligatures w14:val="none"/>
        </w:rPr>
        <w:t>con el fin de escanear archivos dentro de directorios.</w:t>
      </w:r>
    </w:p>
    <w:p w14:paraId="33AD2BB0" w14:textId="2771D03D" w:rsidR="00BD1DEF" w:rsidRPr="00BD1DEF" w:rsidRDefault="002B5449"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Cada una de estas librerías tendrá un papel muy importante dentro de lo que se va a realizar dentro de este proyecto.</w:t>
      </w:r>
    </w:p>
    <w:p w14:paraId="48320305" w14:textId="7B8A8E55"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41AAC124" w14:textId="2CB5EBE0"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2. Lectura y </w:t>
      </w:r>
      <w:r w:rsidR="002B5449">
        <w:rPr>
          <w:rFonts w:ascii="Arial" w:eastAsia="Times New Roman" w:hAnsi="Arial" w:cs="Arial"/>
          <w:b/>
          <w:bCs/>
          <w:kern w:val="0"/>
          <w:sz w:val="36"/>
          <w:szCs w:val="36"/>
          <w:lang w:eastAsia="es-EC"/>
          <w14:ligatures w14:val="none"/>
        </w:rPr>
        <w:t>e</w:t>
      </w:r>
      <w:r w:rsidRPr="00BD1DEF">
        <w:rPr>
          <w:rFonts w:ascii="Arial" w:eastAsia="Times New Roman" w:hAnsi="Arial" w:cs="Arial"/>
          <w:b/>
          <w:bCs/>
          <w:kern w:val="0"/>
          <w:sz w:val="36"/>
          <w:szCs w:val="36"/>
          <w:lang w:eastAsia="es-EC"/>
          <w14:ligatures w14:val="none"/>
        </w:rPr>
        <w:t xml:space="preserve">xploración de los </w:t>
      </w:r>
      <w:r w:rsidR="002B5449">
        <w:rPr>
          <w:rFonts w:ascii="Arial" w:eastAsia="Times New Roman" w:hAnsi="Arial" w:cs="Arial"/>
          <w:b/>
          <w:bCs/>
          <w:kern w:val="0"/>
          <w:sz w:val="36"/>
          <w:szCs w:val="36"/>
          <w:lang w:eastAsia="es-EC"/>
          <w14:ligatures w14:val="none"/>
        </w:rPr>
        <w:t>d</w:t>
      </w:r>
      <w:r w:rsidRPr="00BD1DEF">
        <w:rPr>
          <w:rFonts w:ascii="Arial" w:eastAsia="Times New Roman" w:hAnsi="Arial" w:cs="Arial"/>
          <w:b/>
          <w:bCs/>
          <w:kern w:val="0"/>
          <w:sz w:val="36"/>
          <w:szCs w:val="36"/>
          <w:lang w:eastAsia="es-EC"/>
          <w14:ligatures w14:val="none"/>
        </w:rPr>
        <w:t>atos</w:t>
      </w:r>
    </w:p>
    <w:p w14:paraId="4EC05240" w14:textId="53D9FF68"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Se tiene un archivo Excel que contiene información de la mayoría de los clientes de los cuales se tiene mediciones, este archivo Excel incluye información relevante como:</w:t>
      </w:r>
    </w:p>
    <w:p w14:paraId="432048BA" w14:textId="468A824B" w:rsidR="00BD1DEF" w:rsidRDefault="00BD1DEF" w:rsidP="00BD1DEF">
      <w:pPr>
        <w:numPr>
          <w:ilvl w:val="0"/>
          <w:numId w:val="9"/>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 xml:space="preserve">Nombre del </w:t>
      </w:r>
      <w:r>
        <w:rPr>
          <w:rFonts w:ascii="Arial" w:eastAsia="Times New Roman" w:hAnsi="Arial" w:cs="Arial"/>
          <w:b/>
          <w:bCs/>
          <w:kern w:val="0"/>
          <w:lang w:eastAsia="es-EC"/>
          <w14:ligatures w14:val="none"/>
        </w:rPr>
        <w:t>c</w:t>
      </w:r>
      <w:r w:rsidRPr="00BD1DEF">
        <w:rPr>
          <w:rFonts w:ascii="Arial" w:eastAsia="Times New Roman" w:hAnsi="Arial" w:cs="Arial"/>
          <w:b/>
          <w:bCs/>
          <w:kern w:val="0"/>
          <w:lang w:eastAsia="es-EC"/>
          <w14:ligatures w14:val="none"/>
        </w:rPr>
        <w:t>liente</w:t>
      </w:r>
    </w:p>
    <w:p w14:paraId="11057012" w14:textId="7FA38D94" w:rsidR="00BD1DEF" w:rsidRPr="00BD1DEF" w:rsidRDefault="00BD1DEF" w:rsidP="00BD1DEF">
      <w:pPr>
        <w:numPr>
          <w:ilvl w:val="0"/>
          <w:numId w:val="9"/>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Código industrial del cliente</w:t>
      </w:r>
    </w:p>
    <w:p w14:paraId="34B59711" w14:textId="5C80A82B" w:rsidR="00BD1DEF" w:rsidRPr="00BD1DEF" w:rsidRDefault="00BD1DEF" w:rsidP="00BD1DEF">
      <w:pPr>
        <w:numPr>
          <w:ilvl w:val="0"/>
          <w:numId w:val="9"/>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 xml:space="preserve">Código del </w:t>
      </w:r>
      <w:r>
        <w:rPr>
          <w:rFonts w:ascii="Arial" w:eastAsia="Times New Roman" w:hAnsi="Arial" w:cs="Arial"/>
          <w:b/>
          <w:bCs/>
          <w:kern w:val="0"/>
          <w:lang w:eastAsia="es-EC"/>
          <w14:ligatures w14:val="none"/>
        </w:rPr>
        <w:t>c</w:t>
      </w:r>
      <w:r w:rsidRPr="00BD1DEF">
        <w:rPr>
          <w:rFonts w:ascii="Arial" w:eastAsia="Times New Roman" w:hAnsi="Arial" w:cs="Arial"/>
          <w:b/>
          <w:bCs/>
          <w:kern w:val="0"/>
          <w:lang w:eastAsia="es-EC"/>
          <w14:ligatures w14:val="none"/>
        </w:rPr>
        <w:t>liente</w:t>
      </w:r>
    </w:p>
    <w:p w14:paraId="4C127DAE" w14:textId="2D4B6542" w:rsidR="00BD1DEF" w:rsidRDefault="00BD1DEF" w:rsidP="00BD1DEF">
      <w:pPr>
        <w:numPr>
          <w:ilvl w:val="0"/>
          <w:numId w:val="9"/>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Multiplicador de potencias del cliente</w:t>
      </w:r>
    </w:p>
    <w:p w14:paraId="669C40F8" w14:textId="1E16C2B1"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lastRenderedPageBreak/>
        <w:t>Este archivo tiene la siguiente estructura:</w:t>
      </w:r>
    </w:p>
    <w:p w14:paraId="75ADEE53" w14:textId="529E40A3" w:rsidR="00BD1DEF" w:rsidRPr="00BD1DEF" w:rsidRDefault="00BD1DEF" w:rsidP="00BD1DEF">
      <w:pPr>
        <w:spacing w:before="100" w:beforeAutospacing="1" w:after="100" w:afterAutospacing="1" w:line="240" w:lineRule="auto"/>
        <w:jc w:val="center"/>
        <w:rPr>
          <w:rFonts w:ascii="Arial" w:eastAsia="Times New Roman" w:hAnsi="Arial" w:cs="Arial"/>
          <w:kern w:val="0"/>
          <w:lang w:eastAsia="es-EC"/>
          <w14:ligatures w14:val="none"/>
        </w:rPr>
      </w:pPr>
      <w:r w:rsidRPr="00BD1DEF">
        <w:rPr>
          <w:rFonts w:ascii="Arial" w:eastAsia="Times New Roman" w:hAnsi="Arial" w:cs="Arial"/>
          <w:noProof/>
          <w:kern w:val="0"/>
          <w:lang w:eastAsia="es-EC"/>
          <w14:ligatures w14:val="none"/>
        </w:rPr>
        <w:drawing>
          <wp:inline distT="0" distB="0" distL="0" distR="0" wp14:anchorId="1C228F39" wp14:editId="16E2DC67">
            <wp:extent cx="5544113" cy="2381250"/>
            <wp:effectExtent l="0" t="0" r="0" b="0"/>
            <wp:docPr id="57342052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0527" name="Imagen 1" descr="Tabla&#10;&#10;Descripción generada automáticamente"/>
                    <pic:cNvPicPr/>
                  </pic:nvPicPr>
                  <pic:blipFill>
                    <a:blip r:embed="rId6"/>
                    <a:stretch>
                      <a:fillRect/>
                    </a:stretch>
                  </pic:blipFill>
                  <pic:spPr>
                    <a:xfrm>
                      <a:off x="0" y="0"/>
                      <a:ext cx="5551204" cy="2384296"/>
                    </a:xfrm>
                    <a:prstGeom prst="rect">
                      <a:avLst/>
                    </a:prstGeom>
                  </pic:spPr>
                </pic:pic>
              </a:graphicData>
            </a:graphic>
          </wp:inline>
        </w:drawing>
      </w:r>
    </w:p>
    <w:p w14:paraId="3DA18EF6" w14:textId="77AFD72C"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Como se mencionó al principio, este archivo Excel contiene información de la mayoría de los clientes sobre los cuales vamos a realizar el análisis, no de todos, en cuestión contiene información de 214 clientes, lo cual es aproximadamente un 55% de todos los clientes que van a ser considerados en este análisis.</w:t>
      </w:r>
    </w:p>
    <w:p w14:paraId="0A11F247" w14:textId="2BB9B6E6" w:rsidR="00BD1DEF" w:rsidRDefault="00BD1DEF" w:rsidP="00BD1DEF">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 xml:space="preserve">Del otro 45% de clientes no tenemos un </w:t>
      </w:r>
      <w:r w:rsidR="0061039D">
        <w:rPr>
          <w:rFonts w:ascii="Arial" w:eastAsia="Times New Roman" w:hAnsi="Arial" w:cs="Arial"/>
          <w:kern w:val="0"/>
          <w:lang w:eastAsia="es-EC"/>
          <w14:ligatures w14:val="none"/>
        </w:rPr>
        <w:t xml:space="preserve">archivo </w:t>
      </w:r>
      <w:r>
        <w:rPr>
          <w:rFonts w:ascii="Arial" w:eastAsia="Times New Roman" w:hAnsi="Arial" w:cs="Arial"/>
          <w:kern w:val="0"/>
          <w:lang w:eastAsia="es-EC"/>
          <w14:ligatures w14:val="none"/>
        </w:rPr>
        <w:t xml:space="preserve">Excel </w:t>
      </w:r>
      <w:r w:rsidR="0061039D">
        <w:rPr>
          <w:rFonts w:ascii="Arial" w:eastAsia="Times New Roman" w:hAnsi="Arial" w:cs="Arial"/>
          <w:kern w:val="0"/>
          <w:lang w:eastAsia="es-EC"/>
          <w14:ligatures w14:val="none"/>
        </w:rPr>
        <w:t xml:space="preserve">como tal </w:t>
      </w:r>
      <w:r>
        <w:rPr>
          <w:rFonts w:ascii="Arial" w:eastAsia="Times New Roman" w:hAnsi="Arial" w:cs="Arial"/>
          <w:kern w:val="0"/>
          <w:lang w:eastAsia="es-EC"/>
          <w14:ligatures w14:val="none"/>
        </w:rPr>
        <w:t>que nos brinden esta información, sin embargo, el nombre de sus archivos de mediciones nos proporciona información importante con la cual podemos identificarlos:</w:t>
      </w:r>
    </w:p>
    <w:p w14:paraId="0281346E" w14:textId="4C221355" w:rsidR="00BD1DEF" w:rsidRDefault="00F577F9" w:rsidP="00BD1DEF">
      <w:pPr>
        <w:pStyle w:val="ListParagraph"/>
        <w:numPr>
          <w:ilvl w:val="0"/>
          <w:numId w:val="14"/>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Existen mediciones que están en carpetas cuyo nombre es el del cliente</w:t>
      </w:r>
    </w:p>
    <w:p w14:paraId="3819FB06" w14:textId="056581FB" w:rsidR="00BD1DEF" w:rsidRDefault="00F577F9" w:rsidP="00BD1DEF">
      <w:pPr>
        <w:pStyle w:val="ListParagraph"/>
        <w:numPr>
          <w:ilvl w:val="0"/>
          <w:numId w:val="14"/>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Otros contienen el código único del cliente en el nombre de sus archivos de mediciones.</w:t>
      </w:r>
    </w:p>
    <w:p w14:paraId="0C10B663" w14:textId="77777777" w:rsidR="00BD1DEF" w:rsidRDefault="00BD1DEF" w:rsidP="00BD1DEF">
      <w:pPr>
        <w:spacing w:after="0" w:line="240" w:lineRule="auto"/>
        <w:jc w:val="both"/>
        <w:rPr>
          <w:rFonts w:ascii="Arial" w:eastAsia="Times New Roman" w:hAnsi="Arial" w:cs="Arial"/>
          <w:kern w:val="0"/>
          <w:lang w:eastAsia="es-EC"/>
          <w14:ligatures w14:val="none"/>
        </w:rPr>
      </w:pPr>
    </w:p>
    <w:p w14:paraId="3B42EF12" w14:textId="4DC67CE5" w:rsidR="00BD1DEF" w:rsidRPr="00BD1DEF" w:rsidRDefault="00F577F9" w:rsidP="00F577F9">
      <w:pPr>
        <w:spacing w:after="0" w:line="240" w:lineRule="auto"/>
        <w:jc w:val="center"/>
        <w:rPr>
          <w:rFonts w:ascii="Arial" w:eastAsia="Times New Roman" w:hAnsi="Arial" w:cs="Arial"/>
          <w:kern w:val="0"/>
          <w:lang w:eastAsia="es-EC"/>
          <w14:ligatures w14:val="none"/>
        </w:rPr>
      </w:pPr>
      <w:r w:rsidRPr="00F577F9">
        <w:rPr>
          <w:rFonts w:ascii="Arial" w:eastAsia="Times New Roman" w:hAnsi="Arial" w:cs="Arial"/>
          <w:noProof/>
          <w:kern w:val="0"/>
          <w:lang w:eastAsia="es-EC"/>
          <w14:ligatures w14:val="none"/>
        </w:rPr>
        <w:drawing>
          <wp:inline distT="0" distB="0" distL="0" distR="0" wp14:anchorId="4307AB1F" wp14:editId="136CAFEE">
            <wp:extent cx="2562583" cy="1552792"/>
            <wp:effectExtent l="19050" t="19050" r="28575" b="28575"/>
            <wp:docPr id="100986516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5164" name="Imagen 1" descr="Texto&#10;&#10;Descripción generada automáticamente"/>
                    <pic:cNvPicPr/>
                  </pic:nvPicPr>
                  <pic:blipFill>
                    <a:blip r:embed="rId7"/>
                    <a:stretch>
                      <a:fillRect/>
                    </a:stretch>
                  </pic:blipFill>
                  <pic:spPr>
                    <a:xfrm>
                      <a:off x="0" y="0"/>
                      <a:ext cx="2562583" cy="1552792"/>
                    </a:xfrm>
                    <a:prstGeom prst="rect">
                      <a:avLst/>
                    </a:prstGeom>
                    <a:ln>
                      <a:solidFill>
                        <a:schemeClr val="tx1"/>
                      </a:solidFill>
                    </a:ln>
                  </pic:spPr>
                </pic:pic>
              </a:graphicData>
            </a:graphic>
          </wp:inline>
        </w:drawing>
      </w:r>
      <w:r w:rsidRPr="00F577F9">
        <w:rPr>
          <w:rFonts w:ascii="Arial" w:eastAsia="Times New Roman" w:hAnsi="Arial" w:cs="Arial"/>
          <w:noProof/>
          <w:kern w:val="0"/>
          <w:lang w:eastAsia="es-EC"/>
          <w14:ligatures w14:val="none"/>
        </w:rPr>
        <w:drawing>
          <wp:inline distT="0" distB="0" distL="0" distR="0" wp14:anchorId="06B53AB0" wp14:editId="2BC68D21">
            <wp:extent cx="2457450" cy="1571625"/>
            <wp:effectExtent l="19050" t="19050" r="19050" b="28575"/>
            <wp:docPr id="1119011992"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11992" name="Imagen 1" descr="Imagen que contiene Tabla&#10;&#10;Descripción generada automáticamente"/>
                    <pic:cNvPicPr/>
                  </pic:nvPicPr>
                  <pic:blipFill>
                    <a:blip r:embed="rId8"/>
                    <a:stretch>
                      <a:fillRect/>
                    </a:stretch>
                  </pic:blipFill>
                  <pic:spPr>
                    <a:xfrm>
                      <a:off x="0" y="0"/>
                      <a:ext cx="2458146" cy="1572070"/>
                    </a:xfrm>
                    <a:prstGeom prst="rect">
                      <a:avLst/>
                    </a:prstGeom>
                    <a:ln>
                      <a:solidFill>
                        <a:schemeClr val="tx1"/>
                      </a:solidFill>
                    </a:ln>
                  </pic:spPr>
                </pic:pic>
              </a:graphicData>
            </a:graphic>
          </wp:inline>
        </w:drawing>
      </w:r>
    </w:p>
    <w:p w14:paraId="00820560" w14:textId="0D8347EC" w:rsidR="00BD1DEF" w:rsidRPr="00BD1DEF" w:rsidRDefault="00BD1DEF" w:rsidP="002B5449">
      <w:pPr>
        <w:rPr>
          <w:lang w:eastAsia="es-EC"/>
        </w:rPr>
      </w:pPr>
    </w:p>
    <w:p w14:paraId="1714ECAC" w14:textId="3ED6C742"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3. Unificación de </w:t>
      </w:r>
      <w:r w:rsidR="002B5449">
        <w:rPr>
          <w:rFonts w:ascii="Arial" w:eastAsia="Times New Roman" w:hAnsi="Arial" w:cs="Arial"/>
          <w:b/>
          <w:bCs/>
          <w:kern w:val="0"/>
          <w:sz w:val="36"/>
          <w:szCs w:val="36"/>
          <w:lang w:eastAsia="es-EC"/>
          <w14:ligatures w14:val="none"/>
        </w:rPr>
        <w:t>los d</w:t>
      </w:r>
      <w:r w:rsidRPr="00BD1DEF">
        <w:rPr>
          <w:rFonts w:ascii="Arial" w:eastAsia="Times New Roman" w:hAnsi="Arial" w:cs="Arial"/>
          <w:b/>
          <w:bCs/>
          <w:kern w:val="0"/>
          <w:sz w:val="36"/>
          <w:szCs w:val="36"/>
          <w:lang w:eastAsia="es-EC"/>
          <w14:ligatures w14:val="none"/>
        </w:rPr>
        <w:t>atos</w:t>
      </w:r>
      <w:r w:rsidR="002B5449">
        <w:rPr>
          <w:rFonts w:ascii="Arial" w:eastAsia="Times New Roman" w:hAnsi="Arial" w:cs="Arial"/>
          <w:b/>
          <w:bCs/>
          <w:kern w:val="0"/>
          <w:sz w:val="36"/>
          <w:szCs w:val="36"/>
          <w:lang w:eastAsia="es-EC"/>
          <w14:ligatures w14:val="none"/>
        </w:rPr>
        <w:t xml:space="preserve"> por cliente</w:t>
      </w:r>
    </w:p>
    <w:p w14:paraId="18C85030" w14:textId="57C7E5F8"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Cada cliente t</w:t>
      </w:r>
      <w:r w:rsidR="0061039D">
        <w:rPr>
          <w:rFonts w:ascii="Arial" w:eastAsia="Times New Roman" w:hAnsi="Arial" w:cs="Arial"/>
          <w:kern w:val="0"/>
          <w:lang w:eastAsia="es-EC"/>
          <w14:ligatures w14:val="none"/>
        </w:rPr>
        <w:t>iene originalmente</w:t>
      </w:r>
      <w:r w:rsidRPr="00BD1DEF">
        <w:rPr>
          <w:rFonts w:ascii="Arial" w:eastAsia="Times New Roman" w:hAnsi="Arial" w:cs="Arial"/>
          <w:kern w:val="0"/>
          <w:lang w:eastAsia="es-EC"/>
          <w14:ligatures w14:val="none"/>
        </w:rPr>
        <w:t xml:space="preserve"> 12 archivos s</w:t>
      </w:r>
      <w:r w:rsidR="0061039D">
        <w:rPr>
          <w:rFonts w:ascii="Arial" w:eastAsia="Times New Roman" w:hAnsi="Arial" w:cs="Arial"/>
          <w:kern w:val="0"/>
          <w:lang w:eastAsia="es-EC"/>
          <w14:ligatures w14:val="none"/>
        </w:rPr>
        <w:t>eparados por coma, los cuales contienen sus mediciones mensuales</w:t>
      </w:r>
      <w:r w:rsidRPr="00BD1DEF">
        <w:rPr>
          <w:rFonts w:ascii="Arial" w:eastAsia="Times New Roman" w:hAnsi="Arial" w:cs="Arial"/>
          <w:kern w:val="0"/>
          <w:lang w:eastAsia="es-EC"/>
          <w14:ligatures w14:val="none"/>
        </w:rPr>
        <w:t xml:space="preserve">, uno por cada mes del año. Para facilitar el análisis, los datos se unificaron en un solo archivo por </w:t>
      </w:r>
      <w:r w:rsidR="0061039D">
        <w:rPr>
          <w:rFonts w:ascii="Arial" w:eastAsia="Times New Roman" w:hAnsi="Arial" w:cs="Arial"/>
          <w:kern w:val="0"/>
          <w:lang w:eastAsia="es-EC"/>
          <w14:ligatures w14:val="none"/>
        </w:rPr>
        <w:t xml:space="preserve">cada </w:t>
      </w:r>
      <w:r w:rsidRPr="00BD1DEF">
        <w:rPr>
          <w:rFonts w:ascii="Arial" w:eastAsia="Times New Roman" w:hAnsi="Arial" w:cs="Arial"/>
          <w:kern w:val="0"/>
          <w:lang w:eastAsia="es-EC"/>
          <w14:ligatures w14:val="none"/>
        </w:rPr>
        <w:t>cliente. Este proceso incluyó:</w:t>
      </w:r>
    </w:p>
    <w:p w14:paraId="57B90E46" w14:textId="77777777" w:rsidR="00BD1DEF" w:rsidRPr="00BD1DEF" w:rsidRDefault="00BD1DEF" w:rsidP="00BD1DEF">
      <w:pPr>
        <w:numPr>
          <w:ilvl w:val="0"/>
          <w:numId w:val="11"/>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Leer y combinar todos los archivos mensuales.</w:t>
      </w:r>
    </w:p>
    <w:p w14:paraId="71658AE6" w14:textId="77777777" w:rsidR="00BD1DEF" w:rsidRPr="00BD1DEF" w:rsidRDefault="00BD1DEF" w:rsidP="00BD1DEF">
      <w:pPr>
        <w:numPr>
          <w:ilvl w:val="0"/>
          <w:numId w:val="11"/>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Verificar que las columnas estuvieran alineadas correctamente.</w:t>
      </w:r>
    </w:p>
    <w:p w14:paraId="5F8E9EA0" w14:textId="77777777" w:rsidR="00BD1DEF" w:rsidRPr="00BD1DEF" w:rsidRDefault="00BD1DEF" w:rsidP="00BD1DEF">
      <w:pPr>
        <w:numPr>
          <w:ilvl w:val="0"/>
          <w:numId w:val="11"/>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Crear una tabla centralizada con la información completa del año.</w:t>
      </w:r>
    </w:p>
    <w:p w14:paraId="7D6850BD" w14:textId="797B9BF4"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lastRenderedPageBreak/>
        <w:t>El resultado es u</w:t>
      </w:r>
      <w:r w:rsidR="0061039D">
        <w:rPr>
          <w:rFonts w:ascii="Arial" w:eastAsia="Times New Roman" w:hAnsi="Arial" w:cs="Arial"/>
          <w:kern w:val="0"/>
          <w:lang w:eastAsia="es-EC"/>
          <w14:ligatures w14:val="none"/>
        </w:rPr>
        <w:t>n archivo que contiene los</w:t>
      </w:r>
      <w:r w:rsidRPr="00BD1DEF">
        <w:rPr>
          <w:rFonts w:ascii="Arial" w:eastAsia="Times New Roman" w:hAnsi="Arial" w:cs="Arial"/>
          <w:kern w:val="0"/>
          <w:lang w:eastAsia="es-EC"/>
          <w14:ligatures w14:val="none"/>
        </w:rPr>
        <w:t xml:space="preserve"> datos</w:t>
      </w:r>
      <w:r w:rsidR="0061039D">
        <w:rPr>
          <w:rFonts w:ascii="Arial" w:eastAsia="Times New Roman" w:hAnsi="Arial" w:cs="Arial"/>
          <w:kern w:val="0"/>
          <w:lang w:eastAsia="es-EC"/>
          <w14:ligatures w14:val="none"/>
        </w:rPr>
        <w:t xml:space="preserve"> de mediciones</w:t>
      </w:r>
      <w:r w:rsidRPr="00BD1DEF">
        <w:rPr>
          <w:rFonts w:ascii="Arial" w:eastAsia="Times New Roman" w:hAnsi="Arial" w:cs="Arial"/>
          <w:kern w:val="0"/>
          <w:lang w:eastAsia="es-EC"/>
          <w14:ligatures w14:val="none"/>
        </w:rPr>
        <w:t xml:space="preserve"> anual</w:t>
      </w:r>
      <w:r w:rsidR="0061039D">
        <w:rPr>
          <w:rFonts w:ascii="Arial" w:eastAsia="Times New Roman" w:hAnsi="Arial" w:cs="Arial"/>
          <w:kern w:val="0"/>
          <w:lang w:eastAsia="es-EC"/>
          <w14:ligatures w14:val="none"/>
        </w:rPr>
        <w:t>es</w:t>
      </w:r>
      <w:r w:rsidRPr="00BD1DEF">
        <w:rPr>
          <w:rFonts w:ascii="Arial" w:eastAsia="Times New Roman" w:hAnsi="Arial" w:cs="Arial"/>
          <w:kern w:val="0"/>
          <w:lang w:eastAsia="es-EC"/>
          <w14:ligatures w14:val="none"/>
        </w:rPr>
        <w:t xml:space="preserve"> para cada cliente, </w:t>
      </w:r>
      <w:r w:rsidR="0061039D">
        <w:rPr>
          <w:rFonts w:ascii="Arial" w:eastAsia="Times New Roman" w:hAnsi="Arial" w:cs="Arial"/>
          <w:kern w:val="0"/>
          <w:lang w:eastAsia="es-EC"/>
          <w14:ligatures w14:val="none"/>
        </w:rPr>
        <w:t>listos para ser procesados.</w:t>
      </w:r>
    </w:p>
    <w:p w14:paraId="33DF56FB" w14:textId="3365A85A" w:rsidR="0061039D" w:rsidRDefault="0061039D" w:rsidP="0061039D">
      <w:pPr>
        <w:spacing w:after="0" w:line="240" w:lineRule="auto"/>
        <w:jc w:val="center"/>
        <w:rPr>
          <w:rFonts w:ascii="Arial" w:eastAsia="Times New Roman" w:hAnsi="Arial" w:cs="Arial"/>
          <w:i/>
          <w:iCs/>
          <w:kern w:val="0"/>
          <w:lang w:eastAsia="es-EC"/>
          <w14:ligatures w14:val="none"/>
        </w:rPr>
      </w:pPr>
      <w:r w:rsidRPr="0061039D">
        <w:rPr>
          <w:rFonts w:ascii="Arial" w:eastAsia="Times New Roman" w:hAnsi="Arial" w:cs="Arial"/>
          <w:i/>
          <w:iCs/>
          <w:noProof/>
          <w:kern w:val="0"/>
          <w:lang w:eastAsia="es-EC"/>
          <w14:ligatures w14:val="none"/>
        </w:rPr>
        <w:drawing>
          <wp:inline distT="0" distB="0" distL="0" distR="0" wp14:anchorId="5DF85817" wp14:editId="0E3F45A8">
            <wp:extent cx="3686689" cy="1590897"/>
            <wp:effectExtent l="19050" t="19050" r="28575" b="28575"/>
            <wp:docPr id="1131163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337" name="Imagen 1" descr="Texto&#10;&#10;Descripción generada automáticamente"/>
                    <pic:cNvPicPr/>
                  </pic:nvPicPr>
                  <pic:blipFill>
                    <a:blip r:embed="rId9"/>
                    <a:stretch>
                      <a:fillRect/>
                    </a:stretch>
                  </pic:blipFill>
                  <pic:spPr>
                    <a:xfrm>
                      <a:off x="0" y="0"/>
                      <a:ext cx="3686689" cy="1590897"/>
                    </a:xfrm>
                    <a:prstGeom prst="rect">
                      <a:avLst/>
                    </a:prstGeom>
                    <a:ln>
                      <a:solidFill>
                        <a:schemeClr val="tx1"/>
                      </a:solidFill>
                    </a:ln>
                  </pic:spPr>
                </pic:pic>
              </a:graphicData>
            </a:graphic>
          </wp:inline>
        </w:drawing>
      </w:r>
    </w:p>
    <w:p w14:paraId="75E250AC" w14:textId="77777777" w:rsidR="0061039D" w:rsidRDefault="0061039D" w:rsidP="0061039D">
      <w:pPr>
        <w:spacing w:after="0" w:line="240" w:lineRule="auto"/>
        <w:jc w:val="center"/>
        <w:rPr>
          <w:rFonts w:ascii="Arial" w:eastAsia="Times New Roman" w:hAnsi="Arial" w:cs="Arial"/>
          <w:i/>
          <w:iCs/>
          <w:kern w:val="0"/>
          <w:lang w:eastAsia="es-EC"/>
          <w14:ligatures w14:val="none"/>
        </w:rPr>
      </w:pPr>
    </w:p>
    <w:p w14:paraId="21016819" w14:textId="516C5419" w:rsidR="0061039D" w:rsidRDefault="0061039D" w:rsidP="0061039D">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Como se puede apreciar, algunos archivos de datos anuales contienen el nombre del cliente como identificador en el nombre, mientras que otros tienen el código único eléctrico como identificador en su nombre.</w:t>
      </w:r>
    </w:p>
    <w:p w14:paraId="7A6C2051" w14:textId="2F0CBB0C" w:rsidR="0061039D" w:rsidRDefault="0061039D" w:rsidP="0061039D">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Nótese también que aquellos clientes de los cuales solo tenemos el nombre como identificador, tienen los caracteres ‘2g_’ al inicio, lo cual indica que estos son del segundo grupo de clientes, de los cuales únicamente se tiene el nombre para identificarlos, a diferencia de los demás clientes, de los cuales si se tiene el código único eléctrico.</w:t>
      </w:r>
    </w:p>
    <w:p w14:paraId="76200CA6" w14:textId="77777777" w:rsidR="0061039D" w:rsidRDefault="0061039D" w:rsidP="0061039D">
      <w:pPr>
        <w:spacing w:after="0" w:line="240" w:lineRule="auto"/>
        <w:jc w:val="both"/>
        <w:rPr>
          <w:rFonts w:ascii="Arial" w:eastAsia="Times New Roman" w:hAnsi="Arial" w:cs="Arial"/>
          <w:kern w:val="0"/>
          <w:lang w:eastAsia="es-EC"/>
          <w14:ligatures w14:val="none"/>
        </w:rPr>
      </w:pPr>
    </w:p>
    <w:p w14:paraId="70A715BC" w14:textId="59B50878" w:rsidR="0061039D" w:rsidRDefault="0061039D" w:rsidP="0061039D">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Los archivos de mediciones anuales de aquellos clientes cuyo nombre empieza con ‘2g_’, también se caracterizan por no tener datos de demanda activa y reactiva como el otro grupo, en este caso, estos contienen energía:</w:t>
      </w:r>
    </w:p>
    <w:p w14:paraId="7EBA73A4" w14:textId="77777777" w:rsidR="00623154" w:rsidRDefault="00623154" w:rsidP="0061039D">
      <w:pPr>
        <w:spacing w:after="0" w:line="240" w:lineRule="auto"/>
        <w:jc w:val="both"/>
        <w:rPr>
          <w:rFonts w:ascii="Arial" w:eastAsia="Times New Roman" w:hAnsi="Arial" w:cs="Arial"/>
          <w:kern w:val="0"/>
          <w:lang w:eastAsia="es-EC"/>
          <w14:ligatures w14:val="none"/>
        </w:rPr>
      </w:pPr>
    </w:p>
    <w:p w14:paraId="45399BF9" w14:textId="7FF1619E" w:rsidR="00623154" w:rsidRDefault="00623154" w:rsidP="00623154">
      <w:pPr>
        <w:spacing w:after="0" w:line="240" w:lineRule="auto"/>
        <w:jc w:val="center"/>
        <w:rPr>
          <w:rFonts w:ascii="Arial" w:eastAsia="Times New Roman" w:hAnsi="Arial" w:cs="Arial"/>
          <w:kern w:val="0"/>
          <w:lang w:eastAsia="es-EC"/>
          <w14:ligatures w14:val="none"/>
        </w:rPr>
      </w:pPr>
      <w:r w:rsidRPr="00623154">
        <w:rPr>
          <w:rFonts w:ascii="Arial" w:eastAsia="Times New Roman" w:hAnsi="Arial" w:cs="Arial"/>
          <w:noProof/>
          <w:kern w:val="0"/>
          <w:lang w:eastAsia="es-EC"/>
          <w14:ligatures w14:val="none"/>
        </w:rPr>
        <w:drawing>
          <wp:inline distT="0" distB="0" distL="0" distR="0" wp14:anchorId="6A3AF2D7" wp14:editId="72831977">
            <wp:extent cx="5934903" cy="2553056"/>
            <wp:effectExtent l="0" t="0" r="8890" b="0"/>
            <wp:docPr id="89121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0879" name=""/>
                    <pic:cNvPicPr/>
                  </pic:nvPicPr>
                  <pic:blipFill>
                    <a:blip r:embed="rId10"/>
                    <a:stretch>
                      <a:fillRect/>
                    </a:stretch>
                  </pic:blipFill>
                  <pic:spPr>
                    <a:xfrm>
                      <a:off x="0" y="0"/>
                      <a:ext cx="5934903" cy="2553056"/>
                    </a:xfrm>
                    <a:prstGeom prst="rect">
                      <a:avLst/>
                    </a:prstGeom>
                  </pic:spPr>
                </pic:pic>
              </a:graphicData>
            </a:graphic>
          </wp:inline>
        </w:drawing>
      </w:r>
    </w:p>
    <w:p w14:paraId="5E9B00CD" w14:textId="77777777" w:rsidR="00623154" w:rsidRDefault="00623154" w:rsidP="00623154">
      <w:pPr>
        <w:spacing w:after="0" w:line="240" w:lineRule="auto"/>
        <w:jc w:val="center"/>
        <w:rPr>
          <w:rFonts w:ascii="Arial" w:eastAsia="Times New Roman" w:hAnsi="Arial" w:cs="Arial"/>
          <w:kern w:val="0"/>
          <w:lang w:eastAsia="es-EC"/>
          <w14:ligatures w14:val="none"/>
        </w:rPr>
      </w:pPr>
    </w:p>
    <w:p w14:paraId="2B6DD4A7" w14:textId="44601B90" w:rsidR="00623154" w:rsidRDefault="00623154" w:rsidP="00623154">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Para el otro grupo de clientes, si se tienen los datos de demanda activa y demanda reactiva:</w:t>
      </w:r>
    </w:p>
    <w:p w14:paraId="5C7205A6" w14:textId="77777777" w:rsidR="00623154" w:rsidRDefault="00623154" w:rsidP="00623154">
      <w:pPr>
        <w:spacing w:after="0" w:line="240" w:lineRule="auto"/>
        <w:jc w:val="both"/>
        <w:rPr>
          <w:rFonts w:ascii="Arial" w:eastAsia="Times New Roman" w:hAnsi="Arial" w:cs="Arial"/>
          <w:kern w:val="0"/>
          <w:lang w:eastAsia="es-EC"/>
          <w14:ligatures w14:val="none"/>
        </w:rPr>
      </w:pPr>
    </w:p>
    <w:p w14:paraId="17F9F17D" w14:textId="1D18DF7F" w:rsidR="0061039D" w:rsidRDefault="00623154" w:rsidP="00623154">
      <w:pPr>
        <w:spacing w:after="0" w:line="240" w:lineRule="auto"/>
        <w:jc w:val="center"/>
        <w:rPr>
          <w:rFonts w:ascii="Arial" w:eastAsia="Times New Roman" w:hAnsi="Arial" w:cs="Arial"/>
          <w:kern w:val="0"/>
          <w:lang w:eastAsia="es-EC"/>
          <w14:ligatures w14:val="none"/>
        </w:rPr>
      </w:pPr>
      <w:r w:rsidRPr="00623154">
        <w:rPr>
          <w:rFonts w:ascii="Arial" w:eastAsia="Times New Roman" w:hAnsi="Arial" w:cs="Arial"/>
          <w:noProof/>
          <w:kern w:val="0"/>
          <w:lang w:eastAsia="es-EC"/>
          <w14:ligatures w14:val="none"/>
        </w:rPr>
        <w:lastRenderedPageBreak/>
        <w:drawing>
          <wp:inline distT="0" distB="0" distL="0" distR="0" wp14:anchorId="5E42BDA3" wp14:editId="73782813">
            <wp:extent cx="5001323" cy="2553056"/>
            <wp:effectExtent l="0" t="0" r="8890" b="0"/>
            <wp:docPr id="5834177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7748" name="Imagen 1" descr="Texto&#10;&#10;Descripción generada automáticamente"/>
                    <pic:cNvPicPr/>
                  </pic:nvPicPr>
                  <pic:blipFill>
                    <a:blip r:embed="rId11"/>
                    <a:stretch>
                      <a:fillRect/>
                    </a:stretch>
                  </pic:blipFill>
                  <pic:spPr>
                    <a:xfrm>
                      <a:off x="0" y="0"/>
                      <a:ext cx="5001323" cy="2553056"/>
                    </a:xfrm>
                    <a:prstGeom prst="rect">
                      <a:avLst/>
                    </a:prstGeom>
                  </pic:spPr>
                </pic:pic>
              </a:graphicData>
            </a:graphic>
          </wp:inline>
        </w:drawing>
      </w:r>
    </w:p>
    <w:p w14:paraId="7FFCDBAE" w14:textId="77777777" w:rsidR="00623154" w:rsidRDefault="00623154" w:rsidP="00623154">
      <w:pPr>
        <w:spacing w:after="0" w:line="240" w:lineRule="auto"/>
        <w:jc w:val="center"/>
        <w:rPr>
          <w:rFonts w:ascii="Arial" w:eastAsia="Times New Roman" w:hAnsi="Arial" w:cs="Arial"/>
          <w:kern w:val="0"/>
          <w:lang w:eastAsia="es-EC"/>
          <w14:ligatures w14:val="none"/>
        </w:rPr>
      </w:pPr>
    </w:p>
    <w:p w14:paraId="522FD2AB" w14:textId="6F0E161B" w:rsidR="00623154" w:rsidRPr="0061039D" w:rsidRDefault="00623154" w:rsidP="00623154">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Esto nos lleva a la conclusión que cada archivo de medición anual tiene que ser preprocesado de manera diferente con el fin de obtener la potencia aparente.</w:t>
      </w:r>
    </w:p>
    <w:p w14:paraId="455C29B8" w14:textId="02355B25"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7BB952CE" w14:textId="52B96AC2"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4. Preprocesamiento de</w:t>
      </w:r>
      <w:r w:rsidR="002B5449">
        <w:rPr>
          <w:rFonts w:ascii="Arial" w:eastAsia="Times New Roman" w:hAnsi="Arial" w:cs="Arial"/>
          <w:b/>
          <w:bCs/>
          <w:kern w:val="0"/>
          <w:sz w:val="36"/>
          <w:szCs w:val="36"/>
          <w:lang w:eastAsia="es-EC"/>
          <w14:ligatures w14:val="none"/>
        </w:rPr>
        <w:t xml:space="preserve"> los d</w:t>
      </w:r>
      <w:r w:rsidRPr="00BD1DEF">
        <w:rPr>
          <w:rFonts w:ascii="Arial" w:eastAsia="Times New Roman" w:hAnsi="Arial" w:cs="Arial"/>
          <w:b/>
          <w:bCs/>
          <w:kern w:val="0"/>
          <w:sz w:val="36"/>
          <w:szCs w:val="36"/>
          <w:lang w:eastAsia="es-EC"/>
          <w14:ligatures w14:val="none"/>
        </w:rPr>
        <w:t>atos</w:t>
      </w:r>
    </w:p>
    <w:p w14:paraId="0FAA964F" w14:textId="6A9A22A2"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 xml:space="preserve">Antes de proceder al análisis, fue necesario limpiar </w:t>
      </w:r>
      <w:r w:rsidR="00794745">
        <w:rPr>
          <w:rFonts w:ascii="Arial" w:eastAsia="Times New Roman" w:hAnsi="Arial" w:cs="Arial"/>
          <w:kern w:val="0"/>
          <w:lang w:eastAsia="es-EC"/>
          <w14:ligatures w14:val="none"/>
        </w:rPr>
        <w:t xml:space="preserve">los datos, </w:t>
      </w:r>
      <w:r w:rsidRPr="00BD1DEF">
        <w:rPr>
          <w:rFonts w:ascii="Arial" w:eastAsia="Times New Roman" w:hAnsi="Arial" w:cs="Arial"/>
          <w:kern w:val="0"/>
          <w:lang w:eastAsia="es-EC"/>
          <w14:ligatures w14:val="none"/>
        </w:rPr>
        <w:t>normalizar los datos</w:t>
      </w:r>
      <w:r w:rsidR="00794745">
        <w:rPr>
          <w:rFonts w:ascii="Arial" w:eastAsia="Times New Roman" w:hAnsi="Arial" w:cs="Arial"/>
          <w:kern w:val="0"/>
          <w:lang w:eastAsia="es-EC"/>
          <w14:ligatures w14:val="none"/>
        </w:rPr>
        <w:t xml:space="preserve"> y calcular la potencia aparente para cada cliente, como se explicó en el punto número tres, hay algunos clientes de los cuales tenemos datos únicamente de energía y el otro grupo tenemos datos de demanda activa y reactiva, por lo que el cálculo que hay que realizar para cada uno de estos grupos es diferente:</w:t>
      </w:r>
    </w:p>
    <w:p w14:paraId="7A6AB138" w14:textId="416AF922" w:rsidR="00794745" w:rsidRDefault="0079474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Para los clientes que tienen demanda activa y reactiva:</w:t>
      </w:r>
    </w:p>
    <w:p w14:paraId="11DE4532" w14:textId="49D4D82F" w:rsidR="00794745" w:rsidRDefault="00553E4E" w:rsidP="00BD1DEF">
      <w:pPr>
        <w:spacing w:before="100" w:beforeAutospacing="1" w:after="100" w:afterAutospacing="1" w:line="240" w:lineRule="auto"/>
        <w:jc w:val="both"/>
        <w:rPr>
          <w:rFonts w:ascii="Arial" w:eastAsia="Times New Roman" w:hAnsi="Arial" w:cs="Arial"/>
          <w:kern w:val="0"/>
          <w:lang w:eastAsia="es-EC"/>
          <w14:ligatures w14:val="none"/>
        </w:rPr>
      </w:pPr>
      <m:oMathPara>
        <m:oMath>
          <m:r>
            <w:rPr>
              <w:rFonts w:ascii="Cambria Math" w:eastAsia="Times New Roman" w:hAnsi="Cambria Math" w:cs="Arial"/>
              <w:kern w:val="0"/>
              <w:lang w:eastAsia="es-EC"/>
              <w14:ligatures w14:val="none"/>
            </w:rPr>
            <m:t>Potencia aparente=</m:t>
          </m:r>
          <m:rad>
            <m:radPr>
              <m:degHide m:val="1"/>
              <m:ctrlPr>
                <w:rPr>
                  <w:rFonts w:ascii="Cambria Math" w:eastAsia="Times New Roman" w:hAnsi="Cambria Math" w:cs="Arial"/>
                  <w:i/>
                  <w:kern w:val="0"/>
                  <w:lang w:eastAsia="es-EC"/>
                  <w14:ligatures w14:val="none"/>
                </w:rPr>
              </m:ctrlPr>
            </m:radPr>
            <m:deg/>
            <m:e>
              <m:sSup>
                <m:sSupPr>
                  <m:ctrlPr>
                    <w:rPr>
                      <w:rFonts w:ascii="Cambria Math" w:eastAsia="Times New Roman" w:hAnsi="Cambria Math" w:cs="Arial"/>
                      <w:i/>
                      <w:kern w:val="0"/>
                      <w:lang w:eastAsia="es-EC"/>
                      <w14:ligatures w14:val="none"/>
                    </w:rPr>
                  </m:ctrlPr>
                </m:sSupPr>
                <m:e>
                  <m:r>
                    <w:rPr>
                      <w:rFonts w:ascii="Cambria Math" w:eastAsia="Times New Roman" w:hAnsi="Cambria Math" w:cs="Arial"/>
                      <w:kern w:val="0"/>
                      <w:lang w:eastAsia="es-EC"/>
                      <w14:ligatures w14:val="none"/>
                    </w:rPr>
                    <m:t>Demanda activa</m:t>
                  </m:r>
                </m:e>
                <m:sup>
                  <m:r>
                    <w:rPr>
                      <w:rFonts w:ascii="Cambria Math" w:eastAsia="Times New Roman" w:hAnsi="Cambria Math" w:cs="Arial"/>
                      <w:kern w:val="0"/>
                      <w:lang w:eastAsia="es-EC"/>
                      <w14:ligatures w14:val="none"/>
                    </w:rPr>
                    <m:t>2</m:t>
                  </m:r>
                </m:sup>
              </m:sSup>
              <m:r>
                <w:rPr>
                  <w:rFonts w:ascii="Cambria Math" w:eastAsia="Times New Roman" w:hAnsi="Cambria Math" w:cs="Arial"/>
                  <w:kern w:val="0"/>
                  <w:lang w:eastAsia="es-EC"/>
                  <w14:ligatures w14:val="none"/>
                </w:rPr>
                <m:t>+</m:t>
              </m:r>
              <m:sSup>
                <m:sSupPr>
                  <m:ctrlPr>
                    <w:rPr>
                      <w:rFonts w:ascii="Cambria Math" w:eastAsia="Times New Roman" w:hAnsi="Cambria Math" w:cs="Arial"/>
                      <w:i/>
                      <w:kern w:val="0"/>
                      <w:lang w:eastAsia="es-EC"/>
                      <w14:ligatures w14:val="none"/>
                    </w:rPr>
                  </m:ctrlPr>
                </m:sSupPr>
                <m:e>
                  <m:r>
                    <w:rPr>
                      <w:rFonts w:ascii="Cambria Math" w:eastAsia="Times New Roman" w:hAnsi="Cambria Math" w:cs="Arial"/>
                      <w:kern w:val="0"/>
                      <w:lang w:eastAsia="es-EC"/>
                      <w14:ligatures w14:val="none"/>
                    </w:rPr>
                    <m:t>Demanda reactiva</m:t>
                  </m:r>
                </m:e>
                <m:sup>
                  <m:r>
                    <w:rPr>
                      <w:rFonts w:ascii="Cambria Math" w:eastAsia="Times New Roman" w:hAnsi="Cambria Math" w:cs="Arial"/>
                      <w:kern w:val="0"/>
                      <w:lang w:eastAsia="es-EC"/>
                      <w14:ligatures w14:val="none"/>
                    </w:rPr>
                    <m:t>2</m:t>
                  </m:r>
                </m:sup>
              </m:sSup>
            </m:e>
          </m:rad>
        </m:oMath>
      </m:oMathPara>
    </w:p>
    <w:p w14:paraId="395A48D6" w14:textId="3759BDCC" w:rsidR="00794745" w:rsidRDefault="0079474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Para los clientes que tienen energía:</w:t>
      </w:r>
    </w:p>
    <w:p w14:paraId="21C9A321" w14:textId="2CCAD98F" w:rsidR="00794745" w:rsidRPr="00BD1DEF" w:rsidRDefault="00553E4E" w:rsidP="00BD1DEF">
      <w:pPr>
        <w:spacing w:before="100" w:beforeAutospacing="1" w:after="100" w:afterAutospacing="1" w:line="240" w:lineRule="auto"/>
        <w:jc w:val="both"/>
        <w:rPr>
          <w:rFonts w:ascii="Arial" w:eastAsia="Times New Roman" w:hAnsi="Arial" w:cs="Arial"/>
          <w:i/>
          <w:kern w:val="0"/>
          <w:lang w:val="en-US" w:eastAsia="es-EC"/>
          <w14:ligatures w14:val="none"/>
        </w:rPr>
      </w:pPr>
      <m:oMathPara>
        <m:oMath>
          <m:r>
            <w:rPr>
              <w:rFonts w:ascii="Cambria Math" w:eastAsia="Times New Roman" w:hAnsi="Cambria Math" w:cs="Arial"/>
              <w:kern w:val="0"/>
              <w:lang w:eastAsia="es-EC"/>
              <w14:ligatures w14:val="none"/>
            </w:rPr>
            <m:t>Potencia aparente=Energía</m:t>
          </m:r>
          <m:d>
            <m:dPr>
              <m:ctrlPr>
                <w:rPr>
                  <w:rFonts w:ascii="Cambria Math" w:eastAsia="Times New Roman" w:hAnsi="Cambria Math" w:cs="Arial"/>
                  <w:i/>
                  <w:kern w:val="0"/>
                  <w:lang w:eastAsia="es-EC"/>
                  <w14:ligatures w14:val="none"/>
                </w:rPr>
              </m:ctrlPr>
            </m:dPr>
            <m:e>
              <m:r>
                <w:rPr>
                  <w:rFonts w:ascii="Cambria Math" w:eastAsia="Times New Roman" w:hAnsi="Cambria Math" w:cs="Arial"/>
                  <w:kern w:val="0"/>
                  <w:lang w:eastAsia="es-EC"/>
                  <w14:ligatures w14:val="none"/>
                </w:rPr>
                <m:t>KVah</m:t>
              </m:r>
            </m:e>
          </m:d>
          <m:r>
            <w:rPr>
              <w:rFonts w:ascii="Cambria Math" w:eastAsia="Times New Roman" w:hAnsi="Cambria Math" w:cs="Arial"/>
              <w:kern w:val="0"/>
              <w:lang w:val="en-US" w:eastAsia="es-EC"/>
              <w14:ligatures w14:val="none"/>
            </w:rPr>
            <m:t>*4</m:t>
          </m:r>
        </m:oMath>
      </m:oMathPara>
    </w:p>
    <w:p w14:paraId="1E5516B7" w14:textId="76CB1F83"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 xml:space="preserve">Limpieza de </w:t>
      </w:r>
      <w:r w:rsidR="002B5449">
        <w:rPr>
          <w:rFonts w:ascii="Arial" w:eastAsia="Times New Roman" w:hAnsi="Arial" w:cs="Arial"/>
          <w:b/>
          <w:bCs/>
          <w:kern w:val="0"/>
          <w:sz w:val="27"/>
          <w:szCs w:val="27"/>
          <w:lang w:eastAsia="es-EC"/>
          <w14:ligatures w14:val="none"/>
        </w:rPr>
        <w:t>los d</w:t>
      </w:r>
      <w:r w:rsidRPr="00BD1DEF">
        <w:rPr>
          <w:rFonts w:ascii="Arial" w:eastAsia="Times New Roman" w:hAnsi="Arial" w:cs="Arial"/>
          <w:b/>
          <w:bCs/>
          <w:kern w:val="0"/>
          <w:sz w:val="27"/>
          <w:szCs w:val="27"/>
          <w:lang w:eastAsia="es-EC"/>
          <w14:ligatures w14:val="none"/>
        </w:rPr>
        <w:t>atos</w:t>
      </w:r>
      <w:r w:rsidR="002B5449">
        <w:rPr>
          <w:rFonts w:ascii="Arial" w:eastAsia="Times New Roman" w:hAnsi="Arial" w:cs="Arial"/>
          <w:b/>
          <w:bCs/>
          <w:kern w:val="0"/>
          <w:sz w:val="27"/>
          <w:szCs w:val="27"/>
          <w:lang w:eastAsia="es-EC"/>
          <w14:ligatures w14:val="none"/>
        </w:rPr>
        <w:t xml:space="preserve"> de mediciones</w:t>
      </w:r>
    </w:p>
    <w:p w14:paraId="41551EEE" w14:textId="151C1485" w:rsidR="00BD1DEF" w:rsidRDefault="006C479E"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Lo primero que se hizo es separar la columna fecha, pues esta columna</w:t>
      </w:r>
      <w:r w:rsidR="009C66E5">
        <w:rPr>
          <w:rFonts w:ascii="Arial" w:eastAsia="Times New Roman" w:hAnsi="Arial" w:cs="Arial"/>
          <w:kern w:val="0"/>
          <w:lang w:eastAsia="es-EC"/>
          <w14:ligatures w14:val="none"/>
        </w:rPr>
        <w:t xml:space="preserve"> además de tener</w:t>
      </w:r>
      <w:r>
        <w:rPr>
          <w:rFonts w:ascii="Arial" w:eastAsia="Times New Roman" w:hAnsi="Arial" w:cs="Arial"/>
          <w:kern w:val="0"/>
          <w:lang w:eastAsia="es-EC"/>
          <w14:ligatures w14:val="none"/>
        </w:rPr>
        <w:t xml:space="preserve"> la fecha</w:t>
      </w:r>
      <w:r w:rsidR="009C66E5">
        <w:rPr>
          <w:rFonts w:ascii="Arial" w:eastAsia="Times New Roman" w:hAnsi="Arial" w:cs="Arial"/>
          <w:kern w:val="0"/>
          <w:lang w:eastAsia="es-EC"/>
          <w14:ligatures w14:val="none"/>
        </w:rPr>
        <w:t xml:space="preserve"> del dato también contiene </w:t>
      </w:r>
      <w:r>
        <w:rPr>
          <w:rFonts w:ascii="Arial" w:eastAsia="Times New Roman" w:hAnsi="Arial" w:cs="Arial"/>
          <w:kern w:val="0"/>
          <w:lang w:eastAsia="es-EC"/>
          <w14:ligatures w14:val="none"/>
        </w:rPr>
        <w:t>la hora, se separó en dos columnas diferentes, una con únicamente la fecha, y la otra con la hora del dato, con el fin de facilitar el análisis.</w:t>
      </w:r>
      <w:r w:rsidR="00D37598">
        <w:rPr>
          <w:rFonts w:ascii="Arial" w:eastAsia="Times New Roman" w:hAnsi="Arial" w:cs="Arial"/>
          <w:kern w:val="0"/>
          <w:lang w:eastAsia="es-EC"/>
          <w14:ligatures w14:val="none"/>
        </w:rPr>
        <w:t xml:space="preserve"> Adicionalmente, se aplicó un mismo formato para todas las fechas, el cual es AAAA-MM-DD, con el fin de evitar errores de formato posteriormente.</w:t>
      </w:r>
    </w:p>
    <w:p w14:paraId="096541AE" w14:textId="0BA5A6C1" w:rsidR="006C479E" w:rsidRDefault="006C479E"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Dado que las mediciones van desde la hora 00</w:t>
      </w:r>
      <w:r w:rsidRPr="006C479E">
        <w:rPr>
          <w:rFonts w:ascii="Arial" w:eastAsia="Times New Roman" w:hAnsi="Arial" w:cs="Arial"/>
          <w:kern w:val="0"/>
          <w:lang w:eastAsia="es-EC"/>
          <w14:ligatures w14:val="none"/>
        </w:rPr>
        <w:t>:</w:t>
      </w:r>
      <w:r>
        <w:rPr>
          <w:rFonts w:ascii="Arial" w:eastAsia="Times New Roman" w:hAnsi="Arial" w:cs="Arial"/>
          <w:kern w:val="0"/>
          <w:lang w:eastAsia="es-EC"/>
          <w14:ligatures w14:val="none"/>
        </w:rPr>
        <w:t>00 hasta las 23:45 en intervalos de 15 minutos, cada día debería tener 96 mediciones en total, por lo que se procedió a eliminar aquellos registros de fecha que no cumplían con esta condición, esto con el fin de evitar sesgos al realizar el posterior análisis.</w:t>
      </w:r>
    </w:p>
    <w:p w14:paraId="439A4B36" w14:textId="12DD1953" w:rsidR="009C66E5" w:rsidRPr="00BD1DEF" w:rsidRDefault="009C66E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lastRenderedPageBreak/>
        <w:t>Finalmente, se eliminaron aquellas fechas que correspondían a días de feriados nacionales y también las fechas que corresponden a días de fin de semana, esto con el fin de quedarnos únicamente con aquellos registros donde se sabe con certeza que el cliente tuvo un consumo habitual.</w:t>
      </w:r>
    </w:p>
    <w:p w14:paraId="79906FFE" w14:textId="0160F7FE"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Normalización</w:t>
      </w:r>
      <w:r w:rsidR="002B5449">
        <w:rPr>
          <w:rFonts w:ascii="Arial" w:eastAsia="Times New Roman" w:hAnsi="Arial" w:cs="Arial"/>
          <w:b/>
          <w:bCs/>
          <w:kern w:val="0"/>
          <w:sz w:val="27"/>
          <w:szCs w:val="27"/>
          <w:lang w:eastAsia="es-EC"/>
          <w14:ligatures w14:val="none"/>
        </w:rPr>
        <w:t xml:space="preserve"> de los datos (escalado)</w:t>
      </w:r>
    </w:p>
    <w:p w14:paraId="352553D1" w14:textId="113B9DC4"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Se ajustaron los valores de consumo energético para que estuvieran en un rango uniforme, evitando que grandes diferencias en magnitudes afectaran el análisis posterior.</w:t>
      </w:r>
      <w:r w:rsidR="009C66E5">
        <w:rPr>
          <w:rFonts w:ascii="Arial" w:eastAsia="Times New Roman" w:hAnsi="Arial" w:cs="Arial"/>
          <w:kern w:val="0"/>
          <w:lang w:eastAsia="es-EC"/>
          <w14:ligatures w14:val="none"/>
        </w:rPr>
        <w:t xml:space="preserve"> Para este fin se utilizó un escalador máximo-mínimo, el cual, a partir de dichos valores extremos, escala todos los demás valores en un rango de 0 a 1, esto se lo realiza con el objetivo de que al realizar el análisis posterior no exista sesgo debido a las diferencias de cantidad de consumo.</w:t>
      </w:r>
    </w:p>
    <w:p w14:paraId="7C3BBAFF" w14:textId="62BF80F5" w:rsidR="009C66E5" w:rsidRDefault="009C66E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Al finalizar el preprocesamiento de datos, obtenemos un archivo separado por comas por cada cliente, con todas sus mediciones anuales, sin fechas de feriado o fines de semana, y con los datos listos para análisis.</w:t>
      </w:r>
    </w:p>
    <w:p w14:paraId="5D228E30" w14:textId="2B3E5847" w:rsidR="009C66E5" w:rsidRDefault="009C66E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El archivo final resultante para cada cliente es un archivo limpio cuya estructura podemos apreciar en la siguiente imagen:</w:t>
      </w:r>
    </w:p>
    <w:p w14:paraId="4655077F" w14:textId="0EBF6412" w:rsidR="009C66E5" w:rsidRPr="00BD1DEF" w:rsidRDefault="009C66E5" w:rsidP="009C66E5">
      <w:pPr>
        <w:spacing w:before="100" w:beforeAutospacing="1" w:after="100" w:afterAutospacing="1" w:line="240" w:lineRule="auto"/>
        <w:jc w:val="center"/>
        <w:rPr>
          <w:rFonts w:ascii="Arial" w:eastAsia="Times New Roman" w:hAnsi="Arial" w:cs="Arial"/>
          <w:kern w:val="0"/>
          <w:lang w:eastAsia="es-EC"/>
          <w14:ligatures w14:val="none"/>
        </w:rPr>
      </w:pPr>
      <w:r w:rsidRPr="009C66E5">
        <w:rPr>
          <w:rFonts w:ascii="Arial" w:eastAsia="Times New Roman" w:hAnsi="Arial" w:cs="Arial"/>
          <w:noProof/>
          <w:kern w:val="0"/>
          <w:lang w:eastAsia="es-EC"/>
          <w14:ligatures w14:val="none"/>
        </w:rPr>
        <w:drawing>
          <wp:inline distT="0" distB="0" distL="0" distR="0" wp14:anchorId="5F6EB55E" wp14:editId="79D3E90F">
            <wp:extent cx="6188710" cy="1781175"/>
            <wp:effectExtent l="0" t="0" r="2540" b="9525"/>
            <wp:docPr id="2236912" name="Imagen 1"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12" name="Imagen 1" descr="Interfaz de usuario gráfica, Texto, Chat o mensaje de texto&#10;&#10;Descripción generada automáticamente"/>
                    <pic:cNvPicPr/>
                  </pic:nvPicPr>
                  <pic:blipFill>
                    <a:blip r:embed="rId12"/>
                    <a:stretch>
                      <a:fillRect/>
                    </a:stretch>
                  </pic:blipFill>
                  <pic:spPr>
                    <a:xfrm>
                      <a:off x="0" y="0"/>
                      <a:ext cx="6188710" cy="1781175"/>
                    </a:xfrm>
                    <a:prstGeom prst="rect">
                      <a:avLst/>
                    </a:prstGeom>
                  </pic:spPr>
                </pic:pic>
              </a:graphicData>
            </a:graphic>
          </wp:inline>
        </w:drawing>
      </w:r>
    </w:p>
    <w:p w14:paraId="3D300642" w14:textId="4E1D9282"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766CD688" w14:textId="29A9F9D8"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5. Análisis de las </w:t>
      </w:r>
      <w:r w:rsidR="002B5449">
        <w:rPr>
          <w:rFonts w:ascii="Arial" w:eastAsia="Times New Roman" w:hAnsi="Arial" w:cs="Arial"/>
          <w:b/>
          <w:bCs/>
          <w:kern w:val="0"/>
          <w:sz w:val="36"/>
          <w:szCs w:val="36"/>
          <w:lang w:eastAsia="es-EC"/>
          <w14:ligatures w14:val="none"/>
        </w:rPr>
        <w:t>c</w:t>
      </w:r>
      <w:r w:rsidRPr="00BD1DEF">
        <w:rPr>
          <w:rFonts w:ascii="Arial" w:eastAsia="Times New Roman" w:hAnsi="Arial" w:cs="Arial"/>
          <w:b/>
          <w:bCs/>
          <w:kern w:val="0"/>
          <w:sz w:val="36"/>
          <w:szCs w:val="36"/>
          <w:lang w:eastAsia="es-EC"/>
          <w14:ligatures w14:val="none"/>
        </w:rPr>
        <w:t xml:space="preserve">urvas de </w:t>
      </w:r>
      <w:r w:rsidR="002B5449">
        <w:rPr>
          <w:rFonts w:ascii="Arial" w:eastAsia="Times New Roman" w:hAnsi="Arial" w:cs="Arial"/>
          <w:b/>
          <w:bCs/>
          <w:kern w:val="0"/>
          <w:sz w:val="36"/>
          <w:szCs w:val="36"/>
          <w:lang w:eastAsia="es-EC"/>
          <w14:ligatures w14:val="none"/>
        </w:rPr>
        <w:t>d</w:t>
      </w:r>
      <w:r w:rsidRPr="00BD1DEF">
        <w:rPr>
          <w:rFonts w:ascii="Arial" w:eastAsia="Times New Roman" w:hAnsi="Arial" w:cs="Arial"/>
          <w:b/>
          <w:bCs/>
          <w:kern w:val="0"/>
          <w:sz w:val="36"/>
          <w:szCs w:val="36"/>
          <w:lang w:eastAsia="es-EC"/>
          <w14:ligatures w14:val="none"/>
        </w:rPr>
        <w:t>emanda</w:t>
      </w:r>
    </w:p>
    <w:p w14:paraId="486F2753" w14:textId="4F129FC1"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 xml:space="preserve">Curva </w:t>
      </w:r>
      <w:r w:rsidR="002B5449">
        <w:rPr>
          <w:rFonts w:ascii="Arial" w:eastAsia="Times New Roman" w:hAnsi="Arial" w:cs="Arial"/>
          <w:b/>
          <w:bCs/>
          <w:kern w:val="0"/>
          <w:sz w:val="27"/>
          <w:szCs w:val="27"/>
          <w:lang w:eastAsia="es-EC"/>
          <w14:ligatures w14:val="none"/>
        </w:rPr>
        <w:t>a</w:t>
      </w:r>
      <w:r w:rsidRPr="00BD1DEF">
        <w:rPr>
          <w:rFonts w:ascii="Arial" w:eastAsia="Times New Roman" w:hAnsi="Arial" w:cs="Arial"/>
          <w:b/>
          <w:bCs/>
          <w:kern w:val="0"/>
          <w:sz w:val="27"/>
          <w:szCs w:val="27"/>
          <w:lang w:eastAsia="es-EC"/>
          <w14:ligatures w14:val="none"/>
        </w:rPr>
        <w:t xml:space="preserve">nual </w:t>
      </w:r>
      <w:r w:rsidR="002B5449">
        <w:rPr>
          <w:rFonts w:ascii="Arial" w:eastAsia="Times New Roman" w:hAnsi="Arial" w:cs="Arial"/>
          <w:b/>
          <w:bCs/>
          <w:kern w:val="0"/>
          <w:sz w:val="27"/>
          <w:szCs w:val="27"/>
          <w:lang w:eastAsia="es-EC"/>
          <w14:ligatures w14:val="none"/>
        </w:rPr>
        <w:t>r</w:t>
      </w:r>
      <w:r w:rsidRPr="00BD1DEF">
        <w:rPr>
          <w:rFonts w:ascii="Arial" w:eastAsia="Times New Roman" w:hAnsi="Arial" w:cs="Arial"/>
          <w:b/>
          <w:bCs/>
          <w:kern w:val="0"/>
          <w:sz w:val="27"/>
          <w:szCs w:val="27"/>
          <w:lang w:eastAsia="es-EC"/>
          <w14:ligatures w14:val="none"/>
        </w:rPr>
        <w:t>epresentativa</w:t>
      </w:r>
    </w:p>
    <w:p w14:paraId="6B44882C" w14:textId="2AA59E0F"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 xml:space="preserve">Para cada cliente, se generó </w:t>
      </w:r>
      <w:r w:rsidR="002E2C28">
        <w:rPr>
          <w:rFonts w:ascii="Arial" w:eastAsia="Times New Roman" w:hAnsi="Arial" w:cs="Arial"/>
          <w:kern w:val="0"/>
          <w:lang w:eastAsia="es-EC"/>
          <w14:ligatures w14:val="none"/>
        </w:rPr>
        <w:t xml:space="preserve">los datos de </w:t>
      </w:r>
      <w:r w:rsidRPr="00BD1DEF">
        <w:rPr>
          <w:rFonts w:ascii="Arial" w:eastAsia="Times New Roman" w:hAnsi="Arial" w:cs="Arial"/>
          <w:kern w:val="0"/>
          <w:lang w:eastAsia="es-EC"/>
          <w14:ligatures w14:val="none"/>
        </w:rPr>
        <w:t xml:space="preserve">una curva anual que representa </w:t>
      </w:r>
      <w:r w:rsidR="002E2C28">
        <w:rPr>
          <w:rFonts w:ascii="Arial" w:eastAsia="Times New Roman" w:hAnsi="Arial" w:cs="Arial"/>
          <w:kern w:val="0"/>
          <w:lang w:eastAsia="es-EC"/>
          <w14:ligatures w14:val="none"/>
        </w:rPr>
        <w:t>la tendencia de consumo que ha tenido dicho cliente durante todo el año en días hábiles. Esta curva tipo se lo hizo agrupando todos los datos que se tenían para cada hora específica (00:00, 00:15… 23:15).</w:t>
      </w:r>
    </w:p>
    <w:p w14:paraId="513B2894" w14:textId="3D310CCF" w:rsidR="002E2C28" w:rsidRPr="00BD1DEF" w:rsidRDefault="002E2C28"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Cada hora específica puede tener ‘n’ mediciones de potencia aparente durante todo el año para diversos días, debido a que nuestros datos están limpios y normalizados, se usó la media como medida representativa para obtener un valor final de potencia aparente para cada hora, es así como se obtienen 96 registros que corresponden a la curva tipo anual de dicho cliente.</w:t>
      </w:r>
    </w:p>
    <w:p w14:paraId="3F28E4D7" w14:textId="6EEBC69D"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 xml:space="preserve">Curva del </w:t>
      </w:r>
      <w:r w:rsidR="002B5449">
        <w:rPr>
          <w:rFonts w:ascii="Arial" w:eastAsia="Times New Roman" w:hAnsi="Arial" w:cs="Arial"/>
          <w:b/>
          <w:bCs/>
          <w:kern w:val="0"/>
          <w:sz w:val="27"/>
          <w:szCs w:val="27"/>
          <w:lang w:eastAsia="es-EC"/>
          <w14:ligatures w14:val="none"/>
        </w:rPr>
        <w:t>día de mayor demanda</w:t>
      </w:r>
    </w:p>
    <w:p w14:paraId="1EDFD277" w14:textId="0E327109"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lastRenderedPageBreak/>
        <w:t>Además, se identificó el día del año en que cada cliente tuvo su mayor consumo energético</w:t>
      </w:r>
      <w:r w:rsidR="002E2C28">
        <w:rPr>
          <w:rFonts w:ascii="Arial" w:eastAsia="Times New Roman" w:hAnsi="Arial" w:cs="Arial"/>
          <w:kern w:val="0"/>
          <w:lang w:eastAsia="es-EC"/>
          <w14:ligatures w14:val="none"/>
        </w:rPr>
        <w:t>, una vez identificado dicho día, se obtienen los 96 registros correspondientes a las mediciones de ese día específico, con el fin de graficar posteriormente la curva que corresponde al día que hubo la máxima demanda de dicho cliente.</w:t>
      </w:r>
    </w:p>
    <w:p w14:paraId="4BC7157A" w14:textId="0B800D57" w:rsidR="002E2C28" w:rsidRPr="00BD1DEF" w:rsidRDefault="000E50BB" w:rsidP="00BD1DEF">
      <w:pPr>
        <w:spacing w:before="100" w:beforeAutospacing="1" w:after="100" w:afterAutospacing="1" w:line="240" w:lineRule="auto"/>
        <w:jc w:val="both"/>
        <w:rPr>
          <w:rFonts w:ascii="Arial" w:eastAsia="Times New Roman" w:hAnsi="Arial" w:cs="Arial"/>
          <w:b/>
          <w:bCs/>
          <w:kern w:val="0"/>
          <w:sz w:val="27"/>
          <w:szCs w:val="27"/>
          <w:lang w:eastAsia="es-EC"/>
          <w14:ligatures w14:val="none"/>
        </w:rPr>
      </w:pPr>
      <w:r>
        <w:rPr>
          <w:rFonts w:ascii="Arial" w:eastAsia="Times New Roman" w:hAnsi="Arial" w:cs="Arial"/>
          <w:b/>
          <w:bCs/>
          <w:kern w:val="0"/>
          <w:sz w:val="27"/>
          <w:szCs w:val="27"/>
          <w:lang w:eastAsia="es-EC"/>
          <w14:ligatures w14:val="none"/>
        </w:rPr>
        <w:t>Archivos obtenidos</w:t>
      </w:r>
      <w:r w:rsidRPr="000E50BB">
        <w:rPr>
          <w:rFonts w:ascii="Arial" w:eastAsia="Times New Roman" w:hAnsi="Arial" w:cs="Arial"/>
          <w:b/>
          <w:bCs/>
          <w:kern w:val="0"/>
          <w:sz w:val="27"/>
          <w:szCs w:val="27"/>
          <w:lang w:eastAsia="es-EC"/>
          <w14:ligatures w14:val="none"/>
        </w:rPr>
        <w:t>:</w:t>
      </w:r>
    </w:p>
    <w:p w14:paraId="5295B00E" w14:textId="77777777" w:rsidR="00AE63B2" w:rsidRDefault="002E2C28" w:rsidP="00BD1DEF">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Como resultado de lo anterior, se</w:t>
      </w:r>
      <w:r w:rsidR="00AE63B2">
        <w:rPr>
          <w:rFonts w:ascii="Arial" w:eastAsia="Times New Roman" w:hAnsi="Arial" w:cs="Arial"/>
          <w:kern w:val="0"/>
          <w:lang w:eastAsia="es-EC"/>
          <w14:ligatures w14:val="none"/>
        </w:rPr>
        <w:t xml:space="preserve"> obtuvieron dos archivos separados por coma, uno de nombre ‘datos_curvas_tipo.csv’ y otro de nombre ‘datos_curva_dia_demanda_max.csv’, cada uno de los registros de estos archivos tienen las siguientes columnas:</w:t>
      </w:r>
    </w:p>
    <w:p w14:paraId="76F7DCF5" w14:textId="4A0EF51A" w:rsidR="002E2C28"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Nombre del cliente</w:t>
      </w:r>
    </w:p>
    <w:p w14:paraId="66F01028" w14:textId="5D4025AA" w:rsidR="00AE63B2"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Código industrial del cliente</w:t>
      </w:r>
    </w:p>
    <w:p w14:paraId="56D64A54" w14:textId="27E2A348" w:rsidR="00AE63B2"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Fecha de las mediciones</w:t>
      </w:r>
    </w:p>
    <w:p w14:paraId="33F10992" w14:textId="56BCE437" w:rsidR="00AE63B2"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Valor máximo de potencia aparente</w:t>
      </w:r>
    </w:p>
    <w:p w14:paraId="3FCCC2E0" w14:textId="6D15AF97" w:rsidR="00AE63B2"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Valor mínimo de potencia aparente</w:t>
      </w:r>
    </w:p>
    <w:p w14:paraId="7A175581" w14:textId="1C22D525" w:rsidR="00AE63B2" w:rsidRDefault="00AE63B2" w:rsidP="00AE63B2">
      <w:pPr>
        <w:pStyle w:val="ListParagraph"/>
        <w:numPr>
          <w:ilvl w:val="0"/>
          <w:numId w:val="16"/>
        </w:num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Los 96 valores de potencia aparente escalada</w:t>
      </w:r>
    </w:p>
    <w:p w14:paraId="63BADCB5" w14:textId="77777777" w:rsidR="00AE63B2" w:rsidRDefault="00AE63B2" w:rsidP="00AE63B2">
      <w:pPr>
        <w:spacing w:after="0" w:line="240" w:lineRule="auto"/>
        <w:jc w:val="both"/>
        <w:rPr>
          <w:rFonts w:ascii="Arial" w:eastAsia="Times New Roman" w:hAnsi="Arial" w:cs="Arial"/>
          <w:kern w:val="0"/>
          <w:lang w:eastAsia="es-EC"/>
          <w14:ligatures w14:val="none"/>
        </w:rPr>
      </w:pPr>
    </w:p>
    <w:p w14:paraId="37B8B250" w14:textId="09491C65" w:rsidR="00AE63B2" w:rsidRDefault="00AE63B2" w:rsidP="00AE63B2">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Nota: La columna correspondiente a las fechas de las mediciones solo sirve para los datos de las curvas del día de demanda máximo, pues ahí necesitamos saber en que fecha hubo la demanda máxima.</w:t>
      </w:r>
    </w:p>
    <w:p w14:paraId="4031C455" w14:textId="452512E5" w:rsidR="00AE63B2" w:rsidRDefault="00AE63B2" w:rsidP="00AE63B2">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Nota02: Los datos de valor máximo y mínimo de potencia aparente se los guarda con el objetivo de posteriormente poder obtener el valor original de cada valor de potencia del cliente, pues como se mencionó anteriormente están escalados y para escalar nuevamente esos valores a su valor origen, se necesita el valor máximo y mínimo.</w:t>
      </w:r>
    </w:p>
    <w:p w14:paraId="7B0872B9" w14:textId="5495E0C6" w:rsidR="000E50BB" w:rsidRDefault="000E50BB" w:rsidP="00AE63B2">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Nota03: Algunos registros tienen el valor ‘Desconocido’ en columnas como ‘Nombre’ o ‘CODIGOCLIE’, esto se debe a que como mencioné al principio de este documento, se tiene datos de aproximadamente el 55% de todos los clientes, mientras que del otro 45% solo se tiene un identificador que es solo el nombre o solo el código único eléctrico.</w:t>
      </w:r>
    </w:p>
    <w:p w14:paraId="0FCCFE8B" w14:textId="77777777" w:rsidR="00AE63B2" w:rsidRDefault="00AE63B2" w:rsidP="00AE63B2">
      <w:pPr>
        <w:spacing w:after="0" w:line="240" w:lineRule="auto"/>
        <w:jc w:val="both"/>
        <w:rPr>
          <w:rFonts w:ascii="Arial" w:eastAsia="Times New Roman" w:hAnsi="Arial" w:cs="Arial"/>
          <w:kern w:val="0"/>
          <w:lang w:eastAsia="es-EC"/>
          <w14:ligatures w14:val="none"/>
        </w:rPr>
      </w:pPr>
    </w:p>
    <w:p w14:paraId="30488DA0" w14:textId="3FFED9A0" w:rsidR="00AE63B2" w:rsidRDefault="00AE63B2" w:rsidP="00AE63B2">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El archivo con los datos de las curvas tipo de cada cliente tiene la siguiente estructura que se muestra a continuación:</w:t>
      </w:r>
    </w:p>
    <w:p w14:paraId="6C3D135E" w14:textId="77777777" w:rsidR="000E50BB" w:rsidRDefault="000E50BB" w:rsidP="00AE63B2">
      <w:pPr>
        <w:spacing w:after="0" w:line="240" w:lineRule="auto"/>
        <w:jc w:val="both"/>
        <w:rPr>
          <w:rFonts w:ascii="Arial" w:eastAsia="Times New Roman" w:hAnsi="Arial" w:cs="Arial"/>
          <w:kern w:val="0"/>
          <w:lang w:eastAsia="es-EC"/>
          <w14:ligatures w14:val="none"/>
        </w:rPr>
      </w:pPr>
    </w:p>
    <w:p w14:paraId="39A05279" w14:textId="353802F8" w:rsidR="000E50BB" w:rsidRDefault="000E50BB" w:rsidP="000E50BB">
      <w:pPr>
        <w:spacing w:after="0" w:line="240" w:lineRule="auto"/>
        <w:jc w:val="center"/>
        <w:rPr>
          <w:rFonts w:ascii="Arial" w:eastAsia="Times New Roman" w:hAnsi="Arial" w:cs="Arial"/>
          <w:kern w:val="0"/>
          <w:lang w:eastAsia="es-EC"/>
          <w14:ligatures w14:val="none"/>
        </w:rPr>
      </w:pPr>
      <w:r w:rsidRPr="000E50BB">
        <w:rPr>
          <w:rFonts w:ascii="Arial" w:eastAsia="Times New Roman" w:hAnsi="Arial" w:cs="Arial"/>
          <w:noProof/>
          <w:kern w:val="0"/>
          <w:lang w:eastAsia="es-EC"/>
          <w14:ligatures w14:val="none"/>
        </w:rPr>
        <w:drawing>
          <wp:inline distT="0" distB="0" distL="0" distR="0" wp14:anchorId="40D6A116" wp14:editId="0213C920">
            <wp:extent cx="6188710" cy="2814320"/>
            <wp:effectExtent l="0" t="0" r="2540" b="5080"/>
            <wp:docPr id="382283803"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83803" name="Imagen 1" descr="Imagen que contiene Interfaz de usuario gráfica&#10;&#10;Descripción generada automáticamente"/>
                    <pic:cNvPicPr/>
                  </pic:nvPicPr>
                  <pic:blipFill>
                    <a:blip r:embed="rId13"/>
                    <a:stretch>
                      <a:fillRect/>
                    </a:stretch>
                  </pic:blipFill>
                  <pic:spPr>
                    <a:xfrm>
                      <a:off x="0" y="0"/>
                      <a:ext cx="6188710" cy="2814320"/>
                    </a:xfrm>
                    <a:prstGeom prst="rect">
                      <a:avLst/>
                    </a:prstGeom>
                  </pic:spPr>
                </pic:pic>
              </a:graphicData>
            </a:graphic>
          </wp:inline>
        </w:drawing>
      </w:r>
    </w:p>
    <w:p w14:paraId="3D8D823F" w14:textId="77777777" w:rsidR="00AE63B2" w:rsidRDefault="00AE63B2" w:rsidP="00AE63B2">
      <w:pPr>
        <w:spacing w:after="0" w:line="240" w:lineRule="auto"/>
        <w:jc w:val="both"/>
        <w:rPr>
          <w:rFonts w:ascii="Arial" w:eastAsia="Times New Roman" w:hAnsi="Arial" w:cs="Arial"/>
          <w:kern w:val="0"/>
          <w:lang w:eastAsia="es-EC"/>
          <w14:ligatures w14:val="none"/>
        </w:rPr>
      </w:pPr>
    </w:p>
    <w:p w14:paraId="090B4B02" w14:textId="4899C3DE" w:rsidR="00AE63B2" w:rsidRDefault="00AE63B2" w:rsidP="00AE63B2">
      <w:pPr>
        <w:spacing w:after="0"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lastRenderedPageBreak/>
        <w:t>El archivo con los datos de la curva que hubo el día máximo de demanda de cada cliente tiene la siguiente estructura mostrada a continuación:</w:t>
      </w:r>
    </w:p>
    <w:p w14:paraId="69AD3EE5" w14:textId="77777777" w:rsidR="000E50BB" w:rsidRDefault="000E50BB" w:rsidP="00AE63B2">
      <w:pPr>
        <w:spacing w:after="0" w:line="240" w:lineRule="auto"/>
        <w:jc w:val="both"/>
        <w:rPr>
          <w:rFonts w:ascii="Arial" w:eastAsia="Times New Roman" w:hAnsi="Arial" w:cs="Arial"/>
          <w:kern w:val="0"/>
          <w:lang w:eastAsia="es-EC"/>
          <w14:ligatures w14:val="none"/>
        </w:rPr>
      </w:pPr>
    </w:p>
    <w:p w14:paraId="22B69405" w14:textId="16D19AEA" w:rsidR="000E50BB" w:rsidRDefault="000E50BB" w:rsidP="000E50BB">
      <w:pPr>
        <w:spacing w:after="0" w:line="240" w:lineRule="auto"/>
        <w:jc w:val="center"/>
        <w:rPr>
          <w:rFonts w:ascii="Arial" w:eastAsia="Times New Roman" w:hAnsi="Arial" w:cs="Arial"/>
          <w:kern w:val="0"/>
          <w:lang w:eastAsia="es-EC"/>
          <w14:ligatures w14:val="none"/>
        </w:rPr>
      </w:pPr>
      <w:r w:rsidRPr="000E50BB">
        <w:rPr>
          <w:rFonts w:ascii="Arial" w:eastAsia="Times New Roman" w:hAnsi="Arial" w:cs="Arial"/>
          <w:noProof/>
          <w:kern w:val="0"/>
          <w:lang w:eastAsia="es-EC"/>
          <w14:ligatures w14:val="none"/>
        </w:rPr>
        <w:drawing>
          <wp:inline distT="0" distB="0" distL="0" distR="0" wp14:anchorId="0230C3E6" wp14:editId="194F0420">
            <wp:extent cx="6188710" cy="2822575"/>
            <wp:effectExtent l="0" t="0" r="2540" b="0"/>
            <wp:docPr id="237081032" name="Imagen 1" descr="Captura de pantall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1032" name="Imagen 1" descr="Captura de pantalla con letras&#10;&#10;Descripción generada automáticamente con confianza media"/>
                    <pic:cNvPicPr/>
                  </pic:nvPicPr>
                  <pic:blipFill>
                    <a:blip r:embed="rId14"/>
                    <a:stretch>
                      <a:fillRect/>
                    </a:stretch>
                  </pic:blipFill>
                  <pic:spPr>
                    <a:xfrm>
                      <a:off x="0" y="0"/>
                      <a:ext cx="6188710" cy="2822575"/>
                    </a:xfrm>
                    <a:prstGeom prst="rect">
                      <a:avLst/>
                    </a:prstGeom>
                  </pic:spPr>
                </pic:pic>
              </a:graphicData>
            </a:graphic>
          </wp:inline>
        </w:drawing>
      </w:r>
    </w:p>
    <w:p w14:paraId="3A6C6ECC" w14:textId="77777777" w:rsidR="000E50BB" w:rsidRPr="00AE63B2" w:rsidRDefault="000E50BB" w:rsidP="00AE63B2">
      <w:pPr>
        <w:spacing w:after="0" w:line="240" w:lineRule="auto"/>
        <w:jc w:val="both"/>
        <w:rPr>
          <w:rFonts w:ascii="Arial" w:eastAsia="Times New Roman" w:hAnsi="Arial" w:cs="Arial"/>
          <w:kern w:val="0"/>
          <w:lang w:eastAsia="es-EC"/>
          <w14:ligatures w14:val="none"/>
        </w:rPr>
      </w:pPr>
    </w:p>
    <w:p w14:paraId="2A6E3650" w14:textId="53F65AE1"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6126549B" w14:textId="663517D9"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6. Clasificación de </w:t>
      </w:r>
      <w:r w:rsidR="002B5449">
        <w:rPr>
          <w:rFonts w:ascii="Arial" w:eastAsia="Times New Roman" w:hAnsi="Arial" w:cs="Arial"/>
          <w:b/>
          <w:bCs/>
          <w:kern w:val="0"/>
          <w:sz w:val="36"/>
          <w:szCs w:val="36"/>
          <w:lang w:eastAsia="es-EC"/>
          <w14:ligatures w14:val="none"/>
        </w:rPr>
        <w:t>los clientes</w:t>
      </w:r>
    </w:p>
    <w:p w14:paraId="1688AB55" w14:textId="0B27DA07"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 xml:space="preserve">Determinación del </w:t>
      </w:r>
      <w:r w:rsidR="002B5449">
        <w:rPr>
          <w:rFonts w:ascii="Arial" w:eastAsia="Times New Roman" w:hAnsi="Arial" w:cs="Arial"/>
          <w:b/>
          <w:bCs/>
          <w:kern w:val="0"/>
          <w:sz w:val="27"/>
          <w:szCs w:val="27"/>
          <w:lang w:eastAsia="es-EC"/>
          <w14:ligatures w14:val="none"/>
        </w:rPr>
        <w:t>n</w:t>
      </w:r>
      <w:r w:rsidRPr="00BD1DEF">
        <w:rPr>
          <w:rFonts w:ascii="Arial" w:eastAsia="Times New Roman" w:hAnsi="Arial" w:cs="Arial"/>
          <w:b/>
          <w:bCs/>
          <w:kern w:val="0"/>
          <w:sz w:val="27"/>
          <w:szCs w:val="27"/>
          <w:lang w:eastAsia="es-EC"/>
          <w14:ligatures w14:val="none"/>
        </w:rPr>
        <w:t xml:space="preserve">úmero de </w:t>
      </w:r>
      <w:r w:rsidR="002B5449">
        <w:rPr>
          <w:rFonts w:ascii="Arial" w:eastAsia="Times New Roman" w:hAnsi="Arial" w:cs="Arial"/>
          <w:b/>
          <w:bCs/>
          <w:kern w:val="0"/>
          <w:sz w:val="27"/>
          <w:szCs w:val="27"/>
          <w:lang w:eastAsia="es-EC"/>
          <w14:ligatures w14:val="none"/>
        </w:rPr>
        <w:t>g</w:t>
      </w:r>
      <w:r w:rsidRPr="00BD1DEF">
        <w:rPr>
          <w:rFonts w:ascii="Arial" w:eastAsia="Times New Roman" w:hAnsi="Arial" w:cs="Arial"/>
          <w:b/>
          <w:bCs/>
          <w:kern w:val="0"/>
          <w:sz w:val="27"/>
          <w:szCs w:val="27"/>
          <w:lang w:eastAsia="es-EC"/>
          <w14:ligatures w14:val="none"/>
        </w:rPr>
        <w:t>rupos</w:t>
      </w:r>
    </w:p>
    <w:p w14:paraId="14219A5F" w14:textId="0A62F6D6"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Se utilizó el método del codo para encontrar el número óptimo de grupos</w:t>
      </w:r>
      <w:r w:rsidR="001E6E01">
        <w:rPr>
          <w:rFonts w:ascii="Arial" w:eastAsia="Times New Roman" w:hAnsi="Arial" w:cs="Arial"/>
          <w:kern w:val="0"/>
          <w:lang w:eastAsia="es-EC"/>
          <w14:ligatures w14:val="none"/>
        </w:rPr>
        <w:t xml:space="preserve"> para cada tipo de algoritmo</w:t>
      </w:r>
      <w:r w:rsidRPr="00BD1DEF">
        <w:rPr>
          <w:rFonts w:ascii="Arial" w:eastAsia="Times New Roman" w:hAnsi="Arial" w:cs="Arial"/>
          <w:kern w:val="0"/>
          <w:lang w:eastAsia="es-EC"/>
          <w14:ligatures w14:val="none"/>
        </w:rPr>
        <w:t>. Esto implica evaluar la variación dentro de los grupos y elegir el punto en que agregar más grupos ya no mejora significativamente los resultados.</w:t>
      </w:r>
      <w:r w:rsidR="000E50BB">
        <w:rPr>
          <w:rFonts w:ascii="Arial" w:eastAsia="Times New Roman" w:hAnsi="Arial" w:cs="Arial"/>
          <w:kern w:val="0"/>
          <w:lang w:eastAsia="es-EC"/>
          <w14:ligatures w14:val="none"/>
        </w:rPr>
        <w:t xml:space="preserve"> </w:t>
      </w:r>
    </w:p>
    <w:p w14:paraId="4F3826BB" w14:textId="35E98216" w:rsidR="000E50BB" w:rsidRDefault="000E50BB"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También se analizó el valor de puntaje de silueta para cada agrupación</w:t>
      </w:r>
      <w:r w:rsidR="00883D77">
        <w:rPr>
          <w:rFonts w:ascii="Arial" w:eastAsia="Times New Roman" w:hAnsi="Arial" w:cs="Arial"/>
          <w:kern w:val="0"/>
          <w:lang w:eastAsia="es-EC"/>
          <w14:ligatures w14:val="none"/>
        </w:rPr>
        <w:t>, este valor nos indica principalmente la calidad que tienen nuestras agrupaciones para ese número de agrupaciones elegido, por lo que es un indicador importante a la hora de elegir el número de agrupaciones.</w:t>
      </w:r>
    </w:p>
    <w:p w14:paraId="1EF1E063" w14:textId="179170B2" w:rsidR="001E6E01" w:rsidRPr="00BD1DEF" w:rsidRDefault="001E6E01" w:rsidP="001E6E01">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Los métodos de</w:t>
      </w:r>
      <w:r w:rsidRPr="00BD1DEF">
        <w:rPr>
          <w:rFonts w:ascii="Arial" w:eastAsia="Times New Roman" w:hAnsi="Arial" w:cs="Arial"/>
          <w:kern w:val="0"/>
          <w:lang w:eastAsia="es-EC"/>
          <w14:ligatures w14:val="none"/>
        </w:rPr>
        <w:t xml:space="preserve"> aprendizaje no supervisado</w:t>
      </w:r>
      <w:r>
        <w:rPr>
          <w:rFonts w:ascii="Arial" w:eastAsia="Times New Roman" w:hAnsi="Arial" w:cs="Arial"/>
          <w:kern w:val="0"/>
          <w:lang w:eastAsia="es-EC"/>
          <w14:ligatures w14:val="none"/>
        </w:rPr>
        <w:t xml:space="preserve"> utilizados</w:t>
      </w:r>
      <w:r w:rsidRPr="00BD1DEF">
        <w:rPr>
          <w:rFonts w:ascii="Arial" w:eastAsia="Times New Roman" w:hAnsi="Arial" w:cs="Arial"/>
          <w:kern w:val="0"/>
          <w:lang w:eastAsia="es-EC"/>
          <w14:ligatures w14:val="none"/>
        </w:rPr>
        <w:t xml:space="preserve"> para </w:t>
      </w:r>
      <w:r>
        <w:rPr>
          <w:rFonts w:ascii="Arial" w:eastAsia="Times New Roman" w:hAnsi="Arial" w:cs="Arial"/>
          <w:kern w:val="0"/>
          <w:lang w:eastAsia="es-EC"/>
          <w14:ligatures w14:val="none"/>
        </w:rPr>
        <w:t xml:space="preserve">evaluar las </w:t>
      </w:r>
      <w:r w:rsidRPr="00BD1DEF">
        <w:rPr>
          <w:rFonts w:ascii="Arial" w:eastAsia="Times New Roman" w:hAnsi="Arial" w:cs="Arial"/>
          <w:kern w:val="0"/>
          <w:lang w:eastAsia="es-EC"/>
          <w14:ligatures w14:val="none"/>
        </w:rPr>
        <w:t>agrupa</w:t>
      </w:r>
      <w:r>
        <w:rPr>
          <w:rFonts w:ascii="Arial" w:eastAsia="Times New Roman" w:hAnsi="Arial" w:cs="Arial"/>
          <w:kern w:val="0"/>
          <w:lang w:eastAsia="es-EC"/>
          <w14:ligatures w14:val="none"/>
        </w:rPr>
        <w:t>ciones</w:t>
      </w:r>
      <w:r w:rsidRPr="00BD1DEF">
        <w:rPr>
          <w:rFonts w:ascii="Arial" w:eastAsia="Times New Roman" w:hAnsi="Arial" w:cs="Arial"/>
          <w:kern w:val="0"/>
          <w:lang w:eastAsia="es-EC"/>
          <w14:ligatures w14:val="none"/>
        </w:rPr>
        <w:t xml:space="preserve"> </w:t>
      </w:r>
      <w:r>
        <w:rPr>
          <w:rFonts w:ascii="Arial" w:eastAsia="Times New Roman" w:hAnsi="Arial" w:cs="Arial"/>
          <w:kern w:val="0"/>
          <w:lang w:eastAsia="es-EC"/>
          <w14:ligatures w14:val="none"/>
        </w:rPr>
        <w:t>de</w:t>
      </w:r>
      <w:r w:rsidRPr="00BD1DEF">
        <w:rPr>
          <w:rFonts w:ascii="Arial" w:eastAsia="Times New Roman" w:hAnsi="Arial" w:cs="Arial"/>
          <w:kern w:val="0"/>
          <w:lang w:eastAsia="es-EC"/>
          <w14:ligatures w14:val="none"/>
        </w:rPr>
        <w:t xml:space="preserve"> los clientes según la similitud en sus patrones de consumo</w:t>
      </w:r>
      <w:r>
        <w:rPr>
          <w:rFonts w:ascii="Arial" w:eastAsia="Times New Roman" w:hAnsi="Arial" w:cs="Arial"/>
          <w:kern w:val="0"/>
          <w:lang w:eastAsia="es-EC"/>
          <w14:ligatures w14:val="none"/>
        </w:rPr>
        <w:t xml:space="preserve"> fueron los siguientes:</w:t>
      </w:r>
    </w:p>
    <w:p w14:paraId="403A0683" w14:textId="77777777" w:rsidR="001E6E01" w:rsidRPr="00BD1DEF" w:rsidRDefault="001E6E01" w:rsidP="001E6E01">
      <w:pPr>
        <w:numPr>
          <w:ilvl w:val="0"/>
          <w:numId w:val="12"/>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K-</w:t>
      </w:r>
      <w:proofErr w:type="spellStart"/>
      <w:r w:rsidRPr="00BD1DEF">
        <w:rPr>
          <w:rFonts w:ascii="Arial" w:eastAsia="Times New Roman" w:hAnsi="Arial" w:cs="Arial"/>
          <w:b/>
          <w:bCs/>
          <w:kern w:val="0"/>
          <w:lang w:eastAsia="es-EC"/>
          <w14:ligatures w14:val="none"/>
        </w:rPr>
        <w:t>Means</w:t>
      </w:r>
      <w:proofErr w:type="spellEnd"/>
    </w:p>
    <w:p w14:paraId="0D18B38C" w14:textId="77777777" w:rsidR="001E6E01" w:rsidRPr="000E50BB" w:rsidRDefault="001E6E01" w:rsidP="001E6E01">
      <w:pPr>
        <w:numPr>
          <w:ilvl w:val="0"/>
          <w:numId w:val="12"/>
        </w:numPr>
        <w:spacing w:before="100" w:beforeAutospacing="1" w:after="100" w:afterAutospacing="1" w:line="240" w:lineRule="auto"/>
        <w:jc w:val="both"/>
        <w:rPr>
          <w:rFonts w:ascii="Arial" w:eastAsia="Times New Roman" w:hAnsi="Arial" w:cs="Arial"/>
          <w:kern w:val="0"/>
          <w:lang w:eastAsia="es-EC"/>
          <w14:ligatures w14:val="none"/>
        </w:rPr>
      </w:pPr>
      <w:proofErr w:type="spellStart"/>
      <w:r w:rsidRPr="00BD1DEF">
        <w:rPr>
          <w:rFonts w:ascii="Arial" w:eastAsia="Times New Roman" w:hAnsi="Arial" w:cs="Arial"/>
          <w:b/>
          <w:bCs/>
          <w:kern w:val="0"/>
          <w:lang w:eastAsia="es-EC"/>
          <w14:ligatures w14:val="none"/>
        </w:rPr>
        <w:t>Birch</w:t>
      </w:r>
      <w:proofErr w:type="spellEnd"/>
    </w:p>
    <w:p w14:paraId="066D01FC" w14:textId="7A03BB33" w:rsidR="001E6E01" w:rsidRPr="001E6E01" w:rsidRDefault="001E6E01" w:rsidP="00BD1DEF">
      <w:pPr>
        <w:numPr>
          <w:ilvl w:val="0"/>
          <w:numId w:val="12"/>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Gaussian Mixture</w:t>
      </w:r>
    </w:p>
    <w:p w14:paraId="45FBF326" w14:textId="03099699" w:rsidR="001E6E01" w:rsidRDefault="001E6E01" w:rsidP="001E6E01">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 xml:space="preserve">Para entender mejor este punto, analicemos las gráficas de codo y de silueta obtenidas para el algoritmo </w:t>
      </w:r>
      <w:proofErr w:type="spellStart"/>
      <w:r>
        <w:rPr>
          <w:rFonts w:ascii="Arial" w:eastAsia="Times New Roman" w:hAnsi="Arial" w:cs="Arial"/>
          <w:kern w:val="0"/>
          <w:lang w:eastAsia="es-EC"/>
          <w14:ligatures w14:val="none"/>
        </w:rPr>
        <w:t>KMeans</w:t>
      </w:r>
      <w:proofErr w:type="spellEnd"/>
      <w:r>
        <w:rPr>
          <w:rFonts w:ascii="Arial" w:eastAsia="Times New Roman" w:hAnsi="Arial" w:cs="Arial"/>
          <w:kern w:val="0"/>
          <w:lang w:eastAsia="es-EC"/>
          <w14:ligatures w14:val="none"/>
        </w:rPr>
        <w:t>:</w:t>
      </w:r>
    </w:p>
    <w:p w14:paraId="240BB043" w14:textId="1ACE09A1" w:rsidR="001E6E01" w:rsidRDefault="001E6E01" w:rsidP="001E6E01">
      <w:pPr>
        <w:spacing w:before="100" w:beforeAutospacing="1" w:after="100" w:afterAutospacing="1" w:line="240" w:lineRule="auto"/>
        <w:jc w:val="both"/>
        <w:rPr>
          <w:rFonts w:ascii="Arial" w:eastAsia="Times New Roman" w:hAnsi="Arial" w:cs="Arial"/>
          <w:kern w:val="0"/>
          <w:lang w:eastAsia="es-EC"/>
          <w14:ligatures w14:val="none"/>
        </w:rPr>
      </w:pPr>
      <w:r w:rsidRPr="001E6E01">
        <w:rPr>
          <w:rFonts w:ascii="Arial" w:eastAsia="Times New Roman" w:hAnsi="Arial" w:cs="Arial"/>
          <w:noProof/>
          <w:kern w:val="0"/>
          <w:lang w:eastAsia="es-EC"/>
          <w14:ligatures w14:val="none"/>
        </w:rPr>
        <w:lastRenderedPageBreak/>
        <w:drawing>
          <wp:inline distT="0" distB="0" distL="0" distR="0" wp14:anchorId="6D541CB5" wp14:editId="014F11DD">
            <wp:extent cx="6188710" cy="2284095"/>
            <wp:effectExtent l="0" t="0" r="2540" b="1905"/>
            <wp:docPr id="28888785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87858" name="Imagen 1" descr="Gráfico, Gráfico de líneas&#10;&#10;Descripción generada automáticamente"/>
                    <pic:cNvPicPr/>
                  </pic:nvPicPr>
                  <pic:blipFill>
                    <a:blip r:embed="rId15"/>
                    <a:stretch>
                      <a:fillRect/>
                    </a:stretch>
                  </pic:blipFill>
                  <pic:spPr>
                    <a:xfrm>
                      <a:off x="0" y="0"/>
                      <a:ext cx="6188710" cy="2284095"/>
                    </a:xfrm>
                    <a:prstGeom prst="rect">
                      <a:avLst/>
                    </a:prstGeom>
                  </pic:spPr>
                </pic:pic>
              </a:graphicData>
            </a:graphic>
          </wp:inline>
        </w:drawing>
      </w:r>
    </w:p>
    <w:p w14:paraId="57878DE0" w14:textId="40030A2E" w:rsidR="001E6E01" w:rsidRDefault="001E6E01" w:rsidP="001E6E01">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 xml:space="preserve">Como se puede apreciar en la gráfica izquierda, existe una especie de ‘codo’ que se forma al llegar al valor de 4 agrupaciones, lo cual nos indica que es un valor bueno para usar, sin embargo, al analizar el puntaje de silueta, vemos que el valor de 6 agrupaciones tiene un puntaje mayor al de 4 agrupaciones. </w:t>
      </w:r>
    </w:p>
    <w:p w14:paraId="5BE9A25C" w14:textId="230C3F8B" w:rsidR="001E6E01" w:rsidRPr="00BD1DEF" w:rsidRDefault="001E6E01" w:rsidP="001E6E01">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Ambos valores de número de agrupaciones son buenos, sin embargo, en este caso se ha escogido el valor de 6 agrupaciones, debido a que se tienen 388 clientes en total y en una exploración inicial se pudo apreciar que existen diversas formas de curvas de demanda en este grupo de clientes, por lo que 4 podría ser un valor de agrupaciones muy pequeño.</w:t>
      </w:r>
    </w:p>
    <w:p w14:paraId="682BF4B8" w14:textId="4F77A817" w:rsidR="00BD1DEF" w:rsidRPr="00BD1DEF" w:rsidRDefault="00BD1DEF" w:rsidP="00BD1DEF">
      <w:pPr>
        <w:spacing w:before="100" w:beforeAutospacing="1" w:after="100" w:afterAutospacing="1" w:line="240" w:lineRule="auto"/>
        <w:jc w:val="both"/>
        <w:outlineLvl w:val="2"/>
        <w:rPr>
          <w:rFonts w:ascii="Arial" w:eastAsia="Times New Roman" w:hAnsi="Arial" w:cs="Arial"/>
          <w:b/>
          <w:bCs/>
          <w:kern w:val="0"/>
          <w:sz w:val="27"/>
          <w:szCs w:val="27"/>
          <w:lang w:eastAsia="es-EC"/>
          <w14:ligatures w14:val="none"/>
        </w:rPr>
      </w:pPr>
      <w:r w:rsidRPr="00BD1DEF">
        <w:rPr>
          <w:rFonts w:ascii="Arial" w:eastAsia="Times New Roman" w:hAnsi="Arial" w:cs="Arial"/>
          <w:b/>
          <w:bCs/>
          <w:kern w:val="0"/>
          <w:sz w:val="27"/>
          <w:szCs w:val="27"/>
          <w:lang w:eastAsia="es-EC"/>
          <w14:ligatures w14:val="none"/>
        </w:rPr>
        <w:t xml:space="preserve">Algoritmos de </w:t>
      </w:r>
      <w:r w:rsidR="002B5449">
        <w:rPr>
          <w:rFonts w:ascii="Arial" w:eastAsia="Times New Roman" w:hAnsi="Arial" w:cs="Arial"/>
          <w:b/>
          <w:bCs/>
          <w:kern w:val="0"/>
          <w:sz w:val="27"/>
          <w:szCs w:val="27"/>
          <w:lang w:eastAsia="es-EC"/>
          <w14:ligatures w14:val="none"/>
        </w:rPr>
        <w:t>c</w:t>
      </w:r>
      <w:r w:rsidRPr="00BD1DEF">
        <w:rPr>
          <w:rFonts w:ascii="Arial" w:eastAsia="Times New Roman" w:hAnsi="Arial" w:cs="Arial"/>
          <w:b/>
          <w:bCs/>
          <w:kern w:val="0"/>
          <w:sz w:val="27"/>
          <w:szCs w:val="27"/>
          <w:lang w:eastAsia="es-EC"/>
          <w14:ligatures w14:val="none"/>
        </w:rPr>
        <w:t>lasificación</w:t>
      </w:r>
    </w:p>
    <w:p w14:paraId="038DF8B0" w14:textId="51296C11" w:rsidR="00883D77" w:rsidRDefault="00883D77" w:rsidP="001E6E01">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Una vez obtenido el número de agrupaciones que se va a utilizar para cada tipo de algoritmo, se procedió a aplicar dichos algoritmos con su respectivo número de agrupaciones para nuestros datos, esto nos da como salida un archivo de nombre ‘clientes_clasificados_por_curva_tipo.csv’ que contiene los datos de cada cliente incluyendo los de la curva tipo anual, incluyendo tres columnas adicionales que es el número de agrupación asignado por cada tipo de algoritmo, tal y como podemos ver a continuación:</w:t>
      </w:r>
    </w:p>
    <w:p w14:paraId="49EA9EC1" w14:textId="69CD0437" w:rsidR="000E50BB" w:rsidRPr="00BD1DEF" w:rsidRDefault="000E50BB" w:rsidP="000E50BB">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 xml:space="preserve">Estos tres algoritmos de clasificación </w:t>
      </w:r>
      <w:r w:rsidR="00883D77">
        <w:rPr>
          <w:rFonts w:ascii="Arial" w:eastAsia="Times New Roman" w:hAnsi="Arial" w:cs="Arial"/>
          <w:kern w:val="0"/>
          <w:lang w:eastAsia="es-EC"/>
          <w14:ligatures w14:val="none"/>
        </w:rPr>
        <w:t>serán los responsables de analizar nuestros datos y clasificar los datos de la curva tipo anual de cada cliente, con el fin de encontrar y agrupar aquellas curvas que sean semejantes entre sí.</w:t>
      </w:r>
    </w:p>
    <w:p w14:paraId="4349CB5E" w14:textId="68491396"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kern w:val="0"/>
          <w:lang w:eastAsia="es-EC"/>
          <w14:ligatures w14:val="none"/>
        </w:rPr>
        <w:t xml:space="preserve">El resultado fue la asignación de etiquetas que identifican a cada cliente </w:t>
      </w:r>
      <w:r w:rsidR="001E6E01">
        <w:rPr>
          <w:rFonts w:ascii="Arial" w:eastAsia="Times New Roman" w:hAnsi="Arial" w:cs="Arial"/>
          <w:kern w:val="0"/>
          <w:lang w:eastAsia="es-EC"/>
          <w14:ligatures w14:val="none"/>
        </w:rPr>
        <w:t>según el algoritmo de clasificación respectivo:</w:t>
      </w:r>
    </w:p>
    <w:p w14:paraId="3A8572BF" w14:textId="2C8FCD6C" w:rsidR="001E6E01" w:rsidRPr="00BD1DEF" w:rsidRDefault="001E6E01" w:rsidP="00BD1DEF">
      <w:pPr>
        <w:spacing w:before="100" w:beforeAutospacing="1" w:after="100" w:afterAutospacing="1" w:line="240" w:lineRule="auto"/>
        <w:jc w:val="both"/>
        <w:rPr>
          <w:rFonts w:ascii="Arial" w:eastAsia="Times New Roman" w:hAnsi="Arial" w:cs="Arial"/>
          <w:kern w:val="0"/>
          <w:lang w:eastAsia="es-EC"/>
          <w14:ligatures w14:val="none"/>
        </w:rPr>
      </w:pPr>
      <w:r w:rsidRPr="001E6E01">
        <w:rPr>
          <w:rFonts w:ascii="Arial" w:eastAsia="Times New Roman" w:hAnsi="Arial" w:cs="Arial"/>
          <w:noProof/>
          <w:kern w:val="0"/>
          <w:lang w:eastAsia="es-EC"/>
          <w14:ligatures w14:val="none"/>
        </w:rPr>
        <w:lastRenderedPageBreak/>
        <w:drawing>
          <wp:inline distT="0" distB="0" distL="0" distR="0" wp14:anchorId="23C87F61" wp14:editId="49132B67">
            <wp:extent cx="6188710" cy="3204210"/>
            <wp:effectExtent l="0" t="0" r="2540" b="0"/>
            <wp:docPr id="51435756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57564" name="Imagen 1" descr="Captura de pantalla de un celular&#10;&#10;Descripción generada automáticamente"/>
                    <pic:cNvPicPr/>
                  </pic:nvPicPr>
                  <pic:blipFill>
                    <a:blip r:embed="rId16"/>
                    <a:stretch>
                      <a:fillRect/>
                    </a:stretch>
                  </pic:blipFill>
                  <pic:spPr>
                    <a:xfrm>
                      <a:off x="0" y="0"/>
                      <a:ext cx="6188710" cy="3204210"/>
                    </a:xfrm>
                    <a:prstGeom prst="rect">
                      <a:avLst/>
                    </a:prstGeom>
                  </pic:spPr>
                </pic:pic>
              </a:graphicData>
            </a:graphic>
          </wp:inline>
        </w:drawing>
      </w:r>
    </w:p>
    <w:p w14:paraId="010BB8E2" w14:textId="437A9816" w:rsidR="00BD1DEF" w:rsidRP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p>
    <w:p w14:paraId="39C06083" w14:textId="2D094BAC" w:rsidR="00BD1DEF" w:rsidRPr="00BD1DEF" w:rsidRDefault="00BD1DEF" w:rsidP="00BD1DEF">
      <w:pPr>
        <w:spacing w:after="0" w:line="240" w:lineRule="auto"/>
        <w:jc w:val="both"/>
        <w:rPr>
          <w:rFonts w:ascii="Arial" w:eastAsia="Times New Roman" w:hAnsi="Arial" w:cs="Arial"/>
          <w:kern w:val="0"/>
          <w:lang w:eastAsia="es-EC"/>
          <w14:ligatures w14:val="none"/>
        </w:rPr>
      </w:pPr>
    </w:p>
    <w:p w14:paraId="24435417" w14:textId="33DA3731" w:rsidR="00BD1DEF" w:rsidRPr="00BD1DEF" w:rsidRDefault="00BD1DEF" w:rsidP="00BD1DEF">
      <w:pPr>
        <w:spacing w:before="100" w:beforeAutospacing="1" w:after="100" w:afterAutospacing="1" w:line="240" w:lineRule="auto"/>
        <w:jc w:val="both"/>
        <w:outlineLvl w:val="1"/>
        <w:rPr>
          <w:rFonts w:ascii="Arial" w:eastAsia="Times New Roman" w:hAnsi="Arial" w:cs="Arial"/>
          <w:b/>
          <w:bCs/>
          <w:kern w:val="0"/>
          <w:sz w:val="36"/>
          <w:szCs w:val="36"/>
          <w:lang w:eastAsia="es-EC"/>
          <w14:ligatures w14:val="none"/>
        </w:rPr>
      </w:pPr>
      <w:r w:rsidRPr="00BD1DEF">
        <w:rPr>
          <w:rFonts w:ascii="Arial" w:eastAsia="Times New Roman" w:hAnsi="Arial" w:cs="Arial"/>
          <w:b/>
          <w:bCs/>
          <w:kern w:val="0"/>
          <w:sz w:val="36"/>
          <w:szCs w:val="36"/>
          <w:lang w:eastAsia="es-EC"/>
          <w14:ligatures w14:val="none"/>
        </w:rPr>
        <w:t xml:space="preserve">7. </w:t>
      </w:r>
      <w:r w:rsidR="002B5449">
        <w:rPr>
          <w:rFonts w:ascii="Arial" w:eastAsia="Times New Roman" w:hAnsi="Arial" w:cs="Arial"/>
          <w:b/>
          <w:bCs/>
          <w:kern w:val="0"/>
          <w:sz w:val="36"/>
          <w:szCs w:val="36"/>
          <w:lang w:eastAsia="es-EC"/>
          <w14:ligatures w14:val="none"/>
        </w:rPr>
        <w:t>Organización y obtención de los entregables</w:t>
      </w:r>
    </w:p>
    <w:p w14:paraId="45FDB4C5" w14:textId="3524D4D3" w:rsidR="00BD1DEF" w:rsidRPr="00BD1DEF" w:rsidRDefault="001E6E01"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 xml:space="preserve">Una vez tenemos los registros de cada cliente junto a la agrupación asignada según los tres tipos de algoritmos de aprendizaje no supervisado, procedemos a obtener los entregables para cada cliente, y a </w:t>
      </w:r>
      <w:r w:rsidR="00C90A95">
        <w:rPr>
          <w:rFonts w:ascii="Arial" w:eastAsia="Times New Roman" w:hAnsi="Arial" w:cs="Arial"/>
          <w:kern w:val="0"/>
          <w:lang w:eastAsia="es-EC"/>
          <w14:ligatures w14:val="none"/>
        </w:rPr>
        <w:t xml:space="preserve">organizarlos en carpetas </w:t>
      </w:r>
      <w:r>
        <w:rPr>
          <w:rFonts w:ascii="Arial" w:eastAsia="Times New Roman" w:hAnsi="Arial" w:cs="Arial"/>
          <w:kern w:val="0"/>
          <w:lang w:eastAsia="es-EC"/>
          <w14:ligatures w14:val="none"/>
        </w:rPr>
        <w:t>según la agrupación asignada por cada tipo de algoritmo</w:t>
      </w:r>
      <w:r w:rsidR="00C90A95">
        <w:rPr>
          <w:rFonts w:ascii="Arial" w:eastAsia="Times New Roman" w:hAnsi="Arial" w:cs="Arial"/>
          <w:kern w:val="0"/>
          <w:lang w:eastAsia="es-EC"/>
          <w14:ligatures w14:val="none"/>
        </w:rPr>
        <w:t>.</w:t>
      </w:r>
    </w:p>
    <w:p w14:paraId="30FF9B88" w14:textId="73074ABF" w:rsidR="00764069" w:rsidRPr="00764069" w:rsidRDefault="00BD1DEF" w:rsidP="00BD1DEF">
      <w:pPr>
        <w:numPr>
          <w:ilvl w:val="0"/>
          <w:numId w:val="13"/>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 xml:space="preserve">Coordenadas de la curva </w:t>
      </w:r>
      <w:r w:rsidR="00764069">
        <w:rPr>
          <w:rFonts w:ascii="Arial" w:eastAsia="Times New Roman" w:hAnsi="Arial" w:cs="Arial"/>
          <w:b/>
          <w:bCs/>
          <w:kern w:val="0"/>
          <w:lang w:eastAsia="es-EC"/>
          <w14:ligatures w14:val="none"/>
        </w:rPr>
        <w:t>tipo anual.</w:t>
      </w:r>
    </w:p>
    <w:p w14:paraId="310CCF2C" w14:textId="72BD9B11" w:rsidR="00BD1DEF" w:rsidRPr="00BD1DEF" w:rsidRDefault="00764069" w:rsidP="00BD1DEF">
      <w:pPr>
        <w:numPr>
          <w:ilvl w:val="0"/>
          <w:numId w:val="13"/>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 xml:space="preserve">Coordenadas de la curva </w:t>
      </w:r>
      <w:r w:rsidR="00BD1DEF" w:rsidRPr="00BD1DEF">
        <w:rPr>
          <w:rFonts w:ascii="Arial" w:eastAsia="Times New Roman" w:hAnsi="Arial" w:cs="Arial"/>
          <w:b/>
          <w:bCs/>
          <w:kern w:val="0"/>
          <w:lang w:eastAsia="es-EC"/>
          <w14:ligatures w14:val="none"/>
        </w:rPr>
        <w:t>del día de mayor demanda.</w:t>
      </w:r>
    </w:p>
    <w:p w14:paraId="53748A26" w14:textId="586D4545" w:rsidR="00BD1DEF" w:rsidRPr="00764069" w:rsidRDefault="00BD1DEF" w:rsidP="00BD1DEF">
      <w:pPr>
        <w:numPr>
          <w:ilvl w:val="0"/>
          <w:numId w:val="13"/>
        </w:numPr>
        <w:spacing w:before="100" w:beforeAutospacing="1" w:after="100" w:afterAutospacing="1" w:line="240" w:lineRule="auto"/>
        <w:jc w:val="both"/>
        <w:rPr>
          <w:rFonts w:ascii="Arial" w:eastAsia="Times New Roman" w:hAnsi="Arial" w:cs="Arial"/>
          <w:kern w:val="0"/>
          <w:lang w:eastAsia="es-EC"/>
          <w14:ligatures w14:val="none"/>
        </w:rPr>
      </w:pPr>
      <w:r w:rsidRPr="00BD1DEF">
        <w:rPr>
          <w:rFonts w:ascii="Arial" w:eastAsia="Times New Roman" w:hAnsi="Arial" w:cs="Arial"/>
          <w:b/>
          <w:bCs/>
          <w:kern w:val="0"/>
          <w:lang w:eastAsia="es-EC"/>
          <w14:ligatures w14:val="none"/>
        </w:rPr>
        <w:t>Gráfica</w:t>
      </w:r>
      <w:r w:rsidR="00764069">
        <w:rPr>
          <w:rFonts w:ascii="Arial" w:eastAsia="Times New Roman" w:hAnsi="Arial" w:cs="Arial"/>
          <w:b/>
          <w:bCs/>
          <w:kern w:val="0"/>
          <w:lang w:eastAsia="es-EC"/>
          <w14:ligatures w14:val="none"/>
        </w:rPr>
        <w:t xml:space="preserve"> de la curva tipo anual.</w:t>
      </w:r>
    </w:p>
    <w:p w14:paraId="36EEB84D" w14:textId="3DE36A2E" w:rsidR="00764069" w:rsidRPr="00BD1DEF" w:rsidRDefault="00764069" w:rsidP="00BD1DEF">
      <w:pPr>
        <w:numPr>
          <w:ilvl w:val="0"/>
          <w:numId w:val="13"/>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Gráfica de la curva del día de mayor demanda.</w:t>
      </w:r>
    </w:p>
    <w:p w14:paraId="38E4B25D" w14:textId="291A65FA" w:rsidR="00BD1DEF" w:rsidRPr="00BD1DEF" w:rsidRDefault="00764069" w:rsidP="00BD1DEF">
      <w:pPr>
        <w:numPr>
          <w:ilvl w:val="0"/>
          <w:numId w:val="13"/>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Archivo de texto plano</w:t>
      </w:r>
      <w:r w:rsidR="00BD1DEF" w:rsidRPr="00BD1DEF">
        <w:rPr>
          <w:rFonts w:ascii="Arial" w:eastAsia="Times New Roman" w:hAnsi="Arial" w:cs="Arial"/>
          <w:b/>
          <w:bCs/>
          <w:kern w:val="0"/>
          <w:lang w:eastAsia="es-EC"/>
          <w14:ligatures w14:val="none"/>
        </w:rPr>
        <w:t xml:space="preserve"> con </w:t>
      </w:r>
      <w:r>
        <w:rPr>
          <w:rFonts w:ascii="Arial" w:eastAsia="Times New Roman" w:hAnsi="Arial" w:cs="Arial"/>
          <w:b/>
          <w:bCs/>
          <w:kern w:val="0"/>
          <w:lang w:eastAsia="es-EC"/>
          <w14:ligatures w14:val="none"/>
        </w:rPr>
        <w:t xml:space="preserve">los </w:t>
      </w:r>
      <w:r w:rsidR="00BD1DEF" w:rsidRPr="00BD1DEF">
        <w:rPr>
          <w:rFonts w:ascii="Arial" w:eastAsia="Times New Roman" w:hAnsi="Arial" w:cs="Arial"/>
          <w:b/>
          <w:bCs/>
          <w:kern w:val="0"/>
          <w:lang w:eastAsia="es-EC"/>
          <w14:ligatures w14:val="none"/>
        </w:rPr>
        <w:t xml:space="preserve">valores </w:t>
      </w:r>
      <w:r>
        <w:rPr>
          <w:rFonts w:ascii="Arial" w:eastAsia="Times New Roman" w:hAnsi="Arial" w:cs="Arial"/>
          <w:b/>
          <w:bCs/>
          <w:kern w:val="0"/>
          <w:lang w:eastAsia="es-EC"/>
          <w14:ligatures w14:val="none"/>
        </w:rPr>
        <w:t>máximos y mínimos</w:t>
      </w:r>
      <w:r w:rsidR="00BD1DEF" w:rsidRPr="00BD1DEF">
        <w:rPr>
          <w:rFonts w:ascii="Arial" w:eastAsia="Times New Roman" w:hAnsi="Arial" w:cs="Arial"/>
          <w:b/>
          <w:bCs/>
          <w:kern w:val="0"/>
          <w:lang w:eastAsia="es-EC"/>
          <w14:ligatures w14:val="none"/>
        </w:rPr>
        <w:t xml:space="preserve"> de co</w:t>
      </w:r>
      <w:r>
        <w:rPr>
          <w:rFonts w:ascii="Arial" w:eastAsia="Times New Roman" w:hAnsi="Arial" w:cs="Arial"/>
          <w:b/>
          <w:bCs/>
          <w:kern w:val="0"/>
          <w:lang w:eastAsia="es-EC"/>
          <w14:ligatures w14:val="none"/>
        </w:rPr>
        <w:t>nsumo.</w:t>
      </w:r>
    </w:p>
    <w:p w14:paraId="389B7C77" w14:textId="0B05B898" w:rsidR="00BD1DEF" w:rsidRDefault="00C90A95"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Adicionalmente, para cada agrupación se han solicitado los siguientes entregables:</w:t>
      </w:r>
    </w:p>
    <w:p w14:paraId="649E9B46" w14:textId="36EBCBFC" w:rsidR="00C90A95" w:rsidRPr="00C90A95" w:rsidRDefault="00C90A95" w:rsidP="00C90A95">
      <w:pPr>
        <w:pStyle w:val="ListParagraph"/>
        <w:numPr>
          <w:ilvl w:val="0"/>
          <w:numId w:val="17"/>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Coordenadas de la curva tipo de dicha agrupación de clientes.</w:t>
      </w:r>
    </w:p>
    <w:p w14:paraId="29580D6E" w14:textId="0C857F47" w:rsidR="00C90A95" w:rsidRPr="00C90A95" w:rsidRDefault="00C90A95" w:rsidP="00C90A95">
      <w:pPr>
        <w:pStyle w:val="ListParagraph"/>
        <w:numPr>
          <w:ilvl w:val="0"/>
          <w:numId w:val="17"/>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b/>
          <w:bCs/>
          <w:kern w:val="0"/>
          <w:lang w:eastAsia="es-EC"/>
          <w14:ligatures w14:val="none"/>
        </w:rPr>
        <w:t>Gráfica de la curva tipo de dicha agrupación de clientes.</w:t>
      </w:r>
    </w:p>
    <w:p w14:paraId="4002C389" w14:textId="7AE8A4B2" w:rsidR="00BD1DEF" w:rsidRDefault="00BD1DEF" w:rsidP="00BD1DEF">
      <w:pPr>
        <w:spacing w:before="100" w:beforeAutospacing="1" w:after="100" w:afterAutospacing="1" w:line="240" w:lineRule="auto"/>
        <w:jc w:val="both"/>
        <w:rPr>
          <w:rFonts w:ascii="Arial" w:eastAsia="Times New Roman" w:hAnsi="Arial" w:cs="Arial"/>
          <w:kern w:val="0"/>
          <w:lang w:eastAsia="es-EC"/>
          <w14:ligatures w14:val="none"/>
        </w:rPr>
      </w:pPr>
    </w:p>
    <w:p w14:paraId="401780D5" w14:textId="1B6CC43A" w:rsidR="00FD6DD2" w:rsidRDefault="00FD6DD2" w:rsidP="00BD1DEF">
      <w:p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Para una mejor comprensión, se adjuntan capturas acerca de como fueron proporcionados los entregables:</w:t>
      </w:r>
    </w:p>
    <w:p w14:paraId="3314DF49" w14:textId="6B8F1C61" w:rsidR="00FD6DD2" w:rsidRPr="00764069" w:rsidRDefault="00FD6DD2" w:rsidP="00764069">
      <w:pPr>
        <w:pStyle w:val="ListParagraph"/>
        <w:numPr>
          <w:ilvl w:val="0"/>
          <w:numId w:val="18"/>
        </w:numPr>
        <w:spacing w:before="100" w:beforeAutospacing="1" w:after="100" w:afterAutospacing="1" w:line="240" w:lineRule="auto"/>
        <w:jc w:val="both"/>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t>Se tienen tres carpetas, una por cada tipo de algoritmo no supervisado:</w:t>
      </w:r>
    </w:p>
    <w:p w14:paraId="20EF64A3" w14:textId="380458A1" w:rsidR="00FD6DD2" w:rsidRDefault="00FD6DD2" w:rsidP="00764069">
      <w:pPr>
        <w:spacing w:before="100" w:beforeAutospacing="1" w:after="100" w:afterAutospacing="1" w:line="240" w:lineRule="auto"/>
        <w:jc w:val="center"/>
        <w:rPr>
          <w:rFonts w:ascii="Arial" w:eastAsia="Times New Roman" w:hAnsi="Arial" w:cs="Arial"/>
          <w:kern w:val="0"/>
          <w:lang w:eastAsia="es-EC"/>
          <w14:ligatures w14:val="none"/>
        </w:rPr>
      </w:pPr>
      <w:r w:rsidRPr="00FD6DD2">
        <w:rPr>
          <w:noProof/>
        </w:rPr>
        <w:lastRenderedPageBreak/>
        <w:drawing>
          <wp:inline distT="0" distB="0" distL="0" distR="0" wp14:anchorId="47253688" wp14:editId="0A2018A6">
            <wp:extent cx="3248478" cy="1257475"/>
            <wp:effectExtent l="0" t="0" r="9525" b="0"/>
            <wp:docPr id="358844464" name="Imagen 1"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44464" name="Imagen 1" descr="Forma, Rectángulo&#10;&#10;Descripción generada automáticamente"/>
                    <pic:cNvPicPr/>
                  </pic:nvPicPr>
                  <pic:blipFill>
                    <a:blip r:embed="rId17"/>
                    <a:stretch>
                      <a:fillRect/>
                    </a:stretch>
                  </pic:blipFill>
                  <pic:spPr>
                    <a:xfrm>
                      <a:off x="0" y="0"/>
                      <a:ext cx="3248478" cy="1257475"/>
                    </a:xfrm>
                    <a:prstGeom prst="rect">
                      <a:avLst/>
                    </a:prstGeom>
                  </pic:spPr>
                </pic:pic>
              </a:graphicData>
            </a:graphic>
          </wp:inline>
        </w:drawing>
      </w:r>
    </w:p>
    <w:p w14:paraId="319D3FE9" w14:textId="22AE99A8" w:rsidR="00FD6DD2" w:rsidRPr="00764069" w:rsidRDefault="00FD6DD2" w:rsidP="00764069">
      <w:pPr>
        <w:pStyle w:val="ListParagraph"/>
        <w:numPr>
          <w:ilvl w:val="0"/>
          <w:numId w:val="18"/>
        </w:numPr>
        <w:spacing w:before="100" w:beforeAutospacing="1" w:after="100" w:afterAutospacing="1" w:line="240" w:lineRule="auto"/>
        <w:jc w:val="both"/>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t>Cada una de las carpetas correspondiente a los algoritmos no supervisados aplicados para la clasificación, tienen sus respectivas agrupaciones:</w:t>
      </w:r>
    </w:p>
    <w:p w14:paraId="5509E9C1" w14:textId="1B1C0DD4" w:rsidR="00FD6DD2" w:rsidRDefault="00FD6DD2" w:rsidP="00764069">
      <w:pPr>
        <w:spacing w:before="100" w:beforeAutospacing="1" w:after="100" w:afterAutospacing="1" w:line="240" w:lineRule="auto"/>
        <w:jc w:val="center"/>
        <w:rPr>
          <w:rFonts w:ascii="Arial" w:eastAsia="Times New Roman" w:hAnsi="Arial" w:cs="Arial"/>
          <w:kern w:val="0"/>
          <w:lang w:eastAsia="es-EC"/>
          <w14:ligatures w14:val="none"/>
        </w:rPr>
      </w:pPr>
      <w:r w:rsidRPr="00FD6DD2">
        <w:rPr>
          <w:rFonts w:ascii="Arial" w:eastAsia="Times New Roman" w:hAnsi="Arial" w:cs="Arial"/>
          <w:noProof/>
          <w:kern w:val="0"/>
          <w:lang w:eastAsia="es-EC"/>
          <w14:ligatures w14:val="none"/>
        </w:rPr>
        <w:drawing>
          <wp:inline distT="0" distB="0" distL="0" distR="0" wp14:anchorId="1E4B38B0" wp14:editId="6E609424">
            <wp:extent cx="5306165" cy="1352739"/>
            <wp:effectExtent l="0" t="0" r="0" b="0"/>
            <wp:docPr id="272820339"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20339" name="Imagen 1" descr="Imagen que contiene Gráfico&#10;&#10;Descripción generada automáticamente"/>
                    <pic:cNvPicPr/>
                  </pic:nvPicPr>
                  <pic:blipFill>
                    <a:blip r:embed="rId18"/>
                    <a:stretch>
                      <a:fillRect/>
                    </a:stretch>
                  </pic:blipFill>
                  <pic:spPr>
                    <a:xfrm>
                      <a:off x="0" y="0"/>
                      <a:ext cx="5306165" cy="1352739"/>
                    </a:xfrm>
                    <a:prstGeom prst="rect">
                      <a:avLst/>
                    </a:prstGeom>
                  </pic:spPr>
                </pic:pic>
              </a:graphicData>
            </a:graphic>
          </wp:inline>
        </w:drawing>
      </w:r>
    </w:p>
    <w:p w14:paraId="25E7A3E8" w14:textId="77777777" w:rsidR="00764069" w:rsidRDefault="00764069" w:rsidP="00764069">
      <w:pPr>
        <w:pStyle w:val="ListParagraph"/>
        <w:numPr>
          <w:ilvl w:val="0"/>
          <w:numId w:val="18"/>
        </w:numPr>
        <w:spacing w:before="100" w:beforeAutospacing="1" w:after="100" w:afterAutospacing="1" w:line="240" w:lineRule="auto"/>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Archivos dentro de cada carpeta correspondiente a una agrupación.</w:t>
      </w:r>
    </w:p>
    <w:p w14:paraId="1BC7B687" w14:textId="74F658D7" w:rsidR="00FD6DD2" w:rsidRPr="00764069" w:rsidRDefault="00FD6DD2" w:rsidP="00764069">
      <w:pPr>
        <w:pStyle w:val="ListParagraph"/>
        <w:numPr>
          <w:ilvl w:val="1"/>
          <w:numId w:val="18"/>
        </w:numPr>
        <w:spacing w:before="100" w:beforeAutospacing="1" w:after="100" w:afterAutospacing="1" w:line="240" w:lineRule="auto"/>
        <w:jc w:val="both"/>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t xml:space="preserve">Cada carpeta </w:t>
      </w:r>
      <w:r w:rsidR="00764069">
        <w:rPr>
          <w:rFonts w:ascii="Arial" w:eastAsia="Times New Roman" w:hAnsi="Arial" w:cs="Arial"/>
          <w:kern w:val="0"/>
          <w:lang w:eastAsia="es-EC"/>
          <w14:ligatures w14:val="none"/>
        </w:rPr>
        <w:t>corresponde a un cliente que ha sido clasificado dentro de esa agrupación por el algoritmo utilizado:</w:t>
      </w:r>
    </w:p>
    <w:p w14:paraId="104BE893" w14:textId="1787F8B7" w:rsidR="00C90A95" w:rsidRDefault="00FD6DD2" w:rsidP="00764069">
      <w:pPr>
        <w:spacing w:before="100" w:beforeAutospacing="1" w:after="100" w:afterAutospacing="1" w:line="240" w:lineRule="auto"/>
        <w:jc w:val="center"/>
        <w:rPr>
          <w:rFonts w:ascii="Arial" w:eastAsia="Times New Roman" w:hAnsi="Arial" w:cs="Arial"/>
          <w:kern w:val="0"/>
          <w:lang w:eastAsia="es-EC"/>
          <w14:ligatures w14:val="none"/>
        </w:rPr>
      </w:pPr>
      <w:r w:rsidRPr="00FD6DD2">
        <w:rPr>
          <w:rFonts w:ascii="Arial" w:eastAsia="Times New Roman" w:hAnsi="Arial" w:cs="Arial"/>
          <w:noProof/>
          <w:kern w:val="0"/>
          <w:lang w:eastAsia="es-EC"/>
          <w14:ligatures w14:val="none"/>
        </w:rPr>
        <w:drawing>
          <wp:inline distT="0" distB="0" distL="0" distR="0" wp14:anchorId="565D3D5A" wp14:editId="0A01492A">
            <wp:extent cx="6188710" cy="2578735"/>
            <wp:effectExtent l="0" t="0" r="2540" b="0"/>
            <wp:docPr id="75629962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99620" name="Imagen 1" descr="Interfaz de usuario gráfica&#10;&#10;Descripción generada automáticamente"/>
                    <pic:cNvPicPr/>
                  </pic:nvPicPr>
                  <pic:blipFill>
                    <a:blip r:embed="rId19"/>
                    <a:stretch>
                      <a:fillRect/>
                    </a:stretch>
                  </pic:blipFill>
                  <pic:spPr>
                    <a:xfrm>
                      <a:off x="0" y="0"/>
                      <a:ext cx="6188710" cy="2578735"/>
                    </a:xfrm>
                    <a:prstGeom prst="rect">
                      <a:avLst/>
                    </a:prstGeom>
                  </pic:spPr>
                </pic:pic>
              </a:graphicData>
            </a:graphic>
          </wp:inline>
        </w:drawing>
      </w:r>
    </w:p>
    <w:p w14:paraId="3BBC22BB" w14:textId="162E0F74" w:rsidR="00FD6DD2" w:rsidRPr="00764069" w:rsidRDefault="00FD6DD2" w:rsidP="00764069">
      <w:pPr>
        <w:pStyle w:val="ListParagraph"/>
        <w:numPr>
          <w:ilvl w:val="1"/>
          <w:numId w:val="18"/>
        </w:numPr>
        <w:spacing w:before="100" w:beforeAutospacing="1" w:after="100" w:afterAutospacing="1" w:line="240" w:lineRule="auto"/>
        <w:jc w:val="both"/>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t>Adicionalmente, contienen el archivo con las coordenadas de la curva tipo de dicha agrupación, así como la gráfica de la curva tipo de esa agrupación:</w:t>
      </w:r>
    </w:p>
    <w:p w14:paraId="16074808" w14:textId="531762DD" w:rsidR="00FD6DD2" w:rsidRDefault="00764069" w:rsidP="00764069">
      <w:pPr>
        <w:spacing w:before="100" w:beforeAutospacing="1" w:after="100" w:afterAutospacing="1" w:line="240" w:lineRule="auto"/>
        <w:jc w:val="center"/>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lastRenderedPageBreak/>
        <w:drawing>
          <wp:inline distT="0" distB="0" distL="0" distR="0" wp14:anchorId="43389905" wp14:editId="6D531B65">
            <wp:extent cx="5273497" cy="2979678"/>
            <wp:effectExtent l="0" t="0" r="3810" b="0"/>
            <wp:docPr id="183287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77386" name=""/>
                    <pic:cNvPicPr/>
                  </pic:nvPicPr>
                  <pic:blipFill>
                    <a:blip r:embed="rId20"/>
                    <a:stretch>
                      <a:fillRect/>
                    </a:stretch>
                  </pic:blipFill>
                  <pic:spPr>
                    <a:xfrm>
                      <a:off x="0" y="0"/>
                      <a:ext cx="5273497" cy="2979678"/>
                    </a:xfrm>
                    <a:prstGeom prst="rect">
                      <a:avLst/>
                    </a:prstGeom>
                  </pic:spPr>
                </pic:pic>
              </a:graphicData>
            </a:graphic>
          </wp:inline>
        </w:drawing>
      </w:r>
    </w:p>
    <w:p w14:paraId="783DE8F4" w14:textId="72FA0758" w:rsidR="00764069" w:rsidRDefault="00764069" w:rsidP="002B5449">
      <w:pPr>
        <w:spacing w:before="100" w:beforeAutospacing="1" w:after="100" w:afterAutospacing="1" w:line="240" w:lineRule="auto"/>
        <w:ind w:left="708"/>
        <w:jc w:val="both"/>
        <w:rPr>
          <w:rFonts w:ascii="Arial" w:eastAsia="Times New Roman" w:hAnsi="Arial" w:cs="Arial"/>
          <w:kern w:val="0"/>
          <w:lang w:eastAsia="es-EC"/>
          <w14:ligatures w14:val="none"/>
        </w:rPr>
      </w:pPr>
      <w:r>
        <w:rPr>
          <w:rFonts w:ascii="Arial" w:eastAsia="Times New Roman" w:hAnsi="Arial" w:cs="Arial"/>
          <w:kern w:val="0"/>
          <w:lang w:eastAsia="es-EC"/>
          <w14:ligatures w14:val="none"/>
        </w:rPr>
        <w:t>Como se mencionó anteriormente, cada subcarpeta dentro de esta agrupación corresponde a un cliente que ha sido clasificado en dicho grupo, el nombre de la carpeta de cada cliente tiene como nombre el código único eléctrico del cliente, y el nombre del cliente, para aquellos clientes de los cuales no se tiene el código único eléctrico.</w:t>
      </w:r>
    </w:p>
    <w:p w14:paraId="6E060F29" w14:textId="64B5249B" w:rsidR="00764069" w:rsidRPr="002B5449" w:rsidRDefault="00764069" w:rsidP="002B5449">
      <w:pPr>
        <w:pStyle w:val="ListParagraph"/>
        <w:numPr>
          <w:ilvl w:val="0"/>
          <w:numId w:val="18"/>
        </w:numPr>
        <w:spacing w:before="100" w:beforeAutospacing="1" w:after="100" w:afterAutospacing="1" w:line="240" w:lineRule="auto"/>
        <w:jc w:val="both"/>
        <w:rPr>
          <w:rFonts w:ascii="Arial" w:eastAsia="Times New Roman" w:hAnsi="Arial" w:cs="Arial"/>
          <w:kern w:val="0"/>
          <w:lang w:eastAsia="es-EC"/>
          <w14:ligatures w14:val="none"/>
        </w:rPr>
      </w:pPr>
      <w:r w:rsidRPr="002B5449">
        <w:rPr>
          <w:rFonts w:ascii="Arial" w:eastAsia="Times New Roman" w:hAnsi="Arial" w:cs="Arial"/>
          <w:kern w:val="0"/>
          <w:lang w:eastAsia="es-EC"/>
          <w14:ligatures w14:val="none"/>
        </w:rPr>
        <w:t xml:space="preserve">Finalmente, cada carpeta que corresponde a un cliente clasificado dentro del </w:t>
      </w:r>
      <w:proofErr w:type="gramStart"/>
      <w:r w:rsidRPr="002B5449">
        <w:rPr>
          <w:rFonts w:ascii="Arial" w:eastAsia="Times New Roman" w:hAnsi="Arial" w:cs="Arial"/>
          <w:kern w:val="0"/>
          <w:lang w:eastAsia="es-EC"/>
          <w14:ligatures w14:val="none"/>
        </w:rPr>
        <w:t>grupo,</w:t>
      </w:r>
      <w:proofErr w:type="gramEnd"/>
      <w:r w:rsidRPr="002B5449">
        <w:rPr>
          <w:rFonts w:ascii="Arial" w:eastAsia="Times New Roman" w:hAnsi="Arial" w:cs="Arial"/>
          <w:kern w:val="0"/>
          <w:lang w:eastAsia="es-EC"/>
          <w14:ligatures w14:val="none"/>
        </w:rPr>
        <w:t xml:space="preserve"> contiene dentro cinco archivos, los cuales son los entregables mencionados al principio:</w:t>
      </w:r>
    </w:p>
    <w:p w14:paraId="7415A1C7" w14:textId="5736CE5E" w:rsidR="00764069" w:rsidRDefault="00764069" w:rsidP="00764069">
      <w:pPr>
        <w:spacing w:before="100" w:beforeAutospacing="1" w:after="100" w:afterAutospacing="1" w:line="240" w:lineRule="auto"/>
        <w:jc w:val="center"/>
        <w:rPr>
          <w:rFonts w:ascii="Arial" w:eastAsia="Times New Roman" w:hAnsi="Arial" w:cs="Arial"/>
          <w:kern w:val="0"/>
          <w:lang w:eastAsia="es-EC"/>
          <w14:ligatures w14:val="none"/>
        </w:rPr>
      </w:pPr>
      <w:r w:rsidRPr="00764069">
        <w:rPr>
          <w:rFonts w:ascii="Arial" w:eastAsia="Times New Roman" w:hAnsi="Arial" w:cs="Arial"/>
          <w:kern w:val="0"/>
          <w:lang w:eastAsia="es-EC"/>
          <w14:ligatures w14:val="none"/>
        </w:rPr>
        <w:drawing>
          <wp:inline distT="0" distB="0" distL="0" distR="0" wp14:anchorId="6C97CA68" wp14:editId="5D17C7E9">
            <wp:extent cx="6188710" cy="1402715"/>
            <wp:effectExtent l="0" t="0" r="2540" b="6985"/>
            <wp:docPr id="1310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1474" name=""/>
                    <pic:cNvPicPr/>
                  </pic:nvPicPr>
                  <pic:blipFill>
                    <a:blip r:embed="rId21"/>
                    <a:stretch>
                      <a:fillRect/>
                    </a:stretch>
                  </pic:blipFill>
                  <pic:spPr>
                    <a:xfrm>
                      <a:off x="0" y="0"/>
                      <a:ext cx="6188710" cy="1402715"/>
                    </a:xfrm>
                    <a:prstGeom prst="rect">
                      <a:avLst/>
                    </a:prstGeom>
                  </pic:spPr>
                </pic:pic>
              </a:graphicData>
            </a:graphic>
          </wp:inline>
        </w:drawing>
      </w:r>
    </w:p>
    <w:p w14:paraId="43AC20A3" w14:textId="77777777" w:rsidR="00C3314A" w:rsidRPr="00BD1DEF" w:rsidRDefault="00C3314A" w:rsidP="00BD1DEF">
      <w:pPr>
        <w:jc w:val="both"/>
        <w:rPr>
          <w:rFonts w:ascii="Arial" w:hAnsi="Arial" w:cs="Arial"/>
        </w:rPr>
      </w:pPr>
    </w:p>
    <w:sectPr w:rsidR="00C3314A" w:rsidRPr="00BD1DEF" w:rsidSect="00787B1C">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339E8"/>
    <w:multiLevelType w:val="multilevel"/>
    <w:tmpl w:val="9782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58DD"/>
    <w:multiLevelType w:val="hybridMultilevel"/>
    <w:tmpl w:val="B762BEF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1B91099"/>
    <w:multiLevelType w:val="multilevel"/>
    <w:tmpl w:val="CCB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E0F00"/>
    <w:multiLevelType w:val="multilevel"/>
    <w:tmpl w:val="3CF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3603E"/>
    <w:multiLevelType w:val="multilevel"/>
    <w:tmpl w:val="DF147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84681"/>
    <w:multiLevelType w:val="hybridMultilevel"/>
    <w:tmpl w:val="E83C03DA"/>
    <w:lvl w:ilvl="0" w:tplc="0450C586">
      <w:start w:val="4"/>
      <w:numFmt w:val="bullet"/>
      <w:lvlText w:val="-"/>
      <w:lvlJc w:val="left"/>
      <w:pPr>
        <w:ind w:left="787" w:hanging="360"/>
      </w:pPr>
      <w:rPr>
        <w:rFonts w:ascii="Arial" w:eastAsia="Times New Roman" w:hAnsi="Arial" w:cs="Arial" w:hint="default"/>
      </w:rPr>
    </w:lvl>
    <w:lvl w:ilvl="1" w:tplc="300A0003" w:tentative="1">
      <w:start w:val="1"/>
      <w:numFmt w:val="bullet"/>
      <w:lvlText w:val="o"/>
      <w:lvlJc w:val="left"/>
      <w:pPr>
        <w:ind w:left="1507" w:hanging="360"/>
      </w:pPr>
      <w:rPr>
        <w:rFonts w:ascii="Courier New" w:hAnsi="Courier New" w:cs="Courier New" w:hint="default"/>
      </w:rPr>
    </w:lvl>
    <w:lvl w:ilvl="2" w:tplc="300A0005" w:tentative="1">
      <w:start w:val="1"/>
      <w:numFmt w:val="bullet"/>
      <w:lvlText w:val=""/>
      <w:lvlJc w:val="left"/>
      <w:pPr>
        <w:ind w:left="2227" w:hanging="360"/>
      </w:pPr>
      <w:rPr>
        <w:rFonts w:ascii="Wingdings" w:hAnsi="Wingdings" w:hint="default"/>
      </w:rPr>
    </w:lvl>
    <w:lvl w:ilvl="3" w:tplc="300A0001" w:tentative="1">
      <w:start w:val="1"/>
      <w:numFmt w:val="bullet"/>
      <w:lvlText w:val=""/>
      <w:lvlJc w:val="left"/>
      <w:pPr>
        <w:ind w:left="2947" w:hanging="360"/>
      </w:pPr>
      <w:rPr>
        <w:rFonts w:ascii="Symbol" w:hAnsi="Symbol" w:hint="default"/>
      </w:rPr>
    </w:lvl>
    <w:lvl w:ilvl="4" w:tplc="300A0003" w:tentative="1">
      <w:start w:val="1"/>
      <w:numFmt w:val="bullet"/>
      <w:lvlText w:val="o"/>
      <w:lvlJc w:val="left"/>
      <w:pPr>
        <w:ind w:left="3667" w:hanging="360"/>
      </w:pPr>
      <w:rPr>
        <w:rFonts w:ascii="Courier New" w:hAnsi="Courier New" w:cs="Courier New" w:hint="default"/>
      </w:rPr>
    </w:lvl>
    <w:lvl w:ilvl="5" w:tplc="300A0005" w:tentative="1">
      <w:start w:val="1"/>
      <w:numFmt w:val="bullet"/>
      <w:lvlText w:val=""/>
      <w:lvlJc w:val="left"/>
      <w:pPr>
        <w:ind w:left="4387" w:hanging="360"/>
      </w:pPr>
      <w:rPr>
        <w:rFonts w:ascii="Wingdings" w:hAnsi="Wingdings" w:hint="default"/>
      </w:rPr>
    </w:lvl>
    <w:lvl w:ilvl="6" w:tplc="300A0001" w:tentative="1">
      <w:start w:val="1"/>
      <w:numFmt w:val="bullet"/>
      <w:lvlText w:val=""/>
      <w:lvlJc w:val="left"/>
      <w:pPr>
        <w:ind w:left="5107" w:hanging="360"/>
      </w:pPr>
      <w:rPr>
        <w:rFonts w:ascii="Symbol" w:hAnsi="Symbol" w:hint="default"/>
      </w:rPr>
    </w:lvl>
    <w:lvl w:ilvl="7" w:tplc="300A0003" w:tentative="1">
      <w:start w:val="1"/>
      <w:numFmt w:val="bullet"/>
      <w:lvlText w:val="o"/>
      <w:lvlJc w:val="left"/>
      <w:pPr>
        <w:ind w:left="5827" w:hanging="360"/>
      </w:pPr>
      <w:rPr>
        <w:rFonts w:ascii="Courier New" w:hAnsi="Courier New" w:cs="Courier New" w:hint="default"/>
      </w:rPr>
    </w:lvl>
    <w:lvl w:ilvl="8" w:tplc="300A0005" w:tentative="1">
      <w:start w:val="1"/>
      <w:numFmt w:val="bullet"/>
      <w:lvlText w:val=""/>
      <w:lvlJc w:val="left"/>
      <w:pPr>
        <w:ind w:left="6547" w:hanging="360"/>
      </w:pPr>
      <w:rPr>
        <w:rFonts w:ascii="Wingdings" w:hAnsi="Wingdings" w:hint="default"/>
      </w:rPr>
    </w:lvl>
  </w:abstractNum>
  <w:abstractNum w:abstractNumId="6" w15:restartNumberingAfterBreak="0">
    <w:nsid w:val="1B3E4242"/>
    <w:multiLevelType w:val="multilevel"/>
    <w:tmpl w:val="4FD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D542C"/>
    <w:multiLevelType w:val="multilevel"/>
    <w:tmpl w:val="C2C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841C1"/>
    <w:multiLevelType w:val="multilevel"/>
    <w:tmpl w:val="9F3E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6665F"/>
    <w:multiLevelType w:val="multilevel"/>
    <w:tmpl w:val="0A64E10A"/>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0DF136D"/>
    <w:multiLevelType w:val="multilevel"/>
    <w:tmpl w:val="ECC4E4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9224E1"/>
    <w:multiLevelType w:val="hybridMultilevel"/>
    <w:tmpl w:val="5002BB84"/>
    <w:lvl w:ilvl="0" w:tplc="0450C586">
      <w:start w:val="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6575382"/>
    <w:multiLevelType w:val="multilevel"/>
    <w:tmpl w:val="CB5C395E"/>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D273097"/>
    <w:multiLevelType w:val="multilevel"/>
    <w:tmpl w:val="884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B7B76"/>
    <w:multiLevelType w:val="multilevel"/>
    <w:tmpl w:val="4484D3FC"/>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426E4452"/>
    <w:multiLevelType w:val="multilevel"/>
    <w:tmpl w:val="8C4A6C30"/>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43623F4B"/>
    <w:multiLevelType w:val="multilevel"/>
    <w:tmpl w:val="C00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96F46"/>
    <w:multiLevelType w:val="hybridMultilevel"/>
    <w:tmpl w:val="2C168B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09F26D2"/>
    <w:multiLevelType w:val="multilevel"/>
    <w:tmpl w:val="F18E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05BB9"/>
    <w:multiLevelType w:val="multilevel"/>
    <w:tmpl w:val="0448AA9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3D3678F"/>
    <w:multiLevelType w:val="multilevel"/>
    <w:tmpl w:val="4B7A0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EB6F23"/>
    <w:multiLevelType w:val="multilevel"/>
    <w:tmpl w:val="2FB226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B101D64"/>
    <w:multiLevelType w:val="multilevel"/>
    <w:tmpl w:val="657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F6BB9"/>
    <w:multiLevelType w:val="hybridMultilevel"/>
    <w:tmpl w:val="EFC058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77415C1C"/>
    <w:multiLevelType w:val="multilevel"/>
    <w:tmpl w:val="F0A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628399">
    <w:abstractNumId w:val="13"/>
  </w:num>
  <w:num w:numId="2" w16cid:durableId="1017345969">
    <w:abstractNumId w:val="18"/>
  </w:num>
  <w:num w:numId="3" w16cid:durableId="1034503072">
    <w:abstractNumId w:val="6"/>
  </w:num>
  <w:num w:numId="4" w16cid:durableId="118761818">
    <w:abstractNumId w:val="7"/>
  </w:num>
  <w:num w:numId="5" w16cid:durableId="157158502">
    <w:abstractNumId w:val="3"/>
  </w:num>
  <w:num w:numId="6" w16cid:durableId="2054228039">
    <w:abstractNumId w:val="2"/>
  </w:num>
  <w:num w:numId="7" w16cid:durableId="763183671">
    <w:abstractNumId w:val="8"/>
  </w:num>
  <w:num w:numId="8" w16cid:durableId="434400562">
    <w:abstractNumId w:val="22"/>
  </w:num>
  <w:num w:numId="9" w16cid:durableId="562253191">
    <w:abstractNumId w:val="0"/>
  </w:num>
  <w:num w:numId="10" w16cid:durableId="2117171690">
    <w:abstractNumId w:val="24"/>
  </w:num>
  <w:num w:numId="11" w16cid:durableId="598484137">
    <w:abstractNumId w:val="20"/>
  </w:num>
  <w:num w:numId="12" w16cid:durableId="759106515">
    <w:abstractNumId w:val="16"/>
  </w:num>
  <w:num w:numId="13" w16cid:durableId="1913270373">
    <w:abstractNumId w:val="4"/>
  </w:num>
  <w:num w:numId="14" w16cid:durableId="1038045514">
    <w:abstractNumId w:val="17"/>
  </w:num>
  <w:num w:numId="15" w16cid:durableId="1513491142">
    <w:abstractNumId w:val="11"/>
  </w:num>
  <w:num w:numId="16" w16cid:durableId="1388918157">
    <w:abstractNumId w:val="5"/>
  </w:num>
  <w:num w:numId="17" w16cid:durableId="1517311597">
    <w:abstractNumId w:val="1"/>
  </w:num>
  <w:num w:numId="18" w16cid:durableId="1495879797">
    <w:abstractNumId w:val="21"/>
  </w:num>
  <w:num w:numId="19" w16cid:durableId="854880325">
    <w:abstractNumId w:val="19"/>
  </w:num>
  <w:num w:numId="20" w16cid:durableId="1939673716">
    <w:abstractNumId w:val="15"/>
  </w:num>
  <w:num w:numId="21" w16cid:durableId="1384065505">
    <w:abstractNumId w:val="10"/>
  </w:num>
  <w:num w:numId="22" w16cid:durableId="1988243933">
    <w:abstractNumId w:val="9"/>
  </w:num>
  <w:num w:numId="23" w16cid:durableId="1921215672">
    <w:abstractNumId w:val="14"/>
  </w:num>
  <w:num w:numId="24" w16cid:durableId="174534955">
    <w:abstractNumId w:val="12"/>
  </w:num>
  <w:num w:numId="25" w16cid:durableId="7163212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14A"/>
    <w:rsid w:val="00092669"/>
    <w:rsid w:val="000E50BB"/>
    <w:rsid w:val="001E6E01"/>
    <w:rsid w:val="002B5449"/>
    <w:rsid w:val="002E2C28"/>
    <w:rsid w:val="00553E4E"/>
    <w:rsid w:val="0061039D"/>
    <w:rsid w:val="00623154"/>
    <w:rsid w:val="006C479E"/>
    <w:rsid w:val="006F716A"/>
    <w:rsid w:val="00764069"/>
    <w:rsid w:val="00787B1C"/>
    <w:rsid w:val="00794745"/>
    <w:rsid w:val="00883D77"/>
    <w:rsid w:val="009379E4"/>
    <w:rsid w:val="009C66E5"/>
    <w:rsid w:val="00AE63B2"/>
    <w:rsid w:val="00BD1DEF"/>
    <w:rsid w:val="00C3314A"/>
    <w:rsid w:val="00C90A95"/>
    <w:rsid w:val="00D37598"/>
    <w:rsid w:val="00F577F9"/>
    <w:rsid w:val="00FD6DD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7C35"/>
  <w15:chartTrackingRefBased/>
  <w15:docId w15:val="{04BE8421-492C-4EDA-AF9B-644590CDF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14A"/>
    <w:rPr>
      <w:rFonts w:eastAsiaTheme="majorEastAsia" w:cstheme="majorBidi"/>
      <w:color w:val="272727" w:themeColor="text1" w:themeTint="D8"/>
    </w:rPr>
  </w:style>
  <w:style w:type="paragraph" w:styleId="Title">
    <w:name w:val="Title"/>
    <w:basedOn w:val="Normal"/>
    <w:next w:val="Normal"/>
    <w:link w:val="TitleChar"/>
    <w:uiPriority w:val="10"/>
    <w:qFormat/>
    <w:rsid w:val="00C3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14A"/>
    <w:pPr>
      <w:spacing w:before="160"/>
      <w:jc w:val="center"/>
    </w:pPr>
    <w:rPr>
      <w:i/>
      <w:iCs/>
      <w:color w:val="404040" w:themeColor="text1" w:themeTint="BF"/>
    </w:rPr>
  </w:style>
  <w:style w:type="character" w:customStyle="1" w:styleId="QuoteChar">
    <w:name w:val="Quote Char"/>
    <w:basedOn w:val="DefaultParagraphFont"/>
    <w:link w:val="Quote"/>
    <w:uiPriority w:val="29"/>
    <w:rsid w:val="00C3314A"/>
    <w:rPr>
      <w:i/>
      <w:iCs/>
      <w:color w:val="404040" w:themeColor="text1" w:themeTint="BF"/>
    </w:rPr>
  </w:style>
  <w:style w:type="paragraph" w:styleId="ListParagraph">
    <w:name w:val="List Paragraph"/>
    <w:basedOn w:val="Normal"/>
    <w:uiPriority w:val="34"/>
    <w:qFormat/>
    <w:rsid w:val="00C3314A"/>
    <w:pPr>
      <w:ind w:left="720"/>
      <w:contextualSpacing/>
    </w:pPr>
  </w:style>
  <w:style w:type="character" w:styleId="IntenseEmphasis">
    <w:name w:val="Intense Emphasis"/>
    <w:basedOn w:val="DefaultParagraphFont"/>
    <w:uiPriority w:val="21"/>
    <w:qFormat/>
    <w:rsid w:val="00C3314A"/>
    <w:rPr>
      <w:i/>
      <w:iCs/>
      <w:color w:val="0F4761" w:themeColor="accent1" w:themeShade="BF"/>
    </w:rPr>
  </w:style>
  <w:style w:type="paragraph" w:styleId="IntenseQuote">
    <w:name w:val="Intense Quote"/>
    <w:basedOn w:val="Normal"/>
    <w:next w:val="Normal"/>
    <w:link w:val="IntenseQuoteChar"/>
    <w:uiPriority w:val="30"/>
    <w:qFormat/>
    <w:rsid w:val="00C33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14A"/>
    <w:rPr>
      <w:i/>
      <w:iCs/>
      <w:color w:val="0F4761" w:themeColor="accent1" w:themeShade="BF"/>
    </w:rPr>
  </w:style>
  <w:style w:type="character" w:styleId="IntenseReference">
    <w:name w:val="Intense Reference"/>
    <w:basedOn w:val="DefaultParagraphFont"/>
    <w:uiPriority w:val="32"/>
    <w:qFormat/>
    <w:rsid w:val="00C3314A"/>
    <w:rPr>
      <w:b/>
      <w:bCs/>
      <w:smallCaps/>
      <w:color w:val="0F4761" w:themeColor="accent1" w:themeShade="BF"/>
      <w:spacing w:val="5"/>
    </w:rPr>
  </w:style>
  <w:style w:type="character" w:styleId="PlaceholderText">
    <w:name w:val="Placeholder Text"/>
    <w:basedOn w:val="DefaultParagraphFont"/>
    <w:uiPriority w:val="99"/>
    <w:semiHidden/>
    <w:rsid w:val="00553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489407">
      <w:bodyDiv w:val="1"/>
      <w:marLeft w:val="0"/>
      <w:marRight w:val="0"/>
      <w:marTop w:val="0"/>
      <w:marBottom w:val="0"/>
      <w:divBdr>
        <w:top w:val="none" w:sz="0" w:space="0" w:color="auto"/>
        <w:left w:val="none" w:sz="0" w:space="0" w:color="auto"/>
        <w:bottom w:val="none" w:sz="0" w:space="0" w:color="auto"/>
        <w:right w:val="none" w:sz="0" w:space="0" w:color="auto"/>
      </w:divBdr>
      <w:divsChild>
        <w:div w:id="1943027971">
          <w:marLeft w:val="0"/>
          <w:marRight w:val="0"/>
          <w:marTop w:val="0"/>
          <w:marBottom w:val="0"/>
          <w:divBdr>
            <w:top w:val="none" w:sz="0" w:space="0" w:color="auto"/>
            <w:left w:val="none" w:sz="0" w:space="0" w:color="auto"/>
            <w:bottom w:val="none" w:sz="0" w:space="0" w:color="auto"/>
            <w:right w:val="none" w:sz="0" w:space="0" w:color="auto"/>
          </w:divBdr>
        </w:div>
        <w:div w:id="1284119079">
          <w:marLeft w:val="0"/>
          <w:marRight w:val="0"/>
          <w:marTop w:val="0"/>
          <w:marBottom w:val="0"/>
          <w:divBdr>
            <w:top w:val="none" w:sz="0" w:space="0" w:color="auto"/>
            <w:left w:val="none" w:sz="0" w:space="0" w:color="auto"/>
            <w:bottom w:val="none" w:sz="0" w:space="0" w:color="auto"/>
            <w:right w:val="none" w:sz="0" w:space="0" w:color="auto"/>
          </w:divBdr>
        </w:div>
        <w:div w:id="52968686">
          <w:marLeft w:val="0"/>
          <w:marRight w:val="0"/>
          <w:marTop w:val="0"/>
          <w:marBottom w:val="0"/>
          <w:divBdr>
            <w:top w:val="none" w:sz="0" w:space="0" w:color="auto"/>
            <w:left w:val="none" w:sz="0" w:space="0" w:color="auto"/>
            <w:bottom w:val="none" w:sz="0" w:space="0" w:color="auto"/>
            <w:right w:val="none" w:sz="0" w:space="0" w:color="auto"/>
          </w:divBdr>
        </w:div>
        <w:div w:id="258023123">
          <w:marLeft w:val="0"/>
          <w:marRight w:val="0"/>
          <w:marTop w:val="0"/>
          <w:marBottom w:val="0"/>
          <w:divBdr>
            <w:top w:val="none" w:sz="0" w:space="0" w:color="auto"/>
            <w:left w:val="none" w:sz="0" w:space="0" w:color="auto"/>
            <w:bottom w:val="none" w:sz="0" w:space="0" w:color="auto"/>
            <w:right w:val="none" w:sz="0" w:space="0" w:color="auto"/>
          </w:divBdr>
        </w:div>
        <w:div w:id="1415279073">
          <w:marLeft w:val="0"/>
          <w:marRight w:val="0"/>
          <w:marTop w:val="0"/>
          <w:marBottom w:val="0"/>
          <w:divBdr>
            <w:top w:val="none" w:sz="0" w:space="0" w:color="auto"/>
            <w:left w:val="none" w:sz="0" w:space="0" w:color="auto"/>
            <w:bottom w:val="none" w:sz="0" w:space="0" w:color="auto"/>
            <w:right w:val="none" w:sz="0" w:space="0" w:color="auto"/>
          </w:divBdr>
        </w:div>
        <w:div w:id="1866946710">
          <w:marLeft w:val="0"/>
          <w:marRight w:val="0"/>
          <w:marTop w:val="0"/>
          <w:marBottom w:val="0"/>
          <w:divBdr>
            <w:top w:val="none" w:sz="0" w:space="0" w:color="auto"/>
            <w:left w:val="none" w:sz="0" w:space="0" w:color="auto"/>
            <w:bottom w:val="none" w:sz="0" w:space="0" w:color="auto"/>
            <w:right w:val="none" w:sz="0" w:space="0" w:color="auto"/>
          </w:divBdr>
        </w:div>
        <w:div w:id="795224528">
          <w:marLeft w:val="0"/>
          <w:marRight w:val="0"/>
          <w:marTop w:val="0"/>
          <w:marBottom w:val="0"/>
          <w:divBdr>
            <w:top w:val="none" w:sz="0" w:space="0" w:color="auto"/>
            <w:left w:val="none" w:sz="0" w:space="0" w:color="auto"/>
            <w:bottom w:val="none" w:sz="0" w:space="0" w:color="auto"/>
            <w:right w:val="none" w:sz="0" w:space="0" w:color="auto"/>
          </w:divBdr>
        </w:div>
        <w:div w:id="126700527">
          <w:marLeft w:val="0"/>
          <w:marRight w:val="0"/>
          <w:marTop w:val="0"/>
          <w:marBottom w:val="0"/>
          <w:divBdr>
            <w:top w:val="none" w:sz="0" w:space="0" w:color="auto"/>
            <w:left w:val="none" w:sz="0" w:space="0" w:color="auto"/>
            <w:bottom w:val="none" w:sz="0" w:space="0" w:color="auto"/>
            <w:right w:val="none" w:sz="0" w:space="0" w:color="auto"/>
          </w:divBdr>
        </w:div>
      </w:divsChild>
    </w:div>
    <w:div w:id="1509250688">
      <w:bodyDiv w:val="1"/>
      <w:marLeft w:val="0"/>
      <w:marRight w:val="0"/>
      <w:marTop w:val="0"/>
      <w:marBottom w:val="0"/>
      <w:divBdr>
        <w:top w:val="none" w:sz="0" w:space="0" w:color="auto"/>
        <w:left w:val="none" w:sz="0" w:space="0" w:color="auto"/>
        <w:bottom w:val="none" w:sz="0" w:space="0" w:color="auto"/>
        <w:right w:val="none" w:sz="0" w:space="0" w:color="auto"/>
      </w:divBdr>
      <w:divsChild>
        <w:div w:id="1139349171">
          <w:marLeft w:val="0"/>
          <w:marRight w:val="0"/>
          <w:marTop w:val="0"/>
          <w:marBottom w:val="0"/>
          <w:divBdr>
            <w:top w:val="none" w:sz="0" w:space="0" w:color="auto"/>
            <w:left w:val="none" w:sz="0" w:space="0" w:color="auto"/>
            <w:bottom w:val="none" w:sz="0" w:space="0" w:color="auto"/>
            <w:right w:val="none" w:sz="0" w:space="0" w:color="auto"/>
          </w:divBdr>
        </w:div>
        <w:div w:id="1984115389">
          <w:marLeft w:val="0"/>
          <w:marRight w:val="0"/>
          <w:marTop w:val="0"/>
          <w:marBottom w:val="0"/>
          <w:divBdr>
            <w:top w:val="none" w:sz="0" w:space="0" w:color="auto"/>
            <w:left w:val="none" w:sz="0" w:space="0" w:color="auto"/>
            <w:bottom w:val="none" w:sz="0" w:space="0" w:color="auto"/>
            <w:right w:val="none" w:sz="0" w:space="0" w:color="auto"/>
          </w:divBdr>
        </w:div>
        <w:div w:id="1224364644">
          <w:marLeft w:val="0"/>
          <w:marRight w:val="0"/>
          <w:marTop w:val="0"/>
          <w:marBottom w:val="0"/>
          <w:divBdr>
            <w:top w:val="none" w:sz="0" w:space="0" w:color="auto"/>
            <w:left w:val="none" w:sz="0" w:space="0" w:color="auto"/>
            <w:bottom w:val="none" w:sz="0" w:space="0" w:color="auto"/>
            <w:right w:val="none" w:sz="0" w:space="0" w:color="auto"/>
          </w:divBdr>
        </w:div>
        <w:div w:id="577714998">
          <w:marLeft w:val="0"/>
          <w:marRight w:val="0"/>
          <w:marTop w:val="0"/>
          <w:marBottom w:val="0"/>
          <w:divBdr>
            <w:top w:val="none" w:sz="0" w:space="0" w:color="auto"/>
            <w:left w:val="none" w:sz="0" w:space="0" w:color="auto"/>
            <w:bottom w:val="none" w:sz="0" w:space="0" w:color="auto"/>
            <w:right w:val="none" w:sz="0" w:space="0" w:color="auto"/>
          </w:divBdr>
        </w:div>
        <w:div w:id="371734573">
          <w:marLeft w:val="0"/>
          <w:marRight w:val="0"/>
          <w:marTop w:val="0"/>
          <w:marBottom w:val="0"/>
          <w:divBdr>
            <w:top w:val="none" w:sz="0" w:space="0" w:color="auto"/>
            <w:left w:val="none" w:sz="0" w:space="0" w:color="auto"/>
            <w:bottom w:val="none" w:sz="0" w:space="0" w:color="auto"/>
            <w:right w:val="none" w:sz="0" w:space="0" w:color="auto"/>
          </w:divBdr>
        </w:div>
        <w:div w:id="1008679271">
          <w:marLeft w:val="0"/>
          <w:marRight w:val="0"/>
          <w:marTop w:val="0"/>
          <w:marBottom w:val="0"/>
          <w:divBdr>
            <w:top w:val="none" w:sz="0" w:space="0" w:color="auto"/>
            <w:left w:val="none" w:sz="0" w:space="0" w:color="auto"/>
            <w:bottom w:val="none" w:sz="0" w:space="0" w:color="auto"/>
            <w:right w:val="none" w:sz="0" w:space="0" w:color="auto"/>
          </w:divBdr>
        </w:div>
        <w:div w:id="1105804343">
          <w:marLeft w:val="0"/>
          <w:marRight w:val="0"/>
          <w:marTop w:val="0"/>
          <w:marBottom w:val="0"/>
          <w:divBdr>
            <w:top w:val="none" w:sz="0" w:space="0" w:color="auto"/>
            <w:left w:val="none" w:sz="0" w:space="0" w:color="auto"/>
            <w:bottom w:val="none" w:sz="0" w:space="0" w:color="auto"/>
            <w:right w:val="none" w:sz="0" w:space="0" w:color="auto"/>
          </w:divBdr>
        </w:div>
        <w:div w:id="11614606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FBF06-411B-449C-89A9-11A116345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11</Pages>
  <Words>2091</Words>
  <Characters>11504</Characters>
  <Application>Microsoft Office Word</Application>
  <DocSecurity>0</DocSecurity>
  <Lines>95</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ANTONIO ZAMBRANO ALQUINGA</dc:creator>
  <cp:keywords/>
  <dc:description/>
  <cp:lastModifiedBy>ANDRES ANTONIO ZAMBRANO ALQUINGA</cp:lastModifiedBy>
  <cp:revision>13</cp:revision>
  <dcterms:created xsi:type="dcterms:W3CDTF">2024-12-19T14:32:00Z</dcterms:created>
  <dcterms:modified xsi:type="dcterms:W3CDTF">2024-12-19T19:28:00Z</dcterms:modified>
</cp:coreProperties>
</file>