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rPr>
        <w:id w:val="-615523052"/>
        <w:docPartObj>
          <w:docPartGallery w:val="Cover Pages"/>
          <w:docPartUnique/>
        </w:docPartObj>
      </w:sdtPr>
      <w:sdtEndPr>
        <w:rPr>
          <w:color w:val="auto"/>
        </w:rPr>
      </w:sdtEndPr>
      <w:sdtContent>
        <w:p w:rsidR="006B2527" w:rsidRDefault="006B2527">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4C8109C1D622418CA775018469D09935"/>
            </w:placeholder>
            <w:dataBinding w:prefixMappings="xmlns:ns0='http://purl.org/dc/elements/1.1/' xmlns:ns1='http://schemas.openxmlformats.org/package/2006/metadata/core-properties' " w:xpath="/ns1:coreProperties[1]/ns0:title[1]" w:storeItemID="{6C3C8BC8-F283-45AE-878A-BAB7291924A1}"/>
            <w:text/>
          </w:sdtPr>
          <w:sdtEndPr/>
          <w:sdtContent>
            <w:p w:rsidR="006B2527" w:rsidRDefault="00A84C8A">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A84C8A">
                <w:rPr>
                  <w:rFonts w:asciiTheme="majorHAnsi" w:eastAsiaTheme="majorEastAsia" w:hAnsiTheme="majorHAnsi" w:cstheme="majorBidi"/>
                  <w:caps/>
                  <w:color w:val="5B9BD5" w:themeColor="accent1"/>
                  <w:sz w:val="72"/>
                  <w:szCs w:val="72"/>
                </w:rPr>
                <w:t>CyberShield Solutions</w:t>
              </w:r>
            </w:p>
          </w:sdtContent>
        </w:sdt>
        <w:sdt>
          <w:sdtPr>
            <w:rPr>
              <w:color w:val="5B9BD5" w:themeColor="accent1"/>
              <w:sz w:val="28"/>
              <w:szCs w:val="28"/>
            </w:rPr>
            <w:alias w:val="Subtitle"/>
            <w:tag w:val=""/>
            <w:id w:val="328029620"/>
            <w:placeholder>
              <w:docPart w:val="D825E2AE1B1C40BAB2D69059AA732627"/>
            </w:placeholder>
            <w:dataBinding w:prefixMappings="xmlns:ns0='http://purl.org/dc/elements/1.1/' xmlns:ns1='http://schemas.openxmlformats.org/package/2006/metadata/core-properties' " w:xpath="/ns1:coreProperties[1]/ns0:subject[1]" w:storeItemID="{6C3C8BC8-F283-45AE-878A-BAB7291924A1}"/>
            <w:text/>
          </w:sdtPr>
          <w:sdtEndPr/>
          <w:sdtContent>
            <w:p w:rsidR="006B2527" w:rsidRDefault="00A84C8A">
              <w:pPr>
                <w:pStyle w:val="NoSpacing"/>
                <w:jc w:val="center"/>
                <w:rPr>
                  <w:color w:val="5B9BD5" w:themeColor="accent1"/>
                  <w:sz w:val="28"/>
                  <w:szCs w:val="28"/>
                </w:rPr>
              </w:pPr>
              <w:r>
                <w:rPr>
                  <w:color w:val="5B9BD5" w:themeColor="accent1"/>
                  <w:sz w:val="28"/>
                  <w:szCs w:val="28"/>
                </w:rPr>
                <w:t>Project Phase 1 Digital Marketing</w:t>
              </w:r>
            </w:p>
          </w:sdtContent>
        </w:sdt>
        <w:p w:rsidR="006B2527" w:rsidRDefault="006B2527">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5B9BD5" w:themeColor="accent1"/>
                                    <w:sz w:val="28"/>
                                    <w:szCs w:val="28"/>
                                  </w:rPr>
                                  <w:alias w:val="Date"/>
                                  <w:tag w:val=""/>
                                  <w:id w:val="139862547"/>
                                  <w:dataBinding w:prefixMappings="xmlns:ns0='http://schemas.microsoft.com/office/2006/coverPageProps' " w:xpath="/ns0:CoverPageProperties[1]/ns0:PublishDate[1]" w:storeItemID="{55AF091B-3C7A-41E3-B477-F2FDAA23CFDA}"/>
                                  <w:date w:fullDate="2025-03-18T00:00:00Z">
                                    <w:dateFormat w:val="MMMM d, yyyy"/>
                                    <w:lid w:val="en-US"/>
                                    <w:storeMappedDataAs w:val="dateTime"/>
                                    <w:calendar w:val="gregorian"/>
                                  </w:date>
                                </w:sdtPr>
                                <w:sdtEndPr/>
                                <w:sdtContent>
                                  <w:p w:rsidR="006B2527" w:rsidRPr="00E20F58" w:rsidRDefault="006B2527">
                                    <w:pPr>
                                      <w:pStyle w:val="NoSpacing"/>
                                      <w:spacing w:after="40"/>
                                      <w:jc w:val="center"/>
                                      <w:rPr>
                                        <w:rFonts w:ascii="Times New Roman" w:hAnsi="Times New Roman" w:cs="Times New Roman"/>
                                        <w:caps/>
                                        <w:color w:val="5B9BD5" w:themeColor="accent1"/>
                                        <w:sz w:val="28"/>
                                        <w:szCs w:val="28"/>
                                      </w:rPr>
                                    </w:pPr>
                                    <w:r w:rsidRPr="00E20F58">
                                      <w:rPr>
                                        <w:rFonts w:ascii="Times New Roman" w:hAnsi="Times New Roman" w:cs="Times New Roman"/>
                                        <w:caps/>
                                        <w:color w:val="5B9BD5" w:themeColor="accent1"/>
                                        <w:sz w:val="28"/>
                                        <w:szCs w:val="28"/>
                                      </w:rPr>
                                      <w:t>March 18, 2025</w:t>
                                    </w:r>
                                  </w:p>
                                </w:sdtContent>
                              </w:sdt>
                              <w:p w:rsidR="006B2527" w:rsidRPr="00E20F58" w:rsidRDefault="0037691D">
                                <w:pPr>
                                  <w:pStyle w:val="NoSpacing"/>
                                  <w:jc w:val="center"/>
                                  <w:rPr>
                                    <w:caps/>
                                    <w:color w:val="5B9BD5" w:themeColor="accent1"/>
                                    <w:sz w:val="24"/>
                                  </w:rPr>
                                </w:pPr>
                                <w:sdt>
                                  <w:sdtPr>
                                    <w:rPr>
                                      <w:rFonts w:ascii="Times New Roman" w:hAnsi="Times New Roman" w:cs="Times New Roman"/>
                                      <w:caps/>
                                      <w:color w:val="5B9BD5" w:themeColor="accent1"/>
                                      <w:sz w:val="24"/>
                                    </w:rPr>
                                    <w:alias w:val="Company"/>
                                    <w:tag w:val=""/>
                                    <w:id w:val="-2062166315"/>
                                    <w:dataBinding w:prefixMappings="xmlns:ns0='http://schemas.openxmlformats.org/officeDocument/2006/extended-properties' " w:xpath="/ns0:Properties[1]/ns0:Company[1]" w:storeItemID="{6668398D-A668-4E3E-A5EB-62B293D839F1}"/>
                                    <w:text/>
                                  </w:sdtPr>
                                  <w:sdtEndPr/>
                                  <w:sdtContent>
                                    <w:r w:rsidR="00E20F58" w:rsidRPr="00E20F58">
                                      <w:rPr>
                                        <w:rFonts w:ascii="Times New Roman" w:hAnsi="Times New Roman" w:cs="Times New Roman"/>
                                        <w:caps/>
                                        <w:color w:val="5B9BD5" w:themeColor="accent1"/>
                                        <w:sz w:val="24"/>
                                      </w:rPr>
                                      <w:t>ABDUL MOIZ (22I-1704) HUSSIAN KHAQAN (22I-1681)</w:t>
                                    </w:r>
                                  </w:sdtContent>
                                </w:sdt>
                              </w:p>
                              <w:p w:rsidR="006B2527" w:rsidRPr="00E20F58" w:rsidRDefault="0037691D">
                                <w:pPr>
                                  <w:pStyle w:val="NoSpacing"/>
                                  <w:jc w:val="center"/>
                                  <w:rPr>
                                    <w:color w:val="5B9BD5" w:themeColor="accent1"/>
                                    <w:sz w:val="24"/>
                                  </w:rPr>
                                </w:pPr>
                                <w:sdt>
                                  <w:sdtPr>
                                    <w:rPr>
                                      <w:rFonts w:ascii="Times New Roman" w:hAnsi="Times New Roman" w:cs="Times New Roman"/>
                                      <w:color w:val="5B9BD5" w:themeColor="accent1"/>
                                      <w:sz w:val="24"/>
                                    </w:rPr>
                                    <w:alias w:val="Address"/>
                                    <w:tag w:val=""/>
                                    <w:id w:val="340675059"/>
                                    <w:dataBinding w:prefixMappings="xmlns:ns0='http://schemas.microsoft.com/office/2006/coverPageProps' " w:xpath="/ns0:CoverPageProperties[1]/ns0:CompanyAddress[1]" w:storeItemID="{55AF091B-3C7A-41E3-B477-F2FDAA23CFDA}"/>
                                    <w:text/>
                                  </w:sdtPr>
                                  <w:sdtEndPr/>
                                  <w:sdtContent>
                                    <w:r w:rsidR="00E20F58" w:rsidRPr="00E20F58">
                                      <w:rPr>
                                        <w:rFonts w:ascii="Times New Roman" w:hAnsi="Times New Roman" w:cs="Times New Roman"/>
                                        <w:color w:val="5B9BD5" w:themeColor="accent1"/>
                                        <w:sz w:val="24"/>
                                      </w:rPr>
                                      <w:t>AZAN AFZA</w:t>
                                    </w:r>
                                    <w:r w:rsidR="007F181A">
                                      <w:rPr>
                                        <w:rFonts w:ascii="Times New Roman" w:hAnsi="Times New Roman" w:cs="Times New Roman"/>
                                        <w:color w:val="5B9BD5" w:themeColor="accent1"/>
                                        <w:sz w:val="24"/>
                                      </w:rPr>
                                      <w:t>L (22I-1741)   Farrukh Riaz (22I</w:t>
                                    </w:r>
                                    <w:r w:rsidR="00E20F58" w:rsidRPr="00E20F58">
                                      <w:rPr>
                                        <w:rFonts w:ascii="Times New Roman" w:hAnsi="Times New Roman" w:cs="Times New Roman"/>
                                        <w:color w:val="5B9BD5" w:themeColor="accent1"/>
                                        <w:sz w:val="24"/>
                                      </w:rPr>
                                      <w:t>-1669)</w:t>
                                    </w:r>
                                  </w:sdtContent>
                                </w:sdt>
                              </w:p>
                              <w:p w:rsidR="006B2527" w:rsidRDefault="006B2527">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ascii="Times New Roman" w:hAnsi="Times New Roman" w:cs="Times New Roman"/>
                              <w:caps/>
                              <w:color w:val="5B9BD5" w:themeColor="accent1"/>
                              <w:sz w:val="28"/>
                              <w:szCs w:val="28"/>
                            </w:rPr>
                            <w:alias w:val="Date"/>
                            <w:tag w:val=""/>
                            <w:id w:val="139862547"/>
                            <w:dataBinding w:prefixMappings="xmlns:ns0='http://schemas.microsoft.com/office/2006/coverPageProps' " w:xpath="/ns0:CoverPageProperties[1]/ns0:PublishDate[1]" w:storeItemID="{55AF091B-3C7A-41E3-B477-F2FDAA23CFDA}"/>
                            <w:date w:fullDate="2025-03-18T00:00:00Z">
                              <w:dateFormat w:val="MMMM d, yyyy"/>
                              <w:lid w:val="en-US"/>
                              <w:storeMappedDataAs w:val="dateTime"/>
                              <w:calendar w:val="gregorian"/>
                            </w:date>
                          </w:sdtPr>
                          <w:sdtEndPr/>
                          <w:sdtContent>
                            <w:p w:rsidR="006B2527" w:rsidRPr="00E20F58" w:rsidRDefault="006B2527">
                              <w:pPr>
                                <w:pStyle w:val="NoSpacing"/>
                                <w:spacing w:after="40"/>
                                <w:jc w:val="center"/>
                                <w:rPr>
                                  <w:rFonts w:ascii="Times New Roman" w:hAnsi="Times New Roman" w:cs="Times New Roman"/>
                                  <w:caps/>
                                  <w:color w:val="5B9BD5" w:themeColor="accent1"/>
                                  <w:sz w:val="28"/>
                                  <w:szCs w:val="28"/>
                                </w:rPr>
                              </w:pPr>
                              <w:r w:rsidRPr="00E20F58">
                                <w:rPr>
                                  <w:rFonts w:ascii="Times New Roman" w:hAnsi="Times New Roman" w:cs="Times New Roman"/>
                                  <w:caps/>
                                  <w:color w:val="5B9BD5" w:themeColor="accent1"/>
                                  <w:sz w:val="28"/>
                                  <w:szCs w:val="28"/>
                                </w:rPr>
                                <w:t>March 18, 2025</w:t>
                              </w:r>
                            </w:p>
                          </w:sdtContent>
                        </w:sdt>
                        <w:p w:rsidR="006B2527" w:rsidRPr="00E20F58" w:rsidRDefault="0037691D">
                          <w:pPr>
                            <w:pStyle w:val="NoSpacing"/>
                            <w:jc w:val="center"/>
                            <w:rPr>
                              <w:caps/>
                              <w:color w:val="5B9BD5" w:themeColor="accent1"/>
                              <w:sz w:val="24"/>
                            </w:rPr>
                          </w:pPr>
                          <w:sdt>
                            <w:sdtPr>
                              <w:rPr>
                                <w:rFonts w:ascii="Times New Roman" w:hAnsi="Times New Roman" w:cs="Times New Roman"/>
                                <w:caps/>
                                <w:color w:val="5B9BD5" w:themeColor="accent1"/>
                                <w:sz w:val="24"/>
                              </w:rPr>
                              <w:alias w:val="Company"/>
                              <w:tag w:val=""/>
                              <w:id w:val="-2062166315"/>
                              <w:dataBinding w:prefixMappings="xmlns:ns0='http://schemas.openxmlformats.org/officeDocument/2006/extended-properties' " w:xpath="/ns0:Properties[1]/ns0:Company[1]" w:storeItemID="{6668398D-A668-4E3E-A5EB-62B293D839F1}"/>
                              <w:text/>
                            </w:sdtPr>
                            <w:sdtEndPr/>
                            <w:sdtContent>
                              <w:r w:rsidR="00E20F58" w:rsidRPr="00E20F58">
                                <w:rPr>
                                  <w:rFonts w:ascii="Times New Roman" w:hAnsi="Times New Roman" w:cs="Times New Roman"/>
                                  <w:caps/>
                                  <w:color w:val="5B9BD5" w:themeColor="accent1"/>
                                  <w:sz w:val="24"/>
                                </w:rPr>
                                <w:t>ABDUL MOIZ (22I-1704) HUSSIAN KHAQAN (22I-1681)</w:t>
                              </w:r>
                            </w:sdtContent>
                          </w:sdt>
                        </w:p>
                        <w:p w:rsidR="006B2527" w:rsidRPr="00E20F58" w:rsidRDefault="0037691D">
                          <w:pPr>
                            <w:pStyle w:val="NoSpacing"/>
                            <w:jc w:val="center"/>
                            <w:rPr>
                              <w:color w:val="5B9BD5" w:themeColor="accent1"/>
                              <w:sz w:val="24"/>
                            </w:rPr>
                          </w:pPr>
                          <w:sdt>
                            <w:sdtPr>
                              <w:rPr>
                                <w:rFonts w:ascii="Times New Roman" w:hAnsi="Times New Roman" w:cs="Times New Roman"/>
                                <w:color w:val="5B9BD5" w:themeColor="accent1"/>
                                <w:sz w:val="24"/>
                              </w:rPr>
                              <w:alias w:val="Address"/>
                              <w:tag w:val=""/>
                              <w:id w:val="340675059"/>
                              <w:dataBinding w:prefixMappings="xmlns:ns0='http://schemas.microsoft.com/office/2006/coverPageProps' " w:xpath="/ns0:CoverPageProperties[1]/ns0:CompanyAddress[1]" w:storeItemID="{55AF091B-3C7A-41E3-B477-F2FDAA23CFDA}"/>
                              <w:text/>
                            </w:sdtPr>
                            <w:sdtEndPr/>
                            <w:sdtContent>
                              <w:r w:rsidR="00E20F58" w:rsidRPr="00E20F58">
                                <w:rPr>
                                  <w:rFonts w:ascii="Times New Roman" w:hAnsi="Times New Roman" w:cs="Times New Roman"/>
                                  <w:color w:val="5B9BD5" w:themeColor="accent1"/>
                                  <w:sz w:val="24"/>
                                </w:rPr>
                                <w:t>AZAN AFZA</w:t>
                              </w:r>
                              <w:r w:rsidR="007F181A">
                                <w:rPr>
                                  <w:rFonts w:ascii="Times New Roman" w:hAnsi="Times New Roman" w:cs="Times New Roman"/>
                                  <w:color w:val="5B9BD5" w:themeColor="accent1"/>
                                  <w:sz w:val="24"/>
                                </w:rPr>
                                <w:t>L (22I-1741)   Farrukh Riaz (22I</w:t>
                              </w:r>
                              <w:r w:rsidR="00E20F58" w:rsidRPr="00E20F58">
                                <w:rPr>
                                  <w:rFonts w:ascii="Times New Roman" w:hAnsi="Times New Roman" w:cs="Times New Roman"/>
                                  <w:color w:val="5B9BD5" w:themeColor="accent1"/>
                                  <w:sz w:val="24"/>
                                </w:rPr>
                                <w:t>-1669)</w:t>
                              </w:r>
                            </w:sdtContent>
                          </w:sdt>
                        </w:p>
                        <w:p w:rsidR="006B2527" w:rsidRDefault="006B2527">
                          <w:pPr>
                            <w:pStyle w:val="NoSpacing"/>
                            <w:jc w:val="center"/>
                            <w:rPr>
                              <w:color w:val="5B9BD5" w:themeColor="accent1"/>
                            </w:rPr>
                          </w:pPr>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3588E" w:rsidRPr="00C3588E" w:rsidRDefault="006B2527" w:rsidP="00C3588E">
          <w:r>
            <w:br w:type="page"/>
          </w:r>
        </w:p>
      </w:sdtContent>
    </w:sdt>
    <w:p w:rsidR="00C3588E" w:rsidRPr="0094491C" w:rsidRDefault="00C3588E" w:rsidP="0094491C">
      <w:pPr>
        <w:pStyle w:val="Heading1"/>
        <w:rPr>
          <w:rFonts w:ascii="Times New Roman" w:eastAsia="Times New Roman" w:hAnsi="Times New Roman" w:cs="Times New Roman"/>
          <w:b/>
          <w:color w:val="auto"/>
        </w:rPr>
      </w:pPr>
      <w:r w:rsidRPr="0094491C">
        <w:rPr>
          <w:rFonts w:ascii="Times New Roman" w:eastAsia="Times New Roman" w:hAnsi="Times New Roman" w:cs="Times New Roman"/>
          <w:b/>
          <w:color w:val="auto"/>
        </w:rPr>
        <w:lastRenderedPageBreak/>
        <w:t>Business Idea</w:t>
      </w:r>
      <w:r w:rsidR="0094491C" w:rsidRPr="0094491C">
        <w:rPr>
          <w:rFonts w:ascii="Times New Roman" w:eastAsia="Times New Roman" w:hAnsi="Times New Roman" w:cs="Times New Roman"/>
          <w:b/>
          <w:color w:val="auto"/>
        </w:rPr>
        <w:t>:</w:t>
      </w:r>
    </w:p>
    <w:p w:rsidR="00C3588E" w:rsidRPr="00C3588E" w:rsidRDefault="0094491C" w:rsidP="00C3588E">
      <w:pPr>
        <w:spacing w:before="100" w:beforeAutospacing="1" w:after="100" w:afterAutospacing="1" w:line="240" w:lineRule="auto"/>
        <w:rPr>
          <w:rFonts w:ascii="Times New Roman" w:eastAsia="Times New Roman" w:hAnsi="Times New Roman" w:cs="Times New Roman"/>
          <w:sz w:val="24"/>
          <w:szCs w:val="24"/>
        </w:rPr>
      </w:pPr>
      <w:r w:rsidRPr="0094491C">
        <w:rPr>
          <w:rFonts w:ascii="Times New Roman" w:eastAsia="Times New Roman" w:hAnsi="Times New Roman" w:cs="Times New Roman"/>
          <w:sz w:val="24"/>
          <w:szCs w:val="24"/>
        </w:rPr>
        <w:t>Cyber Shield</w:t>
      </w:r>
      <w:r w:rsidR="00C3588E" w:rsidRPr="00C3588E">
        <w:rPr>
          <w:rFonts w:ascii="Times New Roman" w:eastAsia="Times New Roman" w:hAnsi="Times New Roman" w:cs="Times New Roman"/>
          <w:sz w:val="24"/>
          <w:szCs w:val="24"/>
        </w:rPr>
        <w:t xml:space="preserve"> Solutions is a dedicated cybersecurity awareness and protection firm that aims to help small businesses and individuals safeguard their digital assets. In today’s interconnected world, cyber threats such as phishing, ransomware, and data breaches are becoming increasingly common. Many small businesses lack the necessary resources or expertise to implement strong security measures, making them vulnerable to cyber-attacks. Our company fills this gap by providing </w:t>
      </w:r>
      <w:r w:rsidR="00C3588E" w:rsidRPr="00C3588E">
        <w:rPr>
          <w:rFonts w:ascii="Times New Roman" w:eastAsia="Times New Roman" w:hAnsi="Times New Roman" w:cs="Times New Roman"/>
          <w:bCs/>
          <w:sz w:val="24"/>
          <w:szCs w:val="24"/>
        </w:rPr>
        <w:t>cost-effective, practical, and hands-on cybersecurity training and security assessments.</w:t>
      </w:r>
      <w:r w:rsidRPr="0094491C">
        <w:rPr>
          <w:rFonts w:ascii="Times New Roman" w:eastAsia="Times New Roman" w:hAnsi="Times New Roman" w:cs="Times New Roman"/>
          <w:sz w:val="24"/>
          <w:szCs w:val="24"/>
        </w:rPr>
        <w:t xml:space="preserve"> </w:t>
      </w:r>
      <w:r w:rsidR="00C3588E" w:rsidRPr="00C3588E">
        <w:rPr>
          <w:rFonts w:ascii="Times New Roman" w:eastAsia="Times New Roman" w:hAnsi="Times New Roman" w:cs="Times New Roman"/>
          <w:sz w:val="24"/>
          <w:szCs w:val="24"/>
        </w:rPr>
        <w:t>We believe that cybersecurity should not be a luxury but a necessity that is accessible to everyone. Through interactive learning sessions, real-world attack simulations, and tailored security recommendations, we empower users with the knowledge and tools needed to defend themselves against potential threats. Our goal is to build a cyber-aware community by simplifying complex security concepts and making cybersecurity education engaging and practical.</w:t>
      </w:r>
    </w:p>
    <w:p w:rsidR="00C3588E" w:rsidRPr="0094491C" w:rsidRDefault="00C3588E" w:rsidP="0094491C">
      <w:pPr>
        <w:pStyle w:val="Heading1"/>
        <w:rPr>
          <w:rFonts w:ascii="Times New Roman" w:eastAsia="Times New Roman" w:hAnsi="Times New Roman" w:cs="Times New Roman"/>
          <w:b/>
          <w:color w:val="auto"/>
        </w:rPr>
      </w:pPr>
      <w:r w:rsidRPr="0094491C">
        <w:rPr>
          <w:rFonts w:ascii="Times New Roman" w:eastAsia="Times New Roman" w:hAnsi="Times New Roman" w:cs="Times New Roman"/>
          <w:b/>
          <w:color w:val="auto"/>
        </w:rPr>
        <w:t>What Makes Us Unique?</w:t>
      </w:r>
    </w:p>
    <w:p w:rsidR="00C3588E" w:rsidRPr="00C3588E" w:rsidRDefault="00C3588E" w:rsidP="00C358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3588E">
        <w:rPr>
          <w:rFonts w:ascii="Times New Roman" w:eastAsia="Times New Roman" w:hAnsi="Times New Roman" w:cs="Times New Roman"/>
          <w:b/>
          <w:bCs/>
          <w:sz w:val="24"/>
          <w:szCs w:val="24"/>
        </w:rPr>
        <w:t>Budget-Friendly &amp; Scalable Solutions:</w:t>
      </w:r>
      <w:r w:rsidRPr="00C3588E">
        <w:rPr>
          <w:rFonts w:ascii="Times New Roman" w:eastAsia="Times New Roman" w:hAnsi="Times New Roman" w:cs="Times New Roman"/>
          <w:sz w:val="24"/>
          <w:szCs w:val="24"/>
        </w:rPr>
        <w:t xml:space="preserve"> Unlike conventional cybersecurity firms that charge hefty fees, we offer flexible and affordable pricing plans suited for individuals, startups, and small businesses.</w:t>
      </w:r>
    </w:p>
    <w:p w:rsidR="00C3588E" w:rsidRPr="00C3588E" w:rsidRDefault="00C3588E" w:rsidP="00C358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3588E">
        <w:rPr>
          <w:rFonts w:ascii="Times New Roman" w:eastAsia="Times New Roman" w:hAnsi="Times New Roman" w:cs="Times New Roman"/>
          <w:b/>
          <w:bCs/>
          <w:sz w:val="24"/>
          <w:szCs w:val="24"/>
        </w:rPr>
        <w:t>Realistic Cybersecurity Training:</w:t>
      </w:r>
      <w:r w:rsidRPr="00C3588E">
        <w:rPr>
          <w:rFonts w:ascii="Times New Roman" w:eastAsia="Times New Roman" w:hAnsi="Times New Roman" w:cs="Times New Roman"/>
          <w:sz w:val="24"/>
          <w:szCs w:val="24"/>
        </w:rPr>
        <w:t xml:space="preserve"> Instead of just theoretical lectures, we conduct </w:t>
      </w:r>
      <w:r w:rsidRPr="00C3588E">
        <w:rPr>
          <w:rFonts w:ascii="Times New Roman" w:eastAsia="Times New Roman" w:hAnsi="Times New Roman" w:cs="Times New Roman"/>
          <w:bCs/>
          <w:sz w:val="24"/>
          <w:szCs w:val="24"/>
        </w:rPr>
        <w:t>interactive phishing simulations, social engineering awareness programs, and hands-on malware detection exercises.</w:t>
      </w:r>
    </w:p>
    <w:p w:rsidR="00C3588E" w:rsidRPr="00C3588E" w:rsidRDefault="00C3588E" w:rsidP="00C358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3588E">
        <w:rPr>
          <w:rFonts w:ascii="Times New Roman" w:eastAsia="Times New Roman" w:hAnsi="Times New Roman" w:cs="Times New Roman"/>
          <w:b/>
          <w:bCs/>
          <w:sz w:val="24"/>
          <w:szCs w:val="24"/>
        </w:rPr>
        <w:t>Tailored Security Audits:</w:t>
      </w:r>
      <w:r w:rsidRPr="00C3588E">
        <w:rPr>
          <w:rFonts w:ascii="Times New Roman" w:eastAsia="Times New Roman" w:hAnsi="Times New Roman" w:cs="Times New Roman"/>
          <w:sz w:val="24"/>
          <w:szCs w:val="24"/>
        </w:rPr>
        <w:t xml:space="preserve"> Every business has different cybersecurity needs. We analyze vulnerabilities through customized assessments and provide actionable security enhancements.</w:t>
      </w:r>
    </w:p>
    <w:p w:rsidR="00C3588E" w:rsidRPr="00C3588E" w:rsidRDefault="00C3588E" w:rsidP="00C358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3588E">
        <w:rPr>
          <w:rFonts w:ascii="Times New Roman" w:eastAsia="Times New Roman" w:hAnsi="Times New Roman" w:cs="Times New Roman"/>
          <w:b/>
          <w:bCs/>
          <w:sz w:val="24"/>
          <w:szCs w:val="24"/>
        </w:rPr>
        <w:t>Simplified &amp; User-Centric Approach:</w:t>
      </w:r>
      <w:r w:rsidRPr="00C3588E">
        <w:rPr>
          <w:rFonts w:ascii="Times New Roman" w:eastAsia="Times New Roman" w:hAnsi="Times New Roman" w:cs="Times New Roman"/>
          <w:sz w:val="24"/>
          <w:szCs w:val="24"/>
        </w:rPr>
        <w:t xml:space="preserve"> We recognize that not everyone has a technical background. Our training programs and security </w:t>
      </w:r>
      <w:r w:rsidR="0094491C">
        <w:rPr>
          <w:rFonts w:ascii="Times New Roman" w:eastAsia="Times New Roman" w:hAnsi="Times New Roman" w:cs="Times New Roman"/>
          <w:sz w:val="24"/>
          <w:szCs w:val="24"/>
        </w:rPr>
        <w:t>consultations are design</w:t>
      </w:r>
      <w:r w:rsidRPr="00C3588E">
        <w:rPr>
          <w:rFonts w:ascii="Times New Roman" w:eastAsia="Times New Roman" w:hAnsi="Times New Roman" w:cs="Times New Roman"/>
          <w:sz w:val="24"/>
          <w:szCs w:val="24"/>
        </w:rPr>
        <w:t xml:space="preserve"> in a way that even non-technical users can grasp and implement the best security practices effectively.</w:t>
      </w:r>
    </w:p>
    <w:p w:rsidR="00C3588E" w:rsidRPr="0094491C" w:rsidRDefault="00C3588E" w:rsidP="0094491C">
      <w:pPr>
        <w:pStyle w:val="Heading1"/>
        <w:rPr>
          <w:rFonts w:ascii="Times New Roman" w:eastAsia="Times New Roman" w:hAnsi="Times New Roman" w:cs="Times New Roman"/>
          <w:b/>
          <w:color w:val="auto"/>
          <w:sz w:val="40"/>
        </w:rPr>
      </w:pPr>
      <w:r w:rsidRPr="0094491C">
        <w:rPr>
          <w:rFonts w:ascii="Times New Roman" w:eastAsia="Times New Roman" w:hAnsi="Times New Roman" w:cs="Times New Roman"/>
          <w:b/>
          <w:color w:val="auto"/>
        </w:rPr>
        <w:t xml:space="preserve">Why Choose </w:t>
      </w:r>
      <w:r w:rsidR="0094491C" w:rsidRPr="0094491C">
        <w:rPr>
          <w:rFonts w:ascii="Times New Roman" w:eastAsia="Times New Roman" w:hAnsi="Times New Roman" w:cs="Times New Roman"/>
          <w:b/>
          <w:color w:val="auto"/>
        </w:rPr>
        <w:t>Cyber Shield</w:t>
      </w:r>
      <w:r w:rsidRPr="0094491C">
        <w:rPr>
          <w:rFonts w:ascii="Times New Roman" w:eastAsia="Times New Roman" w:hAnsi="Times New Roman" w:cs="Times New Roman"/>
          <w:b/>
          <w:color w:val="auto"/>
        </w:rPr>
        <w:t xml:space="preserve"> Solutions?</w:t>
      </w:r>
    </w:p>
    <w:p w:rsidR="001F3B07" w:rsidRPr="007D705C" w:rsidRDefault="00C3588E" w:rsidP="0094491C">
      <w:pPr>
        <w:pStyle w:val="NormalWeb"/>
      </w:pPr>
      <w:r w:rsidRPr="00C3588E">
        <w:t xml:space="preserve">With cybercrime evolving rapidly, small businesses and individuals cannot afford to overlook their security. Most existing cybersecurity firms focus on large enterprises, leaving smaller organizations struggling to find affordable yet effective protection. </w:t>
      </w:r>
      <w:r w:rsidR="0094491C" w:rsidRPr="00C3588E">
        <w:t>Cyber Shield</w:t>
      </w:r>
      <w:r w:rsidRPr="00C3588E">
        <w:t xml:space="preserve"> Solutions bridges this gap by delivering </w:t>
      </w:r>
      <w:r w:rsidRPr="00C3588E">
        <w:rPr>
          <w:bCs/>
        </w:rPr>
        <w:t>practical, real-world cybersecurity awareness, customized security assessments, and budget-friendly protection plans.</w:t>
      </w:r>
      <w:r w:rsidR="0094491C">
        <w:rPr>
          <w:bCs/>
        </w:rPr>
        <w:t xml:space="preserve"> </w:t>
      </w:r>
      <w:r w:rsidRPr="00C3588E">
        <w:t xml:space="preserve">Our mission is to create a digitally secure environment by making cybersecurity education and solutions more accessible. Whether it is training employees on recognizing phishing </w:t>
      </w:r>
      <w:r w:rsidR="0094491C" w:rsidRPr="00C3588E">
        <w:t>frauds</w:t>
      </w:r>
      <w:r w:rsidRPr="00C3588E">
        <w:t xml:space="preserve">, strengthening passwords, or identifying weak points in a company’s security infrastructure, </w:t>
      </w:r>
      <w:r w:rsidR="0094491C" w:rsidRPr="00C3588E">
        <w:t>Cyber Shield</w:t>
      </w:r>
      <w:r w:rsidRPr="00C3588E">
        <w:t xml:space="preserve"> Solutions provides a comprehensive approach to </w:t>
      </w:r>
      <w:r w:rsidRPr="00C3588E">
        <w:rPr>
          <w:bCs/>
        </w:rPr>
        <w:t>enhancing online security with minimal financial burden.</w:t>
      </w:r>
      <w:r w:rsidR="0094491C">
        <w:t xml:space="preserve"> </w:t>
      </w:r>
      <w:r w:rsidR="0037691D" w:rsidRPr="0037691D">
        <w:t>This document introduces the first phase of our digital marketing project, outlining Cyber</w:t>
      </w:r>
      <w:r w:rsidR="0037691D">
        <w:t xml:space="preserve"> </w:t>
      </w:r>
      <w:r w:rsidR="0037691D" w:rsidRPr="0037691D">
        <w:t>Shield Solutions' unique market position and commitment to making cybersecurity accessible through hands-on training and tailored protection strategies.</w:t>
      </w:r>
      <w:bookmarkStart w:id="0" w:name="_GoBack"/>
      <w:bookmarkEnd w:id="0"/>
    </w:p>
    <w:sectPr w:rsidR="001F3B07" w:rsidRPr="007D705C" w:rsidSect="006B252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B0B14"/>
    <w:multiLevelType w:val="multilevel"/>
    <w:tmpl w:val="65BEA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5206CB"/>
    <w:multiLevelType w:val="multilevel"/>
    <w:tmpl w:val="9E12C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222"/>
    <w:rsid w:val="001F3B07"/>
    <w:rsid w:val="00310FA5"/>
    <w:rsid w:val="0037691D"/>
    <w:rsid w:val="00625222"/>
    <w:rsid w:val="006B2527"/>
    <w:rsid w:val="007D705C"/>
    <w:rsid w:val="007F181A"/>
    <w:rsid w:val="0094491C"/>
    <w:rsid w:val="00A84C8A"/>
    <w:rsid w:val="00C3588E"/>
    <w:rsid w:val="00E20F58"/>
    <w:rsid w:val="00EF5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8D07F"/>
  <w15:chartTrackingRefBased/>
  <w15:docId w15:val="{19E882A1-E254-4BBD-ABA8-909C0C230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49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6B25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2527"/>
    <w:rPr>
      <w:rFonts w:ascii="Times New Roman" w:eastAsia="Times New Roman" w:hAnsi="Times New Roman" w:cs="Times New Roman"/>
      <w:b/>
      <w:bCs/>
      <w:sz w:val="27"/>
      <w:szCs w:val="27"/>
    </w:rPr>
  </w:style>
  <w:style w:type="paragraph" w:styleId="NormalWeb">
    <w:name w:val="Normal (Web)"/>
    <w:basedOn w:val="Normal"/>
    <w:uiPriority w:val="99"/>
    <w:unhideWhenUsed/>
    <w:rsid w:val="006B25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2527"/>
    <w:rPr>
      <w:b/>
      <w:bCs/>
    </w:rPr>
  </w:style>
  <w:style w:type="paragraph" w:styleId="NoSpacing">
    <w:name w:val="No Spacing"/>
    <w:link w:val="NoSpacingChar"/>
    <w:uiPriority w:val="1"/>
    <w:qFormat/>
    <w:rsid w:val="006B2527"/>
    <w:pPr>
      <w:spacing w:after="0" w:line="240" w:lineRule="auto"/>
    </w:pPr>
    <w:rPr>
      <w:rFonts w:eastAsiaTheme="minorEastAsia"/>
    </w:rPr>
  </w:style>
  <w:style w:type="character" w:customStyle="1" w:styleId="NoSpacingChar">
    <w:name w:val="No Spacing Char"/>
    <w:basedOn w:val="DefaultParagraphFont"/>
    <w:link w:val="NoSpacing"/>
    <w:uiPriority w:val="1"/>
    <w:rsid w:val="006B2527"/>
    <w:rPr>
      <w:rFonts w:eastAsiaTheme="minorEastAsia"/>
    </w:rPr>
  </w:style>
  <w:style w:type="character" w:customStyle="1" w:styleId="Heading1Char">
    <w:name w:val="Heading 1 Char"/>
    <w:basedOn w:val="DefaultParagraphFont"/>
    <w:link w:val="Heading1"/>
    <w:uiPriority w:val="9"/>
    <w:rsid w:val="0094491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385682">
      <w:bodyDiv w:val="1"/>
      <w:marLeft w:val="0"/>
      <w:marRight w:val="0"/>
      <w:marTop w:val="0"/>
      <w:marBottom w:val="0"/>
      <w:divBdr>
        <w:top w:val="none" w:sz="0" w:space="0" w:color="auto"/>
        <w:left w:val="none" w:sz="0" w:space="0" w:color="auto"/>
        <w:bottom w:val="none" w:sz="0" w:space="0" w:color="auto"/>
        <w:right w:val="none" w:sz="0" w:space="0" w:color="auto"/>
      </w:divBdr>
    </w:div>
    <w:div w:id="912202672">
      <w:bodyDiv w:val="1"/>
      <w:marLeft w:val="0"/>
      <w:marRight w:val="0"/>
      <w:marTop w:val="0"/>
      <w:marBottom w:val="0"/>
      <w:divBdr>
        <w:top w:val="none" w:sz="0" w:space="0" w:color="auto"/>
        <w:left w:val="none" w:sz="0" w:space="0" w:color="auto"/>
        <w:bottom w:val="none" w:sz="0" w:space="0" w:color="auto"/>
        <w:right w:val="none" w:sz="0" w:space="0" w:color="auto"/>
      </w:divBdr>
    </w:div>
    <w:div w:id="1040862752">
      <w:bodyDiv w:val="1"/>
      <w:marLeft w:val="0"/>
      <w:marRight w:val="0"/>
      <w:marTop w:val="0"/>
      <w:marBottom w:val="0"/>
      <w:divBdr>
        <w:top w:val="none" w:sz="0" w:space="0" w:color="auto"/>
        <w:left w:val="none" w:sz="0" w:space="0" w:color="auto"/>
        <w:bottom w:val="none" w:sz="0" w:space="0" w:color="auto"/>
        <w:right w:val="none" w:sz="0" w:space="0" w:color="auto"/>
      </w:divBdr>
    </w:div>
    <w:div w:id="1055811632">
      <w:bodyDiv w:val="1"/>
      <w:marLeft w:val="0"/>
      <w:marRight w:val="0"/>
      <w:marTop w:val="0"/>
      <w:marBottom w:val="0"/>
      <w:divBdr>
        <w:top w:val="none" w:sz="0" w:space="0" w:color="auto"/>
        <w:left w:val="none" w:sz="0" w:space="0" w:color="auto"/>
        <w:bottom w:val="none" w:sz="0" w:space="0" w:color="auto"/>
        <w:right w:val="none" w:sz="0" w:space="0" w:color="auto"/>
      </w:divBdr>
    </w:div>
    <w:div w:id="213845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C8109C1D622418CA775018469D09935"/>
        <w:category>
          <w:name w:val="General"/>
          <w:gallery w:val="placeholder"/>
        </w:category>
        <w:types>
          <w:type w:val="bbPlcHdr"/>
        </w:types>
        <w:behaviors>
          <w:behavior w:val="content"/>
        </w:behaviors>
        <w:guid w:val="{CA318F47-78CB-484E-B83B-51125D3C0929}"/>
      </w:docPartPr>
      <w:docPartBody>
        <w:p w:rsidR="00AF5933" w:rsidRDefault="002C31A0" w:rsidP="002C31A0">
          <w:pPr>
            <w:pStyle w:val="4C8109C1D622418CA775018469D09935"/>
          </w:pPr>
          <w:r>
            <w:rPr>
              <w:rFonts w:asciiTheme="majorHAnsi" w:eastAsiaTheme="majorEastAsia" w:hAnsiTheme="majorHAnsi" w:cstheme="majorBidi"/>
              <w:caps/>
              <w:color w:val="5B9BD5" w:themeColor="accent1"/>
              <w:sz w:val="80"/>
              <w:szCs w:val="80"/>
            </w:rPr>
            <w:t>[Document title]</w:t>
          </w:r>
        </w:p>
      </w:docPartBody>
    </w:docPart>
    <w:docPart>
      <w:docPartPr>
        <w:name w:val="D825E2AE1B1C40BAB2D69059AA732627"/>
        <w:category>
          <w:name w:val="General"/>
          <w:gallery w:val="placeholder"/>
        </w:category>
        <w:types>
          <w:type w:val="bbPlcHdr"/>
        </w:types>
        <w:behaviors>
          <w:behavior w:val="content"/>
        </w:behaviors>
        <w:guid w:val="{A4465148-4542-451A-9653-45CEA31BFD22}"/>
      </w:docPartPr>
      <w:docPartBody>
        <w:p w:rsidR="00AF5933" w:rsidRDefault="002C31A0" w:rsidP="002C31A0">
          <w:pPr>
            <w:pStyle w:val="D825E2AE1B1C40BAB2D69059AA732627"/>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1A0"/>
    <w:rsid w:val="002C31A0"/>
    <w:rsid w:val="008D48BB"/>
    <w:rsid w:val="00AF5933"/>
    <w:rsid w:val="00E72D50"/>
    <w:rsid w:val="00F25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8109C1D622418CA775018469D09935">
    <w:name w:val="4C8109C1D622418CA775018469D09935"/>
    <w:rsid w:val="002C31A0"/>
  </w:style>
  <w:style w:type="paragraph" w:customStyle="1" w:styleId="D825E2AE1B1C40BAB2D69059AA732627">
    <w:name w:val="D825E2AE1B1C40BAB2D69059AA732627"/>
    <w:rsid w:val="002C31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2025-03-18T00:00:00</PublishDate>
  <Abstract/>
  <CompanyAddress>AZAN AFZAL (22I-1741)   Farrukh Riaz (22I-1669)</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ABDUL MOIZ (22I-1704) HUSSIAN KHAQAN (22I-1681)</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CyberShield Solutions</dc:title>
  <dc:subject>Project Phase 1 Digital Marketing</dc:subject>
  <dc:creator>Abdul Moiz</dc:creator>
  <cp:keywords/>
  <dc:description/>
  <cp:lastModifiedBy>Abdul Moiz</cp:lastModifiedBy>
  <cp:revision>10</cp:revision>
  <dcterms:created xsi:type="dcterms:W3CDTF">2025-03-18T08:31:00Z</dcterms:created>
  <dcterms:modified xsi:type="dcterms:W3CDTF">2025-03-18T15:33:00Z</dcterms:modified>
</cp:coreProperties>
</file>