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Parthenon</w:t>
      </w:r>
    </w:p>
    <w:p>
      <w:r>
        <w:br/>
        <w:t xml:space="preserve">The Parthenon is one of the most iconic and enduring symbols of Ancient Greece, located on the Acropolis of Athens. </w:t>
        <w:br/>
        <w:t xml:space="preserve">It was constructed between 447 and 432 BCE during the height of the Athenian Empire and is dedicated to Athena, </w:t>
        <w:br/>
        <w:t>the goddess of wisdom and war, who was also the patron deity of Athens.</w:t>
        <w:br/>
        <w:br/>
        <w:t xml:space="preserve">The temple was designed by architects Ictinus and Callicrates under the supervision of the sculptor Phidias, </w:t>
        <w:br/>
        <w:t xml:space="preserve">who also created the statue of Athena Parthenos that once stood inside the temple. Built primarily of Pentelic marble, </w:t>
        <w:br/>
        <w:t>the Parthenon exemplifies the Doric order of architecture, though it also includes Ionic elements in its design.</w:t>
        <w:br/>
        <w:br/>
        <w:t xml:space="preserve">The Parthenon served multiple purposes throughout history — as a temple, a treasury, a Christian church, and even a mosque. </w:t>
        <w:br/>
        <w:t xml:space="preserve">Despite suffering significant damage over the centuries, including an explosion in 1687, it remains one of the greatest </w:t>
        <w:br/>
        <w:t>architectural achievements of ancient civilization and a powerful symbol of democracy and cultural heritage.</w:t>
        <w:br/>
        <w:br/>
        <w:t xml:space="preserve">Today, the Parthenon continues to attract millions of visitors each year and stands as a testament to the artistic </w:t>
        <w:br/>
        <w:t>and architectural brilliance of classical Greece.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