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BB2" w:rsidRDefault="00FB6BB2" w:rsidP="00FB6BB2">
      <w:pPr>
        <w:rPr>
          <w:b/>
          <w:color w:val="000000" w:themeColor="text1"/>
          <w:sz w:val="28"/>
          <w:szCs w:val="28"/>
        </w:rPr>
      </w:pPr>
      <w:r w:rsidRPr="00FB6BB2">
        <w:rPr>
          <w:b/>
          <w:color w:val="000000" w:themeColor="text1"/>
          <w:sz w:val="28"/>
          <w:szCs w:val="28"/>
        </w:rPr>
        <w:t>Create the table cu</w:t>
      </w:r>
      <w:r>
        <w:rPr>
          <w:b/>
          <w:color w:val="000000" w:themeColor="text1"/>
          <w:sz w:val="28"/>
          <w:szCs w:val="28"/>
        </w:rPr>
        <w:t>stomer with two column families:</w:t>
      </w:r>
    </w:p>
    <w:p w:rsidR="00FB6BB2" w:rsidRPr="00FB6BB2" w:rsidRDefault="00FB6BB2" w:rsidP="00FB6BB2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1695450"/>
            <wp:effectExtent l="0" t="0" r="0" b="0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B2" w:rsidRDefault="00FB6BB2" w:rsidP="00FB6BB2">
      <w:pPr>
        <w:rPr>
          <w:b/>
          <w:color w:val="000000" w:themeColor="text1"/>
          <w:sz w:val="28"/>
          <w:szCs w:val="28"/>
        </w:rPr>
      </w:pPr>
      <w:r w:rsidRPr="00FB6BB2">
        <w:rPr>
          <w:b/>
          <w:color w:val="000000" w:themeColor="text1"/>
          <w:sz w:val="28"/>
          <w:szCs w:val="28"/>
        </w:rPr>
        <w:t>PERSONAL DETAILS</w:t>
      </w:r>
      <w:r>
        <w:rPr>
          <w:b/>
          <w:color w:val="000000" w:themeColor="text1"/>
          <w:sz w:val="28"/>
          <w:szCs w:val="28"/>
        </w:rPr>
        <w:t>:</w:t>
      </w:r>
    </w:p>
    <w:p w:rsidR="00FB6BB2" w:rsidRPr="00FB6BB2" w:rsidRDefault="00FB6BB2" w:rsidP="00FB6BB2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934075" cy="4410075"/>
            <wp:effectExtent l="0" t="0" r="9525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B2" w:rsidRDefault="00FB6BB2" w:rsidP="00FB6BB2">
      <w:pPr>
        <w:rPr>
          <w:b/>
          <w:color w:val="000000" w:themeColor="text1"/>
          <w:sz w:val="28"/>
          <w:szCs w:val="28"/>
        </w:rPr>
      </w:pPr>
      <w:r w:rsidRPr="00FB6BB2">
        <w:rPr>
          <w:b/>
          <w:color w:val="000000" w:themeColor="text1"/>
          <w:sz w:val="28"/>
          <w:szCs w:val="28"/>
        </w:rPr>
        <w:t>ORDER DETAILS</w:t>
      </w:r>
      <w:r>
        <w:rPr>
          <w:b/>
          <w:color w:val="000000" w:themeColor="text1"/>
          <w:sz w:val="28"/>
          <w:szCs w:val="28"/>
        </w:rPr>
        <w:t>:</w:t>
      </w:r>
    </w:p>
    <w:p w:rsidR="00FB6BB2" w:rsidRPr="00FB6BB2" w:rsidRDefault="00FB6BB2" w:rsidP="00FB6BB2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39814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B2" w:rsidRPr="00FB6BB2" w:rsidRDefault="00FB6BB2" w:rsidP="00FB6BB2">
      <w:pPr>
        <w:rPr>
          <w:b/>
          <w:color w:val="000000" w:themeColor="text1"/>
          <w:sz w:val="28"/>
          <w:szCs w:val="28"/>
        </w:rPr>
      </w:pPr>
      <w:r w:rsidRPr="00FB6BB2">
        <w:rPr>
          <w:b/>
          <w:color w:val="000000" w:themeColor="text1"/>
          <w:sz w:val="28"/>
          <w:szCs w:val="28"/>
        </w:rPr>
        <w:t>OUTPUT</w:t>
      </w:r>
      <w:r>
        <w:rPr>
          <w:b/>
          <w:color w:val="000000" w:themeColor="text1"/>
          <w:sz w:val="28"/>
          <w:szCs w:val="28"/>
        </w:rPr>
        <w:t>:</w:t>
      </w:r>
    </w:p>
    <w:p w:rsidR="00A82865" w:rsidRDefault="00FB6BB2">
      <w:r>
        <w:rPr>
          <w:noProof/>
        </w:rPr>
        <w:lastRenderedPageBreak/>
        <w:drawing>
          <wp:inline distT="0" distB="0" distL="0" distR="0">
            <wp:extent cx="5934075" cy="3848100"/>
            <wp:effectExtent l="0" t="0" r="9525" b="0"/>
            <wp:docPr id="5" name="Picture 5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44"/>
    <w:rsid w:val="0032288E"/>
    <w:rsid w:val="0065393D"/>
    <w:rsid w:val="00C95A44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1726D-D345-4898-AB51-2AA43698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B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86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2017-05-31T08:56:00Z</dcterms:created>
  <dcterms:modified xsi:type="dcterms:W3CDTF">2017-05-31T08:57:00Z</dcterms:modified>
</cp:coreProperties>
</file>