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444799" w:rsidRDefault="00C42101">
      <w:pPr>
        <w:jc w:val="center"/>
        <w:rPr>
          <w:b/>
          <w:smallCaps/>
          <w:sz w:val="16"/>
          <w:szCs w:val="16"/>
        </w:rPr>
      </w:pPr>
      <w:r w:rsidRPr="00444799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444799" w:rsidRDefault="00C42101">
      <w:pPr>
        <w:jc w:val="center"/>
        <w:rPr>
          <w:rFonts w:eastAsia="Arial"/>
          <w:b/>
          <w:sz w:val="20"/>
          <w:szCs w:val="20"/>
        </w:rPr>
      </w:pPr>
      <w:r w:rsidRPr="00444799">
        <w:rPr>
          <w:b/>
          <w:sz w:val="26"/>
          <w:szCs w:val="26"/>
        </w:rPr>
        <w:t>МЕХАНИКИ И ОПТИКИ”</w:t>
      </w:r>
    </w:p>
    <w:p w14:paraId="6812349F" w14:textId="77777777" w:rsidR="00D658BA" w:rsidRPr="00444799" w:rsidRDefault="00C42101">
      <w:pPr>
        <w:spacing w:before="240"/>
        <w:jc w:val="center"/>
        <w:rPr>
          <w:b/>
          <w:sz w:val="20"/>
          <w:szCs w:val="20"/>
        </w:rPr>
      </w:pPr>
      <w:r w:rsidRPr="00444799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444799" w:rsidRDefault="00C42101">
      <w:pPr>
        <w:spacing w:before="3000"/>
        <w:jc w:val="center"/>
        <w:rPr>
          <w:b/>
          <w:smallCaps/>
          <w:sz w:val="32"/>
          <w:szCs w:val="32"/>
        </w:rPr>
      </w:pPr>
      <w:r w:rsidRPr="00444799">
        <w:rPr>
          <w:b/>
          <w:smallCaps/>
          <w:sz w:val="32"/>
          <w:szCs w:val="32"/>
        </w:rPr>
        <w:t xml:space="preserve">ОТЧЕТ </w:t>
      </w:r>
    </w:p>
    <w:p w14:paraId="5C3DEDD5" w14:textId="2D681C6A" w:rsidR="00D658BA" w:rsidRPr="00296F5C" w:rsidRDefault="00C42101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444799">
        <w:rPr>
          <w:b/>
          <w:smallCaps/>
          <w:sz w:val="32"/>
          <w:szCs w:val="32"/>
        </w:rPr>
        <w:t>ПО ЛАБОРАТОРНОЙ РАБОТЕ</w:t>
      </w:r>
      <w:r w:rsidRPr="00444799">
        <w:rPr>
          <w:b/>
          <w:sz w:val="32"/>
          <w:szCs w:val="32"/>
        </w:rPr>
        <w:t xml:space="preserve"> № </w:t>
      </w:r>
      <w:r w:rsidR="005019EF" w:rsidRPr="00296F5C">
        <w:rPr>
          <w:b/>
          <w:sz w:val="32"/>
          <w:szCs w:val="32"/>
        </w:rPr>
        <w:t>3</w:t>
      </w:r>
    </w:p>
    <w:p w14:paraId="4ED9DEBE" w14:textId="4AC8F720" w:rsidR="00D658BA" w:rsidRPr="00444799" w:rsidRDefault="00C42101" w:rsidP="00DF062D">
      <w:pPr>
        <w:jc w:val="center"/>
        <w:rPr>
          <w:b/>
          <w:sz w:val="28"/>
          <w:szCs w:val="28"/>
        </w:rPr>
      </w:pPr>
      <w:r w:rsidRPr="00444799">
        <w:rPr>
          <w:b/>
          <w:sz w:val="28"/>
          <w:szCs w:val="28"/>
        </w:rPr>
        <w:t>«</w:t>
      </w:r>
      <w:r w:rsidR="00296F5C" w:rsidRPr="00296F5C">
        <w:rPr>
          <w:b/>
          <w:sz w:val="28"/>
          <w:szCs w:val="28"/>
        </w:rPr>
        <w:t>Методы оптимизации модели RAG</w:t>
      </w:r>
      <w:r w:rsidRPr="00444799">
        <w:rPr>
          <w:b/>
          <w:sz w:val="28"/>
          <w:szCs w:val="28"/>
        </w:rPr>
        <w:t>»</w:t>
      </w:r>
    </w:p>
    <w:p w14:paraId="191E8324" w14:textId="77777777" w:rsidR="00D658BA" w:rsidRPr="00444799" w:rsidRDefault="00D658BA">
      <w:pPr>
        <w:spacing w:before="120"/>
      </w:pPr>
    </w:p>
    <w:p w14:paraId="6C37EF7D" w14:textId="77777777" w:rsidR="00E23739" w:rsidRPr="00444799" w:rsidRDefault="00E23739">
      <w:pPr>
        <w:spacing w:before="120"/>
      </w:pPr>
    </w:p>
    <w:p w14:paraId="3BF6BACF" w14:textId="77777777" w:rsidR="00E23739" w:rsidRPr="00444799" w:rsidRDefault="00E23739">
      <w:pPr>
        <w:spacing w:before="120"/>
      </w:pPr>
    </w:p>
    <w:p w14:paraId="7CF1D785" w14:textId="77777777" w:rsidR="00E23739" w:rsidRPr="00444799" w:rsidRDefault="00E23739">
      <w:pPr>
        <w:spacing w:before="120"/>
      </w:pPr>
    </w:p>
    <w:p w14:paraId="67A92941" w14:textId="77777777" w:rsidR="00E23739" w:rsidRPr="00444799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444799" w14:paraId="6B715F70" w14:textId="77777777">
        <w:tc>
          <w:tcPr>
            <w:tcW w:w="6062" w:type="dxa"/>
          </w:tcPr>
          <w:p w14:paraId="57B1E147" w14:textId="77777777" w:rsidR="00D658BA" w:rsidRPr="00444799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444799" w:rsidRDefault="00C42101">
            <w:pPr>
              <w:spacing w:before="1600"/>
            </w:pPr>
            <w:r w:rsidRPr="00444799">
              <w:t>Выполнил</w:t>
            </w:r>
            <w:r w:rsidR="00C959D9" w:rsidRPr="00444799">
              <w:t>и</w:t>
            </w:r>
            <w:r w:rsidRPr="00444799">
              <w:t xml:space="preserve">: </w:t>
            </w:r>
          </w:p>
          <w:p w14:paraId="7D35BCAF" w14:textId="306180FB" w:rsidR="00D658BA" w:rsidRPr="00444799" w:rsidRDefault="00C42101">
            <w:pPr>
              <w:spacing w:before="120"/>
            </w:pPr>
            <w:r w:rsidRPr="00444799">
              <w:t>студент</w:t>
            </w:r>
            <w:r w:rsidR="00C959D9" w:rsidRPr="00444799">
              <w:t>ы</w:t>
            </w:r>
            <w:r w:rsidRPr="00444799">
              <w:t xml:space="preserve"> группы </w:t>
            </w:r>
            <w:r w:rsidR="00C959D9" w:rsidRPr="00444799">
              <w:t>К33421</w:t>
            </w:r>
          </w:p>
          <w:p w14:paraId="11947260" w14:textId="4EAAB82A" w:rsidR="00D658BA" w:rsidRPr="00444799" w:rsidRDefault="00C959D9">
            <w:pPr>
              <w:spacing w:before="120"/>
            </w:pPr>
            <w:r w:rsidRPr="00444799">
              <w:t>Максимов Д. Э.</w:t>
            </w:r>
          </w:p>
          <w:p w14:paraId="5D4EA64C" w14:textId="10530DD3" w:rsidR="00C959D9" w:rsidRPr="00444799" w:rsidRDefault="00C959D9">
            <w:pPr>
              <w:spacing w:before="120"/>
            </w:pPr>
            <w:r w:rsidRPr="00444799">
              <w:t>Ковалев В. Д.</w:t>
            </w:r>
          </w:p>
          <w:p w14:paraId="61A773DC" w14:textId="5D0C3116" w:rsidR="00C959D9" w:rsidRPr="00444799" w:rsidRDefault="00C959D9">
            <w:pPr>
              <w:spacing w:before="120"/>
            </w:pPr>
            <w:r w:rsidRPr="00444799">
              <w:t xml:space="preserve">Азаренков </w:t>
            </w:r>
            <w:proofErr w:type="gramStart"/>
            <w:r w:rsidRPr="00444799">
              <w:t>Г.Д.</w:t>
            </w:r>
            <w:proofErr w:type="gramEnd"/>
          </w:p>
          <w:p w14:paraId="06F47677" w14:textId="77777777" w:rsidR="00D658BA" w:rsidRPr="00444799" w:rsidRDefault="00D658BA"/>
        </w:tc>
      </w:tr>
    </w:tbl>
    <w:p w14:paraId="77672BF8" w14:textId="77777777" w:rsidR="00D658BA" w:rsidRPr="00444799" w:rsidRDefault="00C42101">
      <w:pPr>
        <w:spacing w:before="2000"/>
        <w:jc w:val="center"/>
      </w:pPr>
      <w:r w:rsidRPr="00444799">
        <w:t>Санкт-Петербург</w:t>
      </w:r>
    </w:p>
    <w:p w14:paraId="4C0EB2AB" w14:textId="631FFF07" w:rsidR="00D658BA" w:rsidRPr="00444799" w:rsidRDefault="00C959D9">
      <w:pPr>
        <w:tabs>
          <w:tab w:val="left" w:pos="6300"/>
        </w:tabs>
        <w:jc w:val="center"/>
      </w:pPr>
      <w:r w:rsidRPr="00444799">
        <w:t>2024</w:t>
      </w:r>
    </w:p>
    <w:p w14:paraId="4C727883" w14:textId="77777777" w:rsidR="00D658BA" w:rsidRPr="00444799" w:rsidRDefault="00C42101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5DB5EEE1" w:rsidR="00444799" w:rsidRPr="00BD7921" w:rsidRDefault="00296F5C" w:rsidP="00C959D9">
      <w:r w:rsidRPr="00296F5C">
        <w:t>Применить методы оптимизации для расширенной модели LLM.</w:t>
      </w:r>
    </w:p>
    <w:p w14:paraId="38FDFF25" w14:textId="77777777" w:rsidR="00296F5C" w:rsidRPr="00BD7921" w:rsidRDefault="00296F5C" w:rsidP="00C959D9">
      <w:pPr>
        <w:rPr>
          <w:sz w:val="28"/>
          <w:szCs w:val="28"/>
        </w:rPr>
      </w:pPr>
    </w:p>
    <w:p w14:paraId="69B161DD" w14:textId="0F23CBBF" w:rsidR="00C959D9" w:rsidRPr="00444799" w:rsidRDefault="00C959D9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1CDDF4CC" w14:textId="77777777" w:rsidR="00296F5C" w:rsidRPr="00296F5C" w:rsidRDefault="00296F5C" w:rsidP="00296F5C">
      <w:pPr>
        <w:pStyle w:val="af7"/>
        <w:numPr>
          <w:ilvl w:val="0"/>
          <w:numId w:val="6"/>
        </w:numPr>
      </w:pPr>
      <w:r>
        <w:t xml:space="preserve">Для модели из лабораторной работы </w:t>
      </w:r>
      <w:proofErr w:type="gramStart"/>
      <w:r>
        <w:t>1-2</w:t>
      </w:r>
      <w:proofErr w:type="gramEnd"/>
      <w:r>
        <w:t>:</w:t>
      </w:r>
    </w:p>
    <w:p w14:paraId="1D7C4FC2" w14:textId="77777777" w:rsidR="00296F5C" w:rsidRPr="00296F5C" w:rsidRDefault="00296F5C" w:rsidP="00296F5C">
      <w:pPr>
        <w:pStyle w:val="af7"/>
        <w:numPr>
          <w:ilvl w:val="1"/>
          <w:numId w:val="6"/>
        </w:numPr>
      </w:pPr>
      <w:r>
        <w:t>Применить методы оптимизации для RAG (очистка данных,</w:t>
      </w:r>
      <w:r w:rsidRPr="00296F5C">
        <w:t xml:space="preserve"> </w:t>
      </w:r>
      <w:r>
        <w:t>разбивка на</w:t>
      </w:r>
      <w:r w:rsidRPr="00296F5C">
        <w:t xml:space="preserve"> </w:t>
      </w:r>
      <w:r>
        <w:t xml:space="preserve">блоки, и </w:t>
      </w:r>
      <w:proofErr w:type="gramStart"/>
      <w:r>
        <w:t>т.д.</w:t>
      </w:r>
      <w:proofErr w:type="gramEnd"/>
      <w:r>
        <w:t xml:space="preserve"> см. п. 3 в ссылках);</w:t>
      </w:r>
    </w:p>
    <w:p w14:paraId="2539E109" w14:textId="77777777" w:rsidR="00296F5C" w:rsidRPr="00296F5C" w:rsidRDefault="00296F5C" w:rsidP="00296F5C">
      <w:pPr>
        <w:pStyle w:val="af7"/>
        <w:numPr>
          <w:ilvl w:val="2"/>
          <w:numId w:val="6"/>
        </w:numPr>
      </w:pPr>
      <w:r>
        <w:t>Сравнить результаты:</w:t>
      </w:r>
    </w:p>
    <w:p w14:paraId="259CFDC7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до внедрения RAG (модель использует общие</w:t>
      </w:r>
      <w:r w:rsidRPr="00296F5C">
        <w:t xml:space="preserve"> </w:t>
      </w:r>
      <w:r>
        <w:t>знания);</w:t>
      </w:r>
    </w:p>
    <w:p w14:paraId="6353CB4E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(модель использует новые</w:t>
      </w:r>
      <w:r w:rsidRPr="00296F5C">
        <w:t xml:space="preserve"> </w:t>
      </w:r>
      <w:r>
        <w:t>данные);</w:t>
      </w:r>
    </w:p>
    <w:p w14:paraId="13DF6952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+ применение оптимизации.</w:t>
      </w:r>
    </w:p>
    <w:p w14:paraId="59CE8478" w14:textId="0F1D2675" w:rsidR="00296F5C" w:rsidRDefault="00296F5C" w:rsidP="00296F5C">
      <w:pPr>
        <w:pStyle w:val="af7"/>
        <w:numPr>
          <w:ilvl w:val="0"/>
          <w:numId w:val="6"/>
        </w:numPr>
      </w:pPr>
      <w:r>
        <w:t>По</w:t>
      </w:r>
      <w:r w:rsidRPr="00296F5C">
        <w:t xml:space="preserve"> </w:t>
      </w:r>
      <w:r>
        <w:t>результатам</w:t>
      </w:r>
      <w:r w:rsidRPr="00296F5C">
        <w:t xml:space="preserve"> </w:t>
      </w:r>
      <w:r>
        <w:t>тестирования,</w:t>
      </w:r>
      <w:r w:rsidRPr="00296F5C">
        <w:t xml:space="preserve"> </w:t>
      </w:r>
      <w:r>
        <w:t>определить,</w:t>
      </w:r>
      <w:r w:rsidRPr="00296F5C">
        <w:t xml:space="preserve"> </w:t>
      </w:r>
      <w:r>
        <w:t>при</w:t>
      </w:r>
      <w:r w:rsidRPr="00296F5C">
        <w:t xml:space="preserve"> </w:t>
      </w:r>
      <w:r>
        <w:t>каких</w:t>
      </w:r>
      <w:r w:rsidRPr="00296F5C">
        <w:t xml:space="preserve"> </w:t>
      </w:r>
      <w:r>
        <w:t>обстоятельствах</w:t>
      </w:r>
      <w:r w:rsidRPr="00296F5C">
        <w:t xml:space="preserve"> </w:t>
      </w:r>
      <w:r>
        <w:t>LLM</w:t>
      </w:r>
      <w:r w:rsidRPr="00296F5C">
        <w:t xml:space="preserve"> </w:t>
      </w:r>
      <w:r>
        <w:t>сильно</w:t>
      </w:r>
      <w:r w:rsidRPr="00296F5C">
        <w:t xml:space="preserve"> </w:t>
      </w:r>
      <w:r>
        <w:t>галлюцинирует</w:t>
      </w:r>
      <w:r w:rsidRPr="00296F5C">
        <w:t xml:space="preserve"> </w:t>
      </w:r>
      <w:r>
        <w:t>(например,</w:t>
      </w:r>
      <w:r w:rsidRPr="00296F5C">
        <w:t xml:space="preserve"> </w:t>
      </w:r>
      <w:r>
        <w:t>использование</w:t>
      </w:r>
      <w:r w:rsidRPr="00296F5C">
        <w:t xml:space="preserve"> </w:t>
      </w:r>
      <w:r>
        <w:t>узких</w:t>
      </w:r>
      <w:r w:rsidRPr="00296F5C">
        <w:t xml:space="preserve"> </w:t>
      </w:r>
      <w:r>
        <w:t>контекстных</w:t>
      </w:r>
      <w:r w:rsidRPr="00296F5C">
        <w:t xml:space="preserve"> </w:t>
      </w:r>
      <w:r>
        <w:t>терминов).</w:t>
      </w:r>
      <w:r w:rsidRPr="00296F5C">
        <w:t xml:space="preserve"> </w:t>
      </w:r>
      <w:r>
        <w:t>Предложить</w:t>
      </w:r>
      <w:r>
        <w:rPr>
          <w:lang w:val="en-US"/>
        </w:rPr>
        <w:t xml:space="preserve"> </w:t>
      </w:r>
      <w:r>
        <w:t>возможные решения для найденных проблем, провести повторное</w:t>
      </w:r>
      <w:r>
        <w:rPr>
          <w:lang w:val="en-US"/>
        </w:rPr>
        <w:t xml:space="preserve"> </w:t>
      </w:r>
      <w:r>
        <w:t>тестирование.</w:t>
      </w:r>
    </w:p>
    <w:p w14:paraId="20CD4003" w14:textId="77777777" w:rsidR="00444799" w:rsidRPr="00296F5C" w:rsidRDefault="00444799" w:rsidP="00296F5C">
      <w:pPr>
        <w:spacing w:before="240" w:after="240"/>
        <w:rPr>
          <w:rFonts w:eastAsia="Arial"/>
          <w:smallCaps/>
          <w:sz w:val="32"/>
          <w:szCs w:val="32"/>
          <w:lang w:val="en-US"/>
        </w:rPr>
      </w:pPr>
    </w:p>
    <w:p w14:paraId="35113687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106B17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EDE025D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2A71E75" w14:textId="4B7A97ED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3314C4FC" w:rsidR="00444799" w:rsidRDefault="00BD7921" w:rsidP="00BD7921">
      <w:pPr>
        <w:pStyle w:val="af0"/>
        <w:rPr>
          <w:rFonts w:eastAsia="Arial"/>
        </w:rPr>
      </w:pPr>
      <w:r>
        <w:rPr>
          <w:rFonts w:eastAsia="Arial"/>
        </w:rPr>
        <w:br w:type="page"/>
      </w:r>
      <w:r>
        <w:rPr>
          <w:rFonts w:eastAsia="Arial"/>
        </w:rPr>
        <w:lastRenderedPageBreak/>
        <w:t>ХОД ВЫПОЛНЕНИЯ</w:t>
      </w:r>
    </w:p>
    <w:p w14:paraId="7E567253" w14:textId="77777777" w:rsid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 xml:space="preserve">Для тестирования возьмем датасет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documentation</w:t>
      </w:r>
      <w:r w:rsidRPr="00BD7921">
        <w:rPr>
          <w:rFonts w:eastAsia="Arial"/>
        </w:rPr>
        <w:t>”</w:t>
      </w:r>
      <w:r>
        <w:rPr>
          <w:rFonts w:eastAsia="Arial"/>
        </w:rPr>
        <w:t xml:space="preserve"> с документацией библиотеки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python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telegram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bot</w:t>
      </w:r>
      <w:r w:rsidRPr="00BD7921">
        <w:rPr>
          <w:rFonts w:eastAsia="Arial"/>
        </w:rPr>
        <w:t>”</w:t>
      </w:r>
      <w:r>
        <w:rPr>
          <w:rFonts w:eastAsia="Arial"/>
        </w:rPr>
        <w:t>, используемый также в предыдущей лабораторной работе. Из трех он наиболее приближен к реальному сценарию использования – ответы на вопросы по документации какой-то библиотеки. Часто у нейросети в тренировочных данных присутствует старая версия библиотеки, которая уже давно перестала быть актуальной.</w:t>
      </w:r>
    </w:p>
    <w:p w14:paraId="4BBCA9E9" w14:textId="77777777" w:rsidR="00BD7921" w:rsidRDefault="00BD7921" w:rsidP="00BD7921">
      <w:pPr>
        <w:ind w:firstLine="720"/>
        <w:rPr>
          <w:rFonts w:eastAsia="Arial"/>
        </w:rPr>
      </w:pPr>
    </w:p>
    <w:p w14:paraId="2B363B7E" w14:textId="3768639F" w:rsidR="00BD7921" w:rsidRP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>В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качестве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примера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возьмем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запрос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“</w:t>
      </w:r>
      <w:r w:rsidRPr="00BD7921">
        <w:rPr>
          <w:rFonts w:eastAsia="Arial"/>
          <w:lang w:val="en-US"/>
        </w:rPr>
        <w:t>Give me minimal example of the bot setup for python-telegram-bot</w:t>
      </w:r>
      <w:r>
        <w:rPr>
          <w:rFonts w:eastAsia="Arial"/>
          <w:lang w:val="en-US"/>
        </w:rPr>
        <w:t xml:space="preserve">”. </w:t>
      </w:r>
      <w:r>
        <w:rPr>
          <w:rFonts w:eastAsia="Arial"/>
        </w:rPr>
        <w:t>В запросе включены все данные, чтобы нейросеть без контекста была в честных условиях – известно название библиотеки и дана четка инструкция – наиболее простой кейс – выдать пример использования библиотеки.</w:t>
      </w:r>
      <w:r w:rsidRPr="00BD7921">
        <w:rPr>
          <w:rFonts w:eastAsia="Arial"/>
        </w:rPr>
        <w:t xml:space="preserve"> </w:t>
      </w:r>
    </w:p>
    <w:p w14:paraId="4D15E249" w14:textId="77777777" w:rsidR="00BD7921" w:rsidRPr="00BD7921" w:rsidRDefault="00BD7921" w:rsidP="00BD7921">
      <w:pPr>
        <w:rPr>
          <w:rFonts w:eastAsia="Arial"/>
        </w:rPr>
      </w:pPr>
    </w:p>
    <w:p w14:paraId="63DA54E3" w14:textId="49F782F9" w:rsidR="00BD7921" w:rsidRPr="00BD7921" w:rsidRDefault="00BD7921" w:rsidP="00BD7921">
      <w:pPr>
        <w:rPr>
          <w:rFonts w:eastAsia="Arial"/>
        </w:rPr>
      </w:pPr>
      <w:r>
        <w:rPr>
          <w:rFonts w:eastAsia="Arial"/>
        </w:rPr>
        <w:tab/>
      </w:r>
    </w:p>
    <w:p w14:paraId="283C47C6" w14:textId="1D85A77A" w:rsidR="00BD7921" w:rsidRPr="0069086A" w:rsidRDefault="00BD7921" w:rsidP="00BD7921">
      <w:pPr>
        <w:rPr>
          <w:rFonts w:eastAsia="Arial"/>
        </w:rPr>
      </w:pPr>
      <w:r>
        <w:rPr>
          <w:rFonts w:eastAsia="Arial"/>
        </w:rPr>
        <w:tab/>
      </w:r>
      <w:r w:rsidR="0069086A">
        <w:rPr>
          <w:rFonts w:eastAsia="Arial"/>
        </w:rPr>
        <w:t>Запрос без контекста:</w:t>
      </w:r>
    </w:p>
    <w:p w14:paraId="2FFDD6EE" w14:textId="195DB57E" w:rsidR="00BD7921" w:rsidRPr="00BD7921" w:rsidRDefault="0069086A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3B087040" wp14:editId="0F28C223">
            <wp:extent cx="5940425" cy="3397885"/>
            <wp:effectExtent l="0" t="0" r="3175" b="0"/>
            <wp:docPr id="110084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A80" w14:textId="22BFA5B0" w:rsid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2D44187F" wp14:editId="5A877999">
            <wp:extent cx="4826442" cy="1323853"/>
            <wp:effectExtent l="0" t="0" r="0" b="0"/>
            <wp:docPr id="10275946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46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94" cy="1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53E" w14:textId="03A9E76F" w:rsidR="0069086A" w:rsidRDefault="0069086A" w:rsidP="0069086A">
      <w:pPr>
        <w:rPr>
          <w:rFonts w:eastAsia="Arial"/>
        </w:rPr>
      </w:pPr>
      <w:r>
        <w:rPr>
          <w:rFonts w:eastAsia="Arial"/>
        </w:rPr>
        <w:tab/>
        <w:t>Запрос с контекстом:</w:t>
      </w:r>
    </w:p>
    <w:p w14:paraId="79D87954" w14:textId="77777777" w:rsidR="0069086A" w:rsidRDefault="0069086A" w:rsidP="0069086A">
      <w:pPr>
        <w:rPr>
          <w:rFonts w:eastAsia="Arial"/>
        </w:rPr>
      </w:pPr>
    </w:p>
    <w:p w14:paraId="50536551" w14:textId="21A1A710" w:rsidR="00BD7921" w:rsidRPr="0069086A" w:rsidRDefault="0069086A" w:rsidP="0069086A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241B56F3" wp14:editId="3E4B34F3">
            <wp:extent cx="7606416" cy="3572699"/>
            <wp:effectExtent l="0" t="0" r="0" b="8890"/>
            <wp:docPr id="2436241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41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2280" cy="3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65F5" w14:textId="6E36CCBF" w:rsidR="00BD7921" w:rsidRP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759AA81" wp14:editId="17F809EE">
            <wp:extent cx="5940425" cy="1345565"/>
            <wp:effectExtent l="0" t="0" r="3175" b="6985"/>
            <wp:docPr id="1485151949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1949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DA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20E159E" w14:textId="079AA361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Можно заметить, на сколько качество ответа возрастает при использовании контекста – модель берет пример из датасета, используя актуальную версию библиотеки и корректный способ ее запуска, а также добавляет полезные фичи, такие как логгирование и более большое количество стартовых команд для примера.</w:t>
      </w:r>
    </w:p>
    <w:p w14:paraId="126B2B14" w14:textId="77777777" w:rsidR="00A66609" w:rsidRDefault="00A66609" w:rsidP="00A66609">
      <w:pPr>
        <w:ind w:firstLine="720"/>
        <w:rPr>
          <w:rFonts w:eastAsia="Arial"/>
        </w:rPr>
      </w:pPr>
    </w:p>
    <w:p w14:paraId="16F7C8C9" w14:textId="3AC828F8" w:rsidR="00BD7921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Модель без контекста же хоть и приводит формально корректный пример, но использует сильно устаревшую версию библиотеки, а также отвечает достаточно лаконично.</w:t>
      </w:r>
    </w:p>
    <w:p w14:paraId="66585C4E" w14:textId="77777777" w:rsidR="00A66609" w:rsidRDefault="00A66609" w:rsidP="00A66609">
      <w:pPr>
        <w:rPr>
          <w:rFonts w:eastAsia="Arial"/>
        </w:rPr>
      </w:pPr>
    </w:p>
    <w:p w14:paraId="53BD22E6" w14:textId="3C83ECE5" w:rsidR="00A66609" w:rsidRPr="00075078" w:rsidRDefault="00A66609" w:rsidP="00A66609">
      <w:pPr>
        <w:rPr>
          <w:rFonts w:eastAsia="Arial"/>
          <w:lang w:val="en-US"/>
        </w:rPr>
      </w:pPr>
      <w:r>
        <w:rPr>
          <w:rFonts w:eastAsia="Arial"/>
        </w:rPr>
        <w:tab/>
        <w:t>В данном случае мы не применяем дальнейшие оптимизации для третьего шага, так как ответ и так оптимален. Возьмем</w:t>
      </w:r>
      <w:r w:rsidRPr="00075078">
        <w:rPr>
          <w:rFonts w:eastAsia="Arial"/>
          <w:lang w:val="en-US"/>
        </w:rPr>
        <w:t xml:space="preserve"> </w:t>
      </w:r>
      <w:r>
        <w:rPr>
          <w:rFonts w:eastAsia="Arial"/>
        </w:rPr>
        <w:t>другой</w:t>
      </w:r>
      <w:r w:rsidRPr="00075078">
        <w:rPr>
          <w:rFonts w:eastAsia="Arial"/>
          <w:lang w:val="en-US"/>
        </w:rPr>
        <w:t xml:space="preserve"> </w:t>
      </w:r>
      <w:r>
        <w:rPr>
          <w:rFonts w:eastAsia="Arial"/>
        </w:rPr>
        <w:t>пример</w:t>
      </w:r>
      <w:r w:rsidRPr="00075078">
        <w:rPr>
          <w:rFonts w:eastAsia="Arial"/>
          <w:lang w:val="en-US"/>
        </w:rPr>
        <w:t>.</w:t>
      </w:r>
    </w:p>
    <w:p w14:paraId="76CAC1F0" w14:textId="77777777" w:rsidR="00A66609" w:rsidRPr="00075078" w:rsidRDefault="00A66609" w:rsidP="00A66609">
      <w:pPr>
        <w:rPr>
          <w:rFonts w:eastAsia="Arial"/>
          <w:lang w:val="en-US"/>
        </w:rPr>
      </w:pPr>
    </w:p>
    <w:p w14:paraId="36A2820A" w14:textId="03C885FB" w:rsidR="00A66609" w:rsidRPr="0077281D" w:rsidRDefault="0077281D" w:rsidP="00A66609">
      <w:pPr>
        <w:rPr>
          <w:rFonts w:eastAsia="Arial"/>
          <w:lang w:val="en-US"/>
        </w:rPr>
      </w:pPr>
      <w:r>
        <w:rPr>
          <w:rFonts w:eastAsia="Arial"/>
          <w:lang w:val="en-US"/>
        </w:rPr>
        <w:tab/>
      </w:r>
      <w:r w:rsidR="00C81838">
        <w:rPr>
          <w:rFonts w:eastAsia="Arial"/>
        </w:rPr>
        <w:t>Запрос</w:t>
      </w:r>
      <w:r w:rsidRPr="0077281D">
        <w:rPr>
          <w:rFonts w:eastAsia="Arial"/>
          <w:lang w:val="en-US"/>
        </w:rPr>
        <w:t xml:space="preserve"> </w:t>
      </w:r>
      <w:r w:rsidR="00C81838">
        <w:rPr>
          <w:rFonts w:eastAsia="Arial"/>
          <w:lang w:val="en-US"/>
        </w:rPr>
        <w:t>“</w:t>
      </w:r>
      <w:r w:rsidRPr="0077281D">
        <w:rPr>
          <w:rFonts w:eastAsia="Arial"/>
          <w:lang w:val="en-US"/>
        </w:rPr>
        <w:t>How to create async handler of some command, using python-telegram-bot</w:t>
      </w:r>
      <w:r>
        <w:rPr>
          <w:rFonts w:eastAsia="Arial"/>
          <w:lang w:val="en-US"/>
        </w:rPr>
        <w:t>”.</w:t>
      </w:r>
    </w:p>
    <w:p w14:paraId="04619390" w14:textId="09DD031B" w:rsidR="00BD7921" w:rsidRPr="0077281D" w:rsidRDefault="0077281D" w:rsidP="0077281D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ECCD41C" wp14:editId="0100B538">
            <wp:extent cx="8567841" cy="3848431"/>
            <wp:effectExtent l="0" t="0" r="5080" b="0"/>
            <wp:docPr id="24476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033" cy="38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C1D" w14:textId="34F92672" w:rsidR="00BD7921" w:rsidRDefault="00C81838" w:rsidP="00C81838">
      <w:pPr>
        <w:rPr>
          <w:rFonts w:eastAsia="Arial"/>
        </w:rPr>
      </w:pPr>
      <w:r>
        <w:rPr>
          <w:rFonts w:eastAsia="Arial"/>
        </w:rPr>
        <w:t>Как модель с, так и без контекста, очень сильно галлюцинирует несмотря на наличие нужного примера в документации. Она выдает формально корректные, но де факто рудиментарные примеры.</w:t>
      </w:r>
    </w:p>
    <w:p w14:paraId="085E39D7" w14:textId="77777777" w:rsidR="00C81838" w:rsidRDefault="00C81838" w:rsidP="00C81838">
      <w:pPr>
        <w:rPr>
          <w:rFonts w:eastAsia="Arial"/>
        </w:rPr>
      </w:pPr>
    </w:p>
    <w:p w14:paraId="4F3FA27E" w14:textId="61E49DA4" w:rsidR="00C81838" w:rsidRDefault="00C81838" w:rsidP="00C81838">
      <w:pPr>
        <w:rPr>
          <w:rFonts w:eastAsia="Arial"/>
        </w:rPr>
      </w:pPr>
      <w:r>
        <w:rPr>
          <w:rFonts w:eastAsia="Arial"/>
        </w:rPr>
        <w:t>Только один из примеров из документации:</w:t>
      </w:r>
    </w:p>
    <w:p w14:paraId="5DCF4993" w14:textId="77777777" w:rsidR="00C81838" w:rsidRDefault="00C81838" w:rsidP="00C81838">
      <w:pPr>
        <w:rPr>
          <w:rFonts w:eastAsia="Arial"/>
        </w:rPr>
      </w:pPr>
    </w:p>
    <w:p w14:paraId="474E6D1B" w14:textId="1F5CBCE0" w:rsidR="00C81838" w:rsidRPr="00C81838" w:rsidRDefault="00C81838" w:rsidP="00C81838">
      <w:pPr>
        <w:rPr>
          <w:rFonts w:eastAsia="Arial"/>
        </w:rPr>
      </w:pPr>
      <w:r>
        <w:rPr>
          <w:noProof/>
        </w:rPr>
        <w:drawing>
          <wp:inline distT="0" distB="0" distL="0" distR="0" wp14:anchorId="43C6A382" wp14:editId="01489584">
            <wp:extent cx="5940425" cy="2101850"/>
            <wp:effectExtent l="0" t="0" r="3175" b="0"/>
            <wp:docPr id="100451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D5E" w14:textId="549A73C6" w:rsidR="00A21D22" w:rsidRPr="00A21D22" w:rsidRDefault="00A21D22" w:rsidP="00484D82">
      <w:pPr>
        <w:spacing w:before="240" w:after="240"/>
        <w:ind w:firstLine="720"/>
        <w:rPr>
          <w:rFonts w:eastAsia="Arial"/>
        </w:rPr>
      </w:pPr>
      <w:r>
        <w:rPr>
          <w:rFonts w:eastAsia="Arial"/>
        </w:rPr>
        <w:t xml:space="preserve">Мы применили несколько разных оптимизаций, описанных в статьях в приложении, наиболее эффективным оказалось </w:t>
      </w:r>
      <w:proofErr w:type="spellStart"/>
      <w:r>
        <w:rPr>
          <w:rFonts w:eastAsia="Arial"/>
        </w:rPr>
        <w:t>переформулирование</w:t>
      </w:r>
      <w:proofErr w:type="spellEnd"/>
      <w:r>
        <w:rPr>
          <w:rFonts w:eastAsia="Arial"/>
        </w:rPr>
        <w:t xml:space="preserve"> запроса. После обработки </w:t>
      </w:r>
      <w:proofErr w:type="spellStart"/>
      <w:r>
        <w:rPr>
          <w:rFonts w:eastAsia="Arial"/>
          <w:lang w:val="en-US"/>
        </w:rPr>
        <w:t>llm</w:t>
      </w:r>
      <w:proofErr w:type="spellEnd"/>
      <w:r>
        <w:rPr>
          <w:rFonts w:eastAsia="Arial"/>
        </w:rPr>
        <w:t xml:space="preserve"> выдает полностью корректный код, который пользователь и хотел бы видеть изначально.</w:t>
      </w:r>
      <w:r w:rsidR="00484D82">
        <w:rPr>
          <w:rFonts w:eastAsia="Arial"/>
        </w:rPr>
        <w:t xml:space="preserve"> В выборке, полученной в результате поиска по векторной базе, появились нужные статьи. </w:t>
      </w:r>
    </w:p>
    <w:p w14:paraId="32BE4A95" w14:textId="263AAB3F" w:rsidR="00A21D22" w:rsidRDefault="00A21D22" w:rsidP="00A21D2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C8520D" wp14:editId="7CED98F5">
            <wp:extent cx="8798160" cy="3411109"/>
            <wp:effectExtent l="0" t="0" r="3175" b="0"/>
            <wp:docPr id="187573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36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0473" cy="3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264" w14:textId="1E16C193" w:rsidR="00C81838" w:rsidRDefault="00484D82" w:rsidP="00484D82">
      <w:pPr>
        <w:ind w:firstLine="720"/>
        <w:rPr>
          <w:rFonts w:eastAsia="Arial"/>
        </w:rPr>
      </w:pPr>
      <w:r>
        <w:rPr>
          <w:rFonts w:eastAsia="Arial"/>
        </w:rPr>
        <w:t>Код решения:</w:t>
      </w:r>
    </w:p>
    <w:p w14:paraId="22548F82" w14:textId="20DC64BB" w:rsidR="00C81838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2112550" wp14:editId="615E06C6">
            <wp:extent cx="4850296" cy="5078942"/>
            <wp:effectExtent l="0" t="0" r="7620" b="7620"/>
            <wp:docPr id="62888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89" cy="50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E3F" w14:textId="0ABFDA02" w:rsidR="00484D82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1B247D" wp14:editId="6D648AE9">
            <wp:extent cx="3401847" cy="4150581"/>
            <wp:effectExtent l="0" t="0" r="8255" b="2540"/>
            <wp:docPr id="46052003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003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293" cy="41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1F2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372804E" w14:textId="73483B5B" w:rsidR="00484D82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3519FDBB" wp14:editId="601E4CDD">
            <wp:extent cx="4890053" cy="4136289"/>
            <wp:effectExtent l="0" t="0" r="6350" b="0"/>
            <wp:docPr id="119627256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256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420" cy="41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88F" w14:textId="3578C759" w:rsidR="00484D82" w:rsidRDefault="00484D82" w:rsidP="00484D82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7584733A" wp14:editId="3E6C77AA">
            <wp:extent cx="5940425" cy="4382135"/>
            <wp:effectExtent l="0" t="0" r="3175" b="0"/>
            <wp:docPr id="12485259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59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25B" w14:textId="77777777" w:rsidR="000C7F78" w:rsidRDefault="000C7F78" w:rsidP="000C7F78">
      <w:pPr>
        <w:rPr>
          <w:rFonts w:eastAsia="Arial"/>
          <w:b/>
          <w:bCs/>
        </w:rPr>
      </w:pPr>
    </w:p>
    <w:p w14:paraId="13D73A0F" w14:textId="4565F9C3" w:rsidR="00484D82" w:rsidRPr="000C7F78" w:rsidRDefault="000C7F78" w:rsidP="000C7F78">
      <w:pPr>
        <w:rPr>
          <w:rFonts w:eastAsia="Arial"/>
          <w:b/>
          <w:bCs/>
        </w:rPr>
      </w:pPr>
      <w:r w:rsidRPr="000C7F78">
        <w:rPr>
          <w:rFonts w:eastAsia="Arial"/>
          <w:b/>
          <w:bCs/>
        </w:rPr>
        <w:t>Галлюцинации и повторное тестирование</w:t>
      </w:r>
    </w:p>
    <w:p w14:paraId="3A782C54" w14:textId="5FA00D94" w:rsidR="000C7F78" w:rsidRPr="00C42101" w:rsidRDefault="000C7F78" w:rsidP="000C7F78">
      <w:pPr>
        <w:rPr>
          <w:rFonts w:eastAsia="Arial"/>
        </w:rPr>
      </w:pPr>
      <w:r>
        <w:rPr>
          <w:rFonts w:eastAsia="Arial"/>
        </w:rPr>
        <w:t xml:space="preserve">В рамках поиска запросов, которые вызывают у модели галлюцинации, основная категория, которую мы нашли – запросы, ответа на которых напрямую нет в выборке, которую генерирует </w:t>
      </w:r>
      <w:r>
        <w:rPr>
          <w:rFonts w:eastAsia="Arial"/>
          <w:lang w:val="en-US"/>
        </w:rPr>
        <w:t>RAG</w:t>
      </w:r>
      <w:r w:rsidRPr="000C7F78">
        <w:rPr>
          <w:rFonts w:eastAsia="Arial"/>
        </w:rPr>
        <w:t>.</w:t>
      </w:r>
      <w:r>
        <w:rPr>
          <w:rFonts w:eastAsia="Arial"/>
        </w:rPr>
        <w:t xml:space="preserve"> В таких случаях модель банально придумывает </w:t>
      </w:r>
      <w:proofErr w:type="gramStart"/>
      <w:r>
        <w:rPr>
          <w:rFonts w:eastAsia="Arial"/>
        </w:rPr>
        <w:t xml:space="preserve">ответ, </w:t>
      </w:r>
      <w:r w:rsidR="00C42101">
        <w:rPr>
          <w:rFonts w:eastAsia="Arial"/>
        </w:rPr>
        <w:t>несмотря</w:t>
      </w:r>
      <w:r>
        <w:rPr>
          <w:rFonts w:eastAsia="Arial"/>
        </w:rPr>
        <w:t xml:space="preserve"> на то, что</w:t>
      </w:r>
      <w:proofErr w:type="gramEnd"/>
      <w:r>
        <w:rPr>
          <w:rFonts w:eastAsia="Arial"/>
        </w:rPr>
        <w:t xml:space="preserve"> лучше было бы сказать, что не знает его, и не вводить в заблуждение.</w:t>
      </w:r>
      <w:r w:rsidR="00C42101">
        <w:rPr>
          <w:rFonts w:eastAsia="Arial"/>
        </w:rPr>
        <w:t xml:space="preserve"> Мы попробовали изменить основной промпт, но незначительные изменения не влияли на ответ нейросети, а более серьезные хоть и частично решали проблему, но ухудшали общее качество ответов.</w:t>
      </w:r>
    </w:p>
    <w:p w14:paraId="23E418CF" w14:textId="77777777" w:rsidR="000C7F78" w:rsidRDefault="000C7F78" w:rsidP="000C7F78">
      <w:pPr>
        <w:rPr>
          <w:rFonts w:eastAsia="Arial"/>
        </w:rPr>
      </w:pPr>
    </w:p>
    <w:p w14:paraId="742A22E1" w14:textId="77777777" w:rsidR="000C7F78" w:rsidRDefault="000C7F78" w:rsidP="000C7F78">
      <w:pPr>
        <w:rPr>
          <w:rFonts w:eastAsia="Arial"/>
        </w:rPr>
      </w:pPr>
    </w:p>
    <w:p w14:paraId="1499D4D8" w14:textId="77777777" w:rsidR="000C7F78" w:rsidRPr="00C42101" w:rsidRDefault="000C7F78" w:rsidP="000C7F78">
      <w:pPr>
        <w:rPr>
          <w:rFonts w:eastAsia="Arial"/>
        </w:rPr>
      </w:pPr>
    </w:p>
    <w:p w14:paraId="6D6DFEF9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58EAA63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20B1370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E6AC011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F989CE0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3A33C4E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507A689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A2C80D3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5DF0CA0" w14:textId="77777777" w:rsidR="00484D82" w:rsidRPr="00C81838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A9EBDB2" w14:textId="5EAB7C7A" w:rsidR="00A66609" w:rsidRDefault="00A66609" w:rsidP="00A66609">
      <w:pPr>
        <w:ind w:firstLine="720"/>
        <w:rPr>
          <w:rFonts w:eastAsia="Arial"/>
          <w:b/>
          <w:bCs/>
        </w:rPr>
      </w:pPr>
      <w:r w:rsidRPr="00A66609">
        <w:rPr>
          <w:rFonts w:eastAsia="Arial"/>
          <w:b/>
          <w:bCs/>
        </w:rPr>
        <w:t>Дополнительн</w:t>
      </w:r>
      <w:r w:rsidR="00484D82">
        <w:rPr>
          <w:rFonts w:eastAsia="Arial"/>
          <w:b/>
          <w:bCs/>
        </w:rPr>
        <w:t>ые оптимизации</w:t>
      </w:r>
    </w:p>
    <w:p w14:paraId="4A81B0C5" w14:textId="77777777" w:rsidR="00A66609" w:rsidRDefault="00A66609" w:rsidP="00A66609">
      <w:pPr>
        <w:rPr>
          <w:rFonts w:eastAsia="Arial"/>
          <w:b/>
          <w:bCs/>
        </w:rPr>
      </w:pPr>
    </w:p>
    <w:p w14:paraId="550A3BAC" w14:textId="03CDDC6C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 xml:space="preserve">Для того, чтобы сравнить низкоуровневый подход работы с </w:t>
      </w:r>
      <w:r>
        <w:rPr>
          <w:rFonts w:eastAsia="Arial"/>
          <w:lang w:val="en-US"/>
        </w:rPr>
        <w:t>RAG</w:t>
      </w:r>
      <w:r>
        <w:rPr>
          <w:rFonts w:eastAsia="Arial"/>
        </w:rPr>
        <w:t xml:space="preserve">, а также более автоматизированную имплементацию, мы взяли фреймворк </w:t>
      </w:r>
      <w:r w:rsidRPr="00A66609">
        <w:rPr>
          <w:rFonts w:eastAsia="Arial"/>
        </w:rPr>
        <w:t>“</w:t>
      </w:r>
      <w:r>
        <w:rPr>
          <w:rFonts w:eastAsia="Arial"/>
          <w:lang w:val="en-US"/>
        </w:rPr>
        <w:t>llama</w:t>
      </w:r>
      <w:r w:rsidRPr="00A66609">
        <w:rPr>
          <w:rFonts w:eastAsia="Arial"/>
        </w:rPr>
        <w:t>-</w:t>
      </w:r>
      <w:r>
        <w:rPr>
          <w:rFonts w:eastAsia="Arial"/>
          <w:lang w:val="en-US"/>
        </w:rPr>
        <w:t>index</w:t>
      </w:r>
      <w:r w:rsidRPr="00A66609">
        <w:rPr>
          <w:rFonts w:eastAsia="Arial"/>
        </w:rPr>
        <w:t>”</w:t>
      </w:r>
      <w:r>
        <w:rPr>
          <w:rFonts w:eastAsia="Arial"/>
        </w:rPr>
        <w:t xml:space="preserve"> и протестировали его на наших данных. Он сильно упрощает имплементацию и автоматически применяет большое количество оптимизаций.</w:t>
      </w:r>
    </w:p>
    <w:p w14:paraId="580107A7" w14:textId="77777777" w:rsidR="00A66609" w:rsidRDefault="00A66609" w:rsidP="00A66609">
      <w:pPr>
        <w:rPr>
          <w:rFonts w:eastAsia="Arial"/>
        </w:rPr>
      </w:pPr>
    </w:p>
    <w:p w14:paraId="2DD3CC9A" w14:textId="315D097C" w:rsidR="00A66609" w:rsidRPr="00A66609" w:rsidRDefault="00A66609" w:rsidP="00A66609">
      <w:pPr>
        <w:rPr>
          <w:rFonts w:eastAsia="Arial"/>
        </w:rPr>
      </w:pPr>
      <w:r>
        <w:rPr>
          <w:rFonts w:eastAsia="Arial"/>
        </w:rPr>
        <w:tab/>
      </w:r>
    </w:p>
    <w:p w14:paraId="005256E8" w14:textId="55896F4D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7FC61A" wp14:editId="75FC2F4A">
            <wp:extent cx="5940425" cy="4932680"/>
            <wp:effectExtent l="0" t="0" r="3175" b="1270"/>
            <wp:docPr id="198772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3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F97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45E9825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DBC65CB" w14:textId="700932B6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EB666E" wp14:editId="080B6A5D">
            <wp:extent cx="5940425" cy="3094355"/>
            <wp:effectExtent l="0" t="0" r="3175" b="0"/>
            <wp:doc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AB7" w14:textId="22A0AFDA" w:rsidR="00BD7921" w:rsidRPr="005272C6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Нам не получилось</w:t>
      </w:r>
      <w:r w:rsidR="0039491B" w:rsidRPr="0039491B">
        <w:rPr>
          <w:rFonts w:eastAsia="Arial"/>
        </w:rPr>
        <w:t xml:space="preserve"> </w:t>
      </w:r>
      <w:r w:rsidR="0039491B">
        <w:rPr>
          <w:rFonts w:eastAsia="Arial"/>
        </w:rPr>
        <w:t xml:space="preserve">применить этот фреймворк к датасету </w:t>
      </w:r>
      <w:r w:rsidR="0039491B" w:rsidRPr="0039491B">
        <w:rPr>
          <w:rFonts w:eastAsia="Arial"/>
        </w:rPr>
        <w:t>“</w:t>
      </w:r>
      <w:r w:rsidR="0039491B">
        <w:rPr>
          <w:rFonts w:eastAsia="Arial"/>
          <w:lang w:val="en-US"/>
        </w:rPr>
        <w:t>documentation</w:t>
      </w:r>
      <w:r w:rsidR="0039491B" w:rsidRPr="0039491B">
        <w:rPr>
          <w:rFonts w:eastAsia="Arial"/>
        </w:rPr>
        <w:t>”</w:t>
      </w:r>
      <w:r w:rsidR="00DA745A">
        <w:rPr>
          <w:rFonts w:eastAsia="Arial"/>
        </w:rPr>
        <w:t xml:space="preserve">, так как в ответах выдавало </w:t>
      </w:r>
      <w:r w:rsidR="00DA745A" w:rsidRPr="00DA745A">
        <w:rPr>
          <w:rFonts w:eastAsia="Arial"/>
        </w:rPr>
        <w:t>“</w:t>
      </w:r>
      <w:r w:rsidR="00DA745A">
        <w:rPr>
          <w:rFonts w:eastAsia="Arial"/>
          <w:lang w:val="en-US"/>
        </w:rPr>
        <w:t>timeout</w:t>
      </w:r>
      <w:r w:rsidR="00DA745A" w:rsidRPr="00DA745A">
        <w:rPr>
          <w:rFonts w:eastAsia="Arial"/>
        </w:rPr>
        <w:t xml:space="preserve"> </w:t>
      </w:r>
      <w:r w:rsidR="00DA745A">
        <w:rPr>
          <w:rFonts w:eastAsia="Arial"/>
          <w:lang w:val="en-US"/>
        </w:rPr>
        <w:t>error</w:t>
      </w:r>
      <w:r w:rsidR="00DA745A" w:rsidRPr="00DA745A">
        <w:rPr>
          <w:rFonts w:eastAsia="Arial"/>
        </w:rPr>
        <w:t>”</w:t>
      </w:r>
      <w:r w:rsidR="00DA745A">
        <w:rPr>
          <w:rFonts w:eastAsia="Arial"/>
        </w:rPr>
        <w:t xml:space="preserve">, и не получилось решить эту проблему. Поэтому мы применили его к датасету с карточками. </w:t>
      </w:r>
      <w:r w:rsidR="005272C6">
        <w:rPr>
          <w:rFonts w:eastAsia="Arial"/>
        </w:rPr>
        <w:t>Ответы получились более емкими</w:t>
      </w:r>
      <w:r w:rsidR="005272C6" w:rsidRPr="005272C6">
        <w:rPr>
          <w:rFonts w:eastAsia="Arial"/>
        </w:rPr>
        <w:t>/</w:t>
      </w:r>
      <w:r w:rsidR="005272C6">
        <w:rPr>
          <w:rFonts w:eastAsia="Arial"/>
        </w:rPr>
        <w:t>лаконичными, скорее всего это было достигнуто за счет внутреннего промта и локальных оптимизаций.</w:t>
      </w:r>
    </w:p>
    <w:p w14:paraId="4C4E229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CCDF1DA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DD8FB4C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E592F78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8EF164F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144AFB0" w14:textId="77777777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E7A57ED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F7B87A8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1C69B75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30B4EBA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EF44D6F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694F311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CB1C29F" w14:textId="77777777" w:rsidR="00A66609" w:rsidRPr="0039491B" w:rsidRDefault="00A66609" w:rsidP="00484D82">
      <w:pPr>
        <w:spacing w:before="240" w:after="240"/>
        <w:rPr>
          <w:rFonts w:eastAsia="Arial"/>
          <w:smallCaps/>
          <w:sz w:val="32"/>
          <w:szCs w:val="32"/>
        </w:rPr>
      </w:pPr>
    </w:p>
    <w:p w14:paraId="23E549B8" w14:textId="4475C1C7" w:rsidR="00D658BA" w:rsidRPr="00444799" w:rsidRDefault="00C42101" w:rsidP="00444799">
      <w:pPr>
        <w:pStyle w:val="af0"/>
        <w:rPr>
          <w:rFonts w:eastAsia="Arial"/>
        </w:rPr>
      </w:pPr>
      <w:r w:rsidRPr="00444799">
        <w:rPr>
          <w:rFonts w:eastAsia="Arial"/>
        </w:rPr>
        <w:lastRenderedPageBreak/>
        <w:t>ВЫВОД</w:t>
      </w:r>
    </w:p>
    <w:p w14:paraId="2E49DD61" w14:textId="394DD0A6" w:rsidR="00D658BA" w:rsidRPr="00484D82" w:rsidRDefault="00484D82" w:rsidP="00484D82">
      <w:pPr>
        <w:ind w:firstLine="720"/>
      </w:pPr>
      <w:r>
        <w:t>Я</w:t>
      </w:r>
      <w:r w:rsidR="00DA745A">
        <w:t xml:space="preserve">вно видна разница между результатами с и без </w:t>
      </w:r>
      <w:r w:rsidR="00DA745A">
        <w:rPr>
          <w:lang w:val="en-US"/>
        </w:rPr>
        <w:t>RAG</w:t>
      </w:r>
      <w:r w:rsidR="00DA745A">
        <w:t xml:space="preserve"> – модель хоть и имела в датасете информацию о библиотеке</w:t>
      </w:r>
      <w:r w:rsidR="005272C6">
        <w:t>, но сильно устаревшую, что и продемонстрировала.</w:t>
      </w:r>
      <w:r>
        <w:t xml:space="preserve"> </w:t>
      </w:r>
      <w:proofErr w:type="gramStart"/>
      <w:r>
        <w:t>При этом,</w:t>
      </w:r>
      <w:proofErr w:type="gramEnd"/>
      <w:r>
        <w:t xml:space="preserve"> оптимизация </w:t>
      </w:r>
      <w:r>
        <w:rPr>
          <w:lang w:val="en-US"/>
        </w:rPr>
        <w:t>RAG</w:t>
      </w:r>
      <w:r>
        <w:t xml:space="preserve"> также дала результат в виде прямого улучшения его работы – </w:t>
      </w:r>
      <w:proofErr w:type="spellStart"/>
      <w:r>
        <w:rPr>
          <w:lang w:val="en-US"/>
        </w:rPr>
        <w:t>llm</w:t>
      </w:r>
      <w:proofErr w:type="spellEnd"/>
      <w:r>
        <w:t xml:space="preserve"> получила сильно более релевантную выборку.</w:t>
      </w:r>
    </w:p>
    <w:sectPr w:rsidR="00D658BA" w:rsidRPr="00484D82" w:rsidSect="001D6C44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F9285" w14:textId="77777777" w:rsidR="00CC5F2D" w:rsidRDefault="00CC5F2D">
      <w:r>
        <w:separator/>
      </w:r>
    </w:p>
    <w:p w14:paraId="2434DF45" w14:textId="77777777" w:rsidR="00CC5F2D" w:rsidRDefault="00CC5F2D"/>
  </w:endnote>
  <w:endnote w:type="continuationSeparator" w:id="0">
    <w:p w14:paraId="386F7926" w14:textId="77777777" w:rsidR="00CC5F2D" w:rsidRDefault="00CC5F2D">
      <w:r>
        <w:continuationSeparator/>
      </w:r>
    </w:p>
    <w:p w14:paraId="278769DE" w14:textId="77777777" w:rsidR="00CC5F2D" w:rsidRDefault="00CC5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0E36" w14:textId="77777777" w:rsidR="00CC5F2D" w:rsidRDefault="00CC5F2D">
      <w:r>
        <w:separator/>
      </w:r>
    </w:p>
    <w:p w14:paraId="7969DB52" w14:textId="77777777" w:rsidR="00CC5F2D" w:rsidRDefault="00CC5F2D"/>
  </w:footnote>
  <w:footnote w:type="continuationSeparator" w:id="0">
    <w:p w14:paraId="12DF2737" w14:textId="77777777" w:rsidR="00CC5F2D" w:rsidRDefault="00CC5F2D">
      <w:r>
        <w:continuationSeparator/>
      </w:r>
    </w:p>
    <w:p w14:paraId="15F02168" w14:textId="77777777" w:rsidR="00CC5F2D" w:rsidRDefault="00CC5F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3A7F"/>
    <w:multiLevelType w:val="hybridMultilevel"/>
    <w:tmpl w:val="928EF7F2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72CE1933"/>
    <w:multiLevelType w:val="hybridMultilevel"/>
    <w:tmpl w:val="5B52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0346">
    <w:abstractNumId w:val="4"/>
  </w:num>
  <w:num w:numId="2" w16cid:durableId="1005981021">
    <w:abstractNumId w:val="5"/>
  </w:num>
  <w:num w:numId="3" w16cid:durableId="1962572575">
    <w:abstractNumId w:val="2"/>
  </w:num>
  <w:num w:numId="4" w16cid:durableId="1584292051">
    <w:abstractNumId w:val="1"/>
  </w:num>
  <w:num w:numId="5" w16cid:durableId="1447769910">
    <w:abstractNumId w:val="3"/>
  </w:num>
  <w:num w:numId="6" w16cid:durableId="1934586298">
    <w:abstractNumId w:val="6"/>
  </w:num>
  <w:num w:numId="7" w16cid:durableId="11687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075078"/>
    <w:rsid w:val="000C7F78"/>
    <w:rsid w:val="001D6C44"/>
    <w:rsid w:val="00296F5C"/>
    <w:rsid w:val="003033B6"/>
    <w:rsid w:val="0039491B"/>
    <w:rsid w:val="00444799"/>
    <w:rsid w:val="00471D1E"/>
    <w:rsid w:val="00484D82"/>
    <w:rsid w:val="004D7C5F"/>
    <w:rsid w:val="005019EF"/>
    <w:rsid w:val="005272C6"/>
    <w:rsid w:val="005B3311"/>
    <w:rsid w:val="0069086A"/>
    <w:rsid w:val="00752E6E"/>
    <w:rsid w:val="0077281D"/>
    <w:rsid w:val="007F6E5C"/>
    <w:rsid w:val="00A21D22"/>
    <w:rsid w:val="00A66609"/>
    <w:rsid w:val="00BD7921"/>
    <w:rsid w:val="00C42101"/>
    <w:rsid w:val="00C81838"/>
    <w:rsid w:val="00C959D9"/>
    <w:rsid w:val="00CC5F2D"/>
    <w:rsid w:val="00D3295D"/>
    <w:rsid w:val="00D658BA"/>
    <w:rsid w:val="00DA745A"/>
    <w:rsid w:val="00DB744F"/>
    <w:rsid w:val="00DF062D"/>
    <w:rsid w:val="00E23739"/>
    <w:rsid w:val="00E84BC7"/>
    <w:rsid w:val="00EC1CB4"/>
    <w:rsid w:val="00F136FD"/>
    <w:rsid w:val="00F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  <w:style w:type="paragraph" w:styleId="HTML">
    <w:name w:val="HTML Preformatted"/>
    <w:basedOn w:val="a"/>
    <w:link w:val="HTML0"/>
    <w:uiPriority w:val="99"/>
    <w:semiHidden/>
    <w:unhideWhenUsed/>
    <w:rsid w:val="0077281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8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12</cp:revision>
  <cp:lastPrinted>2024-09-30T08:21:00Z</cp:lastPrinted>
  <dcterms:created xsi:type="dcterms:W3CDTF">2018-10-27T07:16:00Z</dcterms:created>
  <dcterms:modified xsi:type="dcterms:W3CDTF">2024-12-16T08:08:00Z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