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BEC0" w14:textId="77777777" w:rsidR="00BE611A" w:rsidRDefault="00BE611A"/>
    <w:p w14:paraId="08AF8072" w14:textId="77777777" w:rsidR="0039683E" w:rsidRDefault="0039683E"/>
    <w:p w14:paraId="422A7973" w14:textId="11F21794" w:rsidR="0039683E" w:rsidRDefault="0039683E" w:rsidP="0039683E">
      <w:pPr>
        <w:pStyle w:val="Heading1"/>
      </w:pPr>
      <w:r>
        <w:t>Workflow</w:t>
      </w:r>
    </w:p>
    <w:p w14:paraId="6BF39E97" w14:textId="77777777" w:rsidR="0039683E" w:rsidRPr="0039683E" w:rsidRDefault="0039683E" w:rsidP="0039683E">
      <w:r w:rsidRPr="0039683E">
        <w:t xml:space="preserve">In Spotify Backstage, a </w:t>
      </w:r>
      <w:r w:rsidRPr="0039683E">
        <w:rPr>
          <w:b/>
          <w:bCs/>
        </w:rPr>
        <w:t>workflow</w:t>
      </w:r>
      <w:r w:rsidRPr="0039683E">
        <w:t xml:space="preserve"> during component creation is a series of automated steps orchestrated by the </w:t>
      </w:r>
      <w:r w:rsidRPr="0039683E">
        <w:rPr>
          <w:b/>
          <w:bCs/>
        </w:rPr>
        <w:t>Scaffolder plugin</w:t>
      </w:r>
      <w:r w:rsidRPr="0039683E">
        <w:t xml:space="preserve"> to generate and configure a new component. Each workflow defines the actions that need to be completed to move from an initial request to a fully functional and cataloged component.</w:t>
      </w:r>
    </w:p>
    <w:p w14:paraId="7C17E99C" w14:textId="77777777" w:rsidR="0039683E" w:rsidRPr="0039683E" w:rsidRDefault="0039683E" w:rsidP="0039683E">
      <w:pPr>
        <w:rPr>
          <w:b/>
          <w:bCs/>
        </w:rPr>
      </w:pPr>
      <w:r w:rsidRPr="0039683E">
        <w:rPr>
          <w:b/>
          <w:bCs/>
        </w:rPr>
        <w:t>Key Elements of a Workflow in Backstage</w:t>
      </w:r>
    </w:p>
    <w:p w14:paraId="3C69EF19" w14:textId="77777777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Template-Based Definition</w:t>
      </w:r>
      <w:r w:rsidRPr="0039683E">
        <w:t>:</w:t>
      </w:r>
    </w:p>
    <w:p w14:paraId="47065B70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t xml:space="preserve">Each workflow is tied to a </w:t>
      </w:r>
      <w:r w:rsidRPr="0039683E">
        <w:rPr>
          <w:b/>
          <w:bCs/>
        </w:rPr>
        <w:t>template</w:t>
      </w:r>
      <w:r w:rsidRPr="0039683E">
        <w:t xml:space="preserve"> (a YAML file) that specifies the series of actions or steps required to create the component.</w:t>
      </w:r>
    </w:p>
    <w:p w14:paraId="59EEAADB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t>Templates define parameters (like name, owner, type) and instructions for the creation process, using a standardized format that allows Backstage to create repeatable workflows.</w:t>
      </w:r>
    </w:p>
    <w:p w14:paraId="341D853A" w14:textId="77777777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Stages of a Workflow</w:t>
      </w:r>
      <w:r w:rsidRPr="0039683E">
        <w:t>: A workflow consists of distinct stages that execute one after another, often including tasks like initializing a repository, setting up metadata, configuring CI/CD pipelines, and provisioning cloud resources.</w:t>
      </w:r>
    </w:p>
    <w:p w14:paraId="6B8CCA99" w14:textId="77777777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Steps in a Workflow</w:t>
      </w:r>
      <w:r w:rsidRPr="0039683E">
        <w:t>:</w:t>
      </w:r>
    </w:p>
    <w:p w14:paraId="13454932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rPr>
          <w:b/>
          <w:bCs/>
        </w:rPr>
        <w:t>Input Collection</w:t>
      </w:r>
      <w:r w:rsidRPr="0039683E">
        <w:t>: The workflow starts with collecting user-provided inputs based on the template requirements.</w:t>
      </w:r>
    </w:p>
    <w:p w14:paraId="6415AF25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rPr>
          <w:b/>
          <w:bCs/>
        </w:rPr>
        <w:t>Scaffolder Actions</w:t>
      </w:r>
      <w:r w:rsidRPr="0039683E">
        <w:t>: The workflow proceeds with automated actions, executed by the Scaffolder plugin. Common actions include:</w:t>
      </w:r>
    </w:p>
    <w:p w14:paraId="2EED102F" w14:textId="77777777" w:rsidR="0039683E" w:rsidRPr="0039683E" w:rsidRDefault="0039683E" w:rsidP="0039683E">
      <w:pPr>
        <w:numPr>
          <w:ilvl w:val="2"/>
          <w:numId w:val="10"/>
        </w:numPr>
      </w:pPr>
      <w:r w:rsidRPr="0039683E">
        <w:rPr>
          <w:b/>
          <w:bCs/>
        </w:rPr>
        <w:t>Repository Creation</w:t>
      </w:r>
      <w:r w:rsidRPr="0039683E">
        <w:t>: Initializes a repository and pushes initial files.</w:t>
      </w:r>
    </w:p>
    <w:p w14:paraId="5792AA92" w14:textId="77777777" w:rsidR="0039683E" w:rsidRPr="0039683E" w:rsidRDefault="0039683E" w:rsidP="0039683E">
      <w:pPr>
        <w:numPr>
          <w:ilvl w:val="2"/>
          <w:numId w:val="10"/>
        </w:numPr>
      </w:pPr>
      <w:r w:rsidRPr="0039683E">
        <w:rPr>
          <w:b/>
          <w:bCs/>
        </w:rPr>
        <w:t>File and Directory Setup</w:t>
      </w:r>
      <w:r w:rsidRPr="0039683E">
        <w:t>: Creates and organizes directories, configuration files, and starter code.</w:t>
      </w:r>
    </w:p>
    <w:p w14:paraId="30A69887" w14:textId="77777777" w:rsidR="0039683E" w:rsidRPr="0039683E" w:rsidRDefault="0039683E" w:rsidP="0039683E">
      <w:pPr>
        <w:numPr>
          <w:ilvl w:val="2"/>
          <w:numId w:val="10"/>
        </w:numPr>
      </w:pPr>
      <w:r w:rsidRPr="0039683E">
        <w:rPr>
          <w:b/>
          <w:bCs/>
        </w:rPr>
        <w:t>Metadata and Catalog Registration</w:t>
      </w:r>
      <w:r w:rsidRPr="0039683E">
        <w:t>: Generates and registers the catalog-</w:t>
      </w:r>
      <w:proofErr w:type="spellStart"/>
      <w:r w:rsidRPr="0039683E">
        <w:t>info.yaml</w:t>
      </w:r>
      <w:proofErr w:type="spellEnd"/>
      <w:r w:rsidRPr="0039683E">
        <w:t xml:space="preserve"> file for the Service Catalog.</w:t>
      </w:r>
    </w:p>
    <w:p w14:paraId="023645B1" w14:textId="77777777" w:rsidR="0039683E" w:rsidRPr="0039683E" w:rsidRDefault="0039683E" w:rsidP="0039683E">
      <w:pPr>
        <w:numPr>
          <w:ilvl w:val="2"/>
          <w:numId w:val="10"/>
        </w:numPr>
      </w:pPr>
      <w:r w:rsidRPr="0039683E">
        <w:rPr>
          <w:b/>
          <w:bCs/>
        </w:rPr>
        <w:t>CI/CD Setup</w:t>
      </w:r>
      <w:r w:rsidRPr="0039683E">
        <w:t>: Configures CI/CD pipelines, if specified, for automated building, testing, and deployment.</w:t>
      </w:r>
    </w:p>
    <w:p w14:paraId="771C5830" w14:textId="77777777" w:rsidR="0039683E" w:rsidRPr="0039683E" w:rsidRDefault="0039683E" w:rsidP="0039683E">
      <w:pPr>
        <w:numPr>
          <w:ilvl w:val="2"/>
          <w:numId w:val="10"/>
        </w:numPr>
      </w:pPr>
      <w:r w:rsidRPr="0039683E">
        <w:rPr>
          <w:b/>
          <w:bCs/>
        </w:rPr>
        <w:lastRenderedPageBreak/>
        <w:t>Infrastructure Provisioning</w:t>
      </w:r>
      <w:r w:rsidRPr="0039683E">
        <w:t>: Provisions cloud resources if the template requires an infrastructure component, such as compute instances or databases.</w:t>
      </w:r>
    </w:p>
    <w:p w14:paraId="15700ED2" w14:textId="77777777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Workflow Execution Control</w:t>
      </w:r>
      <w:r w:rsidRPr="0039683E">
        <w:t>:</w:t>
      </w:r>
    </w:p>
    <w:p w14:paraId="06F54F8E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rPr>
          <w:b/>
          <w:bCs/>
        </w:rPr>
        <w:t>Sequential Execution</w:t>
      </w:r>
      <w:r w:rsidRPr="0039683E">
        <w:t>: Each step in a workflow is executed sequentially. If a step fails, the workflow is typically halted, and the error is reported to the user.</w:t>
      </w:r>
    </w:p>
    <w:p w14:paraId="0BF9B615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rPr>
          <w:b/>
          <w:bCs/>
        </w:rPr>
        <w:t>Logging and Feedback</w:t>
      </w:r>
      <w:r w:rsidRPr="0039683E">
        <w:t>: The workflow provides real-time feedback in the Backstage UI, showing the user the status of each step. Logs may include success/failure notifications, helping users debug issues if a workflow fails.</w:t>
      </w:r>
    </w:p>
    <w:p w14:paraId="05CAFFA6" w14:textId="77777777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Configuration and Customization</w:t>
      </w:r>
      <w:r w:rsidRPr="0039683E">
        <w:t>:</w:t>
      </w:r>
    </w:p>
    <w:p w14:paraId="57BE49BC" w14:textId="77777777" w:rsidR="0039683E" w:rsidRPr="0039683E" w:rsidRDefault="0039683E" w:rsidP="0039683E">
      <w:pPr>
        <w:numPr>
          <w:ilvl w:val="1"/>
          <w:numId w:val="10"/>
        </w:numPr>
      </w:pPr>
      <w:r w:rsidRPr="0039683E">
        <w:t>Organizations can create custom workflows by defining new templates, allowing them to tailor workflows to their own standards and tooling. For instance, a workflow could be customized to automatically apply specific security configurations or connect to proprietary systems.</w:t>
      </w:r>
    </w:p>
    <w:p w14:paraId="3A1FA79C" w14:textId="360A243F" w:rsidR="0039683E" w:rsidRPr="0039683E" w:rsidRDefault="0039683E" w:rsidP="0039683E">
      <w:pPr>
        <w:numPr>
          <w:ilvl w:val="0"/>
          <w:numId w:val="10"/>
        </w:numPr>
      </w:pPr>
      <w:r w:rsidRPr="0039683E">
        <w:rPr>
          <w:b/>
          <w:bCs/>
        </w:rPr>
        <w:t>Post-Workflow Actions</w:t>
      </w:r>
      <w:r w:rsidRPr="0039683E">
        <w:t>:</w:t>
      </w:r>
    </w:p>
    <w:p w14:paraId="6B6DDE3E" w14:textId="29879AC8" w:rsidR="0039683E" w:rsidRPr="0039683E" w:rsidRDefault="0039683E" w:rsidP="0039683E">
      <w:pPr>
        <w:numPr>
          <w:ilvl w:val="1"/>
          <w:numId w:val="10"/>
        </w:numPr>
      </w:pPr>
      <w:r w:rsidRPr="0039683E">
        <w:t>Upon successful completion, the workflow links all relevant resources (like the repository, catalog entry, documentation, CI/CD pipelines) to the component’s Backstage page. This unifies everything needed to manage the component from its lifecycle initiation.</w:t>
      </w:r>
    </w:p>
    <w:p w14:paraId="1E25D47C" w14:textId="3BEF6629" w:rsidR="0039683E" w:rsidRDefault="0039683E" w:rsidP="0039683E">
      <w:pPr>
        <w:ind w:left="720"/>
      </w:pPr>
      <w:r>
        <w:t>Example Workflow Definition</w:t>
      </w:r>
      <w:r w:rsidR="00B80039">
        <w:t>:</w:t>
      </w:r>
    </w:p>
    <w:p w14:paraId="5024AFE8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proofErr w:type="spellStart"/>
      <w:r w:rsidRPr="00B80039">
        <w:rPr>
          <w:color w:val="FFFFFF" w:themeColor="background1"/>
        </w:rPr>
        <w:t>apiVersion</w:t>
      </w:r>
      <w:proofErr w:type="spellEnd"/>
      <w:r w:rsidRPr="00B80039">
        <w:rPr>
          <w:color w:val="FFFFFF" w:themeColor="background1"/>
        </w:rPr>
        <w:t>: backstage.io/v1alpha1</w:t>
      </w:r>
    </w:p>
    <w:p w14:paraId="2A7D279B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>kind: Template</w:t>
      </w:r>
    </w:p>
    <w:p w14:paraId="1E65345C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>metadata:</w:t>
      </w:r>
    </w:p>
    <w:p w14:paraId="2B96791A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name: service-template</w:t>
      </w:r>
    </w:p>
    <w:p w14:paraId="46B09F74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title: Service Creation Template</w:t>
      </w:r>
    </w:p>
    <w:p w14:paraId="00E20A26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>spec:</w:t>
      </w:r>
    </w:p>
    <w:p w14:paraId="7AAC0195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steps:</w:t>
      </w:r>
    </w:p>
    <w:p w14:paraId="33C5B0A9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- id: create-repo</w:t>
      </w:r>
    </w:p>
    <w:p w14:paraId="42170841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name: Create Git Repository</w:t>
      </w:r>
    </w:p>
    <w:p w14:paraId="08A47CAF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action: </w:t>
      </w:r>
      <w:proofErr w:type="spellStart"/>
      <w:proofErr w:type="gramStart"/>
      <w:r w:rsidRPr="00B80039">
        <w:rPr>
          <w:color w:val="FFFFFF" w:themeColor="background1"/>
        </w:rPr>
        <w:t>backstage:github</w:t>
      </w:r>
      <w:proofErr w:type="gramEnd"/>
      <w:r w:rsidRPr="00B80039">
        <w:rPr>
          <w:color w:val="FFFFFF" w:themeColor="background1"/>
        </w:rPr>
        <w:t>:repo:create</w:t>
      </w:r>
      <w:proofErr w:type="spellEnd"/>
    </w:p>
    <w:p w14:paraId="294FFB99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lastRenderedPageBreak/>
        <w:t xml:space="preserve">      input:</w:t>
      </w:r>
    </w:p>
    <w:p w14:paraId="7C73F4FE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  repo: $</w:t>
      </w:r>
      <w:proofErr w:type="gramStart"/>
      <w:r w:rsidRPr="00B80039">
        <w:rPr>
          <w:color w:val="FFFFFF" w:themeColor="background1"/>
        </w:rPr>
        <w:t>{{ parameters.name</w:t>
      </w:r>
      <w:proofErr w:type="gramEnd"/>
      <w:r w:rsidRPr="00B80039">
        <w:rPr>
          <w:color w:val="FFFFFF" w:themeColor="background1"/>
        </w:rPr>
        <w:t xml:space="preserve"> }}</w:t>
      </w:r>
    </w:p>
    <w:p w14:paraId="078AC15E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  description: $</w:t>
      </w:r>
      <w:proofErr w:type="gramStart"/>
      <w:r w:rsidRPr="00B80039">
        <w:rPr>
          <w:color w:val="FFFFFF" w:themeColor="background1"/>
        </w:rPr>
        <w:t xml:space="preserve">{{ </w:t>
      </w:r>
      <w:proofErr w:type="spellStart"/>
      <w:r w:rsidRPr="00B80039">
        <w:rPr>
          <w:color w:val="FFFFFF" w:themeColor="background1"/>
        </w:rPr>
        <w:t>parameters</w:t>
      </w:r>
      <w:proofErr w:type="gramEnd"/>
      <w:r w:rsidRPr="00B80039">
        <w:rPr>
          <w:color w:val="FFFFFF" w:themeColor="background1"/>
        </w:rPr>
        <w:t>.description</w:t>
      </w:r>
      <w:proofErr w:type="spellEnd"/>
      <w:r w:rsidRPr="00B80039">
        <w:rPr>
          <w:color w:val="FFFFFF" w:themeColor="background1"/>
        </w:rPr>
        <w:t xml:space="preserve"> }}</w:t>
      </w:r>
    </w:p>
    <w:p w14:paraId="7128E7D2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</w:t>
      </w:r>
    </w:p>
    <w:p w14:paraId="495257BA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- id: setup-files</w:t>
      </w:r>
    </w:p>
    <w:p w14:paraId="76FC5EE5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name: Set up Files</w:t>
      </w:r>
    </w:p>
    <w:p w14:paraId="4AD17FB6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action: </w:t>
      </w:r>
      <w:proofErr w:type="spellStart"/>
      <w:proofErr w:type="gramStart"/>
      <w:r w:rsidRPr="00B80039">
        <w:rPr>
          <w:color w:val="FFFFFF" w:themeColor="background1"/>
        </w:rPr>
        <w:t>scaffolder:files</w:t>
      </w:r>
      <w:proofErr w:type="gramEnd"/>
      <w:r w:rsidRPr="00B80039">
        <w:rPr>
          <w:color w:val="FFFFFF" w:themeColor="background1"/>
        </w:rPr>
        <w:t>:generate</w:t>
      </w:r>
      <w:proofErr w:type="spellEnd"/>
    </w:p>
    <w:p w14:paraId="621D4128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input:</w:t>
      </w:r>
    </w:p>
    <w:p w14:paraId="175985C8" w14:textId="77777777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  </w:t>
      </w:r>
      <w:proofErr w:type="spellStart"/>
      <w:r w:rsidRPr="00B80039">
        <w:rPr>
          <w:color w:val="FFFFFF" w:themeColor="background1"/>
        </w:rPr>
        <w:t>templatePath</w:t>
      </w:r>
      <w:proofErr w:type="spellEnd"/>
      <w:proofErr w:type="gramStart"/>
      <w:r w:rsidRPr="00B80039">
        <w:rPr>
          <w:color w:val="FFFFFF" w:themeColor="background1"/>
        </w:rPr>
        <w:t>: .</w:t>
      </w:r>
      <w:proofErr w:type="gramEnd"/>
      <w:r w:rsidRPr="00B80039">
        <w:rPr>
          <w:color w:val="FFFFFF" w:themeColor="background1"/>
        </w:rPr>
        <w:t>/templates/service</w:t>
      </w:r>
    </w:p>
    <w:p w14:paraId="0AC8036C" w14:textId="606E12DC" w:rsidR="00B80039" w:rsidRPr="00B80039" w:rsidRDefault="00B80039" w:rsidP="00B80039">
      <w:pPr>
        <w:shd w:val="clear" w:color="auto" w:fill="A6A6A6" w:themeFill="background1" w:themeFillShade="A6"/>
        <w:spacing w:line="240" w:lineRule="auto"/>
        <w:ind w:left="720"/>
        <w:rPr>
          <w:color w:val="FFFFFF" w:themeColor="background1"/>
        </w:rPr>
      </w:pPr>
      <w:r w:rsidRPr="00B80039">
        <w:rPr>
          <w:color w:val="FFFFFF" w:themeColor="background1"/>
        </w:rPr>
        <w:t xml:space="preserve">        </w:t>
      </w:r>
      <w:proofErr w:type="spellStart"/>
      <w:r w:rsidRPr="00B80039">
        <w:rPr>
          <w:color w:val="FFFFFF" w:themeColor="background1"/>
        </w:rPr>
        <w:t>targetPath</w:t>
      </w:r>
      <w:proofErr w:type="spellEnd"/>
      <w:proofErr w:type="gramStart"/>
      <w:r w:rsidRPr="00B80039">
        <w:rPr>
          <w:color w:val="FFFFFF" w:themeColor="background1"/>
        </w:rPr>
        <w:t>: .</w:t>
      </w:r>
      <w:proofErr w:type="gramEnd"/>
      <w:r w:rsidRPr="00B80039">
        <w:rPr>
          <w:color w:val="FFFFFF" w:themeColor="background1"/>
        </w:rPr>
        <w:t>/${{ parameters.name }}</w:t>
      </w:r>
    </w:p>
    <w:p w14:paraId="1F170E66" w14:textId="75249607" w:rsidR="00B80039" w:rsidRDefault="00B80039" w:rsidP="0039683E">
      <w:pPr>
        <w:ind w:left="720"/>
      </w:pPr>
    </w:p>
    <w:p w14:paraId="006AEBCF" w14:textId="77777777" w:rsidR="00B80039" w:rsidRDefault="00B80039" w:rsidP="0039683E">
      <w:pPr>
        <w:ind w:left="720"/>
      </w:pPr>
    </w:p>
    <w:p w14:paraId="10233584" w14:textId="77777777" w:rsidR="00B80039" w:rsidRDefault="00B80039" w:rsidP="0039683E">
      <w:pPr>
        <w:ind w:left="720"/>
      </w:pPr>
    </w:p>
    <w:p w14:paraId="041D0736" w14:textId="0C094774" w:rsidR="0039683E" w:rsidRDefault="0039683E" w:rsidP="0039683E">
      <w:pPr>
        <w:pStyle w:val="Heading1"/>
      </w:pPr>
      <w:r>
        <w:t>Component Life Cycle</w:t>
      </w:r>
    </w:p>
    <w:p w14:paraId="4F644288" w14:textId="1406D328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Initiation</w:t>
      </w:r>
      <w:r w:rsidRPr="0039683E">
        <w:t>:</w:t>
      </w:r>
    </w:p>
    <w:p w14:paraId="54592FB3" w14:textId="77777777" w:rsidR="0039683E" w:rsidRPr="0039683E" w:rsidRDefault="0039683E" w:rsidP="0039683E">
      <w:pPr>
        <w:numPr>
          <w:ilvl w:val="0"/>
          <w:numId w:val="1"/>
        </w:numPr>
        <w:tabs>
          <w:tab w:val="num" w:pos="720"/>
        </w:tabs>
      </w:pPr>
      <w:r w:rsidRPr="0039683E">
        <w:rPr>
          <w:b/>
          <w:bCs/>
        </w:rPr>
        <w:t>User Action</w:t>
      </w:r>
      <w:r w:rsidRPr="0039683E">
        <w:t>: A user clicks on "Create New Component" in the Backstage UI.</w:t>
      </w:r>
    </w:p>
    <w:p w14:paraId="7C87CD20" w14:textId="77777777" w:rsidR="0039683E" w:rsidRPr="0039683E" w:rsidRDefault="0039683E" w:rsidP="0039683E">
      <w:pPr>
        <w:numPr>
          <w:ilvl w:val="0"/>
          <w:numId w:val="1"/>
        </w:numPr>
        <w:tabs>
          <w:tab w:val="num" w:pos="720"/>
        </w:tabs>
      </w:pPr>
      <w:r w:rsidRPr="0039683E">
        <w:rPr>
          <w:b/>
          <w:bCs/>
        </w:rPr>
        <w:t>Template Selection</w:t>
      </w:r>
      <w:r w:rsidRPr="0039683E">
        <w:t>: The user selects a template for the component (e.g., microservice, library, documentation site) and provides initial configuration details, such as the component name, owner, and description.</w:t>
      </w:r>
    </w:p>
    <w:p w14:paraId="00D5426F" w14:textId="1B26C6A0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Input Validation</w:t>
      </w:r>
      <w:r w:rsidRPr="0039683E">
        <w:t>:</w:t>
      </w:r>
    </w:p>
    <w:p w14:paraId="10624EE7" w14:textId="77777777" w:rsidR="0039683E" w:rsidRPr="0039683E" w:rsidRDefault="0039683E" w:rsidP="0039683E">
      <w:pPr>
        <w:numPr>
          <w:ilvl w:val="0"/>
          <w:numId w:val="2"/>
        </w:numPr>
        <w:tabs>
          <w:tab w:val="num" w:pos="720"/>
        </w:tabs>
      </w:pPr>
      <w:r w:rsidRPr="0039683E">
        <w:rPr>
          <w:b/>
          <w:bCs/>
        </w:rPr>
        <w:t>Validation Check</w:t>
      </w:r>
      <w:r w:rsidRPr="0039683E">
        <w:t>: The backend validates the user input to ensure it meets the template requirements (e.g., name uniqueness, owner assignment).</w:t>
      </w:r>
    </w:p>
    <w:p w14:paraId="2679BEB3" w14:textId="77777777" w:rsidR="0039683E" w:rsidRPr="0039683E" w:rsidRDefault="0039683E" w:rsidP="0039683E">
      <w:pPr>
        <w:numPr>
          <w:ilvl w:val="0"/>
          <w:numId w:val="2"/>
        </w:numPr>
        <w:tabs>
          <w:tab w:val="num" w:pos="720"/>
        </w:tabs>
      </w:pPr>
      <w:r w:rsidRPr="0039683E">
        <w:rPr>
          <w:b/>
          <w:bCs/>
        </w:rPr>
        <w:t>Error Handling</w:t>
      </w:r>
      <w:r w:rsidRPr="0039683E">
        <w:t>: If input doesn’t meet validation criteria, the user is prompted to correct it before proceeding.</w:t>
      </w:r>
    </w:p>
    <w:p w14:paraId="2795A2A5" w14:textId="6B9C982D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Template Processing</w:t>
      </w:r>
      <w:r w:rsidRPr="0039683E">
        <w:t>:</w:t>
      </w:r>
    </w:p>
    <w:p w14:paraId="328D6C52" w14:textId="77777777" w:rsidR="0039683E" w:rsidRPr="0039683E" w:rsidRDefault="0039683E" w:rsidP="0039683E">
      <w:pPr>
        <w:numPr>
          <w:ilvl w:val="0"/>
          <w:numId w:val="3"/>
        </w:numPr>
        <w:tabs>
          <w:tab w:val="num" w:pos="720"/>
        </w:tabs>
      </w:pPr>
      <w:r w:rsidRPr="0039683E">
        <w:rPr>
          <w:b/>
          <w:bCs/>
        </w:rPr>
        <w:t>Scaffolder Plugin Execution</w:t>
      </w:r>
      <w:r w:rsidRPr="0039683E">
        <w:t>: The Scaffolder plugin initiates the component creation process by processing the selected template.</w:t>
      </w:r>
    </w:p>
    <w:p w14:paraId="768155D9" w14:textId="77777777" w:rsidR="0039683E" w:rsidRPr="0039683E" w:rsidRDefault="0039683E" w:rsidP="0039683E">
      <w:pPr>
        <w:numPr>
          <w:ilvl w:val="0"/>
          <w:numId w:val="3"/>
        </w:numPr>
        <w:tabs>
          <w:tab w:val="num" w:pos="720"/>
        </w:tabs>
      </w:pPr>
      <w:r w:rsidRPr="0039683E">
        <w:rPr>
          <w:b/>
          <w:bCs/>
        </w:rPr>
        <w:t>Variable Substitution</w:t>
      </w:r>
      <w:r w:rsidRPr="0039683E">
        <w:t>: The scaffolder plugin fills in placeholders in the template with user-provided values.</w:t>
      </w:r>
    </w:p>
    <w:p w14:paraId="5AC75609" w14:textId="47C3E06C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lastRenderedPageBreak/>
        <w:t>Repository Creation</w:t>
      </w:r>
      <w:r w:rsidRPr="0039683E">
        <w:t>:</w:t>
      </w:r>
    </w:p>
    <w:p w14:paraId="2C3C8497" w14:textId="77777777" w:rsidR="0039683E" w:rsidRPr="0039683E" w:rsidRDefault="0039683E" w:rsidP="0039683E">
      <w:pPr>
        <w:numPr>
          <w:ilvl w:val="0"/>
          <w:numId w:val="4"/>
        </w:numPr>
        <w:tabs>
          <w:tab w:val="num" w:pos="720"/>
        </w:tabs>
      </w:pPr>
      <w:r w:rsidRPr="0039683E">
        <w:rPr>
          <w:b/>
          <w:bCs/>
        </w:rPr>
        <w:t>Source Control Integration</w:t>
      </w:r>
      <w:r w:rsidRPr="0039683E">
        <w:t>: The Scaffolder plugin connects with a source control provider (like GitHub, GitLab, or Bitbucket).</w:t>
      </w:r>
    </w:p>
    <w:p w14:paraId="28B76F39" w14:textId="77777777" w:rsidR="0039683E" w:rsidRPr="0039683E" w:rsidRDefault="0039683E" w:rsidP="0039683E">
      <w:pPr>
        <w:numPr>
          <w:ilvl w:val="0"/>
          <w:numId w:val="4"/>
        </w:numPr>
        <w:tabs>
          <w:tab w:val="num" w:pos="720"/>
        </w:tabs>
      </w:pPr>
      <w:r w:rsidRPr="0039683E">
        <w:rPr>
          <w:b/>
          <w:bCs/>
        </w:rPr>
        <w:t>Repository Initialization</w:t>
      </w:r>
      <w:r w:rsidRPr="0039683E">
        <w:t>: A new repository is created, with an initial codebase and configuration files populated based on the selected template.</w:t>
      </w:r>
    </w:p>
    <w:p w14:paraId="2032936F" w14:textId="77777777" w:rsidR="0039683E" w:rsidRPr="0039683E" w:rsidRDefault="0039683E" w:rsidP="0039683E">
      <w:pPr>
        <w:numPr>
          <w:ilvl w:val="0"/>
          <w:numId w:val="4"/>
        </w:numPr>
        <w:tabs>
          <w:tab w:val="num" w:pos="720"/>
        </w:tabs>
      </w:pPr>
      <w:r w:rsidRPr="0039683E">
        <w:rPr>
          <w:b/>
          <w:bCs/>
        </w:rPr>
        <w:t>Push Initial Code</w:t>
      </w:r>
      <w:r w:rsidRPr="0039683E">
        <w:t>: The initial commit is pushed to the repository, establishing it as the starting point for the component.</w:t>
      </w:r>
    </w:p>
    <w:p w14:paraId="4F4EC5DE" w14:textId="534BE41D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Catalog Registration</w:t>
      </w:r>
      <w:r w:rsidRPr="0039683E">
        <w:t>:</w:t>
      </w:r>
    </w:p>
    <w:p w14:paraId="1C09A680" w14:textId="77777777" w:rsidR="0039683E" w:rsidRPr="0039683E" w:rsidRDefault="0039683E" w:rsidP="0039683E">
      <w:pPr>
        <w:numPr>
          <w:ilvl w:val="0"/>
          <w:numId w:val="5"/>
        </w:numPr>
        <w:tabs>
          <w:tab w:val="num" w:pos="720"/>
        </w:tabs>
      </w:pPr>
      <w:r w:rsidRPr="0039683E">
        <w:rPr>
          <w:b/>
          <w:bCs/>
        </w:rPr>
        <w:t>Catalog Metadata Creation</w:t>
      </w:r>
      <w:r w:rsidRPr="0039683E">
        <w:t>: The scaffolder generates a catalog-</w:t>
      </w:r>
      <w:proofErr w:type="spellStart"/>
      <w:r w:rsidRPr="0039683E">
        <w:t>info.yaml</w:t>
      </w:r>
      <w:proofErr w:type="spellEnd"/>
      <w:r w:rsidRPr="0039683E">
        <w:t xml:space="preserve"> file for the component. This file contains metadata such as name, type, owner, and tags.</w:t>
      </w:r>
    </w:p>
    <w:p w14:paraId="39452F9A" w14:textId="77777777" w:rsidR="0039683E" w:rsidRPr="0039683E" w:rsidRDefault="0039683E" w:rsidP="0039683E">
      <w:pPr>
        <w:numPr>
          <w:ilvl w:val="0"/>
          <w:numId w:val="5"/>
        </w:numPr>
        <w:tabs>
          <w:tab w:val="num" w:pos="720"/>
        </w:tabs>
      </w:pPr>
      <w:r w:rsidRPr="0039683E">
        <w:rPr>
          <w:b/>
          <w:bCs/>
        </w:rPr>
        <w:t>Entity Registration</w:t>
      </w:r>
      <w:r w:rsidRPr="0039683E">
        <w:t xml:space="preserve">: </w:t>
      </w:r>
      <w:proofErr w:type="spellStart"/>
      <w:r w:rsidRPr="0039683E">
        <w:t>Backstage’s</w:t>
      </w:r>
      <w:proofErr w:type="spellEnd"/>
      <w:r w:rsidRPr="0039683E">
        <w:t xml:space="preserve"> backend registers the new component in the Service Catalog using the catalog-</w:t>
      </w:r>
      <w:proofErr w:type="spellStart"/>
      <w:proofErr w:type="gramStart"/>
      <w:r w:rsidRPr="0039683E">
        <w:t>info.yaml</w:t>
      </w:r>
      <w:proofErr w:type="spellEnd"/>
      <w:proofErr w:type="gramEnd"/>
      <w:r w:rsidRPr="0039683E">
        <w:t>, making the component visible in the catalog.</w:t>
      </w:r>
    </w:p>
    <w:p w14:paraId="2E3FFC24" w14:textId="439DF2DA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CI/CD and Infrastructure Setup (Optional)</w:t>
      </w:r>
      <w:r w:rsidRPr="0039683E">
        <w:t>:</w:t>
      </w:r>
    </w:p>
    <w:p w14:paraId="67B8B8B5" w14:textId="77777777" w:rsidR="0039683E" w:rsidRPr="0039683E" w:rsidRDefault="0039683E" w:rsidP="0039683E">
      <w:pPr>
        <w:numPr>
          <w:ilvl w:val="0"/>
          <w:numId w:val="6"/>
        </w:numPr>
        <w:tabs>
          <w:tab w:val="num" w:pos="720"/>
        </w:tabs>
      </w:pPr>
      <w:r w:rsidRPr="0039683E">
        <w:rPr>
          <w:b/>
          <w:bCs/>
        </w:rPr>
        <w:t>CI/CD Configuration</w:t>
      </w:r>
      <w:r w:rsidRPr="0039683E">
        <w:t xml:space="preserve">: If the template specifies, the Scaffolder may create CI/CD pipelines for build and deployment in tools like GitHub Actions, Jenkins, or </w:t>
      </w:r>
      <w:proofErr w:type="spellStart"/>
      <w:r w:rsidRPr="0039683E">
        <w:t>CircleCI</w:t>
      </w:r>
      <w:proofErr w:type="spellEnd"/>
      <w:r w:rsidRPr="0039683E">
        <w:t>.</w:t>
      </w:r>
    </w:p>
    <w:p w14:paraId="3492EA78" w14:textId="77777777" w:rsidR="0039683E" w:rsidRPr="0039683E" w:rsidRDefault="0039683E" w:rsidP="0039683E">
      <w:pPr>
        <w:numPr>
          <w:ilvl w:val="0"/>
          <w:numId w:val="6"/>
        </w:numPr>
        <w:tabs>
          <w:tab w:val="num" w:pos="720"/>
        </w:tabs>
      </w:pPr>
      <w:r w:rsidRPr="0039683E">
        <w:rPr>
          <w:b/>
          <w:bCs/>
        </w:rPr>
        <w:t>Infrastructure Provisioning</w:t>
      </w:r>
      <w:r w:rsidRPr="0039683E">
        <w:t>: If the template includes cloud resources, infrastructure is provisioned via Infrastructure as Code (</w:t>
      </w:r>
      <w:proofErr w:type="spellStart"/>
      <w:r w:rsidRPr="0039683E">
        <w:t>IaC</w:t>
      </w:r>
      <w:proofErr w:type="spellEnd"/>
      <w:r w:rsidRPr="0039683E">
        <w:t>) tools like Terraform or ARM templates to support the new component’s runtime environment.</w:t>
      </w:r>
    </w:p>
    <w:p w14:paraId="0339DAF5" w14:textId="6FAB49DB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Notification and Linking</w:t>
      </w:r>
      <w:r w:rsidRPr="0039683E">
        <w:t>:</w:t>
      </w:r>
    </w:p>
    <w:p w14:paraId="5D91A8EB" w14:textId="77777777" w:rsidR="0039683E" w:rsidRPr="0039683E" w:rsidRDefault="0039683E" w:rsidP="0039683E">
      <w:pPr>
        <w:numPr>
          <w:ilvl w:val="0"/>
          <w:numId w:val="7"/>
        </w:numPr>
        <w:tabs>
          <w:tab w:val="num" w:pos="720"/>
        </w:tabs>
      </w:pPr>
      <w:r w:rsidRPr="0039683E">
        <w:rPr>
          <w:b/>
          <w:bCs/>
        </w:rPr>
        <w:t>Completion Notification</w:t>
      </w:r>
      <w:r w:rsidRPr="0039683E">
        <w:t>: The user receives a notification indicating successful component creation, with links to the repository, catalog entry, and any CI/CD pipelines.</w:t>
      </w:r>
    </w:p>
    <w:p w14:paraId="380A16E4" w14:textId="77777777" w:rsidR="0039683E" w:rsidRPr="0039683E" w:rsidRDefault="0039683E" w:rsidP="0039683E">
      <w:pPr>
        <w:numPr>
          <w:ilvl w:val="0"/>
          <w:numId w:val="7"/>
        </w:numPr>
        <w:tabs>
          <w:tab w:val="num" w:pos="720"/>
        </w:tabs>
      </w:pPr>
      <w:r w:rsidRPr="0039683E">
        <w:rPr>
          <w:b/>
          <w:bCs/>
        </w:rPr>
        <w:t>Post-creation Linking</w:t>
      </w:r>
      <w:r w:rsidRPr="0039683E">
        <w:t>: Additional notifications or links to related documentation, Slack channels, or monitoring dashboards may be automatically created.</w:t>
      </w:r>
    </w:p>
    <w:p w14:paraId="761CF94C" w14:textId="7ED5BF67" w:rsidR="0039683E" w:rsidRPr="0039683E" w:rsidRDefault="0039683E" w:rsidP="0039683E">
      <w:pPr>
        <w:pStyle w:val="ListParagraph"/>
        <w:numPr>
          <w:ilvl w:val="0"/>
          <w:numId w:val="9"/>
        </w:numPr>
      </w:pPr>
      <w:r w:rsidRPr="0039683E">
        <w:rPr>
          <w:b/>
          <w:bCs/>
        </w:rPr>
        <w:t>Post-Creation Activities</w:t>
      </w:r>
      <w:r w:rsidRPr="0039683E">
        <w:t>:</w:t>
      </w:r>
    </w:p>
    <w:p w14:paraId="5094DBF5" w14:textId="77777777" w:rsidR="0039683E" w:rsidRPr="0039683E" w:rsidRDefault="0039683E" w:rsidP="0039683E">
      <w:pPr>
        <w:numPr>
          <w:ilvl w:val="0"/>
          <w:numId w:val="8"/>
        </w:numPr>
        <w:tabs>
          <w:tab w:val="num" w:pos="720"/>
        </w:tabs>
      </w:pPr>
      <w:r w:rsidRPr="0039683E">
        <w:rPr>
          <w:b/>
          <w:bCs/>
        </w:rPr>
        <w:t>Initial Build and Deployment</w:t>
      </w:r>
      <w:r w:rsidRPr="0039683E">
        <w:t>: CI/CD pipelines (if set up) trigger initial builds, tests, and deployments for the component.</w:t>
      </w:r>
    </w:p>
    <w:p w14:paraId="79C72FE0" w14:textId="77777777" w:rsidR="0039683E" w:rsidRPr="0039683E" w:rsidRDefault="0039683E" w:rsidP="0039683E">
      <w:pPr>
        <w:numPr>
          <w:ilvl w:val="0"/>
          <w:numId w:val="8"/>
        </w:numPr>
        <w:tabs>
          <w:tab w:val="num" w:pos="720"/>
        </w:tabs>
      </w:pPr>
      <w:r w:rsidRPr="0039683E">
        <w:rPr>
          <w:b/>
          <w:bCs/>
        </w:rPr>
        <w:lastRenderedPageBreak/>
        <w:t>Monitoring and Logging</w:t>
      </w:r>
      <w:r w:rsidRPr="0039683E">
        <w:t>: Relevant monitoring and logging integrations are configured to track the component's performance and status.</w:t>
      </w:r>
    </w:p>
    <w:p w14:paraId="69849776" w14:textId="77777777" w:rsidR="0039683E" w:rsidRPr="0039683E" w:rsidRDefault="0039683E" w:rsidP="0039683E">
      <w:pPr>
        <w:numPr>
          <w:ilvl w:val="0"/>
          <w:numId w:val="8"/>
        </w:numPr>
        <w:tabs>
          <w:tab w:val="num" w:pos="720"/>
        </w:tabs>
      </w:pPr>
      <w:r w:rsidRPr="0039683E">
        <w:rPr>
          <w:b/>
          <w:bCs/>
        </w:rPr>
        <w:t>Maintenance and Updates</w:t>
      </w:r>
      <w:r w:rsidRPr="0039683E">
        <w:t>: The component’s metadata or structure can be updated as it evolves, and entity providers or catalog tools continuously sync updates.</w:t>
      </w:r>
    </w:p>
    <w:p w14:paraId="33AA0AA3" w14:textId="77777777" w:rsidR="0039683E" w:rsidRDefault="0039683E" w:rsidP="0039683E"/>
    <w:p w14:paraId="73857EAA" w14:textId="0F1BB782" w:rsidR="00873EE0" w:rsidRDefault="00CC0B48" w:rsidP="00873EE0">
      <w:pPr>
        <w:pStyle w:val="Heading1"/>
      </w:pPr>
      <w:r>
        <w:t>Backstage</w:t>
      </w:r>
      <w:r w:rsidR="00873EE0">
        <w:t xml:space="preserve"> </w:t>
      </w:r>
      <w:r>
        <w:t>Source Code</w:t>
      </w:r>
      <w:r w:rsidR="00873EE0">
        <w:t xml:space="preserve"> Flow </w:t>
      </w:r>
      <w:r>
        <w:t>Diagram (High Level)</w:t>
      </w:r>
    </w:p>
    <w:p w14:paraId="36A9DBC3" w14:textId="77777777" w:rsidR="00CC0B48" w:rsidRPr="00CC0B48" w:rsidRDefault="00CC0B48" w:rsidP="00CC0B48"/>
    <w:p w14:paraId="4DF6D162" w14:textId="64707E08" w:rsidR="00873EE0" w:rsidRDefault="00CC0B48" w:rsidP="00873EE0">
      <w:r w:rsidRPr="00CC0B48">
        <w:drawing>
          <wp:inline distT="0" distB="0" distL="0" distR="0" wp14:anchorId="4A9FEBC5" wp14:editId="6469570C">
            <wp:extent cx="6514321" cy="4899660"/>
            <wp:effectExtent l="0" t="0" r="1270" b="0"/>
            <wp:docPr id="7297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5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726" cy="49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EC9" w14:textId="77777777" w:rsidR="00CC0B48" w:rsidRDefault="00CC0B48" w:rsidP="00873EE0"/>
    <w:p w14:paraId="25F759C8" w14:textId="77777777" w:rsidR="00CC0B48" w:rsidRDefault="00CC0B48" w:rsidP="00873EE0"/>
    <w:p w14:paraId="23B373A0" w14:textId="77777777" w:rsidR="00CC0B48" w:rsidRDefault="00CC0B48" w:rsidP="00873EE0"/>
    <w:p w14:paraId="4299FAF8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lastRenderedPageBreak/>
        <w:t>1. User Interface (React Frontend App)</w:t>
      </w:r>
    </w:p>
    <w:p w14:paraId="283DDBDB" w14:textId="77777777" w:rsidR="00CC0B48" w:rsidRPr="00CC0B48" w:rsidRDefault="00CC0B48" w:rsidP="00CC0B48">
      <w:pPr>
        <w:numPr>
          <w:ilvl w:val="0"/>
          <w:numId w:val="11"/>
        </w:numPr>
      </w:pPr>
      <w:r w:rsidRPr="00CC0B48">
        <w:rPr>
          <w:b/>
          <w:bCs/>
        </w:rPr>
        <w:t>Role</w:t>
      </w:r>
      <w:r w:rsidRPr="00CC0B48">
        <w:t xml:space="preserve">: </w:t>
      </w:r>
      <w:proofErr w:type="spellStart"/>
      <w:r w:rsidRPr="00CC0B48">
        <w:t>Backstage's</w:t>
      </w:r>
      <w:proofErr w:type="spellEnd"/>
      <w:r w:rsidRPr="00CC0B48">
        <w:t xml:space="preserve"> UI is built with React and served from the backend. It serves as the entry point where users interact with </w:t>
      </w:r>
      <w:proofErr w:type="spellStart"/>
      <w:r w:rsidRPr="00CC0B48">
        <w:t>Backstage’s</w:t>
      </w:r>
      <w:proofErr w:type="spellEnd"/>
      <w:r w:rsidRPr="00CC0B48">
        <w:t xml:space="preserve"> core features.</w:t>
      </w:r>
    </w:p>
    <w:p w14:paraId="68281947" w14:textId="77777777" w:rsidR="00CC0B48" w:rsidRPr="00CC0B48" w:rsidRDefault="00CC0B48" w:rsidP="00CC0B48">
      <w:pPr>
        <w:numPr>
          <w:ilvl w:val="0"/>
          <w:numId w:val="11"/>
        </w:numPr>
      </w:pPr>
      <w:r w:rsidRPr="00CC0B48">
        <w:rPr>
          <w:b/>
          <w:bCs/>
        </w:rPr>
        <w:t>Code</w:t>
      </w:r>
      <w:r w:rsidRPr="00CC0B48">
        <w:t>: Located under packages/app, the frontend includes components for navigating Backstage features (e.g., catalog browsing, component creation).</w:t>
      </w:r>
    </w:p>
    <w:p w14:paraId="655EA5E3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2. Frontend Routes (React Router Components)</w:t>
      </w:r>
    </w:p>
    <w:p w14:paraId="7B0EE149" w14:textId="77777777" w:rsidR="00CC0B48" w:rsidRPr="00CC0B48" w:rsidRDefault="00CC0B48" w:rsidP="00CC0B48">
      <w:pPr>
        <w:numPr>
          <w:ilvl w:val="0"/>
          <w:numId w:val="12"/>
        </w:numPr>
      </w:pPr>
      <w:r w:rsidRPr="00CC0B48">
        <w:rPr>
          <w:b/>
          <w:bCs/>
        </w:rPr>
        <w:t>Role</w:t>
      </w:r>
      <w:r w:rsidRPr="00CC0B48">
        <w:t>: Routes handle navigation and page rendering within the app, routing users to components based on URL paths.</w:t>
      </w:r>
    </w:p>
    <w:p w14:paraId="04E595F9" w14:textId="77777777" w:rsidR="00CC0B48" w:rsidRPr="00CC0B48" w:rsidRDefault="00CC0B48" w:rsidP="00CC0B48">
      <w:pPr>
        <w:numPr>
          <w:ilvl w:val="0"/>
          <w:numId w:val="12"/>
        </w:numPr>
      </w:pPr>
      <w:r w:rsidRPr="00CC0B48">
        <w:rPr>
          <w:b/>
          <w:bCs/>
        </w:rPr>
        <w:t>Code</w:t>
      </w:r>
      <w:r w:rsidRPr="00CC0B48">
        <w:t xml:space="preserve">: Uses React Router, typically found in </w:t>
      </w:r>
      <w:proofErr w:type="spellStart"/>
      <w:r w:rsidRPr="00CC0B48">
        <w:t>App.tsx</w:t>
      </w:r>
      <w:proofErr w:type="spellEnd"/>
      <w:r w:rsidRPr="00CC0B48">
        <w:t xml:space="preserve"> or </w:t>
      </w:r>
      <w:proofErr w:type="spellStart"/>
      <w:r w:rsidRPr="00CC0B48">
        <w:t>routes.ts</w:t>
      </w:r>
      <w:proofErr w:type="spellEnd"/>
      <w:r w:rsidRPr="00CC0B48">
        <w:t xml:space="preserve"> files. These routes map URLs to individual components, which in turn make API requests to the backend.</w:t>
      </w:r>
    </w:p>
    <w:p w14:paraId="76B72D06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3. API Requests</w:t>
      </w:r>
    </w:p>
    <w:p w14:paraId="6C472887" w14:textId="77777777" w:rsidR="00CC0B48" w:rsidRPr="00CC0B48" w:rsidRDefault="00CC0B48" w:rsidP="00CC0B48">
      <w:pPr>
        <w:numPr>
          <w:ilvl w:val="0"/>
          <w:numId w:val="13"/>
        </w:numPr>
      </w:pPr>
      <w:r w:rsidRPr="00CC0B48">
        <w:rPr>
          <w:b/>
          <w:bCs/>
        </w:rPr>
        <w:t>Role</w:t>
      </w:r>
      <w:r w:rsidRPr="00CC0B48">
        <w:t xml:space="preserve">: Frontend components make REST or </w:t>
      </w:r>
      <w:proofErr w:type="spellStart"/>
      <w:r w:rsidRPr="00CC0B48">
        <w:t>GraphQL</w:t>
      </w:r>
      <w:proofErr w:type="spellEnd"/>
      <w:r w:rsidRPr="00CC0B48">
        <w:t xml:space="preserve"> requests to the backend for data.</w:t>
      </w:r>
    </w:p>
    <w:p w14:paraId="00EAABDF" w14:textId="77777777" w:rsidR="00CC0B48" w:rsidRPr="00CC0B48" w:rsidRDefault="00CC0B48" w:rsidP="00CC0B48">
      <w:pPr>
        <w:numPr>
          <w:ilvl w:val="0"/>
          <w:numId w:val="13"/>
        </w:numPr>
      </w:pPr>
      <w:r w:rsidRPr="00CC0B48">
        <w:rPr>
          <w:b/>
          <w:bCs/>
        </w:rPr>
        <w:t>Code</w:t>
      </w:r>
      <w:r w:rsidRPr="00CC0B48">
        <w:t>: The frontend uses the @backstage/core or @backstage/plugin- libraries to interact with backend APIs. Requests are routed to the backend via HTTP calls using functions from @backstage/core-plugin-api.</w:t>
      </w:r>
    </w:p>
    <w:p w14:paraId="45D041FC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4. Backstage Backend (Node.js / Express Server)</w:t>
      </w:r>
    </w:p>
    <w:p w14:paraId="61802E52" w14:textId="77777777" w:rsidR="00CC0B48" w:rsidRPr="00CC0B48" w:rsidRDefault="00CC0B48" w:rsidP="00CC0B48">
      <w:pPr>
        <w:numPr>
          <w:ilvl w:val="0"/>
          <w:numId w:val="14"/>
        </w:numPr>
      </w:pPr>
      <w:r w:rsidRPr="00CC0B48">
        <w:rPr>
          <w:b/>
          <w:bCs/>
        </w:rPr>
        <w:t>Role</w:t>
      </w:r>
      <w:r w:rsidRPr="00CC0B48">
        <w:t>: The backend server, built with Node.js and Express, manages all API requests from the frontend. It handles routing, authentication, and serves as the primary integration point for plugins.</w:t>
      </w:r>
    </w:p>
    <w:p w14:paraId="0D7DF9ED" w14:textId="77777777" w:rsidR="00CC0B48" w:rsidRPr="00CC0B48" w:rsidRDefault="00CC0B48" w:rsidP="00CC0B48">
      <w:pPr>
        <w:numPr>
          <w:ilvl w:val="0"/>
          <w:numId w:val="14"/>
        </w:numPr>
      </w:pPr>
      <w:r w:rsidRPr="00CC0B48">
        <w:rPr>
          <w:b/>
          <w:bCs/>
        </w:rPr>
        <w:t>Code</w:t>
      </w:r>
      <w:r w:rsidRPr="00CC0B48">
        <w:t>: Located under packages/backend, the server code configures routes and middleware, and orchestrates plugin usage.</w:t>
      </w:r>
    </w:p>
    <w:p w14:paraId="34E9AF6C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5. API Layer / Controllers</w:t>
      </w:r>
    </w:p>
    <w:p w14:paraId="03FB902A" w14:textId="77777777" w:rsidR="00CC0B48" w:rsidRPr="00CC0B48" w:rsidRDefault="00CC0B48" w:rsidP="00CC0B48">
      <w:pPr>
        <w:numPr>
          <w:ilvl w:val="0"/>
          <w:numId w:val="15"/>
        </w:numPr>
      </w:pPr>
      <w:r w:rsidRPr="00CC0B48">
        <w:rPr>
          <w:b/>
          <w:bCs/>
        </w:rPr>
        <w:t>Role</w:t>
      </w:r>
      <w:r w:rsidRPr="00CC0B48">
        <w:t xml:space="preserve">: The </w:t>
      </w:r>
      <w:proofErr w:type="spellStart"/>
      <w:r w:rsidRPr="00CC0B48">
        <w:t>backend’s</w:t>
      </w:r>
      <w:proofErr w:type="spellEnd"/>
      <w:r w:rsidRPr="00CC0B48">
        <w:t xml:space="preserve"> API layer (controllers) routes each request to the appropriate backend services or plugins.</w:t>
      </w:r>
    </w:p>
    <w:p w14:paraId="64D64B23" w14:textId="77777777" w:rsidR="00CC0B48" w:rsidRPr="00CC0B48" w:rsidRDefault="00CC0B48" w:rsidP="00CC0B48">
      <w:pPr>
        <w:numPr>
          <w:ilvl w:val="0"/>
          <w:numId w:val="15"/>
        </w:numPr>
      </w:pPr>
      <w:r w:rsidRPr="00CC0B48">
        <w:rPr>
          <w:b/>
          <w:bCs/>
        </w:rPr>
        <w:t>Code</w:t>
      </w:r>
      <w:r w:rsidRPr="00CC0B48">
        <w:t>: Controllers are defined in packages/backend/</w:t>
      </w:r>
      <w:proofErr w:type="spellStart"/>
      <w:r w:rsidRPr="00CC0B48">
        <w:t>src</w:t>
      </w:r>
      <w:proofErr w:type="spellEnd"/>
      <w:r w:rsidRPr="00CC0B48">
        <w:t>/plugins or routes. They include request-handling logic, authentication, and routing to services like catalog, auth, and scaffolder.</w:t>
      </w:r>
    </w:p>
    <w:p w14:paraId="0C0D5A2E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6. Core Backend Services</w:t>
      </w:r>
    </w:p>
    <w:p w14:paraId="77494FBA" w14:textId="77777777" w:rsidR="00CC0B48" w:rsidRPr="00CC0B48" w:rsidRDefault="00CC0B48" w:rsidP="00CC0B48">
      <w:pPr>
        <w:numPr>
          <w:ilvl w:val="0"/>
          <w:numId w:val="16"/>
        </w:numPr>
      </w:pPr>
      <w:r w:rsidRPr="00CC0B48">
        <w:rPr>
          <w:b/>
          <w:bCs/>
        </w:rPr>
        <w:lastRenderedPageBreak/>
        <w:t>Role</w:t>
      </w:r>
      <w:r w:rsidRPr="00CC0B48">
        <w:t>: Core services represent the essential features of Backstage (e.g., scaffolder, catalog, auth). Each service has dedicated code to manage its functionality and interacts with data stores and plugins.</w:t>
      </w:r>
    </w:p>
    <w:p w14:paraId="52849B8A" w14:textId="77777777" w:rsidR="00CC0B48" w:rsidRPr="00CC0B48" w:rsidRDefault="00CC0B48" w:rsidP="00CC0B48">
      <w:pPr>
        <w:numPr>
          <w:ilvl w:val="0"/>
          <w:numId w:val="16"/>
        </w:numPr>
      </w:pPr>
      <w:r w:rsidRPr="00CC0B48">
        <w:rPr>
          <w:b/>
          <w:bCs/>
        </w:rPr>
        <w:t>Code</w:t>
      </w:r>
      <w:r w:rsidRPr="00CC0B48">
        <w:t>: Core services have dedicated directories (e.g., packages/backend/</w:t>
      </w:r>
      <w:proofErr w:type="spellStart"/>
      <w:r w:rsidRPr="00CC0B48">
        <w:t>src</w:t>
      </w:r>
      <w:proofErr w:type="spellEnd"/>
      <w:r w:rsidRPr="00CC0B48">
        <w:t>/plugins/scaffolder). Each service includes its data models, controllers, and business logic.</w:t>
      </w:r>
    </w:p>
    <w:p w14:paraId="444FD878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7. Key Plugins (Scaffolder, Catalog, Auth, Search)</w:t>
      </w:r>
    </w:p>
    <w:p w14:paraId="46305D8B" w14:textId="77777777" w:rsidR="00CC0B48" w:rsidRPr="00CC0B48" w:rsidRDefault="00CC0B48" w:rsidP="00CC0B48">
      <w:pPr>
        <w:numPr>
          <w:ilvl w:val="0"/>
          <w:numId w:val="17"/>
        </w:numPr>
      </w:pPr>
      <w:r w:rsidRPr="00CC0B48">
        <w:rPr>
          <w:b/>
          <w:bCs/>
        </w:rPr>
        <w:t>Role</w:t>
      </w:r>
      <w:r w:rsidRPr="00CC0B48">
        <w:t>: Plugins extend Backstage functionality, with each plugin responsible for a specific area. For instance:</w:t>
      </w:r>
    </w:p>
    <w:p w14:paraId="48817131" w14:textId="77777777" w:rsidR="00CC0B48" w:rsidRPr="00CC0B48" w:rsidRDefault="00CC0B48" w:rsidP="00CC0B48">
      <w:pPr>
        <w:numPr>
          <w:ilvl w:val="1"/>
          <w:numId w:val="17"/>
        </w:numPr>
      </w:pPr>
      <w:r w:rsidRPr="00CC0B48">
        <w:rPr>
          <w:b/>
          <w:bCs/>
        </w:rPr>
        <w:t>Scaffolder Plugin</w:t>
      </w:r>
      <w:r w:rsidRPr="00CC0B48">
        <w:t>: Manages workflows for component creation and integrates with source control APIs to create repositories and CI/CD setups.</w:t>
      </w:r>
    </w:p>
    <w:p w14:paraId="28E03A85" w14:textId="77777777" w:rsidR="00CC0B48" w:rsidRPr="00CC0B48" w:rsidRDefault="00CC0B48" w:rsidP="00CC0B48">
      <w:pPr>
        <w:numPr>
          <w:ilvl w:val="1"/>
          <w:numId w:val="17"/>
        </w:numPr>
      </w:pPr>
      <w:r w:rsidRPr="00CC0B48">
        <w:rPr>
          <w:b/>
          <w:bCs/>
        </w:rPr>
        <w:t>Catalog Plugin</w:t>
      </w:r>
      <w:r w:rsidRPr="00CC0B48">
        <w:t>: Manages the Service Catalog, storing metadata about components.</w:t>
      </w:r>
    </w:p>
    <w:p w14:paraId="3D31D25D" w14:textId="77777777" w:rsidR="00CC0B48" w:rsidRPr="00CC0B48" w:rsidRDefault="00CC0B48" w:rsidP="00CC0B48">
      <w:pPr>
        <w:numPr>
          <w:ilvl w:val="1"/>
          <w:numId w:val="17"/>
        </w:numPr>
      </w:pPr>
      <w:r w:rsidRPr="00CC0B48">
        <w:rPr>
          <w:b/>
          <w:bCs/>
        </w:rPr>
        <w:t>Auth Plugin</w:t>
      </w:r>
      <w:r w:rsidRPr="00CC0B48">
        <w:t>: Manages authentication and authorization (e.g., OAuth, SAML, LDAP).</w:t>
      </w:r>
    </w:p>
    <w:p w14:paraId="3B600FA7" w14:textId="77777777" w:rsidR="00CC0B48" w:rsidRPr="00CC0B48" w:rsidRDefault="00CC0B48" w:rsidP="00CC0B48">
      <w:pPr>
        <w:numPr>
          <w:ilvl w:val="1"/>
          <w:numId w:val="17"/>
        </w:numPr>
      </w:pPr>
      <w:r w:rsidRPr="00CC0B48">
        <w:rPr>
          <w:b/>
          <w:bCs/>
        </w:rPr>
        <w:t>Search Plugin</w:t>
      </w:r>
      <w:r w:rsidRPr="00CC0B48">
        <w:t>: Provides search functionality, often using Elasticsearch.</w:t>
      </w:r>
    </w:p>
    <w:p w14:paraId="6F4559A6" w14:textId="77777777" w:rsidR="00CC0B48" w:rsidRPr="00CC0B48" w:rsidRDefault="00CC0B48" w:rsidP="00CC0B48">
      <w:pPr>
        <w:numPr>
          <w:ilvl w:val="0"/>
          <w:numId w:val="17"/>
        </w:numPr>
      </w:pPr>
      <w:r w:rsidRPr="00CC0B48">
        <w:rPr>
          <w:b/>
          <w:bCs/>
        </w:rPr>
        <w:t>Code</w:t>
      </w:r>
      <w:r w:rsidRPr="00CC0B48">
        <w:t>: Located in plugins/. Each plugin contains backend code for the service and frontend code to render related UI components.</w:t>
      </w:r>
    </w:p>
    <w:p w14:paraId="528D294B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8. Database Services (PostgreSQL, Elasticsearch)</w:t>
      </w:r>
    </w:p>
    <w:p w14:paraId="0C7602FB" w14:textId="77777777" w:rsidR="00CC0B48" w:rsidRPr="00CC0B48" w:rsidRDefault="00CC0B48" w:rsidP="00CC0B48">
      <w:pPr>
        <w:numPr>
          <w:ilvl w:val="0"/>
          <w:numId w:val="18"/>
        </w:numPr>
      </w:pPr>
      <w:r w:rsidRPr="00CC0B48">
        <w:rPr>
          <w:b/>
          <w:bCs/>
        </w:rPr>
        <w:t>Role</w:t>
      </w:r>
      <w:r w:rsidRPr="00CC0B48">
        <w:t>: Stores data needed by core plugins. PostgreSQL often holds catalog data, while Elasticsearch supports full-text search capabilities.</w:t>
      </w:r>
    </w:p>
    <w:p w14:paraId="265D1DC5" w14:textId="77777777" w:rsidR="00CC0B48" w:rsidRPr="00CC0B48" w:rsidRDefault="00CC0B48" w:rsidP="00CC0B48">
      <w:pPr>
        <w:numPr>
          <w:ilvl w:val="0"/>
          <w:numId w:val="18"/>
        </w:numPr>
      </w:pPr>
      <w:r w:rsidRPr="00CC0B48">
        <w:rPr>
          <w:b/>
          <w:bCs/>
        </w:rPr>
        <w:t>Code</w:t>
      </w:r>
      <w:r w:rsidRPr="00CC0B48">
        <w:t xml:space="preserve">: Database models and migration scripts are often defined within each plugin directory, usually in </w:t>
      </w:r>
      <w:proofErr w:type="spellStart"/>
      <w:r w:rsidRPr="00CC0B48">
        <w:t>src</w:t>
      </w:r>
      <w:proofErr w:type="spellEnd"/>
      <w:r w:rsidRPr="00CC0B48">
        <w:t>/database.</w:t>
      </w:r>
    </w:p>
    <w:p w14:paraId="5D4BC616" w14:textId="77777777" w:rsidR="00CC0B48" w:rsidRPr="00CC0B48" w:rsidRDefault="00CC0B48" w:rsidP="00CC0B48">
      <w:pPr>
        <w:rPr>
          <w:b/>
          <w:bCs/>
        </w:rPr>
      </w:pPr>
      <w:r w:rsidRPr="00CC0B48">
        <w:rPr>
          <w:b/>
          <w:bCs/>
        </w:rPr>
        <w:t>9. External Integrations</w:t>
      </w:r>
    </w:p>
    <w:p w14:paraId="3EFB2AAF" w14:textId="77777777" w:rsidR="00CC0B48" w:rsidRPr="00CC0B48" w:rsidRDefault="00CC0B48" w:rsidP="00CC0B48">
      <w:pPr>
        <w:numPr>
          <w:ilvl w:val="0"/>
          <w:numId w:val="19"/>
        </w:numPr>
      </w:pPr>
      <w:r w:rsidRPr="00CC0B48">
        <w:rPr>
          <w:b/>
          <w:bCs/>
        </w:rPr>
        <w:t>Source Control</w:t>
      </w:r>
      <w:r w:rsidRPr="00CC0B48">
        <w:t>: Interacts with GitHub, GitLab, or Bitbucket for repository creation.</w:t>
      </w:r>
    </w:p>
    <w:p w14:paraId="44A15C9B" w14:textId="77777777" w:rsidR="00CC0B48" w:rsidRPr="00CC0B48" w:rsidRDefault="00CC0B48" w:rsidP="00CC0B48">
      <w:pPr>
        <w:numPr>
          <w:ilvl w:val="0"/>
          <w:numId w:val="19"/>
        </w:numPr>
      </w:pPr>
      <w:r w:rsidRPr="00CC0B48">
        <w:rPr>
          <w:b/>
          <w:bCs/>
        </w:rPr>
        <w:t>CI/CD</w:t>
      </w:r>
      <w:r w:rsidRPr="00CC0B48">
        <w:t>: Integrates with Jenkins, GitHub Actions, or other CI/CD platforms for automated testing and deployment.</w:t>
      </w:r>
    </w:p>
    <w:p w14:paraId="7D6A88C3" w14:textId="77777777" w:rsidR="00CC0B48" w:rsidRPr="00CC0B48" w:rsidRDefault="00CC0B48" w:rsidP="00CC0B48">
      <w:pPr>
        <w:numPr>
          <w:ilvl w:val="0"/>
          <w:numId w:val="19"/>
        </w:numPr>
      </w:pPr>
      <w:r w:rsidRPr="00CC0B48">
        <w:rPr>
          <w:b/>
          <w:bCs/>
        </w:rPr>
        <w:t>Cloud Providers</w:t>
      </w:r>
      <w:r w:rsidRPr="00CC0B48">
        <w:t xml:space="preserve">: Optional integration with cloud platforms like AWS, GCP, or Azure, especially for resource provisioning through </w:t>
      </w:r>
      <w:proofErr w:type="spellStart"/>
      <w:r w:rsidRPr="00CC0B48">
        <w:t>IaC</w:t>
      </w:r>
      <w:proofErr w:type="spellEnd"/>
      <w:r w:rsidRPr="00CC0B48">
        <w:t xml:space="preserve"> (Infrastructure as Code).</w:t>
      </w:r>
    </w:p>
    <w:p w14:paraId="7B0D949A" w14:textId="77777777" w:rsidR="00CC0B48" w:rsidRPr="00CC0B48" w:rsidRDefault="00CC0B48" w:rsidP="00CC0B48">
      <w:pPr>
        <w:numPr>
          <w:ilvl w:val="0"/>
          <w:numId w:val="19"/>
        </w:numPr>
      </w:pPr>
      <w:r w:rsidRPr="00CC0B48">
        <w:rPr>
          <w:b/>
          <w:bCs/>
        </w:rPr>
        <w:lastRenderedPageBreak/>
        <w:t>Code</w:t>
      </w:r>
      <w:r w:rsidRPr="00CC0B48">
        <w:t>: Integrations are configured within individual plugins, like the scaffolder, which defines API clients and logic to interact with external services.</w:t>
      </w:r>
    </w:p>
    <w:p w14:paraId="698C4850" w14:textId="77777777" w:rsidR="00CC0B48" w:rsidRPr="00873EE0" w:rsidRDefault="00CC0B48" w:rsidP="00873EE0"/>
    <w:p w14:paraId="28EAE2D0" w14:textId="1D39F9AF" w:rsidR="00873EE0" w:rsidRPr="00873EE0" w:rsidRDefault="00873EE0" w:rsidP="00873EE0"/>
    <w:sectPr w:rsidR="00873EE0" w:rsidRPr="0087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09A"/>
    <w:multiLevelType w:val="multilevel"/>
    <w:tmpl w:val="E9C023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61DC"/>
    <w:multiLevelType w:val="multilevel"/>
    <w:tmpl w:val="ED8C9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48B4"/>
    <w:multiLevelType w:val="multilevel"/>
    <w:tmpl w:val="EC2273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F782A"/>
    <w:multiLevelType w:val="multilevel"/>
    <w:tmpl w:val="71B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5A37"/>
    <w:multiLevelType w:val="multilevel"/>
    <w:tmpl w:val="943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C1E24"/>
    <w:multiLevelType w:val="multilevel"/>
    <w:tmpl w:val="E42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60799"/>
    <w:multiLevelType w:val="multilevel"/>
    <w:tmpl w:val="2DE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55E1"/>
    <w:multiLevelType w:val="multilevel"/>
    <w:tmpl w:val="E36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F65FA"/>
    <w:multiLevelType w:val="hybridMultilevel"/>
    <w:tmpl w:val="F38E3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5F5A"/>
    <w:multiLevelType w:val="multilevel"/>
    <w:tmpl w:val="814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225E1"/>
    <w:multiLevelType w:val="multilevel"/>
    <w:tmpl w:val="D0BEC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95A8F"/>
    <w:multiLevelType w:val="multilevel"/>
    <w:tmpl w:val="D83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12183"/>
    <w:multiLevelType w:val="multilevel"/>
    <w:tmpl w:val="ACDC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22BCA"/>
    <w:multiLevelType w:val="multilevel"/>
    <w:tmpl w:val="49A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550DE"/>
    <w:multiLevelType w:val="multilevel"/>
    <w:tmpl w:val="4E2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0C7F"/>
    <w:multiLevelType w:val="multilevel"/>
    <w:tmpl w:val="1C64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40227"/>
    <w:multiLevelType w:val="multilevel"/>
    <w:tmpl w:val="90B051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52C9E"/>
    <w:multiLevelType w:val="multilevel"/>
    <w:tmpl w:val="D75A5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9112F"/>
    <w:multiLevelType w:val="multilevel"/>
    <w:tmpl w:val="D0088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53671684">
    <w:abstractNumId w:val="18"/>
  </w:num>
  <w:num w:numId="2" w16cid:durableId="20403967">
    <w:abstractNumId w:val="12"/>
  </w:num>
  <w:num w:numId="3" w16cid:durableId="164707131">
    <w:abstractNumId w:val="10"/>
  </w:num>
  <w:num w:numId="4" w16cid:durableId="2090805347">
    <w:abstractNumId w:val="17"/>
  </w:num>
  <w:num w:numId="5" w16cid:durableId="1137645152">
    <w:abstractNumId w:val="1"/>
  </w:num>
  <w:num w:numId="6" w16cid:durableId="656691255">
    <w:abstractNumId w:val="0"/>
  </w:num>
  <w:num w:numId="7" w16cid:durableId="2062047707">
    <w:abstractNumId w:val="2"/>
  </w:num>
  <w:num w:numId="8" w16cid:durableId="1549605944">
    <w:abstractNumId w:val="16"/>
  </w:num>
  <w:num w:numId="9" w16cid:durableId="1521432438">
    <w:abstractNumId w:val="8"/>
  </w:num>
  <w:num w:numId="10" w16cid:durableId="2016105002">
    <w:abstractNumId w:val="15"/>
  </w:num>
  <w:num w:numId="11" w16cid:durableId="893276914">
    <w:abstractNumId w:val="4"/>
  </w:num>
  <w:num w:numId="12" w16cid:durableId="664623655">
    <w:abstractNumId w:val="11"/>
  </w:num>
  <w:num w:numId="13" w16cid:durableId="20979661">
    <w:abstractNumId w:val="13"/>
  </w:num>
  <w:num w:numId="14" w16cid:durableId="329143323">
    <w:abstractNumId w:val="5"/>
  </w:num>
  <w:num w:numId="15" w16cid:durableId="143663303">
    <w:abstractNumId w:val="14"/>
  </w:num>
  <w:num w:numId="16" w16cid:durableId="1382368372">
    <w:abstractNumId w:val="7"/>
  </w:num>
  <w:num w:numId="17" w16cid:durableId="596259060">
    <w:abstractNumId w:val="9"/>
  </w:num>
  <w:num w:numId="18" w16cid:durableId="1050225863">
    <w:abstractNumId w:val="6"/>
  </w:num>
  <w:num w:numId="19" w16cid:durableId="776100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3E"/>
    <w:rsid w:val="001A77A0"/>
    <w:rsid w:val="0039683E"/>
    <w:rsid w:val="006B0A6D"/>
    <w:rsid w:val="00873EE0"/>
    <w:rsid w:val="009C232C"/>
    <w:rsid w:val="00AE030B"/>
    <w:rsid w:val="00B80039"/>
    <w:rsid w:val="00BE611A"/>
    <w:rsid w:val="00CC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F8F8"/>
  <w15:chartTrackingRefBased/>
  <w15:docId w15:val="{2C4B98EA-82D6-4655-BF04-B77A8339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8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683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48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8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Laheri</dc:creator>
  <cp:keywords>Backstage</cp:keywords>
  <dc:description/>
  <cp:lastModifiedBy>Rohit Laheri</cp:lastModifiedBy>
  <cp:revision>2</cp:revision>
  <dcterms:created xsi:type="dcterms:W3CDTF">2024-11-01T04:57:00Z</dcterms:created>
  <dcterms:modified xsi:type="dcterms:W3CDTF">2024-11-07T12:41:00Z</dcterms:modified>
</cp:coreProperties>
</file>