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512" w:rsidRDefault="003D5565" w:rsidP="00D5397B">
      <w:pPr>
        <w:jc w:val="both"/>
      </w:pPr>
      <w:r>
        <w:t>Besoins</w:t>
      </w:r>
    </w:p>
    <w:p w:rsidR="003D5565" w:rsidRDefault="003D5565" w:rsidP="00D5397B">
      <w:pPr>
        <w:jc w:val="both"/>
      </w:pPr>
      <w:r>
        <w:t>Carte de pente pour l’estimation du risque d’avalanche</w:t>
      </w:r>
    </w:p>
    <w:p w:rsidR="00D5397B" w:rsidRDefault="00D5397B" w:rsidP="00D5397B">
      <w:pPr>
        <w:autoSpaceDE w:val="0"/>
        <w:autoSpaceDN w:val="0"/>
        <w:adjustRightInd w:val="0"/>
        <w:spacing w:after="0" w:line="240" w:lineRule="auto"/>
        <w:jc w:val="both"/>
        <w:rPr>
          <w:rFonts w:ascii="DejaVuSans" w:hAnsi="DejaVuSans" w:cs="DejaVuSans"/>
          <w:sz w:val="20"/>
          <w:szCs w:val="20"/>
        </w:rPr>
      </w:pPr>
      <w:r>
        <w:rPr>
          <w:rFonts w:ascii="DejaVuSans" w:hAnsi="DejaVuSans" w:cs="DejaVuSans"/>
          <w:sz w:val="20"/>
          <w:szCs w:val="20"/>
        </w:rPr>
        <w:t>L’objectif est de rendre dynamique la carte des pentes fournie par le Géoportail et de faire le lien avec l’information issue du bulletin d’estimation du risque d’avalanche (BRA) de Météo France. Il s’agira de créer un démonstrateur du lien possible entre l’information géographique et l’information nivologique. Le support du démonstrateur sera le logiciel Qgis avec la création d’un plugin. Le plugin ainsi créé offrira les fonctionnalités minimales suivantes :</w:t>
      </w:r>
    </w:p>
    <w:p w:rsidR="00D5397B" w:rsidRDefault="00D5397B" w:rsidP="009A0773">
      <w:pPr>
        <w:autoSpaceDE w:val="0"/>
        <w:autoSpaceDN w:val="0"/>
        <w:adjustRightInd w:val="0"/>
        <w:spacing w:after="0" w:line="240" w:lineRule="auto"/>
        <w:ind w:firstLine="708"/>
        <w:jc w:val="both"/>
        <w:rPr>
          <w:rFonts w:ascii="DejaVuSans" w:hAnsi="DejaVuSans" w:cs="DejaVuSans"/>
          <w:sz w:val="20"/>
          <w:szCs w:val="20"/>
        </w:rPr>
      </w:pPr>
      <w:r>
        <w:rPr>
          <w:rFonts w:ascii="DejaVuSans" w:hAnsi="DejaVuSans" w:cs="DejaVuSans"/>
          <w:sz w:val="20"/>
          <w:szCs w:val="20"/>
        </w:rPr>
        <w:t>- l'utilisateur saisit via un formulaire les altitudes et orientations critiques du BRA. Autant que faire se peut, le formulaire de saisie s’inspirera de la présentation du BRA, en particulier la rose pour choisir les orientations critiques.</w:t>
      </w:r>
      <w:r w:rsidR="009A0773">
        <w:rPr>
          <w:rFonts w:ascii="DejaVuSans" w:hAnsi="DejaVuSans" w:cs="DejaVuSans"/>
          <w:sz w:val="20"/>
          <w:szCs w:val="20"/>
        </w:rPr>
        <w:t xml:space="preserve"> </w:t>
      </w:r>
    </w:p>
    <w:p w:rsidR="00002446" w:rsidRDefault="00002446" w:rsidP="009A0773">
      <w:pPr>
        <w:autoSpaceDE w:val="0"/>
        <w:autoSpaceDN w:val="0"/>
        <w:adjustRightInd w:val="0"/>
        <w:spacing w:after="0" w:line="240" w:lineRule="auto"/>
        <w:ind w:firstLine="708"/>
        <w:jc w:val="both"/>
        <w:rPr>
          <w:rFonts w:ascii="DejaVuSans" w:hAnsi="DejaVuSans" w:cs="DejaVuSans"/>
          <w:sz w:val="20"/>
          <w:szCs w:val="20"/>
        </w:rPr>
      </w:pPr>
      <w:r>
        <w:rPr>
          <w:rFonts w:ascii="DejaVuSans" w:hAnsi="DejaVuSans" w:cs="DejaVuSans"/>
          <w:sz w:val="20"/>
          <w:szCs w:val="20"/>
        </w:rPr>
        <w:t xml:space="preserve">- il y a aussi une possibilité </w:t>
      </w:r>
      <w:r w:rsidR="00784699">
        <w:rPr>
          <w:rFonts w:ascii="DejaVuSans" w:hAnsi="DejaVuSans" w:cs="DejaVuSans"/>
          <w:sz w:val="20"/>
          <w:szCs w:val="20"/>
        </w:rPr>
        <w:t>de récupérer</w:t>
      </w:r>
      <w:r w:rsidR="00290D41">
        <w:rPr>
          <w:rFonts w:ascii="DejaVuSans" w:hAnsi="DejaVuSans" w:cs="DejaVuSans"/>
          <w:sz w:val="20"/>
          <w:szCs w:val="20"/>
        </w:rPr>
        <w:t xml:space="preserve"> les données du BRA directement depuis le site de Météo France</w:t>
      </w:r>
      <w:r w:rsidR="00784699">
        <w:rPr>
          <w:rFonts w:ascii="DejaVuSans" w:hAnsi="DejaVuSans" w:cs="DejaVuSans"/>
          <w:sz w:val="20"/>
          <w:szCs w:val="20"/>
        </w:rPr>
        <w:t>.</w:t>
      </w:r>
    </w:p>
    <w:p w:rsidR="009A0773" w:rsidRDefault="009A0773" w:rsidP="009A0773">
      <w:pPr>
        <w:autoSpaceDE w:val="0"/>
        <w:autoSpaceDN w:val="0"/>
        <w:adjustRightInd w:val="0"/>
        <w:spacing w:after="0" w:line="240" w:lineRule="auto"/>
        <w:ind w:firstLine="708"/>
        <w:jc w:val="both"/>
        <w:rPr>
          <w:rFonts w:ascii="DejaVuSans" w:hAnsi="DejaVuSans" w:cs="DejaVuSans"/>
          <w:sz w:val="20"/>
          <w:szCs w:val="20"/>
        </w:rPr>
      </w:pPr>
      <w:r>
        <w:rPr>
          <w:rFonts w:ascii="DejaVuSans" w:hAnsi="DejaVuSans" w:cs="DejaVuSans"/>
          <w:sz w:val="20"/>
          <w:szCs w:val="20"/>
        </w:rPr>
        <w:t xml:space="preserve">- il doit aussi y avoir la possibilité de choisir le niveau d’expertise en montagne de l’utilisateur pour savoir </w:t>
      </w:r>
      <w:r w:rsidR="009F651F">
        <w:rPr>
          <w:rFonts w:ascii="DejaVuSans" w:hAnsi="DejaVuSans" w:cs="DejaVuSans"/>
          <w:sz w:val="20"/>
          <w:szCs w:val="20"/>
        </w:rPr>
        <w:t>quel</w:t>
      </w:r>
      <w:r w:rsidR="00BA3EB0">
        <w:rPr>
          <w:rFonts w:ascii="DejaVuSans" w:hAnsi="DejaVuSans" w:cs="DejaVuSans"/>
          <w:sz w:val="20"/>
          <w:szCs w:val="20"/>
        </w:rPr>
        <w:t>le</w:t>
      </w:r>
      <w:bookmarkStart w:id="0" w:name="_GoBack"/>
      <w:bookmarkEnd w:id="0"/>
      <w:r w:rsidR="009F651F">
        <w:rPr>
          <w:rFonts w:ascii="DejaVuSans" w:hAnsi="DejaVuSans" w:cs="DejaVuSans"/>
          <w:sz w:val="20"/>
          <w:szCs w:val="20"/>
        </w:rPr>
        <w:t xml:space="preserve"> méthode choisir (MRD, MRE, MRP)</w:t>
      </w:r>
      <w:r>
        <w:rPr>
          <w:rFonts w:ascii="DejaVuSans" w:hAnsi="DejaVuSans" w:cs="DejaVuSans"/>
          <w:sz w:val="20"/>
          <w:szCs w:val="20"/>
        </w:rPr>
        <w:t xml:space="preserve"> </w:t>
      </w:r>
    </w:p>
    <w:p w:rsidR="00D5397B" w:rsidRDefault="00002446" w:rsidP="009A0773">
      <w:pPr>
        <w:autoSpaceDE w:val="0"/>
        <w:autoSpaceDN w:val="0"/>
        <w:adjustRightInd w:val="0"/>
        <w:spacing w:after="0" w:line="240" w:lineRule="auto"/>
        <w:ind w:firstLine="708"/>
        <w:jc w:val="both"/>
        <w:rPr>
          <w:rFonts w:ascii="DejaVuSans" w:hAnsi="DejaVuSans" w:cs="DejaVuSans"/>
          <w:sz w:val="20"/>
          <w:szCs w:val="20"/>
        </w:rPr>
      </w:pPr>
      <w:r>
        <w:rPr>
          <w:rFonts w:ascii="DejaVuSans" w:hAnsi="DejaVuSans" w:cs="DejaVuSans"/>
          <w:sz w:val="20"/>
          <w:szCs w:val="20"/>
        </w:rPr>
        <w:t xml:space="preserve">- </w:t>
      </w:r>
      <w:r w:rsidR="00D5397B">
        <w:rPr>
          <w:rFonts w:ascii="DejaVuSans" w:hAnsi="DejaVuSans" w:cs="DejaVuSans"/>
          <w:sz w:val="20"/>
          <w:szCs w:val="20"/>
        </w:rPr>
        <w:t>permettre l’ajout d’une trace gpx ou d’une route prévue afin de croiser les zones obtenues précédemment avec l’itinéraire. L’outil pourra en outre croiser les 2 informations pour afficher les passages critiques lors de la course.</w:t>
      </w:r>
    </w:p>
    <w:p w:rsidR="00D5397B" w:rsidRDefault="00D5397B" w:rsidP="00D5397B">
      <w:pPr>
        <w:autoSpaceDE w:val="0"/>
        <w:autoSpaceDN w:val="0"/>
        <w:adjustRightInd w:val="0"/>
        <w:spacing w:after="0" w:line="240" w:lineRule="auto"/>
        <w:jc w:val="both"/>
        <w:rPr>
          <w:rFonts w:ascii="DejaVuSans" w:hAnsi="DejaVuSans" w:cs="DejaVuSans"/>
          <w:sz w:val="20"/>
          <w:szCs w:val="20"/>
        </w:rPr>
      </w:pPr>
      <w:r>
        <w:rPr>
          <w:rFonts w:ascii="DejaVuSans" w:hAnsi="DejaVuSans" w:cs="DejaVuSans"/>
          <w:sz w:val="20"/>
          <w:szCs w:val="20"/>
        </w:rPr>
        <w:t>Concernant l’affichage des zones critiques, le critère de définition de ces zones s’appuiera sur la méthode de réduction des risques professionnelle de W. Munter. ll pourrait être possible d’afficher en parallèle des zones détectées, un risque résiduel au sens de la MRP (hors paramètres comportementaux : taille et espacement du groupe).</w:t>
      </w:r>
    </w:p>
    <w:p w:rsidR="00875B01" w:rsidRDefault="00D5397B" w:rsidP="00D5397B">
      <w:pPr>
        <w:autoSpaceDE w:val="0"/>
        <w:autoSpaceDN w:val="0"/>
        <w:adjustRightInd w:val="0"/>
        <w:spacing w:after="0" w:line="240" w:lineRule="auto"/>
        <w:jc w:val="both"/>
      </w:pPr>
      <w:r>
        <w:rPr>
          <w:rFonts w:ascii="DejaVuSans" w:hAnsi="DejaVuSans" w:cs="DejaVuSans"/>
          <w:sz w:val="20"/>
          <w:szCs w:val="20"/>
        </w:rPr>
        <w:t>Une fois ces fonctionnalités développées, une tâche secondaire consistera à calculer l'énergie reçue par chaque élément de terrain en fonction de la date, de l'orientation, de l'ombre portée d'une autre montagne. Cette fonctionnalité pourra être utilisée à des fins pédagogiques pour sensibiliser à l’effet du soleil sur la transformation du manteau neigeux au fil des saisons.</w:t>
      </w:r>
    </w:p>
    <w:sectPr w:rsidR="00875B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ejaVuSans">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565"/>
    <w:rsid w:val="00002446"/>
    <w:rsid w:val="00290D41"/>
    <w:rsid w:val="003D5565"/>
    <w:rsid w:val="005E10B8"/>
    <w:rsid w:val="00745512"/>
    <w:rsid w:val="00784699"/>
    <w:rsid w:val="00875B01"/>
    <w:rsid w:val="009A0773"/>
    <w:rsid w:val="009F651F"/>
    <w:rsid w:val="00BA3EB0"/>
    <w:rsid w:val="00D5397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B64DF2-A35F-4184-B682-9687263F7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304</Words>
  <Characters>1675</Characters>
  <Application>Microsoft Office Word</Application>
  <DocSecurity>0</DocSecurity>
  <Lines>13</Lines>
  <Paragraphs>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Iris de Gélis</cp:lastModifiedBy>
  <cp:revision>8</cp:revision>
  <dcterms:created xsi:type="dcterms:W3CDTF">2017-03-01T15:09:00Z</dcterms:created>
  <dcterms:modified xsi:type="dcterms:W3CDTF">2017-03-08T08:49:00Z</dcterms:modified>
</cp:coreProperties>
</file>