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1B07" w:rsidRDefault="00C51B07">
      <w:pPr>
        <w:pStyle w:val="Standard"/>
        <w:jc w:val="both"/>
        <w:rPr>
          <w:rFonts w:ascii="NewBaskerville-Roman" w:eastAsia="NewBaskerville-Roman" w:hAnsi="NewBaskerville-Roman" w:cs="NewBaskerville-Roman"/>
          <w:color w:val="262626"/>
          <w:sz w:val="20"/>
          <w:szCs w:val="20"/>
        </w:rPr>
      </w:pPr>
      <w:bookmarkStart w:id="0" w:name="_GoBack"/>
      <w:bookmarkEnd w:id="0"/>
    </w:p>
    <w:p w:rsidR="00C51B07" w:rsidRDefault="00295BCA">
      <w:pPr>
        <w:pStyle w:val="Standard"/>
        <w:jc w:val="both"/>
        <w:rPr>
          <w:rFonts w:ascii="NewBaskerville-Italic" w:eastAsia="NewBaskerville-Italic" w:hAnsi="NewBaskerville-Italic" w:cs="NewBaskerville-Italic"/>
          <w:i/>
          <w:iCs/>
          <w:color w:val="476B86"/>
          <w:sz w:val="44"/>
          <w:szCs w:val="44"/>
        </w:rPr>
      </w:pPr>
      <w:r>
        <w:rPr>
          <w:rFonts w:ascii="NewBaskerville-Italic" w:eastAsia="NewBaskerville-Italic" w:hAnsi="NewBaskerville-Italic" w:cs="NewBaskerville-Italic"/>
          <w:i/>
          <w:iCs/>
          <w:color w:val="476B86"/>
          <w:sz w:val="44"/>
          <w:szCs w:val="44"/>
        </w:rPr>
        <w:t>Parallel data processing and performance</w:t>
      </w:r>
    </w:p>
    <w:p w:rsidR="00C51B07" w:rsidRDefault="00C51B07">
      <w:pPr>
        <w:pStyle w:val="Standard"/>
        <w:jc w:val="both"/>
        <w:rPr>
          <w:rFonts w:ascii="NewBaskerville-Roman" w:eastAsia="NewBaskerville-Roman" w:hAnsi="NewBaskerville-Roman" w:cs="NewBaskerville-Roman"/>
          <w:color w:val="262626"/>
          <w:sz w:val="20"/>
          <w:szCs w:val="20"/>
        </w:rPr>
      </w:pPr>
    </w:p>
    <w:p w:rsidR="00C51B07" w:rsidRDefault="00295BCA">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For instance, before Java 7, processing a collection of data in parallel was extremely cumbersome. In particular, we’ll demonstrate that the </w:t>
      </w:r>
      <w:r>
        <w:rPr>
          <w:rFonts w:ascii="NewBaskerville-Roman" w:eastAsia="NewBaskerville-Roman" w:hAnsi="NewBaskerville-Roman" w:cs="NewBaskerville-Roman"/>
          <w:color w:val="262626"/>
          <w:sz w:val="20"/>
          <w:szCs w:val="20"/>
        </w:rPr>
        <w:t>way a parallel stream gets divided into chunks, before processing the different chunks in parallel, can in some cases be the origin of these incorrect and apparently unexplainable results.</w:t>
      </w:r>
    </w:p>
    <w:p w:rsidR="00C51B07" w:rsidRDefault="00295BCA">
      <w:pPr>
        <w:pStyle w:val="Standard"/>
        <w:jc w:val="both"/>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Parallel streams</w:t>
      </w:r>
    </w:p>
    <w:p w:rsidR="00C51B07" w:rsidRDefault="00295BCA">
      <w:pPr>
        <w:pStyle w:val="Standard"/>
        <w:jc w:val="both"/>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A </w:t>
      </w:r>
      <w:r>
        <w:rPr>
          <w:rFonts w:ascii="NewBaskerville-Italic" w:eastAsia="NewBaskerville-Italic" w:hAnsi="NewBaskerville-Italic" w:cs="NewBaskerville-Italic"/>
          <w:i/>
          <w:iCs/>
          <w:color w:val="262626"/>
          <w:sz w:val="20"/>
          <w:szCs w:val="20"/>
        </w:rPr>
        <w:t xml:space="preserve">parallel </w:t>
      </w:r>
      <w:r>
        <w:rPr>
          <w:rFonts w:ascii="NewBaskerville-Roman" w:eastAsia="NewBaskerville-Roman" w:hAnsi="NewBaskerville-Roman" w:cs="NewBaskerville-Roman"/>
          <w:color w:val="262626"/>
          <w:sz w:val="20"/>
          <w:szCs w:val="20"/>
        </w:rPr>
        <w:t>stream is a stream that splits its elem</w:t>
      </w:r>
      <w:r>
        <w:rPr>
          <w:rFonts w:ascii="NewBaskerville-Roman" w:eastAsia="NewBaskerville-Roman" w:hAnsi="NewBaskerville-Roman" w:cs="NewBaskerville-Roman"/>
          <w:color w:val="262626"/>
          <w:sz w:val="20"/>
          <w:szCs w:val="20"/>
        </w:rPr>
        <w:t>ents into multiple chunks, processing each chunk</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with a different thread.</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public long sequentialSum(long n)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return Stream.iterate(1L, i -&gt; i + 1)</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.limit(n)</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r>
        <w:rPr>
          <w:rFonts w:ascii="Courier" w:eastAsia="Courier" w:hAnsi="Courier" w:cs="Courier"/>
          <w:b/>
          <w:bCs/>
          <w:color w:val="262626"/>
          <w:sz w:val="16"/>
          <w:szCs w:val="16"/>
        </w:rPr>
        <w:t>reduce</w:t>
      </w:r>
      <w:r>
        <w:rPr>
          <w:rFonts w:ascii="Courier" w:eastAsia="Courier" w:hAnsi="Courier" w:cs="Courier"/>
          <w:color w:val="262626"/>
          <w:sz w:val="16"/>
          <w:szCs w:val="16"/>
        </w:rPr>
        <w:t>(0L, Long::sum);</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In more traditional Java terms, this code is equivalent to its </w:t>
      </w:r>
      <w:r>
        <w:rPr>
          <w:rFonts w:ascii="NewBaskerville-Roman" w:eastAsia="NewBaskerville-Roman" w:hAnsi="NewBaskerville-Roman" w:cs="NewBaskerville-Roman"/>
          <w:color w:val="262626"/>
          <w:sz w:val="20"/>
          <w:szCs w:val="20"/>
        </w:rPr>
        <w:t>iterative counterpart: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public long iterativeSum(long n)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long result = 0;</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for (long i = 1L; i &lt;= n; i++)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result += i;</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return result;</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C51B07" w:rsidRDefault="00C51B07">
      <w:pPr>
        <w:pStyle w:val="Standard"/>
        <w:rPr>
          <w:rFonts w:ascii="Courier" w:eastAsia="Courier" w:hAnsi="Courier" w:cs="Courier"/>
          <w:color w:val="000000"/>
          <w:sz w:val="16"/>
          <w:szCs w:val="16"/>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This operation seems to be a good candidate to use </w:t>
      </w:r>
      <w:r>
        <w:rPr>
          <w:rFonts w:ascii="NewBaskerville-Roman" w:eastAsia="NewBaskerville-Roman" w:hAnsi="NewBaskerville-Roman" w:cs="NewBaskerville-Roman"/>
          <w:b/>
          <w:bCs/>
          <w:color w:val="262626"/>
          <w:sz w:val="20"/>
          <w:szCs w:val="20"/>
        </w:rPr>
        <w:t>parallelization</w:t>
      </w:r>
      <w:r>
        <w:rPr>
          <w:rFonts w:ascii="NewBaskerville-Roman" w:eastAsia="NewBaskerville-Roman" w:hAnsi="NewBaskerville-Roman" w:cs="NewBaskerville-Roman"/>
          <w:color w:val="262626"/>
          <w:sz w:val="20"/>
          <w:szCs w:val="20"/>
        </w:rPr>
        <w:t xml:space="preserve">, especially for large values of </w:t>
      </w:r>
      <w:r>
        <w:rPr>
          <w:rFonts w:ascii="NewBaskerville-Italic" w:eastAsia="NewBaskerville-Italic" w:hAnsi="NewBaskerville-Italic" w:cs="NewBaskerville-Italic"/>
          <w:i/>
          <w:iCs/>
          <w:color w:val="262626"/>
          <w:sz w:val="20"/>
          <w:szCs w:val="20"/>
        </w:rPr>
        <w:t>n</w:t>
      </w:r>
      <w:r>
        <w:rPr>
          <w:rFonts w:ascii="NewBaskerville-Roman" w:eastAsia="NewBaskerville-Roman" w:hAnsi="NewBaskerville-Roman" w:cs="NewBaskerville-Roman"/>
          <w:color w:val="262626"/>
          <w:sz w:val="20"/>
          <w:szCs w:val="20"/>
        </w:rPr>
        <w:t xml:space="preserve">. But where do </w:t>
      </w:r>
      <w:r>
        <w:rPr>
          <w:rFonts w:ascii="NewBaskerville-Roman" w:eastAsia="NewBaskerville-Roman" w:hAnsi="NewBaskerville-Roman" w:cs="NewBaskerville-Roman"/>
          <w:color w:val="262626"/>
          <w:sz w:val="20"/>
          <w:szCs w:val="20"/>
        </w:rPr>
        <w:t>you start? Do you synchronize on the result variable? How many threads do you use? Who does the generation of numbers? Who adds them up?</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Turning a sequential stream into a parallel one</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You can make the former functional reduction process (summing) run in</w:t>
      </w:r>
      <w:r>
        <w:rPr>
          <w:rFonts w:ascii="NewBaskerville-Roman" w:eastAsia="NewBaskerville-Roman" w:hAnsi="NewBaskerville-Roman" w:cs="NewBaskerville-Roman"/>
          <w:color w:val="262626"/>
          <w:sz w:val="20"/>
          <w:szCs w:val="20"/>
        </w:rPr>
        <w:t xml:space="preserve"> parallel by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public long parallelSum(long n)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return Stream.iterate(1L, i -&gt; i + 1)</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.limit(n)</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r>
        <w:rPr>
          <w:rFonts w:ascii="Courier" w:eastAsia="Courier" w:hAnsi="Courier" w:cs="Courier"/>
          <w:b/>
          <w:bCs/>
          <w:color w:val="262626"/>
          <w:sz w:val="16"/>
          <w:szCs w:val="16"/>
        </w:rPr>
        <w:t>parallel</w:t>
      </w:r>
      <w:r>
        <w:rPr>
          <w:rFonts w:ascii="Courier" w:eastAsia="Courier" w:hAnsi="Courier" w:cs="Courier"/>
          <w:color w:val="262626"/>
          <w:sz w:val="16"/>
          <w:szCs w:val="16"/>
        </w:rPr>
        <w:t>() //</w:t>
      </w:r>
      <w:r>
        <w:rPr>
          <w:rFonts w:ascii="Humanist521BT-BoldCondensed" w:eastAsia="Humanist521BT-BoldCondensed" w:hAnsi="Humanist521BT-BoldCondensed" w:cs="Humanist521BT-BoldCondensed"/>
          <w:b/>
          <w:bCs/>
          <w:color w:val="666666"/>
          <w:sz w:val="18"/>
          <w:szCs w:val="18"/>
        </w:rPr>
        <w:t>Turns the stream into a parallel one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r>
        <w:rPr>
          <w:rFonts w:ascii="Courier" w:eastAsia="Courier" w:hAnsi="Courier" w:cs="Courier"/>
          <w:b/>
          <w:bCs/>
          <w:color w:val="262626"/>
          <w:sz w:val="16"/>
          <w:szCs w:val="16"/>
        </w:rPr>
        <w:t>reduce</w:t>
      </w:r>
      <w:r>
        <w:rPr>
          <w:rFonts w:ascii="Courier" w:eastAsia="Courier" w:hAnsi="Courier" w:cs="Courier"/>
          <w:color w:val="262626"/>
          <w:sz w:val="16"/>
          <w:szCs w:val="16"/>
        </w:rPr>
        <w:t>(0L, Long::sum);</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C51B07" w:rsidRDefault="00C51B07">
      <w:pPr>
        <w:pStyle w:val="Standard"/>
        <w:rPr>
          <w:rFonts w:ascii="Courier" w:eastAsia="Courier" w:hAnsi="Courier" w:cs="Courier"/>
          <w:color w:val="000000"/>
          <w:sz w:val="16"/>
          <w:szCs w:val="16"/>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The difference is that the stream is now </w:t>
      </w:r>
      <w:r>
        <w:rPr>
          <w:rFonts w:ascii="NewBaskerville-Roman" w:eastAsia="NewBaskerville-Roman" w:hAnsi="NewBaskerville-Roman" w:cs="NewBaskerville-Roman"/>
          <w:b/>
          <w:bCs/>
          <w:color w:val="262626"/>
          <w:sz w:val="20"/>
          <w:szCs w:val="20"/>
        </w:rPr>
        <w:t>internally divided into multiple chunks</w:t>
      </w:r>
      <w:r>
        <w:rPr>
          <w:rFonts w:ascii="NewBaskerville-Roman" w:eastAsia="NewBaskerville-Roman" w:hAnsi="NewBaskerville-Roman" w:cs="NewBaskerville-Roman"/>
          <w:color w:val="262626"/>
          <w:sz w:val="20"/>
          <w:szCs w:val="20"/>
        </w:rPr>
        <w:t>.</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As a result, the reduction operation can work on the various chunks independently and in parallel.</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Note that, in reality, calling the method </w:t>
      </w:r>
      <w:r>
        <w:rPr>
          <w:rFonts w:ascii="Courier" w:eastAsia="Courier" w:hAnsi="Courier" w:cs="Courier"/>
          <w:color w:val="262626"/>
          <w:sz w:val="19"/>
          <w:szCs w:val="19"/>
        </w:rPr>
        <w:t xml:space="preserve">parallel </w:t>
      </w:r>
      <w:r>
        <w:rPr>
          <w:rFonts w:ascii="NewBaskerville-Roman" w:eastAsia="NewBaskerville-Roman" w:hAnsi="NewBaskerville-Roman" w:cs="NewBaskerville-Roman"/>
          <w:color w:val="262626"/>
          <w:sz w:val="20"/>
          <w:szCs w:val="20"/>
        </w:rPr>
        <w:t xml:space="preserve">on a sequential stream doesn’t imply any concrete transformation on the stream itself. Internally, a </w:t>
      </w:r>
      <w:r>
        <w:rPr>
          <w:rFonts w:ascii="Courier" w:eastAsia="Courier" w:hAnsi="Courier" w:cs="Courier"/>
          <w:color w:val="262626"/>
          <w:sz w:val="19"/>
          <w:szCs w:val="19"/>
          <w:u w:val="single"/>
        </w:rPr>
        <w:t>bo</w:t>
      </w:r>
      <w:r>
        <w:rPr>
          <w:rFonts w:ascii="Courier" w:eastAsia="Courier" w:hAnsi="Courier" w:cs="Courier"/>
          <w:color w:val="262626"/>
          <w:sz w:val="19"/>
          <w:szCs w:val="19"/>
          <w:u w:val="single"/>
        </w:rPr>
        <w:t xml:space="preserve">olean </w:t>
      </w:r>
      <w:r>
        <w:rPr>
          <w:rFonts w:ascii="NewBaskerville-Roman" w:eastAsia="NewBaskerville-Roman" w:hAnsi="NewBaskerville-Roman" w:cs="NewBaskerville-Roman"/>
          <w:color w:val="262626"/>
          <w:sz w:val="20"/>
          <w:szCs w:val="20"/>
          <w:u w:val="single"/>
        </w:rPr>
        <w:t>flag</w:t>
      </w:r>
      <w:r>
        <w:rPr>
          <w:rFonts w:ascii="NewBaskerville-Roman" w:eastAsia="NewBaskerville-Roman" w:hAnsi="NewBaskerville-Roman" w:cs="NewBaskerville-Roman"/>
          <w:color w:val="262626"/>
          <w:sz w:val="20"/>
          <w:szCs w:val="20"/>
        </w:rPr>
        <w:t xml:space="preserve"> is set to signal that you want to run in parallel all the operations that follow the invocation to </w:t>
      </w:r>
      <w:r>
        <w:rPr>
          <w:rFonts w:ascii="Courier" w:eastAsia="Courier" w:hAnsi="Courier" w:cs="Courier"/>
          <w:color w:val="262626"/>
          <w:sz w:val="19"/>
          <w:szCs w:val="19"/>
          <w:u w:val="single"/>
        </w:rPr>
        <w:t>parallel</w:t>
      </w:r>
      <w:r>
        <w:rPr>
          <w:rFonts w:ascii="NewBaskerville-Roman" w:eastAsia="NewBaskerville-Roman" w:hAnsi="NewBaskerville-Roman" w:cs="NewBaskerville-Roman"/>
          <w:color w:val="262626"/>
          <w:sz w:val="20"/>
          <w:szCs w:val="20"/>
        </w:rPr>
        <w:t xml:space="preserve">. Similarly, you can turn a parallel stream into a sequential one by invoking the method </w:t>
      </w:r>
      <w:r>
        <w:rPr>
          <w:rFonts w:ascii="Courier" w:eastAsia="Courier" w:hAnsi="Courier" w:cs="Courier"/>
          <w:color w:val="262626"/>
          <w:sz w:val="19"/>
          <w:szCs w:val="19"/>
          <w:u w:val="single"/>
        </w:rPr>
        <w:t>sequential</w:t>
      </w:r>
      <w:r>
        <w:rPr>
          <w:rFonts w:ascii="Courier" w:eastAsia="Courier" w:hAnsi="Courier" w:cs="Courier"/>
          <w:color w:val="262626"/>
          <w:sz w:val="19"/>
          <w:szCs w:val="19"/>
        </w:rPr>
        <w:t xml:space="preserve"> </w:t>
      </w:r>
      <w:r>
        <w:rPr>
          <w:rFonts w:ascii="NewBaskerville-Roman" w:eastAsia="NewBaskerville-Roman" w:hAnsi="NewBaskerville-Roman" w:cs="NewBaskerville-Roman"/>
          <w:color w:val="262626"/>
          <w:sz w:val="20"/>
          <w:szCs w:val="20"/>
        </w:rPr>
        <w:t xml:space="preserve">on it. Note that you might think that </w:t>
      </w:r>
      <w:r>
        <w:rPr>
          <w:rFonts w:ascii="NewBaskerville-Roman" w:eastAsia="NewBaskerville-Roman" w:hAnsi="NewBaskerville-Roman" w:cs="NewBaskerville-Roman"/>
          <w:color w:val="262626"/>
          <w:sz w:val="20"/>
          <w:szCs w:val="20"/>
        </w:rPr>
        <w:t>by combining these two methods you could achieve finer-grained control over which operations you want</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to perform in parallel and which ones sequentially while traversing the stream. For example, you could do something like the following:</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stream.parallel()</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.filter(...)</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r>
        <w:rPr>
          <w:rFonts w:ascii="Courier" w:eastAsia="Courier" w:hAnsi="Courier" w:cs="Courier"/>
          <w:b/>
          <w:bCs/>
          <w:color w:val="262626"/>
          <w:sz w:val="16"/>
          <w:szCs w:val="16"/>
        </w:rPr>
        <w:t>sequential</w:t>
      </w:r>
      <w:r>
        <w:rPr>
          <w:rFonts w:ascii="Courier" w:eastAsia="Courier" w:hAnsi="Courier" w:cs="Courier"/>
          <w:color w:val="262626"/>
          <w:sz w:val="16"/>
          <w:szCs w:val="16"/>
        </w:rPr>
        <w: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.map(...)</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r>
        <w:rPr>
          <w:rFonts w:ascii="Courier" w:eastAsia="Courier" w:hAnsi="Courier" w:cs="Courier"/>
          <w:b/>
          <w:bCs/>
          <w:color w:val="262626"/>
          <w:sz w:val="16"/>
          <w:szCs w:val="16"/>
        </w:rPr>
        <w:t>parallel</w:t>
      </w:r>
      <w:r>
        <w:rPr>
          <w:rFonts w:ascii="Courier" w:eastAsia="Courier" w:hAnsi="Courier" w:cs="Courier"/>
          <w:color w:val="262626"/>
          <w:sz w:val="16"/>
          <w:szCs w:val="16"/>
        </w:rPr>
        <w:t>()</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.reduce();</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But the l</w:t>
      </w:r>
      <w:r>
        <w:rPr>
          <w:rFonts w:ascii="NewBaskerville-Roman" w:eastAsia="NewBaskerville-Roman" w:hAnsi="NewBaskerville-Roman" w:cs="NewBaskerville-Roman"/>
          <w:color w:val="262626"/>
          <w:sz w:val="20"/>
          <w:szCs w:val="20"/>
          <w:u w:val="single"/>
        </w:rPr>
        <w:t xml:space="preserve">ast call </w:t>
      </w:r>
      <w:r>
        <w:rPr>
          <w:rFonts w:ascii="NewBaskerville-Roman" w:eastAsia="NewBaskerville-Roman" w:hAnsi="NewBaskerville-Roman" w:cs="NewBaskerville-Roman"/>
          <w:color w:val="262626"/>
          <w:sz w:val="20"/>
          <w:szCs w:val="20"/>
        </w:rPr>
        <w:t xml:space="preserve">to </w:t>
      </w:r>
      <w:r>
        <w:rPr>
          <w:rFonts w:ascii="Courier" w:eastAsia="Courier" w:hAnsi="Courier" w:cs="Courier"/>
          <w:color w:val="262626"/>
          <w:sz w:val="19"/>
          <w:szCs w:val="19"/>
        </w:rPr>
        <w:t xml:space="preserve">parallel </w:t>
      </w:r>
      <w:r>
        <w:rPr>
          <w:rFonts w:ascii="NewBaskerville-Roman" w:eastAsia="NewBaskerville-Roman" w:hAnsi="NewBaskerville-Roman" w:cs="NewBaskerville-Roman"/>
          <w:color w:val="262626"/>
          <w:sz w:val="20"/>
          <w:szCs w:val="20"/>
        </w:rPr>
        <w:t xml:space="preserve">or </w:t>
      </w:r>
      <w:r>
        <w:rPr>
          <w:rFonts w:ascii="Courier" w:eastAsia="Courier" w:hAnsi="Courier" w:cs="Courier"/>
          <w:color w:val="262626"/>
          <w:sz w:val="19"/>
          <w:szCs w:val="19"/>
        </w:rPr>
        <w:t xml:space="preserve">sequential </w:t>
      </w:r>
      <w:r>
        <w:rPr>
          <w:rFonts w:ascii="NewBaskerville-Roman" w:eastAsia="NewBaskerville-Roman" w:hAnsi="NewBaskerville-Roman" w:cs="NewBaskerville-Roman"/>
          <w:color w:val="262626"/>
          <w:sz w:val="20"/>
          <w:szCs w:val="20"/>
        </w:rPr>
        <w:t>wins and affects the pipeline globally. In this example, the pipeline will be executed in parallel because that’s the last call in the pipeline.</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 w:eastAsia="FranklinGothic-Demi" w:hAnsi="FranklinGothic-Demi" w:cs="FranklinGothic-Demi"/>
          <w:color w:val="476B86"/>
          <w:sz w:val="21"/>
          <w:szCs w:val="21"/>
        </w:rPr>
      </w:pPr>
      <w:r>
        <w:rPr>
          <w:rFonts w:ascii="FranklinGothic-Demi" w:eastAsia="FranklinGothic-Demi" w:hAnsi="FranklinGothic-Demi" w:cs="FranklinGothic-Demi"/>
          <w:color w:val="476B86"/>
          <w:sz w:val="21"/>
          <w:szCs w:val="21"/>
        </w:rPr>
        <w:t>Configuring the thread pool used by parallel streams</w:t>
      </w:r>
    </w:p>
    <w:p w:rsidR="00C51B07" w:rsidRDefault="00295BCA">
      <w:pPr>
        <w:pStyle w:val="Standard"/>
        <w:rPr>
          <w:rFonts w:ascii="FranklinGothic-Demi" w:eastAsia="FranklinGothic-Demi" w:hAnsi="FranklinGothic-Demi" w:cs="FranklinGothic-Demi"/>
          <w:color w:val="000000"/>
          <w:sz w:val="20"/>
          <w:szCs w:val="20"/>
        </w:rPr>
      </w:pPr>
      <w:r>
        <w:rPr>
          <w:rFonts w:ascii="FranklinGothic-Book" w:eastAsia="FranklinGothic-Book" w:hAnsi="FranklinGothic-Book" w:cs="FranklinGothic-Book"/>
          <w:color w:val="262626"/>
          <w:sz w:val="19"/>
          <w:szCs w:val="19"/>
        </w:rPr>
        <w:t xml:space="preserve">Looking at the stream’s </w:t>
      </w:r>
      <w:r>
        <w:rPr>
          <w:rFonts w:ascii="Courier" w:eastAsia="Courier" w:hAnsi="Courier" w:cs="Courier"/>
          <w:color w:val="262626"/>
          <w:sz w:val="19"/>
          <w:szCs w:val="19"/>
        </w:rPr>
        <w:t xml:space="preserve">parallel </w:t>
      </w:r>
      <w:r>
        <w:rPr>
          <w:rFonts w:ascii="FranklinGothic-Book" w:eastAsia="FranklinGothic-Book" w:hAnsi="FranklinGothic-Book" w:cs="FranklinGothic-Book"/>
          <w:color w:val="262626"/>
          <w:sz w:val="19"/>
          <w:szCs w:val="19"/>
        </w:rPr>
        <w:t>method, you may wonder where the threads used</w:t>
      </w:r>
    </w:p>
    <w:p w:rsidR="00C51B07" w:rsidRDefault="00295BCA">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t>by the parallel stream come from, how many there are, and how you can customize</w:t>
      </w:r>
    </w:p>
    <w:p w:rsidR="00C51B07" w:rsidRDefault="00295BCA">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t>the process.</w:t>
      </w:r>
    </w:p>
    <w:p w:rsidR="00C51B07" w:rsidRDefault="00295BCA">
      <w:pPr>
        <w:pStyle w:val="Standard"/>
        <w:rPr>
          <w:rFonts w:ascii="FranklinGothic-Demi" w:eastAsia="FranklinGothic-Demi" w:hAnsi="FranklinGothic-Demi" w:cs="FranklinGothic-Demi"/>
          <w:color w:val="000000"/>
          <w:sz w:val="20"/>
          <w:szCs w:val="20"/>
        </w:rPr>
      </w:pPr>
      <w:r>
        <w:rPr>
          <w:rFonts w:ascii="FranklinGothic-Book" w:eastAsia="FranklinGothic-Book" w:hAnsi="FranklinGothic-Book" w:cs="FranklinGothic-Book"/>
          <w:color w:val="262626"/>
          <w:sz w:val="19"/>
          <w:szCs w:val="19"/>
        </w:rPr>
        <w:t>Parallel streams internally use</w:t>
      </w:r>
      <w:r>
        <w:rPr>
          <w:rFonts w:ascii="FranklinGothic-Book" w:eastAsia="FranklinGothic-Book" w:hAnsi="FranklinGothic-Book" w:cs="FranklinGothic-Book"/>
          <w:color w:val="262626"/>
          <w:sz w:val="19"/>
          <w:szCs w:val="19"/>
        </w:rPr>
        <w:t xml:space="preserve"> the default </w:t>
      </w:r>
      <w:r>
        <w:rPr>
          <w:rFonts w:ascii="Courier" w:eastAsia="Courier" w:hAnsi="Courier" w:cs="Courier"/>
          <w:color w:val="262626"/>
          <w:sz w:val="19"/>
          <w:szCs w:val="19"/>
        </w:rPr>
        <w:t xml:space="preserve">ForkJoinPool </w:t>
      </w:r>
      <w:r>
        <w:rPr>
          <w:rFonts w:ascii="FranklinGothic-Book" w:eastAsia="FranklinGothic-Book" w:hAnsi="FranklinGothic-Book" w:cs="FranklinGothic-Book"/>
          <w:color w:val="262626"/>
          <w:sz w:val="19"/>
          <w:szCs w:val="19"/>
        </w:rPr>
        <w:t xml:space="preserve">(you’ll learn more about  the fork/join framework in section 7.2), which by default has as many threads as you have processors, as returned by </w:t>
      </w:r>
      <w:r>
        <w:rPr>
          <w:rFonts w:ascii="Courier" w:eastAsia="Courier" w:hAnsi="Courier" w:cs="Courier"/>
          <w:color w:val="262626"/>
          <w:sz w:val="19"/>
          <w:szCs w:val="19"/>
        </w:rPr>
        <w:t>Runtime.getRuntime().available- Processors()</w:t>
      </w:r>
      <w:r>
        <w:rPr>
          <w:rFonts w:ascii="FranklinGothic-Book" w:eastAsia="FranklinGothic-Book" w:hAnsi="FranklinGothic-Book" w:cs="FranklinGothic-Book"/>
          <w:color w:val="262626"/>
          <w:sz w:val="19"/>
          <w:szCs w:val="19"/>
        </w:rPr>
        <w:t>.</w:t>
      </w:r>
    </w:p>
    <w:p w:rsidR="00C51B07" w:rsidRDefault="00295BCA">
      <w:pPr>
        <w:pStyle w:val="Standard"/>
        <w:rPr>
          <w:rFonts w:ascii="FranklinGothic-Demi" w:eastAsia="FranklinGothic-Demi" w:hAnsi="FranklinGothic-Demi" w:cs="FranklinGothic-Demi"/>
          <w:color w:val="000000"/>
          <w:sz w:val="20"/>
          <w:szCs w:val="20"/>
        </w:rPr>
      </w:pPr>
      <w:r>
        <w:rPr>
          <w:rFonts w:ascii="FranklinGothic-Book" w:eastAsia="FranklinGothic-Book" w:hAnsi="FranklinGothic-Book" w:cs="FranklinGothic-Book"/>
          <w:color w:val="262626"/>
          <w:sz w:val="19"/>
          <w:szCs w:val="19"/>
        </w:rPr>
        <w:t xml:space="preserve">But you can change the size of this pool </w:t>
      </w:r>
      <w:r>
        <w:rPr>
          <w:rFonts w:ascii="FranklinGothic-Book" w:eastAsia="FranklinGothic-Book" w:hAnsi="FranklinGothic-Book" w:cs="FranklinGothic-Book"/>
          <w:color w:val="262626"/>
          <w:sz w:val="19"/>
          <w:szCs w:val="19"/>
        </w:rPr>
        <w:t xml:space="preserve">using the system property </w:t>
      </w:r>
      <w:r>
        <w:rPr>
          <w:rFonts w:ascii="Courier" w:eastAsia="Courier" w:hAnsi="Courier" w:cs="Courier"/>
          <w:color w:val="262626"/>
          <w:sz w:val="19"/>
          <w:szCs w:val="19"/>
        </w:rPr>
        <w:t>java.util</w:t>
      </w:r>
    </w:p>
    <w:p w:rsidR="00C51B07" w:rsidRDefault="00295BCA">
      <w:pPr>
        <w:pStyle w:val="Standard"/>
        <w:rPr>
          <w:rFonts w:ascii="FranklinGothic-Demi" w:eastAsia="FranklinGothic-Demi" w:hAnsi="FranklinGothic-Demi" w:cs="FranklinGothic-Demi"/>
          <w:color w:val="000000"/>
          <w:sz w:val="20"/>
          <w:szCs w:val="20"/>
        </w:rPr>
      </w:pPr>
      <w:r>
        <w:rPr>
          <w:rFonts w:ascii="Courier" w:eastAsia="Courier" w:hAnsi="Courier" w:cs="Courier"/>
          <w:color w:val="262626"/>
          <w:sz w:val="19"/>
          <w:szCs w:val="19"/>
        </w:rPr>
        <w:lastRenderedPageBreak/>
        <w:t>.concurrent.ForkJoinPool.common.parallelism</w:t>
      </w:r>
      <w:r>
        <w:rPr>
          <w:rFonts w:ascii="FranklinGothic-Book" w:eastAsia="FranklinGothic-Book" w:hAnsi="FranklinGothic-Book" w:cs="FranklinGothic-Book"/>
          <w:color w:val="262626"/>
          <w:sz w:val="19"/>
          <w:szCs w:val="19"/>
        </w:rPr>
        <w:t>, as in the following example:</w:t>
      </w:r>
    </w:p>
    <w:p w:rsidR="00C51B07" w:rsidRDefault="00C51B07">
      <w:pPr>
        <w:pStyle w:val="Standard"/>
        <w:rPr>
          <w:rFonts w:ascii="FranklinGothic-Book" w:eastAsia="FranklinGothic-Book" w:hAnsi="FranklinGothic-Book" w:cs="FranklinGothic-Book"/>
          <w:color w:val="262626"/>
          <w:sz w:val="19"/>
          <w:szCs w:val="19"/>
        </w:rPr>
      </w:pP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System.setProperty("</w:t>
      </w:r>
      <w:r>
        <w:rPr>
          <w:rFonts w:ascii="Courier" w:eastAsia="Courier" w:hAnsi="Courier" w:cs="Courier"/>
          <w:b/>
          <w:bCs/>
          <w:color w:val="000000"/>
          <w:sz w:val="16"/>
          <w:szCs w:val="16"/>
        </w:rPr>
        <w:t>java.util.concurrent.ForkJoinPool.common.parallelism</w:t>
      </w:r>
      <w:r>
        <w:rPr>
          <w:rFonts w:ascii="Courier" w:eastAsia="Courier" w:hAnsi="Courier" w:cs="Courier"/>
          <w:color w:val="000000"/>
          <w:sz w:val="16"/>
          <w:szCs w:val="16"/>
        </w:rPr>
        <w:t>", "12");</w:t>
      </w:r>
    </w:p>
    <w:p w:rsidR="00C51B07" w:rsidRDefault="00C51B07">
      <w:pPr>
        <w:pStyle w:val="Standard"/>
        <w:rPr>
          <w:rFonts w:ascii="Courier" w:eastAsia="Courier" w:hAnsi="Courier" w:cs="Courier"/>
          <w:color w:val="000000"/>
          <w:sz w:val="16"/>
          <w:szCs w:val="16"/>
        </w:rPr>
      </w:pPr>
    </w:p>
    <w:p w:rsidR="00C51B07" w:rsidRDefault="00295BCA">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t>This is a global setting, so it will affect all the parallel s</w:t>
      </w:r>
      <w:r>
        <w:rPr>
          <w:rFonts w:ascii="FranklinGothic-Book" w:eastAsia="FranklinGothic-Book" w:hAnsi="FranklinGothic-Book" w:cs="FranklinGothic-Book"/>
          <w:color w:val="262626"/>
          <w:sz w:val="19"/>
          <w:szCs w:val="19"/>
        </w:rPr>
        <w:t xml:space="preserve">treams in your code. Conversely, it currently isn’t possible to specify this value for a single parallel stream. In general, having the size of the </w:t>
      </w:r>
      <w:r>
        <w:rPr>
          <w:rFonts w:ascii="Courier" w:eastAsia="Courier" w:hAnsi="Courier" w:cs="Courier"/>
          <w:color w:val="262626"/>
          <w:sz w:val="19"/>
          <w:szCs w:val="19"/>
        </w:rPr>
        <w:t xml:space="preserve">ForkJoinPool </w:t>
      </w:r>
      <w:r>
        <w:rPr>
          <w:rFonts w:ascii="FranklinGothic-Book" w:eastAsia="FranklinGothic-Book" w:hAnsi="FranklinGothic-Book" w:cs="FranklinGothic-Book"/>
          <w:color w:val="262626"/>
          <w:sz w:val="19"/>
          <w:szCs w:val="19"/>
        </w:rPr>
        <w:t>equal to the number of processors on your machine is a meaningful default, and we strongly sugg</w:t>
      </w:r>
      <w:r>
        <w:rPr>
          <w:rFonts w:ascii="FranklinGothic-Book" w:eastAsia="FranklinGothic-Book" w:hAnsi="FranklinGothic-Book" w:cs="FranklinGothic-Book"/>
          <w:color w:val="262626"/>
          <w:sz w:val="19"/>
          <w:szCs w:val="19"/>
        </w:rPr>
        <w:t>est that you not modify it unless you have a good reason for doing so.</w:t>
      </w:r>
    </w:p>
    <w:p w:rsidR="00C51B07" w:rsidRDefault="00C51B07">
      <w:pPr>
        <w:pStyle w:val="Standard"/>
        <w:rPr>
          <w:rFonts w:ascii="FranklinGothic-Book" w:eastAsia="FranklinGothic-Book" w:hAnsi="FranklinGothic-Book" w:cs="FranklinGothic-Book"/>
          <w:color w:val="262626"/>
          <w:sz w:val="19"/>
          <w:szCs w:val="19"/>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Measuring stream performance</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We claimed that the parallelized summing method should perform better than the sequential and the iterative methods.</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Nevertheless, in software </w:t>
      </w:r>
      <w:r>
        <w:rPr>
          <w:rFonts w:ascii="NewBaskerville-Roman" w:eastAsia="NewBaskerville-Roman" w:hAnsi="NewBaskerville-Roman" w:cs="NewBaskerville-Roman"/>
          <w:color w:val="262626"/>
          <w:sz w:val="20"/>
          <w:szCs w:val="20"/>
        </w:rPr>
        <w:t>engineering, guessing is never a good idea! When optimizing performance, you should always follow three golden rules: measure, measure, measure. To this purpose we will implement a microbenchmark using a library called Java Microbenchmark Harness (JMH).</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w:t>
      </w:r>
      <w:r>
        <w:rPr>
          <w:rFonts w:ascii="NewBaskerville-Roman" w:eastAsia="NewBaskerville-Roman" w:hAnsi="NewBaskerville-Roman" w:cs="NewBaskerville-Roman"/>
          <w:color w:val="262626"/>
          <w:sz w:val="20"/>
          <w:szCs w:val="20"/>
        </w:rPr>
        <w:t>his is a toolkit that helps to create, in a simple, annotation-based way, reliable microbenchmarks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for Java programs and for any other language targeting the Java Virtual Machine (JVM).</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In fact, developing correct and meaningful benchmarks for programs ru</w:t>
      </w:r>
      <w:r>
        <w:rPr>
          <w:rFonts w:ascii="NewBaskerville-Roman" w:eastAsia="NewBaskerville-Roman" w:hAnsi="NewBaskerville-Roman" w:cs="NewBaskerville-Roman"/>
          <w:color w:val="262626"/>
          <w:sz w:val="20"/>
          <w:szCs w:val="20"/>
        </w:rPr>
        <w:t>nning on the JVM is not an easy task, because there are many factors to consider like the warm-up time required by HotSpot to optimize the bytecode and the overhead introduced by the garbage collector. If you’re using Maven as your build tool, then to star</w:t>
      </w:r>
      <w:r>
        <w:rPr>
          <w:rFonts w:ascii="NewBaskerville-Roman" w:eastAsia="NewBaskerville-Roman" w:hAnsi="NewBaskerville-Roman" w:cs="NewBaskerville-Roman"/>
          <w:color w:val="262626"/>
          <w:sz w:val="20"/>
          <w:szCs w:val="20"/>
        </w:rPr>
        <w:t xml:space="preserve">t using JMH in your project you add a couple of dependencies to your </w:t>
      </w:r>
      <w:r>
        <w:rPr>
          <w:rFonts w:ascii="Courier" w:eastAsia="Courier" w:hAnsi="Courier" w:cs="Courier"/>
          <w:color w:val="262626"/>
          <w:sz w:val="19"/>
          <w:szCs w:val="19"/>
        </w:rPr>
        <w:t xml:space="preserve">pom.xml </w:t>
      </w:r>
      <w:r>
        <w:rPr>
          <w:rFonts w:ascii="NewBaskerville-Roman" w:eastAsia="NewBaskerville-Roman" w:hAnsi="NewBaskerville-Roman" w:cs="NewBaskerville-Roman"/>
          <w:color w:val="262626"/>
          <w:sz w:val="20"/>
          <w:szCs w:val="20"/>
        </w:rPr>
        <w:t>file (which defines the Maven build process).</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When you compile this class, the Maven plugin configured before generates a second JAR file named benchmarks.jar that you can run as</w:t>
      </w:r>
      <w:r>
        <w:rPr>
          <w:rFonts w:ascii="NewBaskerville-Roman" w:eastAsia="NewBaskerville-Roman" w:hAnsi="NewBaskerville-Roman" w:cs="NewBaskerville-Roman"/>
          <w:color w:val="262626"/>
          <w:sz w:val="20"/>
          <w:szCs w:val="20"/>
        </w:rPr>
        <w:t xml:space="preserve"> follows:</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java -jar ./target/benchmarks.jar ParallelStreamBenchmark</w:t>
      </w:r>
    </w:p>
    <w:p w:rsidR="00C51B07" w:rsidRDefault="00C51B07">
      <w:pPr>
        <w:pStyle w:val="Standard"/>
        <w:rPr>
          <w:rFonts w:ascii="Courier" w:eastAsia="Courier" w:hAnsi="Courier" w:cs="Courier"/>
          <w:color w:val="000000"/>
          <w:sz w:val="16"/>
          <w:szCs w:val="16"/>
        </w:rPr>
      </w:pPr>
    </w:p>
    <w:p w:rsidR="00C51B07" w:rsidRDefault="00C51B07">
      <w:pPr>
        <w:pStyle w:val="Standard"/>
        <w:rPr>
          <w:rFonts w:ascii="Courier" w:eastAsia="Courier" w:hAnsi="Courier" w:cs="Courier"/>
          <w:color w:val="000000"/>
          <w:sz w:val="16"/>
          <w:szCs w:val="16"/>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Running this second benchmark (possibly having commented out the first one to avoid running it again) on our testing machine, we obtained the following result: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Benchmark Mode Cnt Score </w:t>
      </w:r>
      <w:r>
        <w:rPr>
          <w:rFonts w:ascii="Courier" w:eastAsia="Courier" w:hAnsi="Courier" w:cs="Courier"/>
          <w:color w:val="262626"/>
          <w:sz w:val="16"/>
          <w:szCs w:val="16"/>
        </w:rPr>
        <w:t>Error Units</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ParallelStreamBenchmark.</w:t>
      </w:r>
      <w:r>
        <w:rPr>
          <w:rFonts w:ascii="Courier" w:eastAsia="Courier" w:hAnsi="Courier" w:cs="Courier"/>
          <w:b/>
          <w:bCs/>
          <w:color w:val="000000"/>
          <w:sz w:val="16"/>
          <w:szCs w:val="16"/>
        </w:rPr>
        <w:t>iterativeSum</w:t>
      </w:r>
      <w:r>
        <w:rPr>
          <w:rFonts w:ascii="Courier" w:eastAsia="Courier" w:hAnsi="Courier" w:cs="Courier"/>
          <w:color w:val="000000"/>
          <w:sz w:val="16"/>
          <w:szCs w:val="16"/>
        </w:rPr>
        <w:t xml:space="preserve"> avgt 40 3.278 ± 0.192 ms/op</w:t>
      </w:r>
    </w:p>
    <w:p w:rsidR="00C51B07" w:rsidRDefault="00C51B07">
      <w:pPr>
        <w:pStyle w:val="Standard"/>
        <w:rPr>
          <w:rFonts w:ascii="Courier" w:eastAsia="Courier" w:hAnsi="Courier" w:cs="Courier"/>
          <w:color w:val="000000"/>
          <w:sz w:val="16"/>
          <w:szCs w:val="16"/>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This confirmed our expectations: the iterative version is almost 40 times faster than the one using the sequential stream for the reasons we anticipated. Now let’s do the same wi</w:t>
      </w:r>
      <w:r>
        <w:rPr>
          <w:rFonts w:ascii="NewBaskerville-Roman" w:eastAsia="NewBaskerville-Roman" w:hAnsi="NewBaskerville-Roman" w:cs="NewBaskerville-Roman"/>
          <w:color w:val="262626"/>
          <w:sz w:val="20"/>
          <w:szCs w:val="20"/>
        </w:rPr>
        <w:t>th the version using the parallel stream, also adding that method to our benchmarking class. We obtained the following outcome:</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Benchmark Mode Cnt Score Error Units</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ParallelStreamBenchmark.</w:t>
      </w:r>
      <w:r>
        <w:rPr>
          <w:rFonts w:ascii="Courier" w:eastAsia="Courier" w:hAnsi="Courier" w:cs="Courier"/>
          <w:b/>
          <w:bCs/>
          <w:color w:val="000000"/>
          <w:sz w:val="16"/>
          <w:szCs w:val="16"/>
        </w:rPr>
        <w:t>parallelSum</w:t>
      </w:r>
      <w:r>
        <w:rPr>
          <w:rFonts w:ascii="Courier" w:eastAsia="Courier" w:hAnsi="Courier" w:cs="Courier"/>
          <w:color w:val="000000"/>
          <w:sz w:val="16"/>
          <w:szCs w:val="16"/>
        </w:rPr>
        <w:t xml:space="preserve"> avgt 40 604.059 ± 55.288 ms/op</w:t>
      </w:r>
    </w:p>
    <w:p w:rsidR="00C51B07" w:rsidRDefault="00C51B07">
      <w:pPr>
        <w:pStyle w:val="Standard"/>
        <w:rPr>
          <w:rFonts w:ascii="Courier" w:eastAsia="Courier" w:hAnsi="Courier" w:cs="Courier"/>
          <w:color w:val="000000"/>
          <w:sz w:val="16"/>
          <w:szCs w:val="16"/>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This is quite disappointing: the parallel version of the summing method isn’t taking any advantage of our quad-core CPU and is around five times slower than the sequential one. How can you explain this unexpected result? Tw</w:t>
      </w:r>
      <w:r>
        <w:rPr>
          <w:rFonts w:ascii="NewBaskerville-Roman" w:eastAsia="NewBaskerville-Roman" w:hAnsi="NewBaskerville-Roman" w:cs="NewBaskerville-Roman"/>
          <w:color w:val="262626"/>
          <w:sz w:val="20"/>
          <w:szCs w:val="20"/>
        </w:rPr>
        <w:t>o issues are mixed together:</w:t>
      </w:r>
    </w:p>
    <w:p w:rsidR="00C51B07" w:rsidRDefault="00295BCA">
      <w:pPr>
        <w:pStyle w:val="Standard"/>
        <w:rPr>
          <w:rFonts w:ascii="NewBaskerville-Roman" w:eastAsia="NewBaskerville-Roman" w:hAnsi="NewBaskerville-Roman" w:cs="NewBaskerville-Roman"/>
          <w:color w:val="262626"/>
          <w:sz w:val="20"/>
          <w:szCs w:val="20"/>
        </w:rPr>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 xml:space="preserve">iterate </w:t>
      </w:r>
      <w:r>
        <w:rPr>
          <w:rFonts w:ascii="NewBaskerville-Roman" w:eastAsia="NewBaskerville-Roman" w:hAnsi="NewBaskerville-Roman" w:cs="NewBaskerville-Roman"/>
          <w:color w:val="262626"/>
          <w:sz w:val="20"/>
          <w:szCs w:val="20"/>
        </w:rPr>
        <w:t>generates boxed objects, which have to be unboxed to numbers before</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they can be added.</w:t>
      </w:r>
    </w:p>
    <w:p w:rsidR="00C51B07" w:rsidRDefault="00295BCA">
      <w:pPr>
        <w:pStyle w:val="Standard"/>
        <w:rPr>
          <w:rFonts w:ascii="NewBaskerville-Roman" w:eastAsia="NewBaskerville-Roman" w:hAnsi="NewBaskerville-Roman" w:cs="NewBaskerville-Roman"/>
          <w:color w:val="000000"/>
          <w:sz w:val="20"/>
          <w:szCs w:val="20"/>
        </w:rPr>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 xml:space="preserve">iterate </w:t>
      </w:r>
      <w:r>
        <w:rPr>
          <w:rFonts w:ascii="NewBaskerville-Roman" w:eastAsia="NewBaskerville-Roman" w:hAnsi="NewBaskerville-Roman" w:cs="NewBaskerville-Roman"/>
          <w:color w:val="262626"/>
          <w:sz w:val="20"/>
          <w:szCs w:val="20"/>
        </w:rPr>
        <w:t>is difficult to divide into independent chunks to execute in parallel.</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s</w:t>
      </w:r>
      <w:r>
        <w:rPr>
          <w:rFonts w:ascii="NewBaskerville-Roman" w:eastAsia="NewBaskerville-Roman" w:hAnsi="NewBaskerville-Roman" w:cs="NewBaskerville-Roman"/>
          <w:color w:val="262626"/>
          <w:sz w:val="20"/>
          <w:szCs w:val="20"/>
          <w:u w:val="single"/>
        </w:rPr>
        <w:t>econd issue</w:t>
      </w:r>
      <w:r>
        <w:rPr>
          <w:rFonts w:ascii="NewBaskerville-Roman" w:eastAsia="NewBaskerville-Roman" w:hAnsi="NewBaskerville-Roman" w:cs="NewBaskerville-Roman"/>
          <w:color w:val="262626"/>
          <w:sz w:val="20"/>
          <w:szCs w:val="20"/>
        </w:rPr>
        <w:t xml:space="preserve"> is particularly interesting be</w:t>
      </w:r>
      <w:r>
        <w:rPr>
          <w:rFonts w:ascii="NewBaskerville-Roman" w:eastAsia="NewBaskerville-Roman" w:hAnsi="NewBaskerville-Roman" w:cs="NewBaskerville-Roman"/>
          <w:color w:val="262626"/>
          <w:sz w:val="20"/>
          <w:szCs w:val="20"/>
        </w:rPr>
        <w:t xml:space="preserve">cause you need to keep a mental model that some stream operations are more parallelizable than others. Specifically, the </w:t>
      </w:r>
      <w:r>
        <w:rPr>
          <w:rFonts w:ascii="Courier" w:eastAsia="Courier" w:hAnsi="Courier" w:cs="Courier"/>
          <w:color w:val="262626"/>
          <w:sz w:val="19"/>
          <w:szCs w:val="19"/>
        </w:rPr>
        <w:t xml:space="preserve">iterate </w:t>
      </w:r>
      <w:r>
        <w:rPr>
          <w:rFonts w:ascii="NewBaskerville-Roman" w:eastAsia="NewBaskerville-Roman" w:hAnsi="NewBaskerville-Roman" w:cs="NewBaskerville-Roman"/>
          <w:color w:val="262626"/>
          <w:sz w:val="20"/>
          <w:szCs w:val="20"/>
        </w:rPr>
        <w:t>operation is hard to split into chunks that can be executed independently, because the input of one function application always</w:t>
      </w:r>
      <w:r>
        <w:rPr>
          <w:rFonts w:ascii="NewBaskerville-Roman" w:eastAsia="NewBaskerville-Roman" w:hAnsi="NewBaskerville-Roman" w:cs="NewBaskerville-Roman"/>
          <w:color w:val="262626"/>
          <w:sz w:val="20"/>
          <w:szCs w:val="20"/>
        </w:rPr>
        <w:t xml:space="preserve"> depends on the result of the previous application.</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When misused (for example, using an operation that’s not parallelfriendly, like </w:t>
      </w:r>
      <w:r>
        <w:rPr>
          <w:rFonts w:ascii="Courier" w:eastAsia="Courier" w:hAnsi="Courier" w:cs="Courier"/>
          <w:color w:val="262626"/>
          <w:sz w:val="19"/>
          <w:szCs w:val="19"/>
        </w:rPr>
        <w:t>iterate</w:t>
      </w:r>
      <w:r>
        <w:rPr>
          <w:rFonts w:ascii="NewBaskerville-Roman" w:eastAsia="NewBaskerville-Roman" w:hAnsi="NewBaskerville-Roman" w:cs="NewBaskerville-Roman"/>
          <w:color w:val="262626"/>
          <w:sz w:val="20"/>
          <w:szCs w:val="20"/>
        </w:rPr>
        <w:t>) it can worsen the overall performance of your programs, so it’s mandatory to understand what happens behind the sc</w:t>
      </w:r>
      <w:r>
        <w:rPr>
          <w:rFonts w:ascii="NewBaskerville-Roman" w:eastAsia="NewBaskerville-Roman" w:hAnsi="NewBaskerville-Roman" w:cs="NewBaskerville-Roman"/>
          <w:color w:val="262626"/>
          <w:sz w:val="20"/>
          <w:szCs w:val="20"/>
        </w:rPr>
        <w:t>enes when you invoke that</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apparently magic </w:t>
      </w:r>
      <w:r>
        <w:rPr>
          <w:rFonts w:ascii="Courier" w:eastAsia="Courier" w:hAnsi="Courier" w:cs="Courier"/>
          <w:color w:val="262626"/>
          <w:sz w:val="19"/>
          <w:szCs w:val="19"/>
        </w:rPr>
        <w:t xml:space="preserve">parallel </w:t>
      </w:r>
      <w:r>
        <w:rPr>
          <w:rFonts w:ascii="NewBaskerville-Roman" w:eastAsia="NewBaskerville-Roman" w:hAnsi="NewBaskerville-Roman" w:cs="NewBaskerville-Roman"/>
          <w:color w:val="262626"/>
          <w:sz w:val="20"/>
          <w:szCs w:val="20"/>
        </w:rPr>
        <w:t>method.</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Courier" w:eastAsia="Courier" w:hAnsi="Courier" w:cs="Courier"/>
          <w:color w:val="000000"/>
          <w:sz w:val="16"/>
          <w:szCs w:val="16"/>
        </w:rPr>
      </w:pPr>
    </w:p>
    <w:p w:rsidR="00C51B07" w:rsidRDefault="00C51B07">
      <w:pPr>
        <w:pStyle w:val="Standard"/>
        <w:rPr>
          <w:rFonts w:ascii="Courier" w:eastAsia="Courier" w:hAnsi="Courier" w:cs="Courier"/>
          <w:color w:val="000000"/>
          <w:sz w:val="16"/>
          <w:szCs w:val="16"/>
        </w:rPr>
      </w:pPr>
    </w:p>
    <w:p w:rsidR="00C51B07" w:rsidRDefault="00C51B07">
      <w:pPr>
        <w:pStyle w:val="Standard"/>
        <w:rPr>
          <w:rFonts w:ascii="Courier" w:eastAsia="Courier" w:hAnsi="Courier" w:cs="Courier"/>
          <w:color w:val="000000"/>
          <w:sz w:val="16"/>
          <w:szCs w:val="16"/>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 w:eastAsia="FranklinGothic-Demi" w:hAnsi="FranklinGothic-Demi" w:cs="FranklinGothic-Demi"/>
          <w:color w:val="000000"/>
          <w:sz w:val="20"/>
          <w:szCs w:val="20"/>
        </w:rPr>
      </w:pPr>
      <w:r>
        <w:rPr>
          <w:rFonts w:ascii="FranklinGothic-Demi" w:eastAsia="FranklinGothic-Demi" w:hAnsi="FranklinGothic-Demi" w:cs="FranklinGothic-Demi"/>
          <w:color w:val="476B86"/>
          <w:sz w:val="19"/>
          <w:szCs w:val="19"/>
        </w:rPr>
        <w:t>U</w:t>
      </w:r>
      <w:r>
        <w:rPr>
          <w:rFonts w:ascii="FranklinGothic-Demi" w:eastAsia="FranklinGothic-Demi" w:hAnsi="FranklinGothic-Demi" w:cs="FranklinGothic-Demi"/>
          <w:color w:val="476B86"/>
          <w:sz w:val="15"/>
          <w:szCs w:val="15"/>
        </w:rPr>
        <w:t>SING MORE SPECIALIZED METHODS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So how can you use your multicore processors and use the stream to perform a parallel sum in an effective way? We discussed a </w:t>
      </w:r>
      <w:r>
        <w:rPr>
          <w:rFonts w:ascii="NewBaskerville-Roman" w:eastAsia="NewBaskerville-Roman" w:hAnsi="NewBaskerville-Roman" w:cs="NewBaskerville-Roman"/>
          <w:color w:val="262626"/>
          <w:sz w:val="20"/>
          <w:szCs w:val="20"/>
        </w:rPr>
        <w:lastRenderedPageBreak/>
        <w:t xml:space="preserve">method called </w:t>
      </w:r>
      <w:r>
        <w:rPr>
          <w:rFonts w:ascii="Courier" w:eastAsia="Courier" w:hAnsi="Courier" w:cs="Courier"/>
          <w:color w:val="262626"/>
          <w:sz w:val="19"/>
          <w:szCs w:val="19"/>
        </w:rPr>
        <w:t xml:space="preserve">LongStream.rangeClosed </w:t>
      </w:r>
      <w:r>
        <w:rPr>
          <w:rFonts w:ascii="NewBaskerville-Roman" w:eastAsia="NewBaskerville-Roman" w:hAnsi="NewBaskerville-Roman" w:cs="NewBaskerville-Roman"/>
          <w:color w:val="262626"/>
          <w:sz w:val="20"/>
          <w:szCs w:val="20"/>
        </w:rPr>
        <w:t xml:space="preserve">in chapter 5. This method has two benefits compared to </w:t>
      </w:r>
      <w:r>
        <w:rPr>
          <w:rFonts w:ascii="Courier" w:eastAsia="Courier" w:hAnsi="Courier" w:cs="Courier"/>
          <w:color w:val="262626"/>
          <w:sz w:val="19"/>
          <w:szCs w:val="19"/>
        </w:rPr>
        <w:t>iterate</w:t>
      </w:r>
      <w:r>
        <w:rPr>
          <w:rFonts w:ascii="NewBaskerville-Roman" w:eastAsia="NewBaskerville-Roman" w:hAnsi="NewBaskerville-Roman" w:cs="NewBaskerville-Roman"/>
          <w:color w:val="262626"/>
          <w:sz w:val="20"/>
          <w:szCs w:val="20"/>
        </w:rPr>
        <w:t>:</w:t>
      </w:r>
    </w:p>
    <w:p w:rsidR="00C51B07" w:rsidRDefault="00295BCA">
      <w:pPr>
        <w:pStyle w:val="Standard"/>
        <w:rPr>
          <w:rFonts w:ascii="FranklinGothic-Demi" w:eastAsia="FranklinGothic-Demi" w:hAnsi="FranklinGothic-Demi" w:cs="FranklinGothic-Demi"/>
          <w:color w:val="000000"/>
          <w:sz w:val="20"/>
          <w:szCs w:val="20"/>
        </w:rPr>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 xml:space="preserve">LongStream.rangeClosed </w:t>
      </w:r>
      <w:r>
        <w:rPr>
          <w:rFonts w:ascii="NewBaskerville-Roman" w:eastAsia="NewBaskerville-Roman" w:hAnsi="NewBaskerville-Roman" w:cs="NewBaskerville-Roman"/>
          <w:color w:val="262626"/>
          <w:sz w:val="20"/>
          <w:szCs w:val="20"/>
        </w:rPr>
        <w:t xml:space="preserve">works on primitive </w:t>
      </w:r>
      <w:r>
        <w:rPr>
          <w:rFonts w:ascii="Courier" w:eastAsia="Courier" w:hAnsi="Courier" w:cs="Courier"/>
          <w:color w:val="262626"/>
          <w:sz w:val="19"/>
          <w:szCs w:val="19"/>
        </w:rPr>
        <w:t xml:space="preserve">long </w:t>
      </w:r>
      <w:r>
        <w:rPr>
          <w:rFonts w:ascii="NewBaskerville-Roman" w:eastAsia="NewBaskerville-Roman" w:hAnsi="NewBaskerville-Roman" w:cs="NewBaskerville-Roman"/>
          <w:color w:val="262626"/>
          <w:sz w:val="20"/>
          <w:szCs w:val="20"/>
        </w:rPr>
        <w:t>numbers directly so there’s no boxing and unboxing overhead.</w:t>
      </w:r>
    </w:p>
    <w:p w:rsidR="00C51B07" w:rsidRDefault="00295BCA">
      <w:pPr>
        <w:pStyle w:val="Standard"/>
        <w:rPr>
          <w:rFonts w:ascii="FranklinGothic-Demi" w:eastAsia="FranklinGothic-Demi" w:hAnsi="FranklinGothic-Demi" w:cs="FranklinGothic-Demi"/>
          <w:color w:val="000000"/>
          <w:sz w:val="20"/>
          <w:szCs w:val="20"/>
        </w:rPr>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 xml:space="preserve">LongStream.rangeClosed </w:t>
      </w:r>
      <w:r>
        <w:rPr>
          <w:rFonts w:ascii="NewBaskerville-Roman" w:eastAsia="NewBaskerville-Roman" w:hAnsi="NewBaskerville-Roman" w:cs="NewBaskerville-Roman"/>
          <w:color w:val="262626"/>
          <w:sz w:val="20"/>
          <w:szCs w:val="20"/>
        </w:rPr>
        <w:t xml:space="preserve">produces ranges of numbers, which </w:t>
      </w:r>
      <w:r>
        <w:rPr>
          <w:rFonts w:ascii="NewBaskerville-Roman" w:eastAsia="NewBaskerville-Roman" w:hAnsi="NewBaskerville-Roman" w:cs="NewBaskerville-Roman"/>
          <w:color w:val="262626"/>
          <w:sz w:val="20"/>
          <w:szCs w:val="20"/>
        </w:rPr>
        <w:t>can be easily split into independent chunks. For example, the range 1–20 can be split into 1–5, 6–10, 11–15, and 16–20.</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Nevertheless, keep in mind that parallelization doesn’t come for free. The parallelization process itself requires you to recursively p</w:t>
      </w:r>
      <w:r>
        <w:rPr>
          <w:rFonts w:ascii="NewBaskerville-Roman" w:eastAsia="NewBaskerville-Roman" w:hAnsi="NewBaskerville-Roman" w:cs="NewBaskerville-Roman"/>
          <w:color w:val="262626"/>
          <w:sz w:val="20"/>
          <w:szCs w:val="20"/>
        </w:rPr>
        <w:t>artition the stream, assign the reduction operation of each substream to a different thread, and then combine the results of these operations in a single value. But moving data between multiple cores is also more expensive than you might expect, so it’s im</w:t>
      </w:r>
      <w:r>
        <w:rPr>
          <w:rFonts w:ascii="NewBaskerville-Roman" w:eastAsia="NewBaskerville-Roman" w:hAnsi="NewBaskerville-Roman" w:cs="NewBaskerville-Roman"/>
          <w:color w:val="262626"/>
          <w:sz w:val="20"/>
          <w:szCs w:val="20"/>
        </w:rPr>
        <w:t>portant that work to be done in parallel on another core takes longer than the time required to transfer the data from one core to another. In general, there are many cases where it isn’t possible or convenient</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to use parallelization. But before you use a </w:t>
      </w:r>
      <w:r>
        <w:rPr>
          <w:rFonts w:ascii="NewBaskerville-Roman" w:eastAsia="NewBaskerville-Roman" w:hAnsi="NewBaskerville-Roman" w:cs="NewBaskerville-Roman"/>
          <w:color w:val="262626"/>
          <w:sz w:val="20"/>
          <w:szCs w:val="20"/>
        </w:rPr>
        <w:t xml:space="preserve">parallel </w:t>
      </w:r>
      <w:r>
        <w:rPr>
          <w:rFonts w:ascii="Courier" w:eastAsia="Courier" w:hAnsi="Courier" w:cs="Courier"/>
          <w:color w:val="262626"/>
          <w:sz w:val="19"/>
          <w:szCs w:val="19"/>
        </w:rPr>
        <w:t xml:space="preserve">stream </w:t>
      </w:r>
      <w:r>
        <w:rPr>
          <w:rFonts w:ascii="NewBaskerville-Roman" w:eastAsia="NewBaskerville-Roman" w:hAnsi="NewBaskerville-Roman" w:cs="NewBaskerville-Roman"/>
          <w:color w:val="262626"/>
          <w:sz w:val="20"/>
          <w:szCs w:val="20"/>
        </w:rPr>
        <w:t>to make your code faster, you have to be sure that you’re using it correctly; it’s not helpful to produce a result in less time if the result will be wrong. Let’s look at a common pitfall.</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Using parallel streams effectively</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In general, </w:t>
      </w:r>
      <w:r>
        <w:rPr>
          <w:rFonts w:ascii="NewBaskerville-Roman" w:eastAsia="NewBaskerville-Roman" w:hAnsi="NewBaskerville-Roman" w:cs="NewBaskerville-Roman"/>
          <w:color w:val="262626"/>
          <w:sz w:val="20"/>
          <w:szCs w:val="20"/>
        </w:rPr>
        <w:t>it’s impossible (and pointless) to try to give any quantitative hint on when to use a parallel stream, because any specific criterion such as “only when the stream contains more than a thousand elements” could be correct for a specific operation running on</w:t>
      </w:r>
      <w:r>
        <w:rPr>
          <w:rFonts w:ascii="NewBaskerville-Roman" w:eastAsia="NewBaskerville-Roman" w:hAnsi="NewBaskerville-Roman" w:cs="NewBaskerville-Roman"/>
          <w:color w:val="262626"/>
          <w:sz w:val="20"/>
          <w:szCs w:val="20"/>
        </w:rPr>
        <w:t xml:space="preserve"> a specific machine, but completely wrong in a marginally different context. Nonetheless,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it’s at least possible to provide some qualitative advice that could be useful when deciding whether it makes sense to use a parallel stream in a certain situation:</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If in doubt, measure. Turning a sequential stream into a parallel one is trivial but not always the right thing to do. As we already demonstrated in this section, a parallel stream isn’t always faster than the corresponding sequential version.</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Moreover, </w:t>
      </w:r>
      <w:r>
        <w:rPr>
          <w:rFonts w:ascii="NewBaskerville-Roman" w:eastAsia="NewBaskerville-Roman" w:hAnsi="NewBaskerville-Roman" w:cs="NewBaskerville-Roman"/>
          <w:color w:val="262626"/>
          <w:sz w:val="20"/>
          <w:szCs w:val="20"/>
        </w:rPr>
        <w:t>parallel streams can sometimes work in a counterintuitive way, so the first and most important suggestion when choosing between sequential and parallel streams is to always check their performance with an appropriate</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benchmark.</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Watch out for boxing. Aut</w:t>
      </w:r>
      <w:r>
        <w:rPr>
          <w:rFonts w:ascii="NewBaskerville-Roman" w:eastAsia="NewBaskerville-Roman" w:hAnsi="NewBaskerville-Roman" w:cs="NewBaskerville-Roman"/>
          <w:color w:val="262626"/>
          <w:sz w:val="20"/>
          <w:szCs w:val="20"/>
        </w:rPr>
        <w:t>omatic boxing and unboxing operations can dramatically hurt performance. Java 8 includes primitive streams (</w:t>
      </w:r>
      <w:r>
        <w:rPr>
          <w:rFonts w:ascii="Courier" w:eastAsia="Courier" w:hAnsi="Courier" w:cs="Courier"/>
          <w:color w:val="262626"/>
          <w:sz w:val="19"/>
          <w:szCs w:val="19"/>
        </w:rPr>
        <w:t>IntStream</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LongStream</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DoubleStream</w:t>
      </w:r>
      <w:r>
        <w:rPr>
          <w:rFonts w:ascii="NewBaskerville-Roman" w:eastAsia="NewBaskerville-Roman" w:hAnsi="NewBaskerville-Roman" w:cs="NewBaskerville-Roman"/>
          <w:color w:val="262626"/>
          <w:sz w:val="20"/>
          <w:szCs w:val="20"/>
        </w:rPr>
        <w:t>) to avoid such operations, so use them when possible.</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Some operations naturally perform worse on a parall</w:t>
      </w:r>
      <w:r>
        <w:rPr>
          <w:rFonts w:ascii="NewBaskerville-Roman" w:eastAsia="NewBaskerville-Roman" w:hAnsi="NewBaskerville-Roman" w:cs="NewBaskerville-Roman"/>
          <w:color w:val="262626"/>
          <w:sz w:val="20"/>
          <w:szCs w:val="20"/>
        </w:rPr>
        <w:t xml:space="preserve">el stream than on a sequential stream. In particular, operations such as </w:t>
      </w:r>
      <w:r>
        <w:rPr>
          <w:rFonts w:ascii="Courier" w:eastAsia="Courier" w:hAnsi="Courier" w:cs="Courier"/>
          <w:color w:val="262626"/>
          <w:sz w:val="19"/>
          <w:szCs w:val="19"/>
        </w:rPr>
        <w:t xml:space="preserve">limit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findFirst </w:t>
      </w:r>
      <w:r>
        <w:rPr>
          <w:rFonts w:ascii="NewBaskerville-Roman" w:eastAsia="NewBaskerville-Roman" w:hAnsi="NewBaskerville-Roman" w:cs="NewBaskerville-Roman"/>
          <w:color w:val="262626"/>
          <w:sz w:val="20"/>
          <w:szCs w:val="20"/>
        </w:rPr>
        <w:t>that rely on the order of the elements are expensive in a parallel stream. For example,</w:t>
      </w:r>
    </w:p>
    <w:p w:rsidR="00C51B07" w:rsidRDefault="00295BCA">
      <w:pPr>
        <w:pStyle w:val="Standard"/>
        <w:rPr>
          <w:rFonts w:ascii="FranklinGothic-DemiItal" w:eastAsia="FranklinGothic-DemiItal" w:hAnsi="FranklinGothic-DemiItal" w:cs="FranklinGothic-DemiItal"/>
          <w:color w:val="000000"/>
          <w:sz w:val="20"/>
          <w:szCs w:val="20"/>
        </w:rPr>
      </w:pPr>
      <w:r>
        <w:rPr>
          <w:rFonts w:ascii="Courier" w:eastAsia="Courier" w:hAnsi="Courier" w:cs="Courier"/>
          <w:color w:val="262626"/>
          <w:sz w:val="19"/>
          <w:szCs w:val="19"/>
        </w:rPr>
        <w:t xml:space="preserve">findAny </w:t>
      </w:r>
      <w:r>
        <w:rPr>
          <w:rFonts w:ascii="NewBaskerville-Roman" w:eastAsia="NewBaskerville-Roman" w:hAnsi="NewBaskerville-Roman" w:cs="NewBaskerville-Roman"/>
          <w:color w:val="262626"/>
          <w:sz w:val="20"/>
          <w:szCs w:val="20"/>
        </w:rPr>
        <w:t xml:space="preserve">will perform better than </w:t>
      </w:r>
      <w:r>
        <w:rPr>
          <w:rFonts w:ascii="Courier" w:eastAsia="Courier" w:hAnsi="Courier" w:cs="Courier"/>
          <w:color w:val="262626"/>
          <w:sz w:val="19"/>
          <w:szCs w:val="19"/>
        </w:rPr>
        <w:t xml:space="preserve">findFirst </w:t>
      </w:r>
      <w:r>
        <w:rPr>
          <w:rFonts w:ascii="NewBaskerville-Roman" w:eastAsia="NewBaskerville-Roman" w:hAnsi="NewBaskerville-Roman" w:cs="NewBaskerville-Roman"/>
          <w:color w:val="262626"/>
          <w:sz w:val="20"/>
          <w:szCs w:val="20"/>
        </w:rPr>
        <w:t xml:space="preserve">because it isn’t constrained to </w:t>
      </w:r>
      <w:r>
        <w:rPr>
          <w:rFonts w:ascii="NewBaskerville-Roman" w:eastAsia="NewBaskerville-Roman" w:hAnsi="NewBaskerville-Roman" w:cs="NewBaskerville-Roman"/>
          <w:color w:val="262626"/>
          <w:sz w:val="20"/>
          <w:szCs w:val="20"/>
        </w:rPr>
        <w:t xml:space="preserve">operate in the encounter order. You can always turn an ordered stream into an unordered stream by invoking the method </w:t>
      </w:r>
      <w:r>
        <w:rPr>
          <w:rFonts w:ascii="Courier" w:eastAsia="Courier" w:hAnsi="Courier" w:cs="Courier"/>
          <w:color w:val="262626"/>
          <w:sz w:val="19"/>
          <w:szCs w:val="19"/>
        </w:rPr>
        <w:t xml:space="preserve">unordered </w:t>
      </w:r>
      <w:r>
        <w:rPr>
          <w:rFonts w:ascii="NewBaskerville-Roman" w:eastAsia="NewBaskerville-Roman" w:hAnsi="NewBaskerville-Roman" w:cs="NewBaskerville-Roman"/>
          <w:color w:val="262626"/>
          <w:sz w:val="20"/>
          <w:szCs w:val="20"/>
        </w:rPr>
        <w:t>on it. For instance, if you</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need </w:t>
      </w:r>
      <w:r>
        <w:rPr>
          <w:rFonts w:ascii="NewBaskerville-Italic" w:eastAsia="NewBaskerville-Italic" w:hAnsi="NewBaskerville-Italic" w:cs="NewBaskerville-Italic"/>
          <w:i/>
          <w:iCs/>
          <w:color w:val="262626"/>
          <w:sz w:val="20"/>
          <w:szCs w:val="20"/>
        </w:rPr>
        <w:t xml:space="preserve">N </w:t>
      </w:r>
      <w:r>
        <w:rPr>
          <w:rFonts w:ascii="NewBaskerville-Roman" w:eastAsia="NewBaskerville-Roman" w:hAnsi="NewBaskerville-Roman" w:cs="NewBaskerville-Roman"/>
          <w:color w:val="262626"/>
          <w:sz w:val="20"/>
          <w:szCs w:val="20"/>
        </w:rPr>
        <w:t xml:space="preserve">elements of your stream and you’re not necessarily interested in the </w:t>
      </w:r>
      <w:r>
        <w:rPr>
          <w:rFonts w:ascii="NewBaskerville-Italic" w:eastAsia="NewBaskerville-Italic" w:hAnsi="NewBaskerville-Italic" w:cs="NewBaskerville-Italic"/>
          <w:i/>
          <w:iCs/>
          <w:color w:val="262626"/>
          <w:sz w:val="20"/>
          <w:szCs w:val="20"/>
        </w:rPr>
        <w:t xml:space="preserve">first N </w:t>
      </w:r>
      <w:r>
        <w:rPr>
          <w:rFonts w:ascii="NewBaskerville-Roman" w:eastAsia="NewBaskerville-Roman" w:hAnsi="NewBaskerville-Roman" w:cs="NewBaskerville-Roman"/>
          <w:color w:val="262626"/>
          <w:sz w:val="20"/>
          <w:szCs w:val="20"/>
        </w:rPr>
        <w:t xml:space="preserve">ones, calling </w:t>
      </w:r>
      <w:r>
        <w:rPr>
          <w:rFonts w:ascii="Courier" w:eastAsia="Courier" w:hAnsi="Courier" w:cs="Courier"/>
          <w:color w:val="262626"/>
          <w:sz w:val="19"/>
          <w:szCs w:val="19"/>
        </w:rPr>
        <w:t>li</w:t>
      </w:r>
      <w:r>
        <w:rPr>
          <w:rFonts w:ascii="Courier" w:eastAsia="Courier" w:hAnsi="Courier" w:cs="Courier"/>
          <w:color w:val="262626"/>
          <w:sz w:val="19"/>
          <w:szCs w:val="19"/>
        </w:rPr>
        <w:t xml:space="preserve">mit </w:t>
      </w:r>
      <w:r>
        <w:rPr>
          <w:rFonts w:ascii="NewBaskerville-Roman" w:eastAsia="NewBaskerville-Roman" w:hAnsi="NewBaskerville-Roman" w:cs="NewBaskerville-Roman"/>
          <w:color w:val="262626"/>
          <w:sz w:val="20"/>
          <w:szCs w:val="20"/>
        </w:rPr>
        <w:t>on an unordered parallel stream may execute more efficiently than on a stream with an encounter order (for example, when the</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source is a </w:t>
      </w:r>
      <w:r>
        <w:rPr>
          <w:rFonts w:ascii="Courier" w:eastAsia="Courier" w:hAnsi="Courier" w:cs="Courier"/>
          <w:color w:val="262626"/>
          <w:sz w:val="19"/>
          <w:szCs w:val="19"/>
        </w:rPr>
        <w:t>List</w:t>
      </w:r>
      <w:r>
        <w:rPr>
          <w:rFonts w:ascii="NewBaskerville-Roman" w:eastAsia="NewBaskerville-Roman" w:hAnsi="NewBaskerville-Roman" w:cs="NewBaskerville-Roman"/>
          <w:color w:val="262626"/>
          <w:sz w:val="20"/>
          <w:szCs w:val="20"/>
        </w:rPr>
        <w:t>).</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Consider the total computational cost of the pipeline of operations performed by the stream. With </w:t>
      </w:r>
      <w:r>
        <w:rPr>
          <w:rFonts w:ascii="NewBaskerville-Italic" w:eastAsia="NewBaskerville-Italic" w:hAnsi="NewBaskerville-Italic" w:cs="NewBaskerville-Italic"/>
          <w:i/>
          <w:iCs/>
          <w:color w:val="262626"/>
          <w:sz w:val="20"/>
          <w:szCs w:val="20"/>
        </w:rPr>
        <w:t xml:space="preserve">N </w:t>
      </w:r>
      <w:r>
        <w:rPr>
          <w:rFonts w:ascii="NewBaskerville-Roman" w:eastAsia="NewBaskerville-Roman" w:hAnsi="NewBaskerville-Roman" w:cs="NewBaskerville-Roman"/>
          <w:color w:val="262626"/>
          <w:sz w:val="20"/>
          <w:szCs w:val="20"/>
        </w:rPr>
        <w:t>being</w:t>
      </w:r>
      <w:r>
        <w:rPr>
          <w:rFonts w:ascii="NewBaskerville-Roman" w:eastAsia="NewBaskerville-Roman" w:hAnsi="NewBaskerville-Roman" w:cs="NewBaskerville-Roman"/>
          <w:color w:val="262626"/>
          <w:sz w:val="20"/>
          <w:szCs w:val="20"/>
        </w:rPr>
        <w:t xml:space="preserve"> the number of elements to be processed and </w:t>
      </w:r>
      <w:r>
        <w:rPr>
          <w:rFonts w:ascii="NewBaskerville-Italic" w:eastAsia="NewBaskerville-Italic" w:hAnsi="NewBaskerville-Italic" w:cs="NewBaskerville-Italic"/>
          <w:i/>
          <w:iCs/>
          <w:color w:val="262626"/>
          <w:sz w:val="20"/>
          <w:szCs w:val="20"/>
        </w:rPr>
        <w:t xml:space="preserve">Q </w:t>
      </w:r>
      <w:r>
        <w:rPr>
          <w:rFonts w:ascii="NewBaskerville-Roman" w:eastAsia="NewBaskerville-Roman" w:hAnsi="NewBaskerville-Roman" w:cs="NewBaskerville-Roman"/>
          <w:color w:val="262626"/>
          <w:sz w:val="20"/>
          <w:szCs w:val="20"/>
        </w:rPr>
        <w:t>the approximate cost of processing one of these elements through the stream pipeline,</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the product of </w:t>
      </w:r>
      <w:r>
        <w:rPr>
          <w:rFonts w:ascii="NewBaskerville-Italic" w:eastAsia="NewBaskerville-Italic" w:hAnsi="NewBaskerville-Italic" w:cs="NewBaskerville-Italic"/>
          <w:i/>
          <w:iCs/>
          <w:color w:val="262626"/>
          <w:sz w:val="20"/>
          <w:szCs w:val="20"/>
        </w:rPr>
        <w:t xml:space="preserve">N*Q </w:t>
      </w:r>
      <w:r>
        <w:rPr>
          <w:rFonts w:ascii="NewBaskerville-Roman" w:eastAsia="NewBaskerville-Roman" w:hAnsi="NewBaskerville-Roman" w:cs="NewBaskerville-Roman"/>
          <w:color w:val="262626"/>
          <w:sz w:val="20"/>
          <w:szCs w:val="20"/>
        </w:rPr>
        <w:t xml:space="preserve">gives a rough qual itative estimation of this cost. A higher value for </w:t>
      </w:r>
      <w:r>
        <w:rPr>
          <w:rFonts w:ascii="NewBaskerville-Italic" w:eastAsia="NewBaskerville-Italic" w:hAnsi="NewBaskerville-Italic" w:cs="NewBaskerville-Italic"/>
          <w:i/>
          <w:iCs/>
          <w:color w:val="262626"/>
          <w:sz w:val="20"/>
          <w:szCs w:val="20"/>
        </w:rPr>
        <w:t xml:space="preserve">Q </w:t>
      </w:r>
      <w:r>
        <w:rPr>
          <w:rFonts w:ascii="NewBaskerville-Roman" w:eastAsia="NewBaskerville-Roman" w:hAnsi="NewBaskerville-Roman" w:cs="NewBaskerville-Roman"/>
          <w:color w:val="262626"/>
          <w:sz w:val="20"/>
          <w:szCs w:val="20"/>
        </w:rPr>
        <w:t xml:space="preserve">implies a better chance of good </w:t>
      </w:r>
      <w:r>
        <w:rPr>
          <w:rFonts w:ascii="NewBaskerville-Roman" w:eastAsia="NewBaskerville-Roman" w:hAnsi="NewBaskerville-Roman" w:cs="NewBaskerville-Roman"/>
          <w:color w:val="262626"/>
          <w:sz w:val="20"/>
          <w:szCs w:val="20"/>
        </w:rPr>
        <w:t>performance when using a parallel stream.</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Wingdings2" w:eastAsia="Wingdings2" w:hAnsi="Wingdings2" w:cs="Wingdings2"/>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For a small amount of data, choosing a parallel stream is almost never a winning decision. The advantages of processing in parallel only a few elements aren’t enough to compensate for the additional cost introdu</w:t>
      </w:r>
      <w:r>
        <w:rPr>
          <w:rFonts w:ascii="NewBaskerville-Roman" w:eastAsia="NewBaskerville-Roman" w:hAnsi="NewBaskerville-Roman" w:cs="NewBaskerville-Roman"/>
          <w:color w:val="262626"/>
          <w:sz w:val="20"/>
          <w:szCs w:val="20"/>
        </w:rPr>
        <w:t>ced by the parallelization process.</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Wingdings2" w:eastAsia="Wingdings2" w:hAnsi="Wingdings2" w:cs="Wingdings2"/>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Take into account how well the data structure underlying the stream decomposes. For instance, an </w:t>
      </w:r>
      <w:r>
        <w:rPr>
          <w:rFonts w:ascii="Courier" w:eastAsia="Courier" w:hAnsi="Courier" w:cs="Courier"/>
          <w:color w:val="262626"/>
          <w:sz w:val="19"/>
          <w:szCs w:val="19"/>
        </w:rPr>
        <w:t xml:space="preserve">ArrayList </w:t>
      </w:r>
      <w:r>
        <w:rPr>
          <w:rFonts w:ascii="NewBaskerville-Roman" w:eastAsia="NewBaskerville-Roman" w:hAnsi="NewBaskerville-Roman" w:cs="NewBaskerville-Roman"/>
          <w:color w:val="262626"/>
          <w:sz w:val="20"/>
          <w:szCs w:val="20"/>
        </w:rPr>
        <w:t xml:space="preserve">can be split much more efficiently than a </w:t>
      </w:r>
      <w:r>
        <w:rPr>
          <w:rFonts w:ascii="Courier" w:eastAsia="Courier" w:hAnsi="Courier" w:cs="Courier"/>
          <w:color w:val="262626"/>
          <w:sz w:val="19"/>
          <w:szCs w:val="19"/>
        </w:rPr>
        <w:t>LinkedList</w:t>
      </w:r>
      <w:r>
        <w:rPr>
          <w:rFonts w:ascii="NewBaskerville-Roman" w:eastAsia="NewBaskerville-Roman" w:hAnsi="NewBaskerville-Roman" w:cs="NewBaskerville-Roman"/>
          <w:color w:val="262626"/>
          <w:sz w:val="20"/>
          <w:szCs w:val="20"/>
        </w:rPr>
        <w:t>, because the first can be evenly divided without traversi</w:t>
      </w:r>
      <w:r>
        <w:rPr>
          <w:rFonts w:ascii="NewBaskerville-Roman" w:eastAsia="NewBaskerville-Roman" w:hAnsi="NewBaskerville-Roman" w:cs="NewBaskerville-Roman"/>
          <w:color w:val="262626"/>
          <w:sz w:val="20"/>
          <w:szCs w:val="20"/>
        </w:rPr>
        <w:t>ng it, as it’s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necessary to do with the second. Also, the primitive streams created with the </w:t>
      </w:r>
      <w:r>
        <w:rPr>
          <w:rFonts w:ascii="Courier" w:eastAsia="Courier" w:hAnsi="Courier" w:cs="Courier"/>
          <w:color w:val="262626"/>
          <w:sz w:val="19"/>
          <w:szCs w:val="19"/>
        </w:rPr>
        <w:t xml:space="preserve">range </w:t>
      </w:r>
      <w:r>
        <w:rPr>
          <w:rFonts w:ascii="NewBaskerville-Roman" w:eastAsia="NewBaskerville-Roman" w:hAnsi="NewBaskerville-Roman" w:cs="NewBaskerville-Roman"/>
          <w:color w:val="262626"/>
          <w:sz w:val="20"/>
          <w:szCs w:val="20"/>
        </w:rPr>
        <w:t>factory method can be decomposed quickly. Finally, as you’ll learn in section 7.3, you can get full control of this decomposition process by implementing you</w:t>
      </w:r>
      <w:r>
        <w:rPr>
          <w:rFonts w:ascii="NewBaskerville-Roman" w:eastAsia="NewBaskerville-Roman" w:hAnsi="NewBaskerville-Roman" w:cs="NewBaskerville-Roman"/>
          <w:color w:val="262626"/>
          <w:sz w:val="20"/>
          <w:szCs w:val="20"/>
        </w:rPr>
        <w:t xml:space="preserve">r own </w:t>
      </w:r>
      <w:r>
        <w:rPr>
          <w:rFonts w:ascii="Courier" w:eastAsia="Courier" w:hAnsi="Courier" w:cs="Courier"/>
          <w:color w:val="262626"/>
          <w:sz w:val="19"/>
          <w:szCs w:val="19"/>
        </w:rPr>
        <w:t>Spliterator</w:t>
      </w:r>
      <w:r>
        <w:rPr>
          <w:rFonts w:ascii="NewBaskerville-Roman" w:eastAsia="NewBaskerville-Roman" w:hAnsi="NewBaskerville-Roman" w:cs="NewBaskerville-Roman"/>
          <w:color w:val="262626"/>
          <w:sz w:val="20"/>
          <w:szCs w:val="20"/>
        </w:rPr>
        <w:t>.</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Wingdings2" w:eastAsia="Wingdings2" w:hAnsi="Wingdings2" w:cs="Wingdings2"/>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The characteristics of a stream, and how the intermediate operations through the pipeline modify them, can change the performance of the decomposition process. For example, a </w:t>
      </w:r>
      <w:r>
        <w:rPr>
          <w:rFonts w:ascii="Courier" w:eastAsia="Courier" w:hAnsi="Courier" w:cs="Courier"/>
          <w:color w:val="262626"/>
          <w:sz w:val="19"/>
          <w:szCs w:val="19"/>
        </w:rPr>
        <w:t xml:space="preserve">SIZED </w:t>
      </w:r>
      <w:r>
        <w:rPr>
          <w:rFonts w:ascii="NewBaskerville-Roman" w:eastAsia="NewBaskerville-Roman" w:hAnsi="NewBaskerville-Roman" w:cs="NewBaskerville-Roman"/>
          <w:color w:val="262626"/>
          <w:sz w:val="20"/>
          <w:szCs w:val="20"/>
        </w:rPr>
        <w:t>stream can be divided into two equal parts, and</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then </w:t>
      </w:r>
      <w:r>
        <w:rPr>
          <w:rFonts w:ascii="NewBaskerville-Roman" w:eastAsia="NewBaskerville-Roman" w:hAnsi="NewBaskerville-Roman" w:cs="NewBaskerville-Roman"/>
          <w:color w:val="262626"/>
          <w:sz w:val="20"/>
          <w:szCs w:val="20"/>
        </w:rPr>
        <w:t>each part can be processed in parallel more effectively, but a filter operation can throw away an unpredictable number of elements, making the size of the stream itself unknown.</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Wingdings2" w:eastAsia="Wingdings2" w:hAnsi="Wingdings2" w:cs="Wingdings2"/>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Consider whether a terminal operation has a cheap or expensive merge step (</w:t>
      </w:r>
      <w:r>
        <w:rPr>
          <w:rFonts w:ascii="NewBaskerville-Roman" w:eastAsia="NewBaskerville-Roman" w:hAnsi="NewBaskerville-Roman" w:cs="NewBaskerville-Roman"/>
          <w:color w:val="262626"/>
          <w:sz w:val="20"/>
          <w:szCs w:val="20"/>
        </w:rPr>
        <w:t xml:space="preserve">for example, the </w:t>
      </w:r>
      <w:r>
        <w:rPr>
          <w:rFonts w:ascii="Courier" w:eastAsia="Courier" w:hAnsi="Courier" w:cs="Courier"/>
          <w:color w:val="262626"/>
          <w:sz w:val="19"/>
          <w:szCs w:val="19"/>
        </w:rPr>
        <w:t xml:space="preserve">combiner </w:t>
      </w:r>
      <w:r>
        <w:rPr>
          <w:rFonts w:ascii="NewBaskerville-Roman" w:eastAsia="NewBaskerville-Roman" w:hAnsi="NewBaskerville-Roman" w:cs="NewBaskerville-Roman"/>
          <w:color w:val="262626"/>
          <w:sz w:val="20"/>
          <w:szCs w:val="20"/>
        </w:rPr>
        <w:t xml:space="preserve">method in a </w:t>
      </w:r>
      <w:r>
        <w:rPr>
          <w:rFonts w:ascii="Courier" w:eastAsia="Courier" w:hAnsi="Courier" w:cs="Courier"/>
          <w:color w:val="262626"/>
          <w:sz w:val="19"/>
          <w:szCs w:val="19"/>
        </w:rPr>
        <w:t>Collector</w:t>
      </w:r>
      <w:r>
        <w:rPr>
          <w:rFonts w:ascii="NewBaskerville-Roman" w:eastAsia="NewBaskerville-Roman" w:hAnsi="NewBaskerville-Roman" w:cs="NewBaskerville-Roman"/>
          <w:color w:val="262626"/>
          <w:sz w:val="20"/>
          <w:szCs w:val="20"/>
        </w:rPr>
        <w:t xml:space="preserve">). If this is expensive, then the cost caused by the combination of the partial results generated by each substream can </w:t>
      </w:r>
      <w:r>
        <w:rPr>
          <w:rFonts w:ascii="NewBaskerville-Roman" w:eastAsia="NewBaskerville-Roman" w:hAnsi="NewBaskerville-Roman" w:cs="NewBaskerville-Roman"/>
          <w:color w:val="262626"/>
          <w:sz w:val="20"/>
          <w:szCs w:val="20"/>
        </w:rPr>
        <w:lastRenderedPageBreak/>
        <w:t>outweigh the performance benefits of a parallel stream.</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anchor distT="0" distB="0" distL="114300" distR="114300" simplePos="0" relativeHeight="251658240" behindDoc="0" locked="0" layoutInCell="1" allowOverlap="1">
            <wp:simplePos x="0" y="0"/>
            <wp:positionH relativeFrom="column">
              <wp:posOffset>0</wp:posOffset>
            </wp:positionH>
            <wp:positionV relativeFrom="paragraph">
              <wp:posOffset>59801</wp:posOffset>
            </wp:positionV>
            <wp:extent cx="6139830" cy="2883560"/>
            <wp:effectExtent l="0" t="0" r="0" b="0"/>
            <wp:wrapTopAndBottom/>
            <wp:docPr id="1" name="graphics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139830" cy="2883560"/>
                    </a:xfrm>
                    <a:prstGeom prst="rect">
                      <a:avLst/>
                    </a:prstGeom>
                  </pic:spPr>
                </pic:pic>
              </a:graphicData>
            </a:graphic>
          </wp:anchor>
        </w:drawing>
      </w:r>
    </w:p>
    <w:p w:rsidR="00C51B07" w:rsidRDefault="00295BCA">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The fork/join framework</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The </w:t>
      </w:r>
      <w:r>
        <w:rPr>
          <w:rFonts w:ascii="NewBaskerville-Roman" w:eastAsia="NewBaskerville-Roman" w:hAnsi="NewBaskerville-Roman" w:cs="NewBaskerville-Roman"/>
          <w:color w:val="262626"/>
          <w:sz w:val="20"/>
          <w:szCs w:val="20"/>
        </w:rPr>
        <w:t>fork/join framework was designed to recursively split a</w:t>
      </w:r>
      <w:r>
        <w:rPr>
          <w:rFonts w:ascii="NewBaskerville-Roman" w:eastAsia="NewBaskerville-Roman" w:hAnsi="NewBaskerville-Roman" w:cs="NewBaskerville-Roman"/>
          <w:color w:val="262626"/>
          <w:sz w:val="20"/>
          <w:szCs w:val="20"/>
          <w:u w:val="single"/>
        </w:rPr>
        <w:t xml:space="preserve"> parallelizable task into smaller tasks and then combine</w:t>
      </w:r>
      <w:r>
        <w:rPr>
          <w:rFonts w:ascii="NewBaskerville-Roman" w:eastAsia="NewBaskerville-Roman" w:hAnsi="NewBaskerville-Roman" w:cs="NewBaskerville-Roman"/>
          <w:color w:val="262626"/>
          <w:sz w:val="20"/>
          <w:szCs w:val="20"/>
        </w:rPr>
        <w:t xml:space="preserve"> the results of each subtask to produce the overall result. It’s an implementation of the </w:t>
      </w:r>
      <w:r>
        <w:rPr>
          <w:rFonts w:ascii="Courier" w:eastAsia="Courier" w:hAnsi="Courier" w:cs="Courier"/>
          <w:color w:val="262626"/>
          <w:sz w:val="19"/>
          <w:szCs w:val="19"/>
        </w:rPr>
        <w:t xml:space="preserve">ExecutorService </w:t>
      </w:r>
      <w:r>
        <w:rPr>
          <w:rFonts w:ascii="NewBaskerville-Roman" w:eastAsia="NewBaskerville-Roman" w:hAnsi="NewBaskerville-Roman" w:cs="NewBaskerville-Roman"/>
          <w:color w:val="262626"/>
          <w:sz w:val="20"/>
          <w:szCs w:val="20"/>
        </w:rPr>
        <w:t>interface, which distributes those subt</w:t>
      </w:r>
      <w:r>
        <w:rPr>
          <w:rFonts w:ascii="NewBaskerville-Roman" w:eastAsia="NewBaskerville-Roman" w:hAnsi="NewBaskerville-Roman" w:cs="NewBaskerville-Roman"/>
          <w:color w:val="262626"/>
          <w:sz w:val="20"/>
          <w:szCs w:val="20"/>
        </w:rPr>
        <w:t xml:space="preserve">asks to worker threads in a thread pool, called </w:t>
      </w:r>
      <w:r>
        <w:rPr>
          <w:rFonts w:ascii="Courier" w:eastAsia="Courier" w:hAnsi="Courier" w:cs="Courier"/>
          <w:color w:val="262626"/>
          <w:sz w:val="19"/>
          <w:szCs w:val="19"/>
        </w:rPr>
        <w:t>ForkJoinPool</w:t>
      </w:r>
      <w:r>
        <w:rPr>
          <w:rFonts w:ascii="NewBaskerville-Roman" w:eastAsia="NewBaskerville-Roman" w:hAnsi="NewBaskerville-Roman" w:cs="NewBaskerville-Roman"/>
          <w:color w:val="262626"/>
          <w:sz w:val="20"/>
          <w:szCs w:val="20"/>
        </w:rPr>
        <w:t>.</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6139830" cy="3072201"/>
            <wp:effectExtent l="0" t="0" r="0" b="0"/>
            <wp:wrapTopAndBottom/>
            <wp:docPr id="2"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139830" cy="3072201"/>
                    </a:xfrm>
                    <a:prstGeom prst="rect">
                      <a:avLst/>
                    </a:prstGeom>
                  </pic:spPr>
                </pic:pic>
              </a:graphicData>
            </a:graphic>
          </wp:anchor>
        </w:drawing>
      </w:r>
    </w:p>
    <w:p w:rsidR="00C51B07" w:rsidRDefault="00295BCA">
      <w:pPr>
        <w:pStyle w:val="Standard"/>
        <w:pageBreakBefore/>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lastRenderedPageBreak/>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6139830" cy="3233501"/>
            <wp:effectExtent l="0" t="0" r="0" b="4999"/>
            <wp:wrapTopAndBottom/>
            <wp:docPr id="3"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39830" cy="3233501"/>
                    </a:xfrm>
                    <a:prstGeom prst="rect">
                      <a:avLst/>
                    </a:prstGeom>
                  </pic:spPr>
                </pic:pic>
              </a:graphicData>
            </a:graphic>
          </wp:anchor>
        </w:drawing>
      </w: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Best practices for using the fork/join framework</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Even though the fork/join framework is relatively easy to use, unfortunately it’s also easy to misuse. Here are a few best practices to us</w:t>
      </w:r>
      <w:r>
        <w:rPr>
          <w:rFonts w:ascii="NewBaskerville-Roman" w:eastAsia="NewBaskerville-Roman" w:hAnsi="NewBaskerville-Roman" w:cs="NewBaskerville-Roman"/>
          <w:color w:val="262626"/>
          <w:sz w:val="20"/>
          <w:szCs w:val="20"/>
        </w:rPr>
        <w:t>e it effectively:</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Invoking the </w:t>
      </w:r>
      <w:r>
        <w:rPr>
          <w:rFonts w:ascii="Courier" w:eastAsia="Courier" w:hAnsi="Courier" w:cs="Courier"/>
          <w:color w:val="262626"/>
          <w:sz w:val="19"/>
          <w:szCs w:val="19"/>
        </w:rPr>
        <w:t xml:space="preserve">join </w:t>
      </w:r>
      <w:r>
        <w:rPr>
          <w:rFonts w:ascii="NewBaskerville-Roman" w:eastAsia="NewBaskerville-Roman" w:hAnsi="NewBaskerville-Roman" w:cs="NewBaskerville-Roman"/>
          <w:color w:val="262626"/>
          <w:sz w:val="20"/>
          <w:szCs w:val="20"/>
        </w:rPr>
        <w:t xml:space="preserve">method on a task blocks the caller until the result produced by that task is ready. For this reason, it’s necessary to call it after the computation of both subtasks has been started. Otherwise, you’ll end up with a </w:t>
      </w:r>
      <w:r>
        <w:rPr>
          <w:rFonts w:ascii="NewBaskerville-Roman" w:eastAsia="NewBaskerville-Roman" w:hAnsi="NewBaskerville-Roman" w:cs="NewBaskerville-Roman"/>
          <w:color w:val="262626"/>
          <w:sz w:val="20"/>
          <w:szCs w:val="20"/>
        </w:rPr>
        <w:t>slower</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and more complex version of your original sequential algorithm because every subtask will have to wait for the other one to complete before starting.</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invoke </w:t>
      </w:r>
      <w:r>
        <w:rPr>
          <w:rFonts w:ascii="NewBaskerville-Roman" w:eastAsia="NewBaskerville-Roman" w:hAnsi="NewBaskerville-Roman" w:cs="NewBaskerville-Roman"/>
          <w:color w:val="262626"/>
          <w:sz w:val="20"/>
          <w:szCs w:val="20"/>
        </w:rPr>
        <w:t xml:space="preserve">method of a </w:t>
      </w:r>
      <w:r>
        <w:rPr>
          <w:rFonts w:ascii="Courier" w:eastAsia="Courier" w:hAnsi="Courier" w:cs="Courier"/>
          <w:color w:val="262626"/>
          <w:sz w:val="19"/>
          <w:szCs w:val="19"/>
        </w:rPr>
        <w:t xml:space="preserve">ForkJoinPool </w:t>
      </w:r>
      <w:r>
        <w:rPr>
          <w:rFonts w:ascii="NewBaskerville-Roman" w:eastAsia="NewBaskerville-Roman" w:hAnsi="NewBaskerville-Roman" w:cs="NewBaskerville-Roman"/>
          <w:color w:val="262626"/>
          <w:sz w:val="20"/>
          <w:szCs w:val="20"/>
        </w:rPr>
        <w:t xml:space="preserve">shouldn’t be used from within a </w:t>
      </w:r>
      <w:r>
        <w:rPr>
          <w:rFonts w:ascii="Courier" w:eastAsia="Courier" w:hAnsi="Courier" w:cs="Courier"/>
          <w:color w:val="262626"/>
          <w:sz w:val="19"/>
          <w:szCs w:val="19"/>
        </w:rPr>
        <w:t>RecursiveTask</w:t>
      </w:r>
      <w:r>
        <w:rPr>
          <w:rFonts w:ascii="NewBaskerville-Roman" w:eastAsia="NewBaskerville-Roman" w:hAnsi="NewBaskerville-Roman" w:cs="NewBaskerville-Roman"/>
          <w:color w:val="262626"/>
          <w:sz w:val="20"/>
          <w:szCs w:val="20"/>
        </w:rPr>
        <w:t>. Instead, you s</w:t>
      </w:r>
      <w:r>
        <w:rPr>
          <w:rFonts w:ascii="NewBaskerville-Roman" w:eastAsia="NewBaskerville-Roman" w:hAnsi="NewBaskerville-Roman" w:cs="NewBaskerville-Roman"/>
          <w:color w:val="262626"/>
          <w:sz w:val="20"/>
          <w:szCs w:val="20"/>
        </w:rPr>
        <w:t xml:space="preserve">hould always call the methods </w:t>
      </w:r>
      <w:r>
        <w:rPr>
          <w:rFonts w:ascii="Courier" w:eastAsia="Courier" w:hAnsi="Courier" w:cs="Courier"/>
          <w:color w:val="262626"/>
          <w:sz w:val="19"/>
          <w:szCs w:val="19"/>
        </w:rPr>
        <w:t xml:space="preserve">compute </w:t>
      </w:r>
      <w:r>
        <w:rPr>
          <w:rFonts w:ascii="NewBaskerville-Roman" w:eastAsia="NewBaskerville-Roman" w:hAnsi="NewBaskerville-Roman" w:cs="NewBaskerville-Roman"/>
          <w:color w:val="262626"/>
          <w:sz w:val="20"/>
          <w:szCs w:val="20"/>
        </w:rPr>
        <w:t xml:space="preserve">or </w:t>
      </w:r>
      <w:r>
        <w:rPr>
          <w:rFonts w:ascii="Courier" w:eastAsia="Courier" w:hAnsi="Courier" w:cs="Courier"/>
          <w:color w:val="262626"/>
          <w:sz w:val="19"/>
          <w:szCs w:val="19"/>
        </w:rPr>
        <w:t xml:space="preserve">fork </w:t>
      </w:r>
      <w:r>
        <w:rPr>
          <w:rFonts w:ascii="NewBaskerville-Roman" w:eastAsia="NewBaskerville-Roman" w:hAnsi="NewBaskerville-Roman" w:cs="NewBaskerville-Roman"/>
          <w:color w:val="262626"/>
          <w:sz w:val="20"/>
          <w:szCs w:val="20"/>
        </w:rPr>
        <w:t xml:space="preserve">directly; only sequential code should use </w:t>
      </w:r>
      <w:r>
        <w:rPr>
          <w:rFonts w:ascii="Courier" w:eastAsia="Courier" w:hAnsi="Courier" w:cs="Courier"/>
          <w:color w:val="262626"/>
          <w:sz w:val="19"/>
          <w:szCs w:val="19"/>
        </w:rPr>
        <w:t xml:space="preserve">invoke </w:t>
      </w:r>
      <w:r>
        <w:rPr>
          <w:rFonts w:ascii="NewBaskerville-Roman" w:eastAsia="NewBaskerville-Roman" w:hAnsi="NewBaskerville-Roman" w:cs="NewBaskerville-Roman"/>
          <w:color w:val="262626"/>
          <w:sz w:val="20"/>
          <w:szCs w:val="20"/>
        </w:rPr>
        <w:t>to begin parallel computation.</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Calling the </w:t>
      </w:r>
      <w:r>
        <w:rPr>
          <w:rFonts w:ascii="Courier" w:eastAsia="Courier" w:hAnsi="Courier" w:cs="Courier"/>
          <w:color w:val="262626"/>
          <w:sz w:val="19"/>
          <w:szCs w:val="19"/>
        </w:rPr>
        <w:t xml:space="preserve">fork </w:t>
      </w:r>
      <w:r>
        <w:rPr>
          <w:rFonts w:ascii="NewBaskerville-Roman" w:eastAsia="NewBaskerville-Roman" w:hAnsi="NewBaskerville-Roman" w:cs="NewBaskerville-Roman"/>
          <w:color w:val="262626"/>
          <w:sz w:val="20"/>
          <w:szCs w:val="20"/>
        </w:rPr>
        <w:t xml:space="preserve">method on a subtask is the way to schedule it on the </w:t>
      </w:r>
      <w:r>
        <w:rPr>
          <w:rFonts w:ascii="Courier" w:eastAsia="Courier" w:hAnsi="Courier" w:cs="Courier"/>
          <w:color w:val="262626"/>
          <w:sz w:val="19"/>
          <w:szCs w:val="19"/>
        </w:rPr>
        <w:t>ForkJoinPool</w:t>
      </w:r>
      <w:r>
        <w:rPr>
          <w:rFonts w:ascii="NewBaskerville-Roman" w:eastAsia="NewBaskerville-Roman" w:hAnsi="NewBaskerville-Roman" w:cs="NewBaskerville-Roman"/>
          <w:color w:val="262626"/>
          <w:sz w:val="20"/>
          <w:szCs w:val="20"/>
        </w:rPr>
        <w:t>. It might seem natural to invoke it on both t</w:t>
      </w:r>
      <w:r>
        <w:rPr>
          <w:rFonts w:ascii="NewBaskerville-Roman" w:eastAsia="NewBaskerville-Roman" w:hAnsi="NewBaskerville-Roman" w:cs="NewBaskerville-Roman"/>
          <w:color w:val="262626"/>
          <w:sz w:val="20"/>
          <w:szCs w:val="20"/>
        </w:rPr>
        <w:t xml:space="preserve">he left and right subtasks, but this is less efficient than directly calling </w:t>
      </w:r>
      <w:r>
        <w:rPr>
          <w:rFonts w:ascii="Courier" w:eastAsia="Courier" w:hAnsi="Courier" w:cs="Courier"/>
          <w:color w:val="262626"/>
          <w:sz w:val="19"/>
          <w:szCs w:val="19"/>
        </w:rPr>
        <w:t xml:space="preserve">compute </w:t>
      </w:r>
      <w:r>
        <w:rPr>
          <w:rFonts w:ascii="NewBaskerville-Roman" w:eastAsia="NewBaskerville-Roman" w:hAnsi="NewBaskerville-Roman" w:cs="NewBaskerville-Roman"/>
          <w:color w:val="262626"/>
          <w:sz w:val="20"/>
          <w:szCs w:val="20"/>
        </w:rPr>
        <w:t>on one of them.</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Doing this allows you to reuse the same thread for one of the two subtasks and avoid the overhead caused by the unnecessary allocation of a further task on</w:t>
      </w:r>
      <w:r>
        <w:rPr>
          <w:rFonts w:ascii="NewBaskerville-Roman" w:eastAsia="NewBaskerville-Roman" w:hAnsi="NewBaskerville-Roman" w:cs="NewBaskerville-Roman"/>
          <w:color w:val="262626"/>
          <w:sz w:val="20"/>
          <w:szCs w:val="20"/>
        </w:rPr>
        <w:t xml:space="preserve"> the pool.</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Debugging a parallel computation using the fork/join framework can be tricky. In particular, it’s ordinarily quite common to browse a stack trace in your favorite IDE to discover the cause of a problem, but this can’t work with a fork/join com</w:t>
      </w:r>
      <w:r>
        <w:rPr>
          <w:rFonts w:ascii="NewBaskerville-Roman" w:eastAsia="NewBaskerville-Roman" w:hAnsi="NewBaskerville-Roman" w:cs="NewBaskerville-Roman"/>
          <w:color w:val="262626"/>
          <w:sz w:val="20"/>
          <w:szCs w:val="20"/>
        </w:rPr>
        <w:t xml:space="preserve">putation because the call to </w:t>
      </w:r>
      <w:r>
        <w:rPr>
          <w:rFonts w:ascii="Courier" w:eastAsia="Courier" w:hAnsi="Courier" w:cs="Courier"/>
          <w:color w:val="262626"/>
          <w:sz w:val="19"/>
          <w:szCs w:val="19"/>
        </w:rPr>
        <w:t xml:space="preserve">compute </w:t>
      </w:r>
      <w:r>
        <w:rPr>
          <w:rFonts w:ascii="NewBaskerville-Roman" w:eastAsia="NewBaskerville-Roman" w:hAnsi="NewBaskerville-Roman" w:cs="NewBaskerville-Roman"/>
          <w:color w:val="262626"/>
          <w:sz w:val="20"/>
          <w:szCs w:val="20"/>
        </w:rPr>
        <w:t xml:space="preserve">occurs in a different thread than the conceptual caller, which is the code that called </w:t>
      </w:r>
      <w:r>
        <w:rPr>
          <w:rFonts w:ascii="Courier" w:eastAsia="Courier" w:hAnsi="Courier" w:cs="Courier"/>
          <w:color w:val="262626"/>
          <w:sz w:val="19"/>
          <w:szCs w:val="19"/>
        </w:rPr>
        <w:t>fork</w:t>
      </w:r>
      <w:r>
        <w:rPr>
          <w:rFonts w:ascii="NewBaskerville-Roman" w:eastAsia="NewBaskerville-Roman" w:hAnsi="NewBaskerville-Roman" w:cs="NewBaskerville-Roman"/>
          <w:color w:val="262626"/>
          <w:sz w:val="20"/>
          <w:szCs w:val="20"/>
        </w:rPr>
        <w:t>.</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As you’ve discovered with parallel streams, you should never take for granted that a computation using the fork/join framewo</w:t>
      </w:r>
      <w:r>
        <w:rPr>
          <w:rFonts w:ascii="NewBaskerville-Roman" w:eastAsia="NewBaskerville-Roman" w:hAnsi="NewBaskerville-Roman" w:cs="NewBaskerville-Roman"/>
          <w:color w:val="262626"/>
          <w:sz w:val="20"/>
          <w:szCs w:val="20"/>
        </w:rPr>
        <w:t>rk on a multicore processor is faster than the sequential counterpart. We already said that a task should be</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decomposable into several independent subtasks in order to be parallelizable with a relevant performance gain. All of these subtasks should take lo</w:t>
      </w:r>
      <w:r>
        <w:rPr>
          <w:rFonts w:ascii="NewBaskerville-Roman" w:eastAsia="NewBaskerville-Roman" w:hAnsi="NewBaskerville-Roman" w:cs="NewBaskerville-Roman"/>
          <w:color w:val="262626"/>
          <w:sz w:val="20"/>
          <w:szCs w:val="20"/>
        </w:rPr>
        <w:t>nger to execute than forking a new task; one idiom is to put I/O into one subtask and</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computation into another, thereby overlapping computation with I/O. Moreover, you should consider other things when comparing the performance of the sequential and parall</w:t>
      </w:r>
      <w:r>
        <w:rPr>
          <w:rFonts w:ascii="NewBaskerville-Roman" w:eastAsia="NewBaskerville-Roman" w:hAnsi="NewBaskerville-Roman" w:cs="NewBaskerville-Roman"/>
          <w:color w:val="262626"/>
          <w:sz w:val="20"/>
          <w:szCs w:val="20"/>
        </w:rPr>
        <w:t>el versions of the same algorithm. Like any other</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Java code, the fork/join framework needs to be “warmed up,” or executed, a few times before being optimized by the JIT compiler. This is why it’s always important to run the program multiple times before to</w:t>
      </w:r>
      <w:r>
        <w:rPr>
          <w:rFonts w:ascii="NewBaskerville-Roman" w:eastAsia="NewBaskerville-Roman" w:hAnsi="NewBaskerville-Roman" w:cs="NewBaskerville-Roman"/>
          <w:color w:val="262626"/>
          <w:sz w:val="20"/>
          <w:szCs w:val="20"/>
        </w:rPr>
        <w:t xml:space="preserve"> measure its performance,</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as we did in our harness. Also be aware that optimizations built into the compiler could unfairly give an advantage to the sequential version (for example, by performing dead code analysis—removing a computation that’s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never used)</w:t>
      </w:r>
      <w:r>
        <w:rPr>
          <w:rFonts w:ascii="NewBaskerville-Roman" w:eastAsia="NewBaskerville-Roman" w:hAnsi="NewBaskerville-Roman" w:cs="NewBaskerville-Roman"/>
          <w:color w:val="262626"/>
          <w:sz w:val="20"/>
          <w:szCs w:val="20"/>
        </w:rPr>
        <w:t>. The fork/join splitting strategy deserves one last note: you must choose the criteria used to decide if a given subtask should be further split or is small enough to be evaluated sequentially. We’ll give some hints about this in the next section.</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Work</w:t>
      </w:r>
      <w:r>
        <w:rPr>
          <w:rFonts w:ascii="FranklinGothic-DemiItal" w:eastAsia="FranklinGothic-DemiItal" w:hAnsi="FranklinGothic-DemiItal" w:cs="FranklinGothic-DemiItal"/>
          <w:b/>
          <w:bCs/>
          <w:i/>
          <w:iCs/>
          <w:color w:val="476B86"/>
          <w:sz w:val="21"/>
          <w:szCs w:val="21"/>
        </w:rPr>
        <w:t xml:space="preserve"> stealing</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But forking a quite large number of fine-grained tasks is in general a winning choice. This is because ideally you want to partition the workload of a parallelized task in such a way that each subtask takes exactly the same amount of time, </w:t>
      </w:r>
      <w:r>
        <w:rPr>
          <w:rFonts w:ascii="NewBaskerville-Roman" w:eastAsia="NewBaskerville-Roman" w:hAnsi="NewBaskerville-Roman" w:cs="NewBaskerville-Roman"/>
          <w:color w:val="262626"/>
          <w:sz w:val="20"/>
          <w:szCs w:val="20"/>
        </w:rPr>
        <w:t>keeping all the cores of your CPU equally busy. Unfortunately, especially in cases closer to real-world</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scenarios than the straightforward example we presented here, the time taken by each subtask can dramatically vary either due to </w:t>
      </w:r>
      <w:r>
        <w:rPr>
          <w:rFonts w:ascii="NewBaskerville-Roman" w:eastAsia="NewBaskerville-Roman" w:hAnsi="NewBaskerville-Roman" w:cs="NewBaskerville-Roman"/>
          <w:color w:val="262626"/>
          <w:sz w:val="20"/>
          <w:szCs w:val="20"/>
        </w:rPr>
        <w:lastRenderedPageBreak/>
        <w:t xml:space="preserve">the use of an </w:t>
      </w:r>
      <w:r>
        <w:rPr>
          <w:rFonts w:ascii="NewBaskerville-Roman" w:eastAsia="NewBaskerville-Roman" w:hAnsi="NewBaskerville-Roman" w:cs="NewBaskerville-Roman"/>
          <w:color w:val="262626"/>
          <w:sz w:val="20"/>
          <w:szCs w:val="20"/>
          <w:u w:val="single"/>
        </w:rPr>
        <w:t>ineffici</w:t>
      </w:r>
      <w:r>
        <w:rPr>
          <w:rFonts w:ascii="NewBaskerville-Roman" w:eastAsia="NewBaskerville-Roman" w:hAnsi="NewBaskerville-Roman" w:cs="NewBaskerville-Roman"/>
          <w:color w:val="262626"/>
          <w:sz w:val="20"/>
          <w:szCs w:val="20"/>
          <w:u w:val="single"/>
        </w:rPr>
        <w:t xml:space="preserve">ent partition strategy or because of unpredictable causes like slow access to the disk or the need to coordinate </w:t>
      </w:r>
      <w:r>
        <w:rPr>
          <w:rFonts w:ascii="NewBaskerville-Roman" w:eastAsia="NewBaskerville-Roman" w:hAnsi="NewBaskerville-Roman" w:cs="NewBaskerville-Roman"/>
          <w:color w:val="262626"/>
          <w:sz w:val="20"/>
          <w:szCs w:val="20"/>
        </w:rPr>
        <w:t xml:space="preserve">the execution with external services. The fork/join framework works around </w:t>
      </w:r>
      <w:r>
        <w:rPr>
          <w:rFonts w:ascii="NewBaskerville-Roman" w:eastAsia="NewBaskerville-Roman" w:hAnsi="NewBaskerville-Roman" w:cs="NewBaskerville-Roman"/>
          <w:color w:val="262626"/>
          <w:sz w:val="20"/>
          <w:szCs w:val="20"/>
          <w:u w:val="single"/>
        </w:rPr>
        <w:t xml:space="preserve">this problem with a technique called </w:t>
      </w:r>
      <w:r>
        <w:rPr>
          <w:rFonts w:ascii="NewBaskerville-Italic" w:eastAsia="NewBaskerville-Italic" w:hAnsi="NewBaskerville-Italic" w:cs="NewBaskerville-Italic"/>
          <w:i/>
          <w:iCs/>
          <w:color w:val="262626"/>
          <w:sz w:val="20"/>
          <w:szCs w:val="20"/>
          <w:u w:val="single"/>
        </w:rPr>
        <w:t>work stealing</w:t>
      </w:r>
      <w:r>
        <w:rPr>
          <w:rFonts w:ascii="NewBaskerville-Roman" w:eastAsia="NewBaskerville-Roman" w:hAnsi="NewBaskerville-Roman" w:cs="NewBaskerville-Roman"/>
          <w:color w:val="262626"/>
          <w:sz w:val="20"/>
          <w:szCs w:val="20"/>
        </w:rPr>
        <w:t>. In practice, thi</w:t>
      </w:r>
      <w:r>
        <w:rPr>
          <w:rFonts w:ascii="NewBaskerville-Roman" w:eastAsia="NewBaskerville-Roman" w:hAnsi="NewBaskerville-Roman" w:cs="NewBaskerville-Roman"/>
          <w:color w:val="262626"/>
          <w:sz w:val="20"/>
          <w:szCs w:val="20"/>
        </w:rPr>
        <w:t>s means that the tasks are more or less evenly divided on all the</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threads in the </w:t>
      </w:r>
      <w:r>
        <w:rPr>
          <w:rFonts w:ascii="Courier" w:eastAsia="Courier" w:hAnsi="Courier" w:cs="Courier"/>
          <w:color w:val="262626"/>
          <w:sz w:val="19"/>
          <w:szCs w:val="19"/>
        </w:rPr>
        <w:t>ForkJoinPool</w:t>
      </w:r>
      <w:r>
        <w:rPr>
          <w:rFonts w:ascii="NewBaskerville-Roman" w:eastAsia="NewBaskerville-Roman" w:hAnsi="NewBaskerville-Roman" w:cs="NewBaskerville-Roman"/>
          <w:color w:val="262626"/>
          <w:sz w:val="20"/>
          <w:szCs w:val="20"/>
        </w:rPr>
        <w:t>. Each of these threads holds a doubly linked queue of the tasks assigned to it, and as soon as it completes a task it pulls another one from the head of the queue</w:t>
      </w:r>
      <w:r>
        <w:rPr>
          <w:rFonts w:ascii="NewBaskerville-Roman" w:eastAsia="NewBaskerville-Roman" w:hAnsi="NewBaskerville-Roman" w:cs="NewBaskerville-Roman"/>
          <w:color w:val="262626"/>
          <w:sz w:val="20"/>
          <w:szCs w:val="20"/>
        </w:rPr>
        <w:t xml:space="preserve"> and starts executing it.</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More generally, this work-stealing algorithm is used to redistribute and balance the tasks among the worker threads in the pool.</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anchor distT="0" distB="0" distL="114300" distR="114300" simplePos="0" relativeHeight="3" behindDoc="0" locked="0" layoutInCell="1" allowOverlap="1">
            <wp:simplePos x="0" y="0"/>
            <wp:positionH relativeFrom="column">
              <wp:align>center</wp:align>
            </wp:positionH>
            <wp:positionV relativeFrom="paragraph">
              <wp:align>top</wp:align>
            </wp:positionV>
            <wp:extent cx="5835609" cy="2823118"/>
            <wp:effectExtent l="0" t="0" r="0" b="0"/>
            <wp:wrapTopAndBottom/>
            <wp:docPr id="4"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835609" cy="2823118"/>
                    </a:xfrm>
                    <a:prstGeom prst="rect">
                      <a:avLst/>
                    </a:prstGeom>
                  </pic:spPr>
                </pic:pic>
              </a:graphicData>
            </a:graphic>
          </wp:anchor>
        </w:drawing>
      </w: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Spliterator</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u w:val="single"/>
        </w:rPr>
        <w:t>Spliterator</w:t>
      </w:r>
      <w:r>
        <w:rPr>
          <w:rFonts w:ascii="Courier" w:eastAsia="Courier" w:hAnsi="Courier" w:cs="Courier"/>
          <w:color w:val="262626"/>
          <w:sz w:val="19"/>
          <w:szCs w:val="19"/>
        </w:rPr>
        <w:t xml:space="preserve"> </w:t>
      </w:r>
      <w:r>
        <w:rPr>
          <w:rFonts w:ascii="NewBaskerville-Roman" w:eastAsia="NewBaskerville-Roman" w:hAnsi="NewBaskerville-Roman" w:cs="NewBaskerville-Roman"/>
          <w:color w:val="262626"/>
          <w:sz w:val="20"/>
          <w:szCs w:val="20"/>
        </w:rPr>
        <w:t xml:space="preserve">is another new interface added to Java 8; its name stands for “splitable iterator.” Like </w:t>
      </w:r>
      <w:r>
        <w:rPr>
          <w:rFonts w:ascii="Courier" w:eastAsia="Courier" w:hAnsi="Courier" w:cs="Courier"/>
          <w:color w:val="262626"/>
          <w:sz w:val="19"/>
          <w:szCs w:val="19"/>
        </w:rPr>
        <w:t>Iterator</w:t>
      </w:r>
      <w:r>
        <w:rPr>
          <w:rFonts w:ascii="NewBaskerville-Roman" w:eastAsia="NewBaskerville-Roman" w:hAnsi="NewBaskerville-Roman" w:cs="NewBaskerville-Roman"/>
          <w:color w:val="262626"/>
          <w:sz w:val="20"/>
          <w:szCs w:val="20"/>
        </w:rPr>
        <w:t xml:space="preserve">s, </w:t>
      </w:r>
      <w:r>
        <w:rPr>
          <w:rFonts w:ascii="Courier" w:eastAsia="Courier" w:hAnsi="Courier" w:cs="Courier"/>
          <w:color w:val="262626"/>
          <w:sz w:val="19"/>
          <w:szCs w:val="19"/>
        </w:rPr>
        <w:t>Spliterator</w:t>
      </w:r>
      <w:r>
        <w:rPr>
          <w:rFonts w:ascii="NewBaskerville-Roman" w:eastAsia="NewBaskerville-Roman" w:hAnsi="NewBaskerville-Roman" w:cs="NewBaskerville-Roman"/>
          <w:color w:val="262626"/>
          <w:sz w:val="20"/>
          <w:szCs w:val="20"/>
        </w:rPr>
        <w:t>s are used to traverse the elements of a source, but they’re also designed to do this in parallel.</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Java 8 already provides a default </w:t>
      </w:r>
      <w:r>
        <w:rPr>
          <w:rFonts w:ascii="Courier" w:eastAsia="Courier" w:hAnsi="Courier" w:cs="Courier"/>
          <w:color w:val="262626"/>
          <w:sz w:val="19"/>
          <w:szCs w:val="19"/>
        </w:rPr>
        <w:t>Spliterato</w:t>
      </w:r>
      <w:r>
        <w:rPr>
          <w:rFonts w:ascii="Courier" w:eastAsia="Courier" w:hAnsi="Courier" w:cs="Courier"/>
          <w:color w:val="262626"/>
          <w:sz w:val="19"/>
          <w:szCs w:val="19"/>
        </w:rPr>
        <w:t xml:space="preserve">r </w:t>
      </w:r>
      <w:r>
        <w:rPr>
          <w:rFonts w:ascii="NewBaskerville-Roman" w:eastAsia="NewBaskerville-Roman" w:hAnsi="NewBaskerville-Roman" w:cs="NewBaskerville-Roman"/>
          <w:color w:val="262626"/>
          <w:sz w:val="20"/>
          <w:szCs w:val="20"/>
        </w:rPr>
        <w:t>implementation for all the data structures included in its Collections</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Framework. The </w:t>
      </w:r>
      <w:r>
        <w:rPr>
          <w:rFonts w:ascii="Courier" w:eastAsia="Courier" w:hAnsi="Courier" w:cs="Courier"/>
          <w:color w:val="262626"/>
          <w:sz w:val="19"/>
          <w:szCs w:val="19"/>
        </w:rPr>
        <w:t xml:space="preserve">Collection </w:t>
      </w:r>
      <w:r>
        <w:rPr>
          <w:rFonts w:ascii="NewBaskerville-Roman" w:eastAsia="NewBaskerville-Roman" w:hAnsi="NewBaskerville-Roman" w:cs="NewBaskerville-Roman"/>
          <w:color w:val="262626"/>
          <w:sz w:val="20"/>
          <w:szCs w:val="20"/>
        </w:rPr>
        <w:t xml:space="preserve">interface now provides a default method </w:t>
      </w:r>
      <w:r>
        <w:rPr>
          <w:rFonts w:ascii="Courier" w:eastAsia="Courier" w:hAnsi="Courier" w:cs="Courier"/>
          <w:color w:val="262626"/>
          <w:sz w:val="19"/>
          <w:szCs w:val="19"/>
        </w:rPr>
        <w:t>spliterator()</w:t>
      </w:r>
    </w:p>
    <w:p w:rsidR="00C51B07" w:rsidRDefault="00C51B07">
      <w:pPr>
        <w:pStyle w:val="Standard"/>
        <w:rPr>
          <w:rFonts w:ascii="NewBaskerville-Roman" w:eastAsia="NewBaskerville-Roman" w:hAnsi="NewBaskerville-Roman" w:cs="NewBaskerville-Roman"/>
          <w:color w:val="262626"/>
          <w:sz w:val="19"/>
          <w:szCs w:val="19"/>
        </w:rPr>
      </w:pPr>
    </w:p>
    <w:p w:rsidR="00C51B07" w:rsidRDefault="00295BCA">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Summary</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Internal iteration allows you to process a stream in parallel without the need to explicitly</w:t>
      </w:r>
      <w:r>
        <w:rPr>
          <w:rFonts w:ascii="NewBaskerville-Roman" w:eastAsia="NewBaskerville-Roman" w:hAnsi="NewBaskerville-Roman" w:cs="NewBaskerville-Roman"/>
          <w:color w:val="262626"/>
          <w:sz w:val="20"/>
          <w:szCs w:val="20"/>
        </w:rPr>
        <w:t xml:space="preserve"> use and coordinate different threads in your code.</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Even if processing a stream in parallel is so easy, there’s no guarantee that doing so will make your programs run faster under all circumstances. Behavior and performance of parallel software can somet</w:t>
      </w:r>
      <w:r>
        <w:rPr>
          <w:rFonts w:ascii="NewBaskerville-Roman" w:eastAsia="NewBaskerville-Roman" w:hAnsi="NewBaskerville-Roman" w:cs="NewBaskerville-Roman"/>
          <w:color w:val="262626"/>
          <w:sz w:val="20"/>
          <w:szCs w:val="20"/>
        </w:rPr>
        <w:t>imes be counterintuitive, and for this reason it’s always necessary to measure them and be sure that you’re not slowing your programs down.</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Parallel execution of an operation on a set of data, as done by a parallel stream, can provide a performance boost</w:t>
      </w:r>
      <w:r>
        <w:rPr>
          <w:rFonts w:ascii="NewBaskerville-Roman" w:eastAsia="NewBaskerville-Roman" w:hAnsi="NewBaskerville-Roman" w:cs="NewBaskerville-Roman"/>
          <w:color w:val="262626"/>
          <w:sz w:val="20"/>
          <w:szCs w:val="20"/>
        </w:rPr>
        <w:t>, especially when the number of elements to be processed is huge or the processing of each single element is particularly</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time consuming.</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From a performance point of view, using the right data structure, for instance, employing primitive streams instead </w:t>
      </w:r>
      <w:r>
        <w:rPr>
          <w:rFonts w:ascii="NewBaskerville-Roman" w:eastAsia="NewBaskerville-Roman" w:hAnsi="NewBaskerville-Roman" w:cs="NewBaskerville-Roman"/>
          <w:color w:val="262626"/>
          <w:sz w:val="20"/>
          <w:szCs w:val="20"/>
        </w:rPr>
        <w:t>of nonspecialized ones whenever possible, is almost always more important than trying to parallelize some operations.</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The fork/join framework lets you recursively split a parallelizable task into smaller tasks, execute them on different threads, and then</w:t>
      </w:r>
      <w:r>
        <w:rPr>
          <w:rFonts w:ascii="NewBaskerville-Roman" w:eastAsia="NewBaskerville-Roman" w:hAnsi="NewBaskerville-Roman" w:cs="NewBaskerville-Roman"/>
          <w:color w:val="262626"/>
          <w:sz w:val="20"/>
          <w:szCs w:val="20"/>
        </w:rPr>
        <w:t xml:space="preserve"> combine the results of each subtask in order to produce the overall result.</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Spliterator</w:t>
      </w:r>
      <w:r>
        <w:rPr>
          <w:rFonts w:ascii="NewBaskerville-Roman" w:eastAsia="NewBaskerville-Roman" w:hAnsi="NewBaskerville-Roman" w:cs="NewBaskerville-Roman"/>
          <w:color w:val="262626"/>
          <w:sz w:val="20"/>
          <w:szCs w:val="20"/>
        </w:rPr>
        <w:t>s define how a parallel stream can split the data it traverses.</w:t>
      </w:r>
    </w:p>
    <w:p w:rsidR="00C51B07" w:rsidRDefault="00C51B07">
      <w:pPr>
        <w:pStyle w:val="Standard"/>
        <w:pageBreakBefore/>
        <w:rPr>
          <w:rFonts w:ascii="NewBaskerville-Roman" w:eastAsia="NewBaskerville-Roman" w:hAnsi="NewBaskerville-Roman" w:cs="NewBaskerville-Roman"/>
          <w:color w:val="262626"/>
          <w:sz w:val="20"/>
          <w:szCs w:val="20"/>
        </w:rPr>
      </w:pPr>
    </w:p>
    <w:p w:rsidR="00C51B07" w:rsidRDefault="00295BCA">
      <w:pPr>
        <w:pStyle w:val="Standard"/>
        <w:jc w:val="both"/>
        <w:rPr>
          <w:rFonts w:ascii="NewBaskerville-Italic" w:eastAsia="NewBaskerville-Italic" w:hAnsi="NewBaskerville-Italic" w:cs="NewBaskerville-Italic"/>
          <w:i/>
          <w:iCs/>
          <w:color w:val="476B86"/>
          <w:sz w:val="44"/>
          <w:szCs w:val="44"/>
        </w:rPr>
      </w:pPr>
      <w:r>
        <w:rPr>
          <w:rFonts w:ascii="NewBaskerville-Italic" w:eastAsia="NewBaskerville-Italic" w:hAnsi="NewBaskerville-Italic" w:cs="NewBaskerville-Italic"/>
          <w:i/>
          <w:iCs/>
          <w:color w:val="476B86"/>
          <w:sz w:val="44"/>
          <w:szCs w:val="44"/>
        </w:rPr>
        <w:t>Effective programming with streams and lambdas</w:t>
      </w:r>
    </w:p>
    <w:p w:rsidR="00C51B07" w:rsidRDefault="00C51B07">
      <w:pPr>
        <w:pStyle w:val="Standard"/>
        <w:rPr>
          <w:rFonts w:ascii="NewBaskerville-Italic" w:eastAsia="NewBaskerville-Italic" w:hAnsi="NewBaskerville-Italic" w:cs="NewBaskerville-Italic"/>
          <w:i/>
          <w:iCs/>
          <w:color w:val="476B86"/>
          <w:sz w:val="60"/>
          <w:szCs w:val="60"/>
        </w:rPr>
      </w:pPr>
    </w:p>
    <w:p w:rsidR="00C51B07" w:rsidRDefault="00295BCA">
      <w:pPr>
        <w:pStyle w:val="Standard"/>
        <w:rPr>
          <w:rFonts w:ascii="NewBaskerville-Italic" w:eastAsia="NewBaskerville-Italic" w:hAnsi="NewBaskerville-Italic" w:cs="NewBaskerville-Italic"/>
          <w:color w:val="476B86"/>
          <w:sz w:val="60"/>
          <w:szCs w:val="60"/>
        </w:rPr>
      </w:pPr>
      <w:r>
        <w:rPr>
          <w:rFonts w:ascii="NewBaskerville-Italic" w:eastAsia="NewBaskerville-Italic" w:hAnsi="NewBaskerville-Italic" w:cs="NewBaskerville-Italic"/>
          <w:i/>
          <w:iCs/>
          <w:color w:val="476B86"/>
          <w:sz w:val="60"/>
          <w:szCs w:val="60"/>
        </w:rPr>
        <w:t xml:space="preserve"> </w:t>
      </w:r>
      <w:r>
        <w:rPr>
          <w:rFonts w:ascii="FranklinGothic-DemiItal" w:eastAsia="FranklinGothic-DemiItal" w:hAnsi="FranklinGothic-DemiItal" w:cs="FranklinGothic-DemiItal"/>
          <w:b/>
          <w:bCs/>
          <w:i/>
          <w:iCs/>
          <w:color w:val="476B86"/>
          <w:sz w:val="25"/>
          <w:szCs w:val="25"/>
        </w:rPr>
        <w:t>Collection factories</w:t>
      </w:r>
    </w:p>
    <w:p w:rsidR="00C51B07" w:rsidRDefault="00295BCA">
      <w:pPr>
        <w:pStyle w:val="Standard"/>
        <w:rPr>
          <w:rFonts w:ascii="NewBaskerville-Roman" w:eastAsia="NewBaskerville-Roman" w:hAnsi="NewBaskerville-Roman" w:cs="NewBaskerville-Roman"/>
          <w:b/>
          <w:bCs/>
          <w:i/>
          <w:iCs/>
          <w:color w:val="262626"/>
          <w:sz w:val="20"/>
          <w:szCs w:val="20"/>
        </w:rPr>
      </w:pPr>
      <w:r>
        <w:rPr>
          <w:rFonts w:ascii="NewBaskerville-Roman" w:eastAsia="NewBaskerville-Roman" w:hAnsi="NewBaskerville-Roman" w:cs="NewBaskerville-Roman"/>
          <w:b/>
          <w:bCs/>
          <w:i/>
          <w:iCs/>
          <w:color w:val="262626"/>
          <w:sz w:val="20"/>
          <w:szCs w:val="20"/>
        </w:rPr>
        <w:t xml:space="preserve">How would you create a small </w:t>
      </w:r>
      <w:r>
        <w:rPr>
          <w:rFonts w:ascii="NewBaskerville-Roman" w:eastAsia="NewBaskerville-Roman" w:hAnsi="NewBaskerville-Roman" w:cs="NewBaskerville-Roman"/>
          <w:b/>
          <w:bCs/>
          <w:i/>
          <w:iCs/>
          <w:color w:val="262626"/>
          <w:sz w:val="20"/>
          <w:szCs w:val="20"/>
        </w:rPr>
        <w:t>list of elements in Java? You might want to group the</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names of your friends who are going on a holiday, for example. Here’s one way:</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List&lt;String&gt; friends = new ArrayList&lt;&gt;();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friends.add("Raphael");</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friends.add("Olivia");</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friends.add("Thibaut");</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But that’s</w:t>
      </w:r>
      <w:r>
        <w:rPr>
          <w:rFonts w:ascii="NewBaskerville-Roman" w:eastAsia="NewBaskerville-Roman" w:hAnsi="NewBaskerville-Roman" w:cs="NewBaskerville-Roman"/>
          <w:color w:val="262626"/>
          <w:sz w:val="20"/>
          <w:szCs w:val="20"/>
        </w:rPr>
        <w:t xml:space="preserve"> quite a few lines to write for storing three strings! A more convenient way to</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write this code is to use the </w:t>
      </w:r>
      <w:r>
        <w:rPr>
          <w:rFonts w:ascii="Courier" w:eastAsia="Courier" w:hAnsi="Courier" w:cs="Courier"/>
          <w:color w:val="262626"/>
          <w:sz w:val="19"/>
          <w:szCs w:val="19"/>
        </w:rPr>
        <w:t xml:space="preserve">Arrays.asList() </w:t>
      </w:r>
      <w:r>
        <w:rPr>
          <w:rFonts w:ascii="NewBaskerville-Roman" w:eastAsia="NewBaskerville-Roman" w:hAnsi="NewBaskerville-Roman" w:cs="NewBaskerville-Roman"/>
          <w:color w:val="262626"/>
          <w:sz w:val="20"/>
          <w:szCs w:val="20"/>
        </w:rPr>
        <w:t>factory method:</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List&lt;String&gt; friends</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 Arrays.asList("Raphael", "Olivia", "Thibaut");</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You get a fixed-sized list that you can </w:t>
      </w:r>
      <w:r>
        <w:rPr>
          <w:rFonts w:ascii="NewBaskerville-Roman" w:eastAsia="NewBaskerville-Roman" w:hAnsi="NewBaskerville-Roman" w:cs="NewBaskerville-Roman"/>
          <w:color w:val="262626"/>
          <w:sz w:val="20"/>
          <w:szCs w:val="20"/>
        </w:rPr>
        <w:t>update, but not add elements to or remove elements</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from. Attempting to add elements, for example, results in an </w:t>
      </w:r>
      <w:r>
        <w:rPr>
          <w:rFonts w:ascii="Courier" w:eastAsia="Courier" w:hAnsi="Courier" w:cs="Courier"/>
          <w:color w:val="262626"/>
          <w:sz w:val="19"/>
          <w:szCs w:val="19"/>
        </w:rPr>
        <w:t>Unsupported-</w:t>
      </w:r>
    </w:p>
    <w:p w:rsidR="00C51B07" w:rsidRDefault="00295BCA">
      <w:pPr>
        <w:pStyle w:val="Standard"/>
        <w:rPr>
          <w:rFonts w:ascii="NewBaskerville-Roman" w:eastAsia="NewBaskerville-Roman" w:hAnsi="NewBaskerville-Roman" w:cs="NewBaskerville-Roman"/>
          <w:color w:val="000000"/>
          <w:sz w:val="20"/>
          <w:szCs w:val="20"/>
        </w:rPr>
      </w:pPr>
      <w:r>
        <w:rPr>
          <w:rFonts w:ascii="Courier" w:eastAsia="Courier" w:hAnsi="Courier" w:cs="Courier"/>
          <w:color w:val="262626"/>
          <w:sz w:val="19"/>
          <w:szCs w:val="19"/>
        </w:rPr>
        <w:t>ModificationException</w:t>
      </w:r>
      <w:r>
        <w:rPr>
          <w:rFonts w:ascii="NewBaskerville-Roman" w:eastAsia="NewBaskerville-Roman" w:hAnsi="NewBaskerville-Roman" w:cs="NewBaskerville-Roman"/>
          <w:color w:val="262626"/>
          <w:sz w:val="20"/>
          <w:szCs w:val="20"/>
        </w:rPr>
        <w:t xml:space="preserve">, but updating by using the method </w:t>
      </w:r>
      <w:r>
        <w:rPr>
          <w:rFonts w:ascii="Courier" w:eastAsia="Courier" w:hAnsi="Courier" w:cs="Courier"/>
          <w:color w:val="262626"/>
          <w:sz w:val="19"/>
          <w:szCs w:val="19"/>
        </w:rPr>
        <w:t xml:space="preserve">set </w:t>
      </w:r>
      <w:r>
        <w:rPr>
          <w:rFonts w:ascii="NewBaskerville-Roman" w:eastAsia="NewBaskerville-Roman" w:hAnsi="NewBaskerville-Roman" w:cs="NewBaskerville-Roman"/>
          <w:color w:val="262626"/>
          <w:sz w:val="20"/>
          <w:szCs w:val="20"/>
        </w:rPr>
        <w:t>is allowed:</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List&lt;String&gt; friends = Arrays.asList("Raphael", "Olivia");</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friends.set(0, "Richard");</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friends.add("Thibaut");</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This behavior seems slightly surprising because the underlying list is backed by a</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mutable array of fixed size.</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How about a </w:t>
      </w:r>
      <w:r>
        <w:rPr>
          <w:rFonts w:ascii="Courier" w:eastAsia="Courier" w:hAnsi="Courier" w:cs="Courier"/>
          <w:color w:val="262626"/>
          <w:sz w:val="19"/>
          <w:szCs w:val="19"/>
        </w:rPr>
        <w:t>Set</w:t>
      </w:r>
      <w:r>
        <w:rPr>
          <w:rFonts w:ascii="NewBaskerville-Roman" w:eastAsia="NewBaskerville-Roman" w:hAnsi="NewBaskerville-Roman" w:cs="NewBaskerville-Roman"/>
          <w:color w:val="262626"/>
          <w:sz w:val="20"/>
          <w:szCs w:val="20"/>
        </w:rPr>
        <w:t xml:space="preserve">? Unfortunately, there’s no </w:t>
      </w:r>
      <w:r>
        <w:rPr>
          <w:rFonts w:ascii="Courier" w:eastAsia="Courier" w:hAnsi="Courier" w:cs="Courier"/>
          <w:color w:val="262626"/>
          <w:sz w:val="19"/>
          <w:szCs w:val="19"/>
        </w:rPr>
        <w:t xml:space="preserve">Arrays.asSet() </w:t>
      </w:r>
      <w:r>
        <w:rPr>
          <w:rFonts w:ascii="NewBaskerville-Roman" w:eastAsia="NewBaskerville-Roman" w:hAnsi="NewBaskerville-Roman" w:cs="NewBaskerville-Roman"/>
          <w:color w:val="262626"/>
          <w:sz w:val="20"/>
          <w:szCs w:val="20"/>
        </w:rPr>
        <w:t>factory method, so</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you need another</w:t>
      </w:r>
      <w:r>
        <w:rPr>
          <w:rFonts w:ascii="NewBaskerville-Roman" w:eastAsia="NewBaskerville-Roman" w:hAnsi="NewBaskerville-Roman" w:cs="NewBaskerville-Roman"/>
          <w:color w:val="262626"/>
          <w:sz w:val="20"/>
          <w:szCs w:val="20"/>
        </w:rPr>
        <w:t xml:space="preserve"> trick. You can use the </w:t>
      </w:r>
      <w:r>
        <w:rPr>
          <w:rFonts w:ascii="Courier" w:eastAsia="Courier" w:hAnsi="Courier" w:cs="Courier"/>
          <w:color w:val="262626"/>
          <w:sz w:val="19"/>
          <w:szCs w:val="19"/>
        </w:rPr>
        <w:t xml:space="preserve">HashSet </w:t>
      </w:r>
      <w:r>
        <w:rPr>
          <w:rFonts w:ascii="NewBaskerville-Roman" w:eastAsia="NewBaskerville-Roman" w:hAnsi="NewBaskerville-Roman" w:cs="NewBaskerville-Roman"/>
          <w:color w:val="262626"/>
          <w:sz w:val="20"/>
          <w:szCs w:val="20"/>
        </w:rPr>
        <w:t xml:space="preserve">constructor, which accepts a </w:t>
      </w:r>
      <w:r>
        <w:rPr>
          <w:rFonts w:ascii="Courier" w:eastAsia="Courier" w:hAnsi="Courier" w:cs="Courier"/>
          <w:color w:val="262626"/>
          <w:sz w:val="19"/>
          <w:szCs w:val="19"/>
        </w:rPr>
        <w:t>List</w:t>
      </w:r>
      <w:r>
        <w:rPr>
          <w:rFonts w:ascii="NewBaskerville-Roman" w:eastAsia="NewBaskerville-Roman" w:hAnsi="NewBaskerville-Roman" w:cs="NewBaskerville-Roman"/>
          <w:color w:val="262626"/>
          <w:sz w:val="20"/>
          <w:szCs w:val="20"/>
        </w:rPr>
        <w: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Set&lt;String&gt; friends "</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 new HashSet&lt;&gt;(Arrays.asList("Raphael", "Olivia", Thibaut"));</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Alternatively you could use the Streams API:</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Set&lt;String&gt; friends</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 Stream.of("Raphael", "Olivia", </w:t>
      </w:r>
      <w:r>
        <w:rPr>
          <w:rFonts w:ascii="Courier" w:eastAsia="Courier" w:hAnsi="Courier" w:cs="Courier"/>
          <w:color w:val="262626"/>
          <w:sz w:val="16"/>
          <w:szCs w:val="16"/>
        </w:rPr>
        <w:t>"Thibaut")</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.collect(Collectors.toSet());</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Both solutions, however, are far from elegant and involve </w:t>
      </w:r>
      <w:r>
        <w:rPr>
          <w:rFonts w:ascii="NewBaskerville-Roman" w:eastAsia="NewBaskerville-Roman" w:hAnsi="NewBaskerville-Roman" w:cs="NewBaskerville-Roman"/>
          <w:color w:val="262626"/>
          <w:sz w:val="20"/>
          <w:szCs w:val="20"/>
          <w:u w:val="single"/>
        </w:rPr>
        <w:t>unnecessary object allocations</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u w:val="single"/>
        </w:rPr>
        <w:t>behind the scenes.</w:t>
      </w:r>
      <w:r>
        <w:rPr>
          <w:rFonts w:ascii="NewBaskerville-Roman" w:eastAsia="NewBaskerville-Roman" w:hAnsi="NewBaskerville-Roman" w:cs="NewBaskerville-Roman"/>
          <w:color w:val="262626"/>
          <w:sz w:val="20"/>
          <w:szCs w:val="20"/>
        </w:rPr>
        <w:t xml:space="preserve"> Also note that you get a mutable </w:t>
      </w:r>
      <w:r>
        <w:rPr>
          <w:rFonts w:ascii="Courier" w:eastAsia="Courier" w:hAnsi="Courier" w:cs="Courier"/>
          <w:color w:val="262626"/>
          <w:sz w:val="19"/>
          <w:szCs w:val="19"/>
        </w:rPr>
        <w:t xml:space="preserve">Set </w:t>
      </w:r>
      <w:r>
        <w:rPr>
          <w:rFonts w:ascii="NewBaskerville-Roman" w:eastAsia="NewBaskerville-Roman" w:hAnsi="NewBaskerville-Roman" w:cs="NewBaskerville-Roman"/>
          <w:color w:val="262626"/>
          <w:sz w:val="20"/>
          <w:szCs w:val="20"/>
        </w:rPr>
        <w:t>as a result.</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List factory</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You can create a list simply by calling the</w:t>
      </w:r>
      <w:r>
        <w:rPr>
          <w:rFonts w:ascii="NewBaskerville-Roman" w:eastAsia="NewBaskerville-Roman" w:hAnsi="NewBaskerville-Roman" w:cs="NewBaskerville-Roman"/>
          <w:color w:val="262626"/>
          <w:sz w:val="20"/>
          <w:szCs w:val="20"/>
        </w:rPr>
        <w:t xml:space="preserve"> factory method </w:t>
      </w:r>
      <w:r>
        <w:rPr>
          <w:rFonts w:ascii="Courier" w:eastAsia="Courier" w:hAnsi="Courier" w:cs="Courier"/>
          <w:color w:val="262626"/>
          <w:sz w:val="19"/>
          <w:szCs w:val="19"/>
        </w:rPr>
        <w:t>List.of</w:t>
      </w:r>
      <w:r>
        <w:rPr>
          <w:rFonts w:ascii="NewBaskerville-Roman" w:eastAsia="NewBaskerville-Roman" w:hAnsi="NewBaskerville-Roman" w:cs="NewBaskerville-Roman"/>
          <w:color w:val="262626"/>
          <w:sz w:val="20"/>
          <w:szCs w:val="20"/>
        </w:rPr>
        <w: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List&lt;String&gt; friends = List.of("Raphael", "Olivia", "Thibaut");</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System.out.println(friends);</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friends.add("Chih-Chun");//try adding new element</w:t>
      </w:r>
    </w:p>
    <w:p w:rsidR="00C51B07" w:rsidRDefault="00295BCA">
      <w:pPr>
        <w:pStyle w:val="Standard"/>
        <w:rPr>
          <w:rFonts w:ascii="Courier" w:eastAsia="Courier" w:hAnsi="Courier" w:cs="Courier"/>
          <w:color w:val="000000"/>
          <w:sz w:val="20"/>
          <w:szCs w:val="20"/>
        </w:rPr>
      </w:pPr>
      <w:r>
        <w:rPr>
          <w:rFonts w:ascii="NewBaskerville-Roman" w:eastAsia="NewBaskerville-Roman" w:hAnsi="NewBaskerville-Roman" w:cs="NewBaskerville-Roman"/>
          <w:color w:val="262626"/>
          <w:sz w:val="20"/>
          <w:szCs w:val="20"/>
        </w:rPr>
        <w:t xml:space="preserve">Running this code results in a </w:t>
      </w:r>
      <w:r>
        <w:rPr>
          <w:rFonts w:ascii="Courier" w:eastAsia="Courier" w:hAnsi="Courier" w:cs="Courier"/>
          <w:color w:val="262626"/>
          <w:sz w:val="19"/>
          <w:szCs w:val="19"/>
        </w:rPr>
        <w:t>java.lang.</w:t>
      </w:r>
      <w:r>
        <w:rPr>
          <w:rFonts w:ascii="Courier" w:eastAsia="Courier" w:hAnsi="Courier" w:cs="Courier"/>
          <w:b/>
          <w:bCs/>
          <w:color w:val="262626"/>
          <w:sz w:val="19"/>
          <w:szCs w:val="19"/>
        </w:rPr>
        <w:t>UnsupportedOperationException</w:t>
      </w:r>
      <w:r>
        <w:rPr>
          <w:rFonts w:ascii="NewBaskerville-Roman" w:eastAsia="NewBaskerville-Roman" w:hAnsi="NewBaskerville-Roman" w:cs="NewBaskerville-Roman"/>
          <w:color w:val="262626"/>
          <w:sz w:val="20"/>
          <w:szCs w:val="20"/>
        </w:rPr>
        <w:t>. In fact,</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lis</w:t>
      </w:r>
      <w:r>
        <w:rPr>
          <w:rFonts w:ascii="NewBaskerville-Roman" w:eastAsia="NewBaskerville-Roman" w:hAnsi="NewBaskerville-Roman" w:cs="NewBaskerville-Roman"/>
          <w:color w:val="262626"/>
          <w:sz w:val="20"/>
          <w:szCs w:val="20"/>
        </w:rPr>
        <w:t xml:space="preserve">t that’s produced is </w:t>
      </w:r>
      <w:r>
        <w:rPr>
          <w:rFonts w:ascii="NewBaskerville-Roman" w:eastAsia="NewBaskerville-Roman" w:hAnsi="NewBaskerville-Roman" w:cs="NewBaskerville-Roman"/>
          <w:color w:val="262626"/>
          <w:sz w:val="20"/>
          <w:szCs w:val="20"/>
          <w:u w:val="single"/>
        </w:rPr>
        <w:t>immutable</w:t>
      </w:r>
      <w:r>
        <w:rPr>
          <w:rFonts w:ascii="NewBaskerville-Roman" w:eastAsia="NewBaskerville-Roman" w:hAnsi="NewBaskerville-Roman" w:cs="NewBaskerville-Roman"/>
          <w:color w:val="262626"/>
          <w:sz w:val="20"/>
          <w:szCs w:val="20"/>
        </w:rPr>
        <w:t xml:space="preserve">. Replacing an item with the </w:t>
      </w:r>
      <w:r>
        <w:rPr>
          <w:rFonts w:ascii="Courier" w:eastAsia="Courier" w:hAnsi="Courier" w:cs="Courier"/>
          <w:color w:val="262626"/>
          <w:sz w:val="19"/>
          <w:szCs w:val="19"/>
        </w:rPr>
        <w:t xml:space="preserve">set() </w:t>
      </w:r>
      <w:r>
        <w:rPr>
          <w:rFonts w:ascii="NewBaskerville-Roman" w:eastAsia="NewBaskerville-Roman" w:hAnsi="NewBaskerville-Roman" w:cs="NewBaskerville-Roman"/>
          <w:color w:val="262626"/>
          <w:sz w:val="20"/>
          <w:szCs w:val="20"/>
        </w:rPr>
        <w:t>method throws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 similar exception. This restriction is a good thing, however, as it protects you from unwanted mutations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of the collections.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Nothing is stopping you from having elements that </w:t>
      </w:r>
      <w:r>
        <w:rPr>
          <w:rFonts w:ascii="NewBaskerville-Roman" w:eastAsia="NewBaskerville-Roman" w:hAnsi="NewBaskerville-Roman" w:cs="NewBaskerville-Roman"/>
          <w:color w:val="262626"/>
          <w:sz w:val="20"/>
          <w:szCs w:val="20"/>
        </w:rPr>
        <w:t>are mutable themselves. If you need a mutable list, you can still instantiate one manually. Finally, note that to prevent unexpected bugs and enable a more-compact internal representation, null elements are disallowed. After all, you saw in previous chapte</w:t>
      </w:r>
      <w:r>
        <w:rPr>
          <w:rFonts w:ascii="NewBaskerville-Roman" w:eastAsia="NewBaskerville-Roman" w:hAnsi="NewBaskerville-Roman" w:cs="NewBaskerville-Roman"/>
          <w:color w:val="262626"/>
          <w:sz w:val="20"/>
          <w:szCs w:val="20"/>
        </w:rPr>
        <w:t>rs that</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you can use th</w:t>
      </w:r>
      <w:r>
        <w:rPr>
          <w:rFonts w:ascii="NewBaskerville-Roman" w:eastAsia="NewBaskerville-Roman" w:hAnsi="NewBaskerville-Roman" w:cs="NewBaskerville-Roman"/>
          <w:color w:val="262626"/>
          <w:sz w:val="20"/>
          <w:szCs w:val="20"/>
          <w:u w:val="single"/>
        </w:rPr>
        <w:t xml:space="preserve">e </w:t>
      </w:r>
      <w:r>
        <w:rPr>
          <w:rFonts w:ascii="Courier" w:eastAsia="Courier" w:hAnsi="Courier" w:cs="Courier"/>
          <w:color w:val="262626"/>
          <w:sz w:val="19"/>
          <w:szCs w:val="19"/>
          <w:u w:val="single"/>
        </w:rPr>
        <w:t>Collectors.toList()</w:t>
      </w:r>
      <w:r>
        <w:rPr>
          <w:rFonts w:ascii="Courier" w:eastAsia="Courier" w:hAnsi="Courier" w:cs="Courier"/>
          <w:color w:val="262626"/>
          <w:sz w:val="19"/>
          <w:szCs w:val="19"/>
        </w:rPr>
        <w:t xml:space="preserve"> </w:t>
      </w:r>
      <w:r>
        <w:rPr>
          <w:rFonts w:ascii="NewBaskerville-Roman" w:eastAsia="NewBaskerville-Roman" w:hAnsi="NewBaskerville-Roman" w:cs="NewBaskerville-Roman"/>
          <w:color w:val="262626"/>
          <w:sz w:val="20"/>
          <w:szCs w:val="20"/>
        </w:rPr>
        <w:t>collector to transform a stream into a list.</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Set factory</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As with </w:t>
      </w:r>
      <w:r>
        <w:rPr>
          <w:rFonts w:ascii="Courier" w:eastAsia="Courier" w:hAnsi="Courier" w:cs="Courier"/>
          <w:color w:val="262626"/>
          <w:sz w:val="19"/>
          <w:szCs w:val="19"/>
        </w:rPr>
        <w:t>List.of</w:t>
      </w:r>
      <w:r>
        <w:rPr>
          <w:rFonts w:ascii="NewBaskerville-Roman" w:eastAsia="NewBaskerville-Roman" w:hAnsi="NewBaskerville-Roman" w:cs="NewBaskerville-Roman"/>
          <w:color w:val="262626"/>
          <w:sz w:val="20"/>
          <w:szCs w:val="20"/>
        </w:rPr>
        <w:t xml:space="preserve">, you can create an immutable </w:t>
      </w:r>
      <w:r>
        <w:rPr>
          <w:rFonts w:ascii="Courier" w:eastAsia="Courier" w:hAnsi="Courier" w:cs="Courier"/>
          <w:color w:val="262626"/>
          <w:sz w:val="19"/>
          <w:szCs w:val="19"/>
        </w:rPr>
        <w:t xml:space="preserve">Set </w:t>
      </w:r>
      <w:r>
        <w:rPr>
          <w:rFonts w:ascii="NewBaskerville-Roman" w:eastAsia="NewBaskerville-Roman" w:hAnsi="NewBaskerville-Roman" w:cs="NewBaskerville-Roman"/>
          <w:color w:val="262626"/>
          <w:sz w:val="20"/>
          <w:szCs w:val="20"/>
        </w:rPr>
        <w:t>out of a list of elements:</w:t>
      </w:r>
    </w:p>
    <w:p w:rsidR="00C51B07" w:rsidRDefault="00295BCA">
      <w:pPr>
        <w:pStyle w:val="Standard"/>
        <w:rPr>
          <w:rFonts w:ascii="Courier" w:eastAsia="Courier" w:hAnsi="Courier" w:cs="Courier"/>
          <w:sz w:val="16"/>
          <w:szCs w:val="16"/>
        </w:rPr>
      </w:pPr>
      <w:r>
        <w:rPr>
          <w:rFonts w:ascii="Courier" w:eastAsia="Courier" w:hAnsi="Courier" w:cs="Courier"/>
          <w:color w:val="262626"/>
          <w:sz w:val="16"/>
          <w:szCs w:val="16"/>
        </w:rPr>
        <w:t xml:space="preserve">Set&lt;String&gt; friends = Set.of("Raphael", "Olivia", "Thibaut", </w:t>
      </w:r>
      <w:r>
        <w:rPr>
          <w:rFonts w:ascii="Courier" w:eastAsia="Courier" w:hAnsi="Courier" w:cs="Courier"/>
          <w:sz w:val="16"/>
          <w:szCs w:val="16"/>
        </w:rPr>
        <w:t>"Olivia"</w:t>
      </w:r>
      <w:r>
        <w:rPr>
          <w:rFonts w:ascii="Courier" w:eastAsia="Courier" w:hAnsi="Courier" w:cs="Courier"/>
          <w:color w:val="262626"/>
          <w:sz w:val="16"/>
          <w:szCs w:val="16"/>
        </w:rPr>
        <w:t>);</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System.out.println(friends);</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If you try to create a </w:t>
      </w:r>
      <w:r>
        <w:rPr>
          <w:rFonts w:ascii="Courier" w:eastAsia="Courier" w:hAnsi="Courier" w:cs="Courier"/>
          <w:color w:val="262626"/>
          <w:sz w:val="19"/>
          <w:szCs w:val="19"/>
        </w:rPr>
        <w:t xml:space="preserve">Set </w:t>
      </w:r>
      <w:r>
        <w:rPr>
          <w:rFonts w:ascii="NewBaskerville-Roman" w:eastAsia="NewBaskerville-Roman" w:hAnsi="NewBaskerville-Roman" w:cs="NewBaskerville-Roman"/>
          <w:color w:val="262626"/>
          <w:sz w:val="20"/>
          <w:szCs w:val="20"/>
        </w:rPr>
        <w:t xml:space="preserve">by providing a duplicated element, you receive an </w:t>
      </w:r>
      <w:r>
        <w:rPr>
          <w:rFonts w:ascii="Courier" w:eastAsia="Courier" w:hAnsi="Courier" w:cs="Courier"/>
          <w:b/>
          <w:bCs/>
          <w:color w:val="262626"/>
          <w:sz w:val="19"/>
          <w:szCs w:val="19"/>
        </w:rPr>
        <w:t>Illegal</w:t>
      </w:r>
    </w:p>
    <w:p w:rsidR="00C51B07" w:rsidRDefault="00295BCA">
      <w:pPr>
        <w:pStyle w:val="Standard"/>
        <w:rPr>
          <w:rFonts w:ascii="FranklinGothic-DemiItal" w:eastAsia="FranklinGothic-DemiItal" w:hAnsi="FranklinGothic-DemiItal" w:cs="FranklinGothic-DemiItal"/>
          <w:color w:val="000000"/>
          <w:sz w:val="20"/>
          <w:szCs w:val="20"/>
        </w:rPr>
      </w:pPr>
      <w:r>
        <w:rPr>
          <w:rFonts w:ascii="Courier" w:eastAsia="Courier" w:hAnsi="Courier" w:cs="Courier"/>
          <w:b/>
          <w:bCs/>
          <w:color w:val="262626"/>
          <w:sz w:val="19"/>
          <w:szCs w:val="19"/>
        </w:rPr>
        <w:t>ArgumentException</w:t>
      </w:r>
      <w:r>
        <w:rPr>
          <w:rFonts w:ascii="NewBaskerville-Roman" w:eastAsia="NewBaskerville-Roman" w:hAnsi="NewBaskerville-Roman" w:cs="NewBaskerville-Roman"/>
          <w:color w:val="262626"/>
          <w:sz w:val="20"/>
          <w:szCs w:val="20"/>
        </w:rPr>
        <w:t>.</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Map factories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Creating a map is a bit more complicated than creating lists and sets because you have</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to include both the </w:t>
      </w:r>
      <w:r>
        <w:rPr>
          <w:rFonts w:ascii="NewBaskerville-Roman" w:eastAsia="NewBaskerville-Roman" w:hAnsi="NewBaskerville-Roman" w:cs="NewBaskerville-Roman"/>
          <w:color w:val="262626"/>
          <w:sz w:val="20"/>
          <w:szCs w:val="20"/>
        </w:rPr>
        <w:t>key and the value. And must be even number.</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Map&lt;String, Integer&gt; ageOfFriends</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 Map.of("Raphael", 30, "Olivia", 25, "Thibaut", 26);</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System.out.println(ageOfFriends);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lastRenderedPageBreak/>
        <w:tab/>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This method is convenient if you want to create a small map of up to ten keys and valu</w:t>
      </w:r>
      <w:r>
        <w:rPr>
          <w:rFonts w:ascii="NewBaskerville-Roman" w:eastAsia="NewBaskerville-Roman" w:hAnsi="NewBaskerville-Roman" w:cs="NewBaskerville-Roman"/>
          <w:color w:val="262626"/>
          <w:sz w:val="20"/>
          <w:szCs w:val="20"/>
        </w:rPr>
        <w:t>es.</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To go beyond this, use the alternative factory method called </w:t>
      </w:r>
      <w:r>
        <w:rPr>
          <w:rFonts w:ascii="Courier" w:eastAsia="Courier" w:hAnsi="Courier" w:cs="Courier"/>
          <w:color w:val="262626"/>
          <w:sz w:val="19"/>
          <w:szCs w:val="19"/>
        </w:rPr>
        <w:t>Map.ofEntries</w:t>
      </w:r>
      <w:r>
        <w:rPr>
          <w:rFonts w:ascii="NewBaskerville-Roman" w:eastAsia="NewBaskerville-Roman" w:hAnsi="NewBaskerville-Roman" w:cs="NewBaskerville-Roman"/>
          <w:color w:val="262626"/>
          <w:sz w:val="20"/>
          <w:szCs w:val="20"/>
        </w:rPr>
        <w:t>,</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which takes </w:t>
      </w:r>
      <w:r>
        <w:rPr>
          <w:rFonts w:ascii="Courier" w:eastAsia="Courier" w:hAnsi="Courier" w:cs="Courier"/>
          <w:color w:val="262626"/>
          <w:sz w:val="19"/>
          <w:szCs w:val="19"/>
        </w:rPr>
        <w:t xml:space="preserve">Map.Entry&lt;K, V&gt; </w:t>
      </w:r>
      <w:r>
        <w:rPr>
          <w:rFonts w:ascii="NewBaskerville-Roman" w:eastAsia="NewBaskerville-Roman" w:hAnsi="NewBaskerville-Roman" w:cs="NewBaskerville-Roman"/>
          <w:color w:val="262626"/>
          <w:sz w:val="20"/>
          <w:szCs w:val="20"/>
        </w:rPr>
        <w:t>objects but is implemented with varargs. This method</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requires additional object allocations to wrap up a key and a value: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import static java.util.Ma</w:t>
      </w:r>
      <w:r>
        <w:rPr>
          <w:rFonts w:ascii="Courier" w:eastAsia="Courier" w:hAnsi="Courier" w:cs="Courier"/>
          <w:color w:val="262626"/>
          <w:sz w:val="16"/>
          <w:szCs w:val="16"/>
        </w:rPr>
        <w:t>p.entry;</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Map&lt;String, Integer&gt; ageOfFriends</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 Map.ofEntries(entry("Raphael", 30),</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entry("Olivia", 25),</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entry("Thibaut", 26));</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System.out.println(ageOfFriends);</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Working with List and Set</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Java 8 introduced a couple of methods into the </w:t>
      </w:r>
      <w:r>
        <w:rPr>
          <w:rFonts w:ascii="Courier" w:eastAsia="Courier" w:hAnsi="Courier" w:cs="Courier"/>
          <w:color w:val="262626"/>
          <w:sz w:val="19"/>
          <w:szCs w:val="19"/>
        </w:rPr>
        <w:t xml:space="preserve">List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Set </w:t>
      </w:r>
      <w:r>
        <w:rPr>
          <w:rFonts w:ascii="NewBaskerville-Roman" w:eastAsia="NewBaskerville-Roman" w:hAnsi="NewBaskerville-Roman" w:cs="NewBaskerville-Roman"/>
          <w:color w:val="262626"/>
          <w:sz w:val="20"/>
          <w:szCs w:val="20"/>
        </w:rPr>
        <w:t>interfaces:</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 xml:space="preserve">removeIf </w:t>
      </w:r>
      <w:r>
        <w:rPr>
          <w:rFonts w:ascii="NewBaskerville-Roman" w:eastAsia="NewBaskerville-Roman" w:hAnsi="NewBaskerville-Roman" w:cs="NewBaskerville-Roman"/>
          <w:color w:val="262626"/>
          <w:sz w:val="20"/>
          <w:szCs w:val="20"/>
        </w:rPr>
        <w:t>removes element matching a predicate. It’s available on all classes</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that implement </w:t>
      </w:r>
      <w:r>
        <w:rPr>
          <w:rFonts w:ascii="Courier" w:eastAsia="Courier" w:hAnsi="Courier" w:cs="Courier"/>
          <w:color w:val="262626"/>
          <w:sz w:val="19"/>
          <w:szCs w:val="19"/>
        </w:rPr>
        <w:t xml:space="preserve">List </w:t>
      </w:r>
      <w:r>
        <w:rPr>
          <w:rFonts w:ascii="NewBaskerville-Roman" w:eastAsia="NewBaskerville-Roman" w:hAnsi="NewBaskerville-Roman" w:cs="NewBaskerville-Roman"/>
          <w:color w:val="262626"/>
          <w:sz w:val="20"/>
          <w:szCs w:val="20"/>
        </w:rPr>
        <w:t xml:space="preserve">or </w:t>
      </w:r>
      <w:r>
        <w:rPr>
          <w:rFonts w:ascii="Courier" w:eastAsia="Courier" w:hAnsi="Courier" w:cs="Courier"/>
          <w:color w:val="262626"/>
          <w:sz w:val="19"/>
          <w:szCs w:val="19"/>
        </w:rPr>
        <w:t xml:space="preserve">Set </w:t>
      </w:r>
      <w:r>
        <w:rPr>
          <w:rFonts w:ascii="NewBaskerville-Roman" w:eastAsia="NewBaskerville-Roman" w:hAnsi="NewBaskerville-Roman" w:cs="NewBaskerville-Roman"/>
          <w:color w:val="262626"/>
          <w:sz w:val="20"/>
          <w:szCs w:val="20"/>
        </w:rPr>
        <w:t>(and is inherited from the Collection interface).</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 xml:space="preserve">replaceAll </w:t>
      </w:r>
      <w:r>
        <w:rPr>
          <w:rFonts w:ascii="NewBaskerville-Roman" w:eastAsia="NewBaskerville-Roman" w:hAnsi="NewBaskerville-Roman" w:cs="NewBaskerville-Roman"/>
          <w:color w:val="262626"/>
          <w:sz w:val="20"/>
          <w:szCs w:val="20"/>
        </w:rPr>
        <w:t xml:space="preserve">is available on </w:t>
      </w:r>
      <w:r>
        <w:rPr>
          <w:rFonts w:ascii="Courier" w:eastAsia="Courier" w:hAnsi="Courier" w:cs="Courier"/>
          <w:color w:val="262626"/>
          <w:sz w:val="19"/>
          <w:szCs w:val="19"/>
        </w:rPr>
        <w:t xml:space="preserve">List </w:t>
      </w:r>
      <w:r>
        <w:rPr>
          <w:rFonts w:ascii="NewBaskerville-Roman" w:eastAsia="NewBaskerville-Roman" w:hAnsi="NewBaskerville-Roman" w:cs="NewBaskerville-Roman"/>
          <w:color w:val="262626"/>
          <w:sz w:val="20"/>
          <w:szCs w:val="20"/>
        </w:rPr>
        <w:t>and replaces elements using a (</w:t>
      </w:r>
      <w:r>
        <w:rPr>
          <w:rFonts w:ascii="Courier" w:eastAsia="Courier" w:hAnsi="Courier" w:cs="Courier"/>
          <w:color w:val="262626"/>
          <w:sz w:val="19"/>
          <w:szCs w:val="19"/>
        </w:rPr>
        <w:t>UnaryOperator</w:t>
      </w:r>
      <w:r>
        <w:rPr>
          <w:rFonts w:ascii="NewBaskerville-Roman" w:eastAsia="NewBaskerville-Roman" w:hAnsi="NewBaskerville-Roman" w:cs="NewBaskerville-Roman"/>
          <w:color w:val="262626"/>
          <w:sz w:val="20"/>
          <w:szCs w:val="20"/>
        </w:rPr>
        <w:t>)</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function.</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 xml:space="preserve">sort </w:t>
      </w:r>
      <w:r>
        <w:rPr>
          <w:rFonts w:ascii="NewBaskerville-Roman" w:eastAsia="NewBaskerville-Roman" w:hAnsi="NewBaskerville-Roman" w:cs="NewBaskerville-Roman"/>
          <w:color w:val="262626"/>
          <w:sz w:val="20"/>
          <w:szCs w:val="20"/>
        </w:rPr>
        <w:t xml:space="preserve">is also available on the </w:t>
      </w:r>
      <w:r>
        <w:rPr>
          <w:rFonts w:ascii="Courier" w:eastAsia="Courier" w:hAnsi="Courier" w:cs="Courier"/>
          <w:color w:val="262626"/>
          <w:sz w:val="19"/>
          <w:szCs w:val="19"/>
        </w:rPr>
        <w:t xml:space="preserve">List </w:t>
      </w:r>
      <w:r>
        <w:rPr>
          <w:rFonts w:ascii="NewBaskerville-Roman" w:eastAsia="NewBaskerville-Roman" w:hAnsi="NewBaskerville-Roman" w:cs="NewBaskerville-Roman"/>
          <w:color w:val="262626"/>
          <w:sz w:val="20"/>
          <w:szCs w:val="20"/>
        </w:rPr>
        <w:t>interface and sorts the list itself.</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All these methods mutate the collections on which they’re invoked. In other words, they change the collection itself, unlike stream operations, which produce a new (copied)</w:t>
      </w:r>
      <w:r>
        <w:rPr>
          <w:rFonts w:ascii="NewBaskerville-Roman" w:eastAsia="NewBaskerville-Roman" w:hAnsi="NewBaskerville-Roman" w:cs="NewBaskerville-Roman"/>
          <w:color w:val="262626"/>
          <w:sz w:val="20"/>
          <w:szCs w:val="20"/>
        </w:rPr>
        <w:t xml:space="preserve"> result.</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removeIf</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Consider the following code, which tries to remove transactions that have a reference</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code starting with a digit: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for (Transaction transaction : transactions)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if(Character.isDigit(transaction.getReferenceCode().charAt(0)))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transactio</w:t>
      </w:r>
      <w:r>
        <w:rPr>
          <w:rFonts w:ascii="Courier" w:eastAsia="Courier" w:hAnsi="Courier" w:cs="Courier"/>
          <w:color w:val="262626"/>
          <w:sz w:val="16"/>
          <w:szCs w:val="16"/>
        </w:rPr>
        <w:t>ns.remove(transaction);</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Can you see the problem? Unfortunately, this code may result in a </w:t>
      </w:r>
      <w:r>
        <w:rPr>
          <w:rFonts w:ascii="Courier" w:eastAsia="Courier" w:hAnsi="Courier" w:cs="Courier"/>
          <w:b/>
          <w:bCs/>
          <w:color w:val="262626"/>
          <w:sz w:val="19"/>
          <w:szCs w:val="19"/>
          <w:u w:val="single"/>
        </w:rPr>
        <w:t>ConcurrentModificationException</w:t>
      </w:r>
      <w:r>
        <w:rPr>
          <w:rFonts w:ascii="NewBaskerville-Roman" w:eastAsia="NewBaskerville-Roman" w:hAnsi="NewBaskerville-Roman" w:cs="NewBaskerville-Roman"/>
          <w:color w:val="262626"/>
          <w:sz w:val="20"/>
          <w:szCs w:val="20"/>
        </w:rPr>
        <w:t xml:space="preserve">. Why? Under the hood, the </w:t>
      </w:r>
      <w:r>
        <w:rPr>
          <w:rFonts w:ascii="Courier" w:eastAsia="Courier" w:hAnsi="Courier" w:cs="Courier"/>
          <w:color w:val="262626"/>
          <w:sz w:val="19"/>
          <w:szCs w:val="19"/>
        </w:rPr>
        <w:t xml:space="preserve">for-each </w:t>
      </w:r>
      <w:r>
        <w:rPr>
          <w:rFonts w:ascii="NewBaskerville-Roman" w:eastAsia="NewBaskerville-Roman" w:hAnsi="NewBaskerville-Roman" w:cs="NewBaskerville-Roman"/>
          <w:color w:val="262626"/>
          <w:sz w:val="20"/>
          <w:szCs w:val="20"/>
        </w:rPr>
        <w:t xml:space="preserve">loop uses an </w:t>
      </w:r>
      <w:r>
        <w:rPr>
          <w:rFonts w:ascii="Courier" w:eastAsia="Courier" w:hAnsi="Courier" w:cs="Courier"/>
          <w:color w:val="262626"/>
          <w:sz w:val="19"/>
          <w:szCs w:val="19"/>
        </w:rPr>
        <w:t xml:space="preserve">Iterator </w:t>
      </w:r>
      <w:r>
        <w:rPr>
          <w:rFonts w:ascii="NewBaskerville-Roman" w:eastAsia="NewBaskerville-Roman" w:hAnsi="NewBaskerville-Roman" w:cs="NewBaskerville-Roman"/>
          <w:color w:val="262626"/>
          <w:sz w:val="20"/>
          <w:szCs w:val="20"/>
        </w:rPr>
        <w:t>object, so the code executed is as follows:</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for (Iterator&lt;Transaction&gt; </w:t>
      </w:r>
      <w:r>
        <w:rPr>
          <w:rFonts w:ascii="Courier" w:eastAsia="Courier" w:hAnsi="Courier" w:cs="Courier"/>
          <w:color w:val="262626"/>
          <w:sz w:val="16"/>
          <w:szCs w:val="16"/>
        </w:rPr>
        <w:t>iterator = transactions.iterator();</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iterator.hasNext(); )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Transaction transaction = iterator.next();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if(Character.isDigit(transaction.getReferenceCode().charAt(0)))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transactions.remove(transaction);</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Notice that two separate objects manage the </w:t>
      </w:r>
      <w:r>
        <w:rPr>
          <w:rFonts w:ascii="NewBaskerville-Roman" w:eastAsia="NewBaskerville-Roman" w:hAnsi="NewBaskerville-Roman" w:cs="NewBaskerville-Roman"/>
          <w:color w:val="262626"/>
          <w:sz w:val="20"/>
          <w:szCs w:val="20"/>
        </w:rPr>
        <w:t>collection:</w:t>
      </w:r>
    </w:p>
    <w:p w:rsidR="00C51B07" w:rsidRDefault="00295BCA">
      <w:pPr>
        <w:pStyle w:val="Standard"/>
        <w:rPr>
          <w:rFonts w:ascii="Courier" w:eastAsia="Courier" w:hAnsi="Courier" w:cs="Courier"/>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Iterator </w:t>
      </w:r>
      <w:r>
        <w:rPr>
          <w:rFonts w:ascii="NewBaskerville-Roman" w:eastAsia="NewBaskerville-Roman" w:hAnsi="NewBaskerville-Roman" w:cs="NewBaskerville-Roman"/>
          <w:color w:val="262626"/>
          <w:sz w:val="20"/>
          <w:szCs w:val="20"/>
        </w:rPr>
        <w:t xml:space="preserve">object, which is querying the source by using </w:t>
      </w:r>
      <w:r>
        <w:rPr>
          <w:rFonts w:ascii="Courier" w:eastAsia="Courier" w:hAnsi="Courier" w:cs="Courier"/>
          <w:color w:val="262626"/>
          <w:sz w:val="19"/>
          <w:szCs w:val="19"/>
        </w:rPr>
        <w:t xml:space="preserve">next()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hasNext()</w:t>
      </w:r>
    </w:p>
    <w:p w:rsidR="00C51B07" w:rsidRDefault="00295BCA">
      <w:pPr>
        <w:pStyle w:val="Standard"/>
        <w:rPr>
          <w:rFonts w:ascii="Courier" w:eastAsia="Courier" w:hAnsi="Courier" w:cs="Courier"/>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Collection </w:t>
      </w:r>
      <w:r>
        <w:rPr>
          <w:rFonts w:ascii="NewBaskerville-Roman" w:eastAsia="NewBaskerville-Roman" w:hAnsi="NewBaskerville-Roman" w:cs="NewBaskerville-Roman"/>
          <w:color w:val="262626"/>
          <w:sz w:val="20"/>
          <w:szCs w:val="20"/>
        </w:rPr>
        <w:t xml:space="preserve">object itself, which is removing the element by calling </w:t>
      </w:r>
      <w:r>
        <w:rPr>
          <w:rFonts w:ascii="Courier" w:eastAsia="Courier" w:hAnsi="Courier" w:cs="Courier"/>
          <w:color w:val="262626"/>
          <w:sz w:val="19"/>
          <w:szCs w:val="19"/>
        </w:rPr>
        <w:t>remove()</w:t>
      </w:r>
    </w:p>
    <w:p w:rsidR="00C51B07" w:rsidRDefault="00C51B07">
      <w:pPr>
        <w:pStyle w:val="Standard"/>
        <w:rPr>
          <w:rFonts w:ascii="Courier" w:eastAsia="Courier" w:hAnsi="Courier" w:cs="Courier"/>
          <w:color w:val="262626"/>
          <w:sz w:val="19"/>
          <w:szCs w:val="19"/>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u w:val="single"/>
        </w:rPr>
        <w:t xml:space="preserve">As a result, the state of the iterator is no longer synced with the state of </w:t>
      </w:r>
      <w:r>
        <w:rPr>
          <w:rFonts w:ascii="NewBaskerville-Roman" w:eastAsia="NewBaskerville-Roman" w:hAnsi="NewBaskerville-Roman" w:cs="NewBaskerville-Roman"/>
          <w:color w:val="262626"/>
          <w:sz w:val="20"/>
          <w:szCs w:val="20"/>
          <w:u w:val="single"/>
        </w:rPr>
        <w:t>the collection</w:t>
      </w:r>
      <w:r>
        <w:rPr>
          <w:rFonts w:ascii="NewBaskerville-Roman" w:eastAsia="NewBaskerville-Roman" w:hAnsi="NewBaskerville-Roman" w:cs="NewBaskerville-Roman"/>
          <w:color w:val="262626"/>
          <w:sz w:val="20"/>
          <w:szCs w:val="20"/>
        </w:rPr>
        <w:t xml:space="preserve">, and vice versa. To solve this problem, you have to use the </w:t>
      </w:r>
      <w:r>
        <w:rPr>
          <w:rFonts w:ascii="Courier" w:eastAsia="Courier" w:hAnsi="Courier" w:cs="Courier"/>
          <w:color w:val="262626"/>
          <w:sz w:val="19"/>
          <w:szCs w:val="19"/>
        </w:rPr>
        <w:t xml:space="preserve">Iterator </w:t>
      </w:r>
      <w:r>
        <w:rPr>
          <w:rFonts w:ascii="NewBaskerville-Roman" w:eastAsia="NewBaskerville-Roman" w:hAnsi="NewBaskerville-Roman" w:cs="NewBaskerville-Roman"/>
          <w:color w:val="262626"/>
          <w:sz w:val="20"/>
          <w:szCs w:val="20"/>
        </w:rPr>
        <w:t xml:space="preserve">object explicitly and call its </w:t>
      </w:r>
      <w:r>
        <w:rPr>
          <w:rFonts w:ascii="Courier" w:eastAsia="Courier" w:hAnsi="Courier" w:cs="Courier"/>
          <w:color w:val="262626"/>
          <w:sz w:val="19"/>
          <w:szCs w:val="19"/>
        </w:rPr>
        <w:t xml:space="preserve">remove() </w:t>
      </w:r>
      <w:r>
        <w:rPr>
          <w:rFonts w:ascii="NewBaskerville-Roman" w:eastAsia="NewBaskerville-Roman" w:hAnsi="NewBaskerville-Roman" w:cs="NewBaskerville-Roman"/>
          <w:color w:val="262626"/>
          <w:sz w:val="20"/>
          <w:szCs w:val="20"/>
        </w:rPr>
        <w:t>method:</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for (Iterator&lt;Transaction&gt; iterator = transactions.iterator();</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iterator.hasNext(); )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Transaction transaction = iterator.ne</w:t>
      </w:r>
      <w:r>
        <w:rPr>
          <w:rFonts w:ascii="Courier" w:eastAsia="Courier" w:hAnsi="Courier" w:cs="Courier"/>
          <w:color w:val="262626"/>
          <w:sz w:val="16"/>
          <w:szCs w:val="16"/>
        </w:rPr>
        <w:t>xt();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if(Character.isDigit(transaction.getReferenceCode().charAt(0))) {</w:t>
      </w:r>
    </w:p>
    <w:p w:rsidR="00C51B07" w:rsidRDefault="00295BCA">
      <w:pPr>
        <w:pStyle w:val="Standard"/>
        <w:rPr>
          <w:rFonts w:ascii="Courier" w:eastAsia="Courier" w:hAnsi="Courier" w:cs="Courier"/>
          <w:b/>
          <w:bCs/>
          <w:color w:val="262626"/>
          <w:sz w:val="16"/>
          <w:szCs w:val="16"/>
          <w:u w:val="single"/>
        </w:rPr>
      </w:pPr>
      <w:r>
        <w:rPr>
          <w:rFonts w:ascii="Courier" w:eastAsia="Courier" w:hAnsi="Courier" w:cs="Courier"/>
          <w:b/>
          <w:bCs/>
          <w:color w:val="262626"/>
          <w:sz w:val="16"/>
          <w:szCs w:val="16"/>
          <w:u w:val="single"/>
        </w:rPr>
        <w:t>iterator.remove();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This code has become f</w:t>
      </w:r>
      <w:r>
        <w:rPr>
          <w:rFonts w:ascii="NewBaskerville-Roman" w:eastAsia="NewBaskerville-Roman" w:hAnsi="NewBaskerville-Roman" w:cs="NewBaskerville-Roman"/>
          <w:color w:val="262626"/>
          <w:sz w:val="20"/>
          <w:szCs w:val="20"/>
          <w:u w:val="single"/>
        </w:rPr>
        <w:t>airly verbose to write</w:t>
      </w:r>
      <w:r>
        <w:rPr>
          <w:rFonts w:ascii="NewBaskerville-Roman" w:eastAsia="NewBaskerville-Roman" w:hAnsi="NewBaskerville-Roman" w:cs="NewBaskerville-Roman"/>
          <w:color w:val="262626"/>
          <w:sz w:val="20"/>
          <w:szCs w:val="20"/>
        </w:rPr>
        <w:t xml:space="preserve">. This code pattern is now directly expressible with the Java 8 </w:t>
      </w:r>
      <w:r>
        <w:rPr>
          <w:rFonts w:ascii="Courier" w:eastAsia="Courier" w:hAnsi="Courier" w:cs="Courier"/>
          <w:color w:val="262626"/>
          <w:sz w:val="19"/>
          <w:szCs w:val="19"/>
          <w:u w:val="single"/>
        </w:rPr>
        <w:t>removeIf</w:t>
      </w:r>
      <w:r>
        <w:rPr>
          <w:rFonts w:ascii="Courier" w:eastAsia="Courier" w:hAnsi="Courier" w:cs="Courier"/>
          <w:color w:val="262626"/>
          <w:sz w:val="19"/>
          <w:szCs w:val="19"/>
        </w:rPr>
        <w:t xml:space="preserve"> </w:t>
      </w:r>
      <w:r>
        <w:rPr>
          <w:rFonts w:ascii="NewBaskerville-Roman" w:eastAsia="NewBaskerville-Roman" w:hAnsi="NewBaskerville-Roman" w:cs="NewBaskerville-Roman"/>
          <w:color w:val="262626"/>
          <w:sz w:val="20"/>
          <w:szCs w:val="20"/>
        </w:rPr>
        <w:t>method, which is not only simpler but also protects you from these bugs. It takes a predicate indicating which elements to remove:</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transactions.</w:t>
      </w:r>
      <w:r>
        <w:rPr>
          <w:rFonts w:ascii="Courier" w:eastAsia="Courier" w:hAnsi="Courier" w:cs="Courier"/>
          <w:b/>
          <w:bCs/>
          <w:color w:val="000000"/>
          <w:sz w:val="16"/>
          <w:szCs w:val="16"/>
          <w:u w:val="single"/>
        </w:rPr>
        <w:t>removeIf</w:t>
      </w:r>
      <w:r>
        <w:rPr>
          <w:rFonts w:ascii="Courier" w:eastAsia="Courier" w:hAnsi="Courier" w:cs="Courier"/>
          <w:color w:val="000000"/>
          <w:sz w:val="16"/>
          <w:szCs w:val="16"/>
        </w:rPr>
        <w:t>(transaction → Character.isDigit(transaction.getReferenceCode().charAt(0)));</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Sometimes, though, instead</w:t>
      </w:r>
      <w:r>
        <w:rPr>
          <w:rFonts w:ascii="NewBaskerville-Roman" w:eastAsia="NewBaskerville-Roman" w:hAnsi="NewBaskerville-Roman" w:cs="NewBaskerville-Roman"/>
          <w:color w:val="262626"/>
          <w:sz w:val="20"/>
          <w:szCs w:val="20"/>
        </w:rPr>
        <w:t xml:space="preserve"> of removing an element, you want to replace it. For this purpose, Java 8 added </w:t>
      </w:r>
      <w:r>
        <w:rPr>
          <w:rFonts w:ascii="Courier" w:eastAsia="Courier" w:hAnsi="Courier" w:cs="Courier"/>
          <w:color w:val="262626"/>
          <w:sz w:val="19"/>
          <w:szCs w:val="19"/>
        </w:rPr>
        <w:t>replaceAll</w:t>
      </w:r>
      <w:r>
        <w:rPr>
          <w:rFonts w:ascii="NewBaskerville-Roman" w:eastAsia="NewBaskerville-Roman" w:hAnsi="NewBaskerville-Roman" w:cs="NewBaskerville-Roman"/>
          <w:color w:val="262626"/>
          <w:sz w:val="20"/>
          <w:szCs w:val="20"/>
        </w:rPr>
        <w:t>.</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replaceAll</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replaceAll </w:t>
      </w:r>
      <w:r>
        <w:rPr>
          <w:rFonts w:ascii="NewBaskerville-Roman" w:eastAsia="NewBaskerville-Roman" w:hAnsi="NewBaskerville-Roman" w:cs="NewBaskerville-Roman"/>
          <w:color w:val="262626"/>
          <w:sz w:val="20"/>
          <w:szCs w:val="20"/>
        </w:rPr>
        <w:t xml:space="preserve">method on the </w:t>
      </w:r>
      <w:r>
        <w:rPr>
          <w:rFonts w:ascii="Courier" w:eastAsia="Courier" w:hAnsi="Courier" w:cs="Courier"/>
          <w:color w:val="262626"/>
          <w:sz w:val="19"/>
          <w:szCs w:val="19"/>
        </w:rPr>
        <w:t xml:space="preserve">List </w:t>
      </w:r>
      <w:r>
        <w:rPr>
          <w:rFonts w:ascii="NewBaskerville-Roman" w:eastAsia="NewBaskerville-Roman" w:hAnsi="NewBaskerville-Roman" w:cs="NewBaskerville-Roman"/>
          <w:color w:val="262626"/>
          <w:sz w:val="20"/>
          <w:szCs w:val="20"/>
        </w:rPr>
        <w:t>interface lets you replace each element in a list with a new one. Using the Streams API, you could solve this problem</w:t>
      </w:r>
      <w:r>
        <w:rPr>
          <w:rFonts w:ascii="NewBaskerville-Roman" w:eastAsia="NewBaskerville-Roman" w:hAnsi="NewBaskerville-Roman" w:cs="NewBaskerville-Roman"/>
          <w:color w:val="262626"/>
          <w:sz w:val="20"/>
          <w:szCs w:val="20"/>
        </w:rPr>
        <w:t xml:space="preserve"> as follows:</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referenceCodes.stream()</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.map(code -&gt; Character.toUpperCase(code.charAt(0)) + code.substring(1))</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lastRenderedPageBreak/>
        <w:t>.collect(Collectors.toList())</w:t>
      </w:r>
      <w:r>
        <w:rPr>
          <w:rFonts w:ascii="Courier" w:eastAsia="Courier" w:hAnsi="Courier" w:cs="Courier"/>
          <w:color w:val="000000"/>
          <w:sz w:val="16"/>
          <w:szCs w:val="16"/>
        </w:rPr>
        <w:t>.forEach(System.out::println);</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This code results in a</w:t>
      </w:r>
      <w:r>
        <w:rPr>
          <w:rFonts w:ascii="NewBaskerville-Roman" w:eastAsia="NewBaskerville-Roman" w:hAnsi="NewBaskerville-Roman" w:cs="NewBaskerville-Roman"/>
          <w:color w:val="262626"/>
          <w:sz w:val="20"/>
          <w:szCs w:val="20"/>
          <w:u w:val="single"/>
        </w:rPr>
        <w:t xml:space="preserve"> new collection of strings</w:t>
      </w:r>
      <w:r>
        <w:rPr>
          <w:rFonts w:ascii="NewBaskerville-Roman" w:eastAsia="NewBaskerville-Roman" w:hAnsi="NewBaskerville-Roman" w:cs="NewBaskerville-Roman"/>
          <w:color w:val="262626"/>
          <w:sz w:val="20"/>
          <w:szCs w:val="20"/>
        </w:rPr>
        <w:t>, however. You want a way to update the</w:t>
      </w:r>
      <w:r>
        <w:rPr>
          <w:rFonts w:ascii="NewBaskerville-Roman" w:eastAsia="NewBaskerville-Roman" w:hAnsi="NewBaskerville-Roman" w:cs="NewBaskerville-Roman"/>
          <w:color w:val="262626"/>
          <w:sz w:val="20"/>
          <w:szCs w:val="20"/>
        </w:rPr>
        <w:t xml:space="preserve"> existing collection. You can use a </w:t>
      </w:r>
      <w:r>
        <w:rPr>
          <w:rFonts w:ascii="Courier" w:eastAsia="Courier" w:hAnsi="Courier" w:cs="Courier"/>
          <w:color w:val="262626"/>
          <w:sz w:val="19"/>
          <w:szCs w:val="19"/>
        </w:rPr>
        <w:t xml:space="preserve">ListIterator </w:t>
      </w:r>
      <w:r>
        <w:rPr>
          <w:rFonts w:ascii="NewBaskerville-Roman" w:eastAsia="NewBaskerville-Roman" w:hAnsi="NewBaskerville-Roman" w:cs="NewBaskerville-Roman"/>
          <w:color w:val="262626"/>
          <w:sz w:val="20"/>
          <w:szCs w:val="20"/>
        </w:rPr>
        <w:t xml:space="preserve">object as follows (supporting a </w:t>
      </w:r>
      <w:r>
        <w:rPr>
          <w:rFonts w:ascii="Courier" w:eastAsia="Courier" w:hAnsi="Courier" w:cs="Courier"/>
          <w:color w:val="262626"/>
          <w:sz w:val="19"/>
          <w:szCs w:val="19"/>
        </w:rPr>
        <w:t xml:space="preserve">set() </w:t>
      </w:r>
      <w:r>
        <w:rPr>
          <w:rFonts w:ascii="NewBaskerville-Roman" w:eastAsia="NewBaskerville-Roman" w:hAnsi="NewBaskerville-Roman" w:cs="NewBaskerville-Roman"/>
          <w:color w:val="262626"/>
          <w:sz w:val="20"/>
          <w:szCs w:val="20"/>
        </w:rPr>
        <w:t>method to replace an element):</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for (ListIterator&lt;String&gt; iterator = referenceCodes.listIterator();</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iterator.hasNext(); )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String code = iterator.next();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iterator.set(C</w:t>
      </w:r>
      <w:r>
        <w:rPr>
          <w:rFonts w:ascii="Courier" w:eastAsia="Courier" w:hAnsi="Courier" w:cs="Courier"/>
          <w:color w:val="262626"/>
          <w:sz w:val="16"/>
          <w:szCs w:val="16"/>
        </w:rPr>
        <w:t>haracter.toUpperCase(code.charAt(0)) + code.substring(1));</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As you can see, this code is fairly verbose. In addition, as we explained earlier, using </w:t>
      </w:r>
      <w:r>
        <w:rPr>
          <w:rFonts w:ascii="Courier" w:eastAsia="Courier" w:hAnsi="Courier" w:cs="Courier"/>
          <w:color w:val="262626"/>
          <w:sz w:val="19"/>
          <w:szCs w:val="19"/>
        </w:rPr>
        <w:t xml:space="preserve">Iterator </w:t>
      </w:r>
      <w:r>
        <w:rPr>
          <w:rFonts w:ascii="NewBaskerville-Roman" w:eastAsia="NewBaskerville-Roman" w:hAnsi="NewBaskerville-Roman" w:cs="NewBaskerville-Roman"/>
          <w:color w:val="262626"/>
          <w:sz w:val="20"/>
          <w:szCs w:val="20"/>
        </w:rPr>
        <w:t xml:space="preserve">objects in conjunction with collection objects can be error-prone by mixing iteration and </w:t>
      </w:r>
      <w:r>
        <w:rPr>
          <w:rFonts w:ascii="NewBaskerville-Roman" w:eastAsia="NewBaskerville-Roman" w:hAnsi="NewBaskerville-Roman" w:cs="NewBaskerville-Roman"/>
          <w:color w:val="262626"/>
          <w:sz w:val="20"/>
          <w:szCs w:val="20"/>
        </w:rPr>
        <w:t>modification of the collection. In Java 8, you can simply write</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referenceCodes.replaceAll(code -&gt; Character.toUpperCase(code.charAt(0)) +</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code.substring(1));</w:t>
      </w:r>
    </w:p>
    <w:p w:rsidR="00C51B07" w:rsidRDefault="00C51B07">
      <w:pPr>
        <w:pStyle w:val="Standard"/>
        <w:rPr>
          <w:rFonts w:ascii="Courier" w:eastAsia="Courier" w:hAnsi="Courier" w:cs="Courier"/>
          <w:color w:val="000000"/>
          <w:sz w:val="16"/>
          <w:szCs w:val="16"/>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forEach</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Iterating over the keys and values of a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has traditionally been awkward. In fact, you</w:t>
      </w:r>
      <w:r>
        <w:rPr>
          <w:rFonts w:ascii="NewBaskerville-Roman" w:eastAsia="NewBaskerville-Roman" w:hAnsi="NewBaskerville-Roman" w:cs="NewBaskerville-Roman"/>
          <w:color w:val="262626"/>
          <w:sz w:val="20"/>
          <w:szCs w:val="20"/>
        </w:rPr>
        <w:t xml:space="preserve"> needed to use an iterator of a </w:t>
      </w:r>
      <w:r>
        <w:rPr>
          <w:rFonts w:ascii="Courier" w:eastAsia="Courier" w:hAnsi="Courier" w:cs="Courier"/>
          <w:color w:val="262626"/>
          <w:sz w:val="19"/>
          <w:szCs w:val="19"/>
        </w:rPr>
        <w:t xml:space="preserve">Map.Entry&lt;K, V&gt; </w:t>
      </w:r>
      <w:r>
        <w:rPr>
          <w:rFonts w:ascii="NewBaskerville-Roman" w:eastAsia="NewBaskerville-Roman" w:hAnsi="NewBaskerville-Roman" w:cs="NewBaskerville-Roman"/>
          <w:color w:val="262626"/>
          <w:sz w:val="20"/>
          <w:szCs w:val="20"/>
        </w:rPr>
        <w:t xml:space="preserve">over the entry set of a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for(Map.Entry&lt;String, Integer&gt; entry: ageOfFriends.entrySet())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String friend = entry.getKey();</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Integer age = entry.getValue();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System.out.println(friend + " is " + age + " years</w:t>
      </w:r>
      <w:r>
        <w:rPr>
          <w:rFonts w:ascii="Courier" w:eastAsia="Courier" w:hAnsi="Courier" w:cs="Courier"/>
          <w:color w:val="262626"/>
          <w:sz w:val="16"/>
          <w:szCs w:val="16"/>
        </w:rPr>
        <w:t xml:space="preserve"> old");</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Since Java 8, the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 xml:space="preserve">interface has supported the </w:t>
      </w:r>
      <w:r>
        <w:rPr>
          <w:rFonts w:ascii="Courier" w:eastAsia="Courier" w:hAnsi="Courier" w:cs="Courier"/>
          <w:color w:val="262626"/>
          <w:sz w:val="19"/>
          <w:szCs w:val="19"/>
        </w:rPr>
        <w:t xml:space="preserve">forEach </w:t>
      </w:r>
      <w:r>
        <w:rPr>
          <w:rFonts w:ascii="NewBaskerville-Roman" w:eastAsia="NewBaskerville-Roman" w:hAnsi="NewBaskerville-Roman" w:cs="NewBaskerville-Roman"/>
          <w:color w:val="262626"/>
          <w:sz w:val="20"/>
          <w:szCs w:val="20"/>
        </w:rPr>
        <w:t xml:space="preserve">method, which accepts a </w:t>
      </w:r>
      <w:r>
        <w:rPr>
          <w:rFonts w:ascii="Courier" w:eastAsia="Courier" w:hAnsi="Courier" w:cs="Courier"/>
          <w:color w:val="262626"/>
          <w:sz w:val="19"/>
          <w:szCs w:val="19"/>
        </w:rPr>
        <w:t>BiConsumer</w:t>
      </w:r>
      <w:r>
        <w:rPr>
          <w:rFonts w:ascii="NewBaskerville-Roman" w:eastAsia="NewBaskerville-Roman" w:hAnsi="NewBaskerville-Roman" w:cs="NewBaskerville-Roman"/>
          <w:color w:val="262626"/>
          <w:sz w:val="20"/>
          <w:szCs w:val="20"/>
        </w:rPr>
        <w:t xml:space="preserve">, taking the key and value as arguments. Using </w:t>
      </w:r>
      <w:r>
        <w:rPr>
          <w:rFonts w:ascii="Courier" w:eastAsia="Courier" w:hAnsi="Courier" w:cs="Courier"/>
          <w:color w:val="262626"/>
          <w:sz w:val="19"/>
          <w:szCs w:val="19"/>
        </w:rPr>
        <w:t xml:space="preserve">forEach </w:t>
      </w:r>
      <w:r>
        <w:rPr>
          <w:rFonts w:ascii="NewBaskerville-Roman" w:eastAsia="NewBaskerville-Roman" w:hAnsi="NewBaskerville-Roman" w:cs="NewBaskerville-Roman"/>
          <w:color w:val="262626"/>
          <w:sz w:val="20"/>
          <w:szCs w:val="20"/>
        </w:rPr>
        <w:t>makes your code more concise:</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ageOfFriends.forEach((friend, age) -&gt; System.out.println(friend + " i</w:t>
      </w:r>
      <w:r>
        <w:rPr>
          <w:rFonts w:ascii="Courier" w:eastAsia="Courier" w:hAnsi="Courier" w:cs="Courier"/>
          <w:color w:val="000000"/>
          <w:sz w:val="16"/>
          <w:szCs w:val="16"/>
        </w:rPr>
        <w:t>s " +</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age + " years old"));</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Sorting</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Two new utilities let you sort the entries of a map by values or keys:</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Entry.comparingByValue</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Entry.comparingByKey</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 w:eastAsia="FranklinGothic-Demi" w:hAnsi="FranklinGothic-Demi" w:cs="FranklinGothic-Demi"/>
          <w:color w:val="476B86"/>
          <w:sz w:val="21"/>
          <w:szCs w:val="21"/>
        </w:rPr>
      </w:pPr>
      <w:r>
        <w:rPr>
          <w:rFonts w:ascii="FranklinGothic-Demi" w:eastAsia="FranklinGothic-Demi" w:hAnsi="FranklinGothic-Demi" w:cs="FranklinGothic-Demi"/>
          <w:color w:val="476B86"/>
          <w:sz w:val="21"/>
          <w:szCs w:val="21"/>
        </w:rPr>
        <w:t>HashMap and Performance</w:t>
      </w:r>
    </w:p>
    <w:p w:rsidR="00C51B07" w:rsidRDefault="00295BCA">
      <w:pPr>
        <w:pStyle w:val="Standard"/>
        <w:rPr>
          <w:rFonts w:ascii="FranklinGothic-Demi" w:eastAsia="FranklinGothic-Demi" w:hAnsi="FranklinGothic-Demi" w:cs="FranklinGothic-Demi"/>
          <w:color w:val="000000"/>
          <w:sz w:val="20"/>
          <w:szCs w:val="20"/>
        </w:rPr>
      </w:pPr>
      <w:r>
        <w:rPr>
          <w:rFonts w:ascii="FranklinGothic-Book" w:eastAsia="FranklinGothic-Book" w:hAnsi="FranklinGothic-Book" w:cs="FranklinGothic-Book"/>
          <w:color w:val="262626"/>
          <w:sz w:val="19"/>
          <w:szCs w:val="19"/>
        </w:rPr>
        <w:t xml:space="preserve">The internal structure of a </w:t>
      </w:r>
      <w:r>
        <w:rPr>
          <w:rFonts w:ascii="Courier" w:eastAsia="Courier" w:hAnsi="Courier" w:cs="Courier"/>
          <w:color w:val="262626"/>
          <w:sz w:val="19"/>
          <w:szCs w:val="19"/>
        </w:rPr>
        <w:t xml:space="preserve">HashMap </w:t>
      </w:r>
      <w:r>
        <w:rPr>
          <w:rFonts w:ascii="FranklinGothic-Book" w:eastAsia="FranklinGothic-Book" w:hAnsi="FranklinGothic-Book" w:cs="FranklinGothic-Book"/>
          <w:color w:val="262626"/>
          <w:sz w:val="19"/>
          <w:szCs w:val="19"/>
        </w:rPr>
        <w:t xml:space="preserve">was updated in Java 8 </w:t>
      </w:r>
      <w:r>
        <w:rPr>
          <w:rFonts w:ascii="FranklinGothic-Book" w:eastAsia="FranklinGothic-Book" w:hAnsi="FranklinGothic-Book" w:cs="FranklinGothic-Book"/>
          <w:color w:val="262626"/>
          <w:sz w:val="19"/>
          <w:szCs w:val="19"/>
          <w:u w:val="single"/>
        </w:rPr>
        <w:t xml:space="preserve">to improve </w:t>
      </w:r>
      <w:r>
        <w:rPr>
          <w:rFonts w:ascii="FranklinGothic-Book" w:eastAsia="FranklinGothic-Book" w:hAnsi="FranklinGothic-Book" w:cs="FranklinGothic-Book"/>
          <w:color w:val="262626"/>
          <w:sz w:val="19"/>
          <w:szCs w:val="19"/>
          <w:u w:val="single"/>
        </w:rPr>
        <w:t>performance</w:t>
      </w:r>
      <w:r>
        <w:rPr>
          <w:rFonts w:ascii="FranklinGothic-Book" w:eastAsia="FranklinGothic-Book" w:hAnsi="FranklinGothic-Book" w:cs="FranklinGothic-Book"/>
          <w:color w:val="262626"/>
          <w:sz w:val="19"/>
          <w:szCs w:val="19"/>
        </w:rPr>
        <w:t xml:space="preserve">. Entries of a map typically are stored in buckets accessed by the generated hashcode of the key. But if many keys return the same hashcode, performance deteriorates because buckets are implemented as </w:t>
      </w:r>
      <w:r>
        <w:rPr>
          <w:rFonts w:ascii="Courier" w:eastAsia="Courier" w:hAnsi="Courier" w:cs="Courier"/>
          <w:color w:val="262626"/>
          <w:sz w:val="19"/>
          <w:szCs w:val="19"/>
        </w:rPr>
        <w:t>LinkedList</w:t>
      </w:r>
      <w:r>
        <w:rPr>
          <w:rFonts w:ascii="FranklinGothic-Book" w:eastAsia="FranklinGothic-Book" w:hAnsi="FranklinGothic-Book" w:cs="FranklinGothic-Book"/>
          <w:color w:val="262626"/>
          <w:sz w:val="19"/>
          <w:szCs w:val="19"/>
        </w:rPr>
        <w:t xml:space="preserve">s with </w:t>
      </w:r>
      <w:r>
        <w:rPr>
          <w:rFonts w:ascii="Courier" w:eastAsia="Courier" w:hAnsi="Courier" w:cs="Courier"/>
          <w:color w:val="262626"/>
          <w:sz w:val="19"/>
          <w:szCs w:val="19"/>
        </w:rPr>
        <w:t xml:space="preserve">O(n) </w:t>
      </w:r>
      <w:r>
        <w:rPr>
          <w:rFonts w:ascii="FranklinGothic-Book" w:eastAsia="FranklinGothic-Book" w:hAnsi="FranklinGothic-Book" w:cs="FranklinGothic-Book"/>
          <w:color w:val="262626"/>
          <w:sz w:val="19"/>
          <w:szCs w:val="19"/>
        </w:rPr>
        <w:t>retrieval. Nowadays,</w:t>
      </w:r>
    </w:p>
    <w:p w:rsidR="00C51B07" w:rsidRDefault="00295BCA">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t xml:space="preserve">when the buckets become too big, they’re replaced dynamically with </w:t>
      </w:r>
      <w:r>
        <w:rPr>
          <w:rFonts w:ascii="FranklinGothic-Book" w:eastAsia="FranklinGothic-Book" w:hAnsi="FranklinGothic-Book" w:cs="FranklinGothic-Book"/>
          <w:b/>
          <w:bCs/>
          <w:color w:val="262626"/>
          <w:sz w:val="19"/>
          <w:szCs w:val="19"/>
          <w:u w:val="single"/>
        </w:rPr>
        <w:t xml:space="preserve">sorted trees, which have </w:t>
      </w:r>
      <w:r>
        <w:rPr>
          <w:rFonts w:ascii="Courier" w:eastAsia="Courier" w:hAnsi="Courier" w:cs="Courier"/>
          <w:b/>
          <w:bCs/>
          <w:color w:val="262626"/>
          <w:sz w:val="19"/>
          <w:szCs w:val="19"/>
          <w:u w:val="single"/>
        </w:rPr>
        <w:t>O(log(n))</w:t>
      </w:r>
      <w:r>
        <w:rPr>
          <w:rFonts w:ascii="Courier" w:eastAsia="Courier" w:hAnsi="Courier" w:cs="Courier"/>
          <w:color w:val="262626"/>
          <w:sz w:val="19"/>
          <w:szCs w:val="19"/>
        </w:rPr>
        <w:t xml:space="preserve"> </w:t>
      </w:r>
      <w:r>
        <w:rPr>
          <w:rFonts w:ascii="FranklinGothic-Book" w:eastAsia="FranklinGothic-Book" w:hAnsi="FranklinGothic-Book" w:cs="FranklinGothic-Book"/>
          <w:color w:val="262626"/>
          <w:sz w:val="19"/>
          <w:szCs w:val="19"/>
        </w:rPr>
        <w:t xml:space="preserve">retrieval and improve the lookup of colliding elements. Note that this use of sorted trees is possible only when the keys are </w:t>
      </w:r>
      <w:r>
        <w:rPr>
          <w:rFonts w:ascii="Courier" w:eastAsia="Courier" w:hAnsi="Courier" w:cs="Courier"/>
          <w:color w:val="262626"/>
          <w:sz w:val="19"/>
          <w:szCs w:val="19"/>
        </w:rPr>
        <w:t xml:space="preserve">Comparable </w:t>
      </w:r>
      <w:r>
        <w:rPr>
          <w:rFonts w:ascii="FranklinGothic-Book" w:eastAsia="FranklinGothic-Book" w:hAnsi="FranklinGothic-Book" w:cs="FranklinGothic-Book"/>
          <w:color w:val="262626"/>
          <w:sz w:val="19"/>
          <w:szCs w:val="19"/>
        </w:rPr>
        <w:t xml:space="preserve">(such as </w:t>
      </w:r>
      <w:r>
        <w:rPr>
          <w:rFonts w:ascii="Courier" w:eastAsia="Courier" w:hAnsi="Courier" w:cs="Courier"/>
          <w:color w:val="262626"/>
          <w:sz w:val="19"/>
          <w:szCs w:val="19"/>
        </w:rPr>
        <w:t xml:space="preserve">String </w:t>
      </w:r>
      <w:r>
        <w:rPr>
          <w:rFonts w:ascii="FranklinGothic-Book" w:eastAsia="FranklinGothic-Book" w:hAnsi="FranklinGothic-Book" w:cs="FranklinGothic-Book"/>
          <w:color w:val="262626"/>
          <w:sz w:val="19"/>
          <w:szCs w:val="19"/>
        </w:rPr>
        <w:t>o</w:t>
      </w:r>
      <w:r>
        <w:rPr>
          <w:rFonts w:ascii="FranklinGothic-Book" w:eastAsia="FranklinGothic-Book" w:hAnsi="FranklinGothic-Book" w:cs="FranklinGothic-Book"/>
          <w:color w:val="262626"/>
          <w:sz w:val="19"/>
          <w:szCs w:val="19"/>
        </w:rPr>
        <w:t xml:space="preserve">r </w:t>
      </w:r>
      <w:r>
        <w:rPr>
          <w:rFonts w:ascii="Courier" w:eastAsia="Courier" w:hAnsi="Courier" w:cs="Courier"/>
          <w:color w:val="262626"/>
          <w:sz w:val="19"/>
          <w:szCs w:val="19"/>
        </w:rPr>
        <w:t xml:space="preserve">Number </w:t>
      </w:r>
      <w:r>
        <w:rPr>
          <w:rFonts w:ascii="FranklinGothic-Book" w:eastAsia="FranklinGothic-Book" w:hAnsi="FranklinGothic-Book" w:cs="FranklinGothic-Book"/>
          <w:color w:val="262626"/>
          <w:sz w:val="19"/>
          <w:szCs w:val="19"/>
        </w:rPr>
        <w:t>classes).</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Another common pattern is how to act when the key you’re looking up in the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 xml:space="preserve">isn’t present. The new </w:t>
      </w:r>
      <w:r>
        <w:rPr>
          <w:rFonts w:ascii="Courier" w:eastAsia="Courier" w:hAnsi="Courier" w:cs="Courier"/>
          <w:color w:val="262626"/>
          <w:sz w:val="19"/>
          <w:szCs w:val="19"/>
        </w:rPr>
        <w:t xml:space="preserve">getOrDefault </w:t>
      </w:r>
      <w:r>
        <w:rPr>
          <w:rFonts w:ascii="NewBaskerville-Roman" w:eastAsia="NewBaskerville-Roman" w:hAnsi="NewBaskerville-Roman" w:cs="NewBaskerville-Roman"/>
          <w:color w:val="262626"/>
          <w:sz w:val="20"/>
          <w:szCs w:val="20"/>
        </w:rPr>
        <w:t>method can help.</w:t>
      </w: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8.3.3 getOrDefault</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When the key you’re looking up isn’t present, you receive a null reference that you </w:t>
      </w:r>
      <w:r>
        <w:rPr>
          <w:rFonts w:ascii="NewBaskerville-Roman" w:eastAsia="NewBaskerville-Roman" w:hAnsi="NewBaskerville-Roman" w:cs="NewBaskerville-Roman"/>
          <w:color w:val="262626"/>
          <w:sz w:val="20"/>
          <w:szCs w:val="20"/>
        </w:rPr>
        <w:t xml:space="preserve">have to check against to prevent a </w:t>
      </w:r>
      <w:r>
        <w:rPr>
          <w:rFonts w:ascii="Courier" w:eastAsia="Courier" w:hAnsi="Courier" w:cs="Courier"/>
          <w:color w:val="262626"/>
          <w:sz w:val="19"/>
          <w:szCs w:val="19"/>
        </w:rPr>
        <w:t>NullPointerException</w:t>
      </w:r>
      <w:r>
        <w:rPr>
          <w:rFonts w:ascii="NewBaskerville-Roman" w:eastAsia="NewBaskerville-Roman" w:hAnsi="NewBaskerville-Roman" w:cs="NewBaskerville-Roman"/>
          <w:color w:val="262626"/>
          <w:sz w:val="20"/>
          <w:szCs w:val="20"/>
        </w:rPr>
        <w:t xml:space="preserve">. A common design style is to provide a default value instead. Now you can encode this idea more simply by using the </w:t>
      </w:r>
      <w:r>
        <w:rPr>
          <w:rFonts w:ascii="Courier" w:eastAsia="Courier" w:hAnsi="Courier" w:cs="Courier"/>
          <w:b/>
          <w:bCs/>
          <w:color w:val="262626"/>
          <w:sz w:val="19"/>
          <w:szCs w:val="19"/>
        </w:rPr>
        <w:t>getOrDefault</w:t>
      </w:r>
      <w:r>
        <w:rPr>
          <w:rFonts w:ascii="Courier" w:eastAsia="Courier" w:hAnsi="Courier" w:cs="Courier"/>
          <w:color w:val="262626"/>
          <w:sz w:val="19"/>
          <w:szCs w:val="19"/>
        </w:rPr>
        <w:t xml:space="preserve"> </w:t>
      </w:r>
      <w:r>
        <w:rPr>
          <w:rFonts w:ascii="NewBaskerville-Roman" w:eastAsia="NewBaskerville-Roman" w:hAnsi="NewBaskerville-Roman" w:cs="NewBaskerville-Roman"/>
          <w:color w:val="262626"/>
          <w:sz w:val="20"/>
          <w:szCs w:val="20"/>
        </w:rPr>
        <w:t>method.</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This method takes the key as the first argument and a default </w:t>
      </w:r>
      <w:r>
        <w:rPr>
          <w:rFonts w:ascii="NewBaskerville-Roman" w:eastAsia="NewBaskerville-Roman" w:hAnsi="NewBaskerville-Roman" w:cs="NewBaskerville-Roman"/>
          <w:color w:val="262626"/>
          <w:sz w:val="20"/>
          <w:szCs w:val="20"/>
        </w:rPr>
        <w:t xml:space="preserve">value (to be used when the key is absent from the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 as the second argument:</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Compute patterns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Sometimes, you want to perform an operation conditionally and store its result,</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depending on whether a key is present or absent in a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 You may want to cache</w:t>
      </w:r>
      <w:r>
        <w:rPr>
          <w:rFonts w:ascii="NewBaskerville-Roman" w:eastAsia="NewBaskerville-Roman" w:hAnsi="NewBaskerville-Roman" w:cs="NewBaskerville-Roman"/>
          <w:color w:val="262626"/>
          <w:sz w:val="20"/>
          <w:szCs w:val="20"/>
        </w:rPr>
        <w:t xml:space="preserve"> the</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result of an expensive operation given a key, for example. If the key is present, there’s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no need to recalculate the result. Three new operations can help:</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computeIfAbsent</w:t>
      </w:r>
      <w:r>
        <w:rPr>
          <w:rFonts w:ascii="NewBaskerville-Roman" w:eastAsia="NewBaskerville-Roman" w:hAnsi="NewBaskerville-Roman" w:cs="NewBaskerville-Roman"/>
          <w:color w:val="262626"/>
          <w:sz w:val="20"/>
          <w:szCs w:val="20"/>
        </w:rPr>
        <w:t>—If there’s no specified value for the given key (it’s absent or</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its value is </w:t>
      </w:r>
      <w:r>
        <w:rPr>
          <w:rFonts w:ascii="NewBaskerville-Roman" w:eastAsia="NewBaskerville-Roman" w:hAnsi="NewBaskerville-Roman" w:cs="NewBaskerville-Roman"/>
          <w:color w:val="262626"/>
          <w:sz w:val="20"/>
          <w:szCs w:val="20"/>
        </w:rPr>
        <w:t xml:space="preserve">null), calculate a new value by using the key and add it to the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computeIfPresent</w:t>
      </w:r>
      <w:r>
        <w:rPr>
          <w:rFonts w:ascii="NewBaskerville-Roman" w:eastAsia="NewBaskerville-Roman" w:hAnsi="NewBaskerville-Roman" w:cs="NewBaskerville-Roman"/>
          <w:color w:val="262626"/>
          <w:sz w:val="20"/>
          <w:szCs w:val="20"/>
        </w:rPr>
        <w:t>—If the specified key is present, calculate a new value for it</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and add it to the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compute</w:t>
      </w:r>
      <w:r>
        <w:rPr>
          <w:rFonts w:ascii="NewBaskerville-Roman" w:eastAsia="NewBaskerville-Roman" w:hAnsi="NewBaskerville-Roman" w:cs="NewBaskerville-Roman"/>
          <w:color w:val="262626"/>
          <w:sz w:val="20"/>
          <w:szCs w:val="20"/>
        </w:rPr>
        <w:t>—This operation calculates a new value for a given key and stores it in</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Remove patterns</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You already know about the </w:t>
      </w:r>
      <w:r>
        <w:rPr>
          <w:rFonts w:ascii="Courier" w:eastAsia="Courier" w:hAnsi="Courier" w:cs="Courier"/>
          <w:color w:val="262626"/>
          <w:sz w:val="19"/>
          <w:szCs w:val="19"/>
        </w:rPr>
        <w:t xml:space="preserve">remove </w:t>
      </w:r>
      <w:r>
        <w:rPr>
          <w:rFonts w:ascii="NewBaskerville-Roman" w:eastAsia="NewBaskerville-Roman" w:hAnsi="NewBaskerville-Roman" w:cs="NewBaskerville-Roman"/>
          <w:color w:val="262626"/>
          <w:sz w:val="20"/>
          <w:szCs w:val="20"/>
        </w:rPr>
        <w:t xml:space="preserve">method that lets you remove a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 xml:space="preserve">entry for a given key. Since Java 8, an overloaded </w:t>
      </w:r>
      <w:r>
        <w:rPr>
          <w:rFonts w:ascii="NewBaskerville-Roman" w:eastAsia="NewBaskerville-Roman" w:hAnsi="NewBaskerville-Roman" w:cs="NewBaskerville-Roman"/>
          <w:color w:val="262626"/>
          <w:sz w:val="20"/>
          <w:szCs w:val="20"/>
        </w:rPr>
        <w:lastRenderedPageBreak/>
        <w:t>version removes an entry only if the key is associated with a specific value.</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Replacement patterns</w:t>
      </w:r>
    </w:p>
    <w:p w:rsidR="00C51B07" w:rsidRDefault="00295BCA">
      <w:pPr>
        <w:pStyle w:val="Standard"/>
        <w:rPr>
          <w:rFonts w:ascii="FranklinGothic-DemiItal" w:eastAsia="FranklinGothic-DemiItal" w:hAnsi="FranklinGothic-DemiItal" w:cs="FranklinGothic-DemiItal"/>
          <w:color w:val="000000"/>
          <w:sz w:val="20"/>
          <w:szCs w:val="20"/>
        </w:rPr>
      </w:pP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has two</w:t>
      </w:r>
      <w:r>
        <w:rPr>
          <w:rFonts w:ascii="NewBaskerville-Roman" w:eastAsia="NewBaskerville-Roman" w:hAnsi="NewBaskerville-Roman" w:cs="NewBaskerville-Roman"/>
          <w:color w:val="262626"/>
          <w:sz w:val="20"/>
          <w:szCs w:val="20"/>
        </w:rPr>
        <w:t xml:space="preserve"> new methods that let you replace the entries inside a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replaceAll</w:t>
      </w:r>
      <w:r>
        <w:rPr>
          <w:rFonts w:ascii="NewBaskerville-Roman" w:eastAsia="NewBaskerville-Roman" w:hAnsi="NewBaskerville-Roman" w:cs="NewBaskerville-Roman"/>
          <w:color w:val="262626"/>
          <w:sz w:val="20"/>
          <w:szCs w:val="20"/>
        </w:rPr>
        <w:t>—Replaces each entry’s value with the result of applying a</w:t>
      </w:r>
    </w:p>
    <w:p w:rsidR="00C51B07" w:rsidRDefault="00295BCA">
      <w:pPr>
        <w:pStyle w:val="Standard"/>
        <w:rPr>
          <w:rFonts w:ascii="FranklinGothic-DemiItal" w:eastAsia="FranklinGothic-DemiItal" w:hAnsi="FranklinGothic-DemiItal" w:cs="FranklinGothic-DemiItal"/>
          <w:color w:val="000000"/>
          <w:sz w:val="20"/>
          <w:szCs w:val="20"/>
        </w:rPr>
      </w:pPr>
      <w:r>
        <w:rPr>
          <w:rFonts w:ascii="Courier" w:eastAsia="Courier" w:hAnsi="Courier" w:cs="Courier"/>
          <w:color w:val="262626"/>
          <w:sz w:val="19"/>
          <w:szCs w:val="19"/>
        </w:rPr>
        <w:t>BiFunction</w:t>
      </w:r>
      <w:r>
        <w:rPr>
          <w:rFonts w:ascii="NewBaskerville-Roman" w:eastAsia="NewBaskerville-Roman" w:hAnsi="NewBaskerville-Roman" w:cs="NewBaskerville-Roman"/>
          <w:color w:val="262626"/>
          <w:sz w:val="20"/>
          <w:szCs w:val="20"/>
        </w:rPr>
        <w:t xml:space="preserve">. This method works similarly to </w:t>
      </w:r>
      <w:r>
        <w:rPr>
          <w:rFonts w:ascii="Courier" w:eastAsia="Courier" w:hAnsi="Courier" w:cs="Courier"/>
          <w:color w:val="262626"/>
          <w:sz w:val="19"/>
          <w:szCs w:val="19"/>
        </w:rPr>
        <w:t xml:space="preserve">replaceAll </w:t>
      </w:r>
      <w:r>
        <w:rPr>
          <w:rFonts w:ascii="NewBaskerville-Roman" w:eastAsia="NewBaskerville-Roman" w:hAnsi="NewBaskerville-Roman" w:cs="NewBaskerville-Roman"/>
          <w:color w:val="262626"/>
          <w:sz w:val="20"/>
          <w:szCs w:val="20"/>
        </w:rPr>
        <w:t xml:space="preserve">on a </w:t>
      </w:r>
      <w:r>
        <w:rPr>
          <w:rFonts w:ascii="Courier" w:eastAsia="Courier" w:hAnsi="Courier" w:cs="Courier"/>
          <w:color w:val="262626"/>
          <w:sz w:val="19"/>
          <w:szCs w:val="19"/>
        </w:rPr>
        <w:t>List</w:t>
      </w:r>
      <w:r>
        <w:rPr>
          <w:rFonts w:ascii="NewBaskerville-Roman" w:eastAsia="NewBaskerville-Roman" w:hAnsi="NewBaskerville-Roman" w:cs="NewBaskerville-Roman"/>
          <w:color w:val="262626"/>
          <w:sz w:val="20"/>
          <w:szCs w:val="20"/>
        </w:rPr>
        <w:t>, which you</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saw earlier.</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Replace</w:t>
      </w:r>
      <w:r>
        <w:rPr>
          <w:rFonts w:ascii="NewBaskerville-Roman" w:eastAsia="NewBaskerville-Roman" w:hAnsi="NewBaskerville-Roman" w:cs="NewBaskerville-Roman"/>
          <w:color w:val="262626"/>
          <w:sz w:val="20"/>
          <w:szCs w:val="20"/>
        </w:rPr>
        <w:t>—Lets you replace a value in</w:t>
      </w:r>
      <w:r>
        <w:rPr>
          <w:rFonts w:ascii="NewBaskerville-Roman" w:eastAsia="NewBaskerville-Roman" w:hAnsi="NewBaskerville-Roman" w:cs="NewBaskerville-Roman"/>
          <w:color w:val="262626"/>
          <w:sz w:val="20"/>
          <w:szCs w:val="20"/>
        </w:rPr>
        <w:t xml:space="preserve"> the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if a key is present. An additional</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overload replaces the value only if it the key is mapped to a certain value.</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You could format all the values in a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as follows:</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Map&lt;String, String&gt; favouriteMovies = new HashMap&lt;&gt;();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favouriteMovies.put("Raphael", "Star Wars");</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favouriteMovies.put("Olivia", "james bond");</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favouriteMovies.replaceAll((friend, movie) -&gt; movie.toUpperCase());</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Merge</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Suppose that you’d like to merge two intermediate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 xml:space="preserve">s, perhaps two separate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s for</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two </w:t>
      </w:r>
      <w:r>
        <w:rPr>
          <w:rFonts w:ascii="NewBaskerville-Roman" w:eastAsia="NewBaskerville-Roman" w:hAnsi="NewBaskerville-Roman" w:cs="NewBaskerville-Roman"/>
          <w:color w:val="262626"/>
          <w:sz w:val="20"/>
          <w:szCs w:val="20"/>
        </w:rPr>
        <w:t xml:space="preserve">groups of contacts. You can use </w:t>
      </w:r>
      <w:r>
        <w:rPr>
          <w:rFonts w:ascii="Courier" w:eastAsia="Courier" w:hAnsi="Courier" w:cs="Courier"/>
          <w:color w:val="262626"/>
          <w:sz w:val="19"/>
          <w:szCs w:val="19"/>
        </w:rPr>
        <w:t xml:space="preserve">putAll </w:t>
      </w:r>
      <w:r>
        <w:rPr>
          <w:rFonts w:ascii="NewBaskerville-Roman" w:eastAsia="NewBaskerville-Roman" w:hAnsi="NewBaskerville-Roman" w:cs="NewBaskerville-Roman"/>
          <w:color w:val="262626"/>
          <w:sz w:val="20"/>
          <w:szCs w:val="20"/>
        </w:rPr>
        <w:t>as follows:</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Map&lt;String, String&gt; </w:t>
      </w:r>
      <w:r>
        <w:rPr>
          <w:rFonts w:ascii="Courier" w:eastAsia="Courier" w:hAnsi="Courier" w:cs="Courier"/>
          <w:b/>
          <w:bCs/>
          <w:color w:val="262626"/>
          <w:sz w:val="16"/>
          <w:szCs w:val="16"/>
          <w:u w:val="single"/>
        </w:rPr>
        <w:t>family</w:t>
      </w:r>
      <w:r>
        <w:rPr>
          <w:rFonts w:ascii="Courier" w:eastAsia="Courier" w:hAnsi="Courier" w:cs="Courier"/>
          <w:color w:val="262626"/>
          <w:sz w:val="16"/>
          <w:szCs w:val="16"/>
        </w:rPr>
        <w:t xml:space="preserve"> = Map.ofEntries(</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entry("Teo", "Star Wars"), entry("Cristina", "James Bond"));</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Map&lt;String, String&gt; </w:t>
      </w:r>
      <w:r>
        <w:rPr>
          <w:rFonts w:ascii="Courier" w:eastAsia="Courier" w:hAnsi="Courier" w:cs="Courier"/>
          <w:b/>
          <w:bCs/>
          <w:color w:val="262626"/>
          <w:sz w:val="16"/>
          <w:szCs w:val="16"/>
          <w:u w:val="single"/>
        </w:rPr>
        <w:t>friends</w:t>
      </w:r>
      <w:r>
        <w:rPr>
          <w:rFonts w:ascii="Courier" w:eastAsia="Courier" w:hAnsi="Courier" w:cs="Courier"/>
          <w:color w:val="262626"/>
          <w:sz w:val="16"/>
          <w:szCs w:val="16"/>
        </w:rPr>
        <w:t xml:space="preserve"> = Map.ofEntries(entry("Raphael", "Star Wars"));</w:t>
      </w:r>
    </w:p>
    <w:p w:rsidR="00C51B07" w:rsidRDefault="00C51B07">
      <w:pPr>
        <w:pStyle w:val="Standard"/>
        <w:rPr>
          <w:rFonts w:ascii="Courier" w:eastAsia="Courier" w:hAnsi="Courier" w:cs="Courier"/>
          <w:color w:val="262626"/>
          <w:sz w:val="16"/>
          <w:szCs w:val="16"/>
        </w:rPr>
      </w:pP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Map&lt;String, String&gt; everyone = new HashMap&lt;&gt;(family); </w:t>
      </w:r>
      <w:r>
        <w:rPr>
          <w:rFonts w:ascii="Courier" w:eastAsia="Courier" w:hAnsi="Courier" w:cs="Courier"/>
          <w:color w:val="262626"/>
          <w:sz w:val="12"/>
          <w:szCs w:val="12"/>
        </w:rPr>
        <w:t>//create new map with famility content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everyone.</w:t>
      </w:r>
      <w:r>
        <w:rPr>
          <w:rFonts w:ascii="Courier" w:eastAsia="Courier" w:hAnsi="Courier" w:cs="Courier"/>
          <w:b/>
          <w:bCs/>
          <w:color w:val="262626"/>
          <w:sz w:val="16"/>
          <w:szCs w:val="16"/>
        </w:rPr>
        <w:t>putAll</w:t>
      </w:r>
      <w:r>
        <w:rPr>
          <w:rFonts w:ascii="Courier" w:eastAsia="Courier" w:hAnsi="Courier" w:cs="Courier"/>
          <w:color w:val="262626"/>
          <w:sz w:val="16"/>
          <w:szCs w:val="16"/>
        </w:rPr>
        <w:t>(friends);</w:t>
      </w:r>
      <w:r>
        <w:rPr>
          <w:rFonts w:ascii="Courier" w:eastAsia="Courier" w:hAnsi="Courier" w:cs="Courier"/>
          <w:color w:val="262626"/>
          <w:sz w:val="12"/>
          <w:szCs w:val="12"/>
        </w:rPr>
        <w:t>//</w:t>
      </w:r>
      <w:r>
        <w:rPr>
          <w:rFonts w:ascii="Humanist521BT-BoldCondensed" w:eastAsia="Humanist521BT-BoldCondensed" w:hAnsi="Humanist521BT-BoldCondensed" w:cs="Humanist521BT-BoldCondensed"/>
          <w:b/>
          <w:bCs/>
          <w:color w:val="666666"/>
          <w:sz w:val="12"/>
          <w:szCs w:val="12"/>
        </w:rPr>
        <w:t>Copies all the entries from friends into everyone</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System.out.println(everyone);</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This</w:t>
      </w:r>
      <w:r>
        <w:rPr>
          <w:rFonts w:ascii="NewBaskerville-Roman" w:eastAsia="NewBaskerville-Roman" w:hAnsi="NewBaskerville-Roman" w:cs="NewBaskerville-Roman"/>
          <w:color w:val="262626"/>
          <w:sz w:val="20"/>
          <w:szCs w:val="20"/>
        </w:rPr>
        <w:t xml:space="preserve"> code works as expected as long as you don’t have duplicate keys. If you require more flexibility in how values are combined, you can use the new </w:t>
      </w:r>
      <w:r>
        <w:rPr>
          <w:rFonts w:ascii="Courier" w:eastAsia="Courier" w:hAnsi="Courier" w:cs="Courier"/>
          <w:color w:val="262626"/>
          <w:sz w:val="19"/>
          <w:szCs w:val="19"/>
        </w:rPr>
        <w:t xml:space="preserve">merge </w:t>
      </w:r>
      <w:r>
        <w:rPr>
          <w:rFonts w:ascii="NewBaskerville-Roman" w:eastAsia="NewBaskerville-Roman" w:hAnsi="NewBaskerville-Roman" w:cs="NewBaskerville-Roman"/>
          <w:color w:val="262626"/>
          <w:sz w:val="20"/>
          <w:szCs w:val="20"/>
        </w:rPr>
        <w:t xml:space="preserve">method. This method takes a </w:t>
      </w:r>
      <w:r>
        <w:rPr>
          <w:rFonts w:ascii="Courier" w:eastAsia="Courier" w:hAnsi="Courier" w:cs="Courier"/>
          <w:color w:val="262626"/>
          <w:sz w:val="19"/>
          <w:szCs w:val="19"/>
        </w:rPr>
        <w:t xml:space="preserve">BiFunction </w:t>
      </w:r>
      <w:r>
        <w:rPr>
          <w:rFonts w:ascii="NewBaskerville-Roman" w:eastAsia="NewBaskerville-Roman" w:hAnsi="NewBaskerville-Roman" w:cs="NewBaskerville-Roman"/>
          <w:color w:val="262626"/>
          <w:sz w:val="20"/>
          <w:szCs w:val="20"/>
        </w:rPr>
        <w:t>to merge values that have a duplicate key.</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You could use the </w:t>
      </w:r>
      <w:r>
        <w:rPr>
          <w:rFonts w:ascii="Courier" w:eastAsia="Courier" w:hAnsi="Courier" w:cs="Courier"/>
          <w:b/>
          <w:bCs/>
          <w:color w:val="262626"/>
          <w:sz w:val="19"/>
          <w:szCs w:val="19"/>
          <w:u w:val="single"/>
        </w:rPr>
        <w:t>merge</w:t>
      </w:r>
      <w:r>
        <w:rPr>
          <w:rFonts w:ascii="Courier" w:eastAsia="Courier" w:hAnsi="Courier" w:cs="Courier"/>
          <w:color w:val="262626"/>
          <w:sz w:val="19"/>
          <w:szCs w:val="19"/>
        </w:rPr>
        <w:t xml:space="preserve"> </w:t>
      </w:r>
      <w:r>
        <w:rPr>
          <w:rFonts w:ascii="NewBaskerville-Roman" w:eastAsia="NewBaskerville-Roman" w:hAnsi="NewBaskerville-Roman" w:cs="NewBaskerville-Roman"/>
          <w:color w:val="262626"/>
          <w:sz w:val="20"/>
          <w:szCs w:val="20"/>
        </w:rPr>
        <w:t xml:space="preserve">method in combination with </w:t>
      </w:r>
      <w:r>
        <w:rPr>
          <w:rFonts w:ascii="Courier" w:eastAsia="Courier" w:hAnsi="Courier" w:cs="Courier"/>
          <w:color w:val="262626"/>
          <w:sz w:val="19"/>
          <w:szCs w:val="19"/>
        </w:rPr>
        <w:t xml:space="preserve">forEach </w:t>
      </w:r>
      <w:r>
        <w:rPr>
          <w:rFonts w:ascii="NewBaskerville-Roman" w:eastAsia="NewBaskerville-Roman" w:hAnsi="NewBaskerville-Roman" w:cs="NewBaskerville-Roman"/>
          <w:color w:val="262626"/>
          <w:sz w:val="20"/>
          <w:szCs w:val="20"/>
        </w:rPr>
        <w:t>to provide a way to deal with the conflict. The following code concatenates the string names of the two movies:</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Map&lt;String, String&gt; everyone = new HashMap&lt;&gt;(</w:t>
      </w:r>
      <w:r>
        <w:rPr>
          <w:rFonts w:ascii="Courier" w:eastAsia="Courier" w:hAnsi="Courier" w:cs="Courier"/>
          <w:b/>
          <w:bCs/>
          <w:color w:val="262626"/>
          <w:sz w:val="16"/>
          <w:szCs w:val="16"/>
        </w:rPr>
        <w:t>family</w:t>
      </w:r>
      <w:r>
        <w:rPr>
          <w:rFonts w:ascii="Courier" w:eastAsia="Courier" w:hAnsi="Courier" w:cs="Courier"/>
          <w:color w:val="262626"/>
          <w:sz w:val="16"/>
          <w:szCs w:val="16"/>
        </w:rPr>
        <w:t>);</w:t>
      </w:r>
    </w:p>
    <w:p w:rsidR="00C51B07" w:rsidRDefault="00295BCA">
      <w:pPr>
        <w:pStyle w:val="Standard"/>
        <w:rPr>
          <w:rFonts w:ascii="Courier" w:eastAsia="Courier" w:hAnsi="Courier" w:cs="Courier"/>
          <w:color w:val="262626"/>
          <w:sz w:val="16"/>
          <w:szCs w:val="16"/>
        </w:rPr>
      </w:pPr>
      <w:r>
        <w:rPr>
          <w:rFonts w:ascii="Courier" w:eastAsia="Courier" w:hAnsi="Courier" w:cs="Courier"/>
          <w:b/>
          <w:bCs/>
          <w:color w:val="262626"/>
          <w:sz w:val="16"/>
          <w:szCs w:val="16"/>
        </w:rPr>
        <w:t>friends</w:t>
      </w:r>
      <w:r>
        <w:rPr>
          <w:rFonts w:ascii="Courier" w:eastAsia="Courier" w:hAnsi="Courier" w:cs="Courier"/>
          <w:color w:val="262626"/>
          <w:sz w:val="16"/>
          <w:szCs w:val="16"/>
        </w:rPr>
        <w:t>.forEach((k, v) → everyone.</w:t>
      </w:r>
      <w:r>
        <w:rPr>
          <w:rFonts w:ascii="Courier" w:eastAsia="Courier" w:hAnsi="Courier" w:cs="Courier"/>
          <w:b/>
          <w:bCs/>
          <w:color w:val="262626"/>
          <w:sz w:val="16"/>
          <w:szCs w:val="16"/>
          <w:u w:val="single"/>
        </w:rPr>
        <w:t>merge</w:t>
      </w:r>
      <w:r>
        <w:rPr>
          <w:rFonts w:ascii="Courier" w:eastAsia="Courier" w:hAnsi="Courier" w:cs="Courier"/>
          <w:color w:val="262626"/>
          <w:sz w:val="16"/>
          <w:szCs w:val="16"/>
        </w:rPr>
        <w:t>(k, v, (mo</w:t>
      </w:r>
      <w:r>
        <w:rPr>
          <w:rFonts w:ascii="Courier" w:eastAsia="Courier" w:hAnsi="Courier" w:cs="Courier"/>
          <w:color w:val="262626"/>
          <w:sz w:val="16"/>
          <w:szCs w:val="16"/>
        </w:rPr>
        <w:t>vie1, movie2) -&gt; movie1 + " &amp; " + movie2));</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System.out.println(everyone);</w:t>
      </w:r>
    </w:p>
    <w:p w:rsidR="00C51B07" w:rsidRDefault="00C51B07">
      <w:pPr>
        <w:pStyle w:val="Standard"/>
        <w:rPr>
          <w:rFonts w:ascii="Courier" w:eastAsia="Courier" w:hAnsi="Courier" w:cs="Courier"/>
          <w:color w:val="000000"/>
          <w:sz w:val="16"/>
          <w:szCs w:val="16"/>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Note that the </w:t>
      </w:r>
      <w:r>
        <w:rPr>
          <w:rFonts w:ascii="Courier" w:eastAsia="Courier" w:hAnsi="Courier" w:cs="Courier"/>
          <w:color w:val="262626"/>
          <w:sz w:val="19"/>
          <w:szCs w:val="19"/>
        </w:rPr>
        <w:t xml:space="preserve">merge </w:t>
      </w:r>
      <w:r>
        <w:rPr>
          <w:rFonts w:ascii="NewBaskerville-Roman" w:eastAsia="NewBaskerville-Roman" w:hAnsi="NewBaskerville-Roman" w:cs="NewBaskerville-Roman"/>
          <w:color w:val="262626"/>
          <w:sz w:val="20"/>
          <w:szCs w:val="20"/>
        </w:rPr>
        <w:t>method has a fairly complex way to deal with nulls, as specified in the Javadoc:</w:t>
      </w:r>
    </w:p>
    <w:p w:rsidR="00C51B07" w:rsidRDefault="00295BCA">
      <w:pPr>
        <w:pStyle w:val="Standard"/>
        <w:rPr>
          <w:rFonts w:ascii="NewBaskerville-Italic" w:eastAsia="NewBaskerville-Italic" w:hAnsi="NewBaskerville-Italic" w:cs="NewBaskerville-Italic"/>
          <w:color w:val="262626"/>
          <w:sz w:val="19"/>
          <w:szCs w:val="19"/>
        </w:rPr>
      </w:pPr>
      <w:r>
        <w:rPr>
          <w:rFonts w:ascii="NewBaskerville-Italic" w:eastAsia="NewBaskerville-Italic" w:hAnsi="NewBaskerville-Italic" w:cs="NewBaskerville-Italic"/>
          <w:i/>
          <w:iCs/>
          <w:color w:val="262626"/>
          <w:sz w:val="19"/>
          <w:szCs w:val="19"/>
        </w:rPr>
        <w:t xml:space="preserve">If the specified key is not already associated with a value or is associated </w:t>
      </w:r>
      <w:r>
        <w:rPr>
          <w:rFonts w:ascii="NewBaskerville-Italic" w:eastAsia="NewBaskerville-Italic" w:hAnsi="NewBaskerville-Italic" w:cs="NewBaskerville-Italic"/>
          <w:i/>
          <w:iCs/>
          <w:color w:val="262626"/>
          <w:sz w:val="19"/>
          <w:szCs w:val="19"/>
        </w:rPr>
        <w:t>with null, [</w:t>
      </w:r>
      <w:r>
        <w:rPr>
          <w:rFonts w:ascii="Courier" w:eastAsia="Courier" w:hAnsi="Courier" w:cs="Courier"/>
          <w:color w:val="262626"/>
          <w:sz w:val="19"/>
          <w:szCs w:val="19"/>
        </w:rPr>
        <w:t>merge</w:t>
      </w:r>
      <w:r>
        <w:rPr>
          <w:rFonts w:ascii="NewBaskerville-Italic" w:eastAsia="NewBaskerville-Italic" w:hAnsi="NewBaskerville-Italic" w:cs="NewBaskerville-Italic"/>
          <w:i/>
          <w:iCs/>
          <w:color w:val="262626"/>
          <w:sz w:val="19"/>
          <w:szCs w:val="19"/>
        </w:rPr>
        <w:t>] associates it with the given non-null value. Otherwise, [</w:t>
      </w:r>
      <w:r>
        <w:rPr>
          <w:rFonts w:ascii="Courier" w:eastAsia="Courier" w:hAnsi="Courier" w:cs="Courier"/>
          <w:color w:val="262626"/>
          <w:sz w:val="19"/>
          <w:szCs w:val="19"/>
        </w:rPr>
        <w:t>merge</w:t>
      </w:r>
      <w:r>
        <w:rPr>
          <w:rFonts w:ascii="NewBaskerville-Italic" w:eastAsia="NewBaskerville-Italic" w:hAnsi="NewBaskerville-Italic" w:cs="NewBaskerville-Italic"/>
          <w:i/>
          <w:iCs/>
          <w:color w:val="262626"/>
          <w:sz w:val="19"/>
          <w:szCs w:val="19"/>
        </w:rPr>
        <w:t>] replaces the associated value with the [result] of the given remapping function, or removes [it] if the result is null.</w:t>
      </w:r>
    </w:p>
    <w:p w:rsidR="00C51B07" w:rsidRDefault="00C51B07">
      <w:pPr>
        <w:pStyle w:val="Standard"/>
        <w:rPr>
          <w:rFonts w:ascii="NewBaskerville-Italic" w:eastAsia="NewBaskerville-Italic" w:hAnsi="NewBaskerville-Italic" w:cs="NewBaskerville-Italic"/>
          <w:i/>
          <w:iCs/>
          <w:color w:val="262626"/>
          <w:sz w:val="19"/>
          <w:szCs w:val="19"/>
        </w:rPr>
      </w:pP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i/>
          <w:iCs/>
          <w:color w:val="262626"/>
          <w:sz w:val="20"/>
          <w:szCs w:val="20"/>
        </w:rPr>
        <w:t xml:space="preserve">You can also use </w:t>
      </w:r>
      <w:r>
        <w:rPr>
          <w:rFonts w:ascii="Courier" w:eastAsia="Courier" w:hAnsi="Courier" w:cs="Courier"/>
          <w:i/>
          <w:iCs/>
          <w:color w:val="262626"/>
          <w:sz w:val="19"/>
          <w:szCs w:val="19"/>
        </w:rPr>
        <w:t xml:space="preserve">merge </w:t>
      </w:r>
      <w:r>
        <w:rPr>
          <w:rFonts w:ascii="NewBaskerville-Roman" w:eastAsia="NewBaskerville-Roman" w:hAnsi="NewBaskerville-Roman" w:cs="NewBaskerville-Roman"/>
          <w:i/>
          <w:iCs/>
          <w:color w:val="262626"/>
          <w:sz w:val="20"/>
          <w:szCs w:val="20"/>
        </w:rPr>
        <w:t>to implement initialization c</w:t>
      </w:r>
      <w:r>
        <w:rPr>
          <w:rFonts w:ascii="NewBaskerville-Roman" w:eastAsia="NewBaskerville-Roman" w:hAnsi="NewBaskerville-Roman" w:cs="NewBaskerville-Roman"/>
          <w:i/>
          <w:iCs/>
          <w:color w:val="262626"/>
          <w:sz w:val="20"/>
          <w:szCs w:val="20"/>
        </w:rPr>
        <w:t xml:space="preserve">hecks. Suppose that you have a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for recording how many times a movie is watched. You need to check that the key representing the movie is in the map before you can increment its value: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Map&lt;String, Long&gt; moviesToCount = new HashMap&lt;&gt;();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String movieName </w:t>
      </w:r>
      <w:r>
        <w:rPr>
          <w:rFonts w:ascii="Courier" w:eastAsia="Courier" w:hAnsi="Courier" w:cs="Courier"/>
          <w:color w:val="262626"/>
          <w:sz w:val="16"/>
          <w:szCs w:val="16"/>
        </w:rPr>
        <w:t>= "JamesBond";</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long count = moviesToCount.get(movieName);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if(count == null)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moviesToCount.put(movieName, 1);</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else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moviesToCount.put(moviename, count + 1);</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This code can be rewritten as</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moviesToCount.merge(movieName, 1L, (key, count) -&gt; count + 1L);</w:t>
      </w:r>
    </w:p>
    <w:p w:rsidR="00C51B07" w:rsidRDefault="00C51B07">
      <w:pPr>
        <w:pStyle w:val="Standard"/>
        <w:rPr>
          <w:rFonts w:ascii="NewBaskerville-Italic" w:eastAsia="NewBaskerville-Italic" w:hAnsi="NewBaskerville-Italic" w:cs="NewBaskerville-Italic"/>
          <w:i/>
          <w:iCs/>
          <w:color w:val="262626"/>
          <w:sz w:val="19"/>
          <w:szCs w:val="19"/>
        </w:rPr>
      </w:pPr>
    </w:p>
    <w:p w:rsidR="00C51B07" w:rsidRDefault="00C51B07">
      <w:pPr>
        <w:pStyle w:val="Standard"/>
        <w:rPr>
          <w:rFonts w:ascii="NewBaskerville-Italic" w:eastAsia="NewBaskerville-Italic" w:hAnsi="NewBaskerville-Italic" w:cs="NewBaskerville-Italic"/>
          <w:i/>
          <w:iCs/>
          <w:color w:val="262626"/>
          <w:sz w:val="19"/>
          <w:szCs w:val="19"/>
        </w:rPr>
      </w:pP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Iterator&lt;Map.Entry&lt;String, Integer&gt;&gt; iterator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movies.entrySet().iterator();</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while(iterator.hasNext())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Map.Entry&lt;String, Integer&gt; entry = iterator.next();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if(entry.getValue() &lt; 10)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iterator.remove();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System.out.println(movies);</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Book" w:eastAsia="FranklinGothic-Book" w:hAnsi="FranklinGothic-Book" w:cs="FranklinGothic-Book"/>
          <w:color w:val="000000"/>
          <w:sz w:val="20"/>
          <w:szCs w:val="20"/>
        </w:rPr>
      </w:pPr>
      <w:r>
        <w:rPr>
          <w:rFonts w:ascii="FranklinGothic-Book" w:eastAsia="FranklinGothic-Book" w:hAnsi="FranklinGothic-Book" w:cs="FranklinGothic-Book"/>
          <w:color w:val="262626"/>
          <w:sz w:val="19"/>
          <w:szCs w:val="19"/>
        </w:rPr>
        <w:lastRenderedPageBreak/>
        <w:t>You can use the</w:t>
      </w:r>
      <w:r>
        <w:rPr>
          <w:rFonts w:ascii="FranklinGothic-Book" w:eastAsia="FranklinGothic-Book" w:hAnsi="FranklinGothic-Book" w:cs="FranklinGothic-Book"/>
          <w:color w:val="262626"/>
          <w:sz w:val="19"/>
          <w:szCs w:val="19"/>
        </w:rPr>
        <w:t xml:space="preserve"> </w:t>
      </w:r>
      <w:r>
        <w:rPr>
          <w:rFonts w:ascii="Courier" w:eastAsia="Courier" w:hAnsi="Courier" w:cs="Courier"/>
          <w:color w:val="262626"/>
          <w:sz w:val="19"/>
          <w:szCs w:val="19"/>
        </w:rPr>
        <w:t xml:space="preserve">removeIf </w:t>
      </w:r>
      <w:r>
        <w:rPr>
          <w:rFonts w:ascii="FranklinGothic-Book" w:eastAsia="FranklinGothic-Book" w:hAnsi="FranklinGothic-Book" w:cs="FranklinGothic-Book"/>
          <w:color w:val="262626"/>
          <w:sz w:val="19"/>
          <w:szCs w:val="19"/>
        </w:rPr>
        <w:t>method on the map’s entry set, which takes a predicate and removes the elements:</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movies.entrySet().</w:t>
      </w:r>
      <w:r>
        <w:rPr>
          <w:rFonts w:ascii="Courier" w:eastAsia="Courier" w:hAnsi="Courier" w:cs="Courier"/>
          <w:b/>
          <w:bCs/>
          <w:color w:val="000000"/>
          <w:sz w:val="16"/>
          <w:szCs w:val="16"/>
        </w:rPr>
        <w:t>removeIf</w:t>
      </w:r>
      <w:r>
        <w:rPr>
          <w:rFonts w:ascii="Courier" w:eastAsia="Courier" w:hAnsi="Courier" w:cs="Courier"/>
          <w:color w:val="000000"/>
          <w:sz w:val="16"/>
          <w:szCs w:val="16"/>
        </w:rPr>
        <w:t>(entry -&gt; entry.getValue() &lt; 10);</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Improved ConcurrentHashMap</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The </w:t>
      </w:r>
      <w:r>
        <w:rPr>
          <w:rFonts w:ascii="Courier" w:eastAsia="Courier" w:hAnsi="Courier" w:cs="Courier"/>
          <w:b/>
          <w:bCs/>
          <w:color w:val="262626"/>
          <w:sz w:val="19"/>
          <w:szCs w:val="19"/>
        </w:rPr>
        <w:t>ConcurrentHashMap</w:t>
      </w:r>
      <w:r>
        <w:rPr>
          <w:rFonts w:ascii="Courier" w:eastAsia="Courier" w:hAnsi="Courier" w:cs="Courier"/>
          <w:color w:val="262626"/>
          <w:sz w:val="19"/>
          <w:szCs w:val="19"/>
        </w:rPr>
        <w:t xml:space="preserve"> </w:t>
      </w:r>
      <w:r>
        <w:rPr>
          <w:rFonts w:ascii="NewBaskerville-Roman" w:eastAsia="NewBaskerville-Roman" w:hAnsi="NewBaskerville-Roman" w:cs="NewBaskerville-Roman"/>
          <w:color w:val="262626"/>
          <w:sz w:val="20"/>
          <w:szCs w:val="20"/>
        </w:rPr>
        <w:t xml:space="preserve">class was introduced to provide a more modern </w:t>
      </w:r>
      <w:r>
        <w:rPr>
          <w:rFonts w:ascii="Courier" w:eastAsia="Courier" w:hAnsi="Courier" w:cs="Courier"/>
          <w:color w:val="262626"/>
          <w:sz w:val="19"/>
          <w:szCs w:val="19"/>
        </w:rPr>
        <w:t>HashMap</w:t>
      </w:r>
      <w:r>
        <w:rPr>
          <w:rFonts w:ascii="NewBaskerville-Roman" w:eastAsia="NewBaskerville-Roman" w:hAnsi="NewBaskerville-Roman" w:cs="NewBaskerville-Roman"/>
          <w:color w:val="262626"/>
          <w:sz w:val="20"/>
          <w:szCs w:val="20"/>
        </w:rPr>
        <w:t xml:space="preserve">, </w:t>
      </w:r>
      <w:r>
        <w:rPr>
          <w:rFonts w:ascii="NewBaskerville-Roman" w:eastAsia="NewBaskerville-Roman" w:hAnsi="NewBaskerville-Roman" w:cs="NewBaskerville-Roman"/>
          <w:color w:val="262626"/>
          <w:sz w:val="20"/>
          <w:szCs w:val="20"/>
        </w:rPr>
        <w:t xml:space="preserve">which is also concurrency friendly. </w:t>
      </w:r>
      <w:r>
        <w:rPr>
          <w:rFonts w:ascii="Courier" w:eastAsia="Courier" w:hAnsi="Courier" w:cs="Courier"/>
          <w:color w:val="262626"/>
          <w:sz w:val="19"/>
          <w:szCs w:val="19"/>
        </w:rPr>
        <w:t xml:space="preserve">ConcurrentHashMap </w:t>
      </w:r>
      <w:r>
        <w:rPr>
          <w:rFonts w:ascii="NewBaskerville-Roman" w:eastAsia="NewBaskerville-Roman" w:hAnsi="NewBaskerville-Roman" w:cs="NewBaskerville-Roman"/>
          <w:color w:val="262626"/>
          <w:sz w:val="20"/>
          <w:szCs w:val="20"/>
        </w:rPr>
        <w:t xml:space="preserve">allows concurrent </w:t>
      </w:r>
      <w:r>
        <w:rPr>
          <w:rFonts w:ascii="Courier" w:eastAsia="Courier" w:hAnsi="Courier" w:cs="Courier"/>
          <w:color w:val="262626"/>
          <w:sz w:val="19"/>
          <w:szCs w:val="19"/>
        </w:rPr>
        <w:t xml:space="preserve">add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update </w:t>
      </w:r>
      <w:r>
        <w:rPr>
          <w:rFonts w:ascii="NewBaskerville-Roman" w:eastAsia="NewBaskerville-Roman" w:hAnsi="NewBaskerville-Roman" w:cs="NewBaskerville-Roman"/>
          <w:color w:val="262626"/>
          <w:sz w:val="20"/>
          <w:szCs w:val="20"/>
        </w:rPr>
        <w:t>operations that lock only certain parts of the internal data structure. Thus, read and write operations have improved performance compared with the synchronized</w:t>
      </w:r>
    </w:p>
    <w:p w:rsidR="00C51B07" w:rsidRDefault="00295BCA">
      <w:pPr>
        <w:pStyle w:val="Standard"/>
        <w:rPr>
          <w:rFonts w:ascii="NewBaskerville-Roman" w:eastAsia="NewBaskerville-Roman" w:hAnsi="NewBaskerville-Roman" w:cs="NewBaskerville-Roman"/>
          <w:color w:val="000000"/>
          <w:sz w:val="20"/>
          <w:szCs w:val="20"/>
        </w:rPr>
      </w:pPr>
      <w:r>
        <w:rPr>
          <w:rFonts w:ascii="Courier" w:eastAsia="Courier" w:hAnsi="Courier" w:cs="Courier"/>
          <w:b/>
          <w:bCs/>
          <w:color w:val="262626"/>
          <w:sz w:val="19"/>
          <w:szCs w:val="19"/>
        </w:rPr>
        <w:t>Hashtabl</w:t>
      </w:r>
      <w:r>
        <w:rPr>
          <w:rFonts w:ascii="Courier" w:eastAsia="Courier" w:hAnsi="Courier" w:cs="Courier"/>
          <w:b/>
          <w:bCs/>
          <w:color w:val="262626"/>
          <w:sz w:val="19"/>
          <w:szCs w:val="19"/>
        </w:rPr>
        <w:t>e</w:t>
      </w:r>
      <w:r>
        <w:rPr>
          <w:rFonts w:ascii="Courier" w:eastAsia="Courier" w:hAnsi="Courier" w:cs="Courier"/>
          <w:color w:val="262626"/>
          <w:sz w:val="19"/>
          <w:szCs w:val="19"/>
        </w:rPr>
        <w:t xml:space="preserve"> </w:t>
      </w:r>
      <w:r>
        <w:rPr>
          <w:rFonts w:ascii="NewBaskerville-Roman" w:eastAsia="NewBaskerville-Roman" w:hAnsi="NewBaskerville-Roman" w:cs="NewBaskerville-Roman"/>
          <w:color w:val="262626"/>
          <w:sz w:val="20"/>
          <w:szCs w:val="20"/>
        </w:rPr>
        <w:t xml:space="preserve">alternative. (Note that the standard </w:t>
      </w:r>
      <w:r>
        <w:rPr>
          <w:rFonts w:ascii="Courier" w:eastAsia="Courier" w:hAnsi="Courier" w:cs="Courier"/>
          <w:b/>
          <w:bCs/>
          <w:color w:val="262626"/>
          <w:sz w:val="19"/>
          <w:szCs w:val="19"/>
        </w:rPr>
        <w:t>HashMap</w:t>
      </w:r>
      <w:r>
        <w:rPr>
          <w:rFonts w:ascii="Courier" w:eastAsia="Courier" w:hAnsi="Courier" w:cs="Courier"/>
          <w:color w:val="262626"/>
          <w:sz w:val="19"/>
          <w:szCs w:val="19"/>
        </w:rPr>
        <w:t xml:space="preserve"> </w:t>
      </w:r>
      <w:r>
        <w:rPr>
          <w:rFonts w:ascii="NewBaskerville-Roman" w:eastAsia="NewBaskerville-Roman" w:hAnsi="NewBaskerville-Roman" w:cs="NewBaskerville-Roman"/>
          <w:color w:val="262626"/>
          <w:sz w:val="20"/>
          <w:szCs w:val="20"/>
        </w:rPr>
        <w:t>is unsynchronized.</w:t>
      </w:r>
      <w:r>
        <w:rPr>
          <w:rFonts w:ascii="Courier" w:eastAsia="Courier" w:hAnsi="Courier" w:cs="Courier"/>
          <w:color w:val="262626"/>
          <w:sz w:val="19"/>
          <w:szCs w:val="19"/>
        </w:rPr>
        <w:t>)</w:t>
      </w:r>
    </w:p>
    <w:p w:rsidR="00C51B07" w:rsidRDefault="00C51B07">
      <w:pPr>
        <w:pStyle w:val="Standard"/>
        <w:rPr>
          <w:rFonts w:ascii="Courier" w:eastAsia="Courier" w:hAnsi="Courier" w:cs="Courier"/>
          <w:color w:val="262626"/>
          <w:sz w:val="19"/>
          <w:szCs w:val="19"/>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Reduce and Search</w:t>
      </w:r>
    </w:p>
    <w:p w:rsidR="00C51B07" w:rsidRDefault="00295BCA">
      <w:pPr>
        <w:pStyle w:val="Standard"/>
        <w:rPr>
          <w:rFonts w:ascii="FranklinGothic-DemiItal" w:eastAsia="FranklinGothic-DemiItal" w:hAnsi="FranklinGothic-DemiItal" w:cs="FranklinGothic-DemiItal"/>
          <w:color w:val="000000"/>
          <w:sz w:val="20"/>
          <w:szCs w:val="20"/>
        </w:rPr>
      </w:pPr>
      <w:r>
        <w:rPr>
          <w:rFonts w:ascii="Courier" w:eastAsia="Courier" w:hAnsi="Courier" w:cs="Courier"/>
          <w:color w:val="262626"/>
          <w:sz w:val="19"/>
          <w:szCs w:val="19"/>
        </w:rPr>
        <w:t xml:space="preserve">ConcurrentHashMap </w:t>
      </w:r>
      <w:r>
        <w:rPr>
          <w:rFonts w:ascii="NewBaskerville-Roman" w:eastAsia="NewBaskerville-Roman" w:hAnsi="NewBaskerville-Roman" w:cs="NewBaskerville-Roman"/>
          <w:color w:val="262626"/>
          <w:sz w:val="20"/>
          <w:szCs w:val="20"/>
        </w:rPr>
        <w:t>supports three new kinds of operations, reminiscent of what you</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saw with streams:</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forEach</w:t>
      </w:r>
      <w:r>
        <w:rPr>
          <w:rFonts w:ascii="NewBaskerville-Roman" w:eastAsia="NewBaskerville-Roman" w:hAnsi="NewBaskerville-Roman" w:cs="NewBaskerville-Roman"/>
          <w:color w:val="262626"/>
          <w:sz w:val="20"/>
          <w:szCs w:val="20"/>
        </w:rPr>
        <w:t>—Performs a given action for each (key, value)</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reduce</w:t>
      </w:r>
      <w:r>
        <w:rPr>
          <w:rFonts w:ascii="NewBaskerville-Roman" w:eastAsia="NewBaskerville-Roman" w:hAnsi="NewBaskerville-Roman" w:cs="NewBaskerville-Roman"/>
          <w:color w:val="262626"/>
          <w:sz w:val="20"/>
          <w:szCs w:val="20"/>
        </w:rPr>
        <w:t>—Combines all (key, value) given a reduction function into a result</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s</w:t>
      </w:r>
      <w:r>
        <w:rPr>
          <w:rFonts w:ascii="Courier" w:eastAsia="Courier" w:hAnsi="Courier" w:cs="Courier"/>
          <w:color w:val="262626"/>
          <w:sz w:val="19"/>
          <w:szCs w:val="19"/>
        </w:rPr>
        <w:t>earch</w:t>
      </w:r>
      <w:r>
        <w:rPr>
          <w:rFonts w:ascii="NewBaskerville-Roman" w:eastAsia="NewBaskerville-Roman" w:hAnsi="NewBaskerville-Roman" w:cs="NewBaskerville-Roman"/>
          <w:color w:val="262626"/>
          <w:sz w:val="20"/>
          <w:szCs w:val="20"/>
        </w:rPr>
        <w:t>—Applies a function on each (key, value) until the function produc es a non-null result</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ConcurrentHashMap&lt;String, Long&gt; map = new ConcurrentHashMap&lt;&gt;();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long parallelismThreshold </w:t>
      </w:r>
      <w:r>
        <w:rPr>
          <w:rFonts w:ascii="Courier" w:eastAsia="Courier" w:hAnsi="Courier" w:cs="Courier"/>
          <w:color w:val="262626"/>
          <w:sz w:val="16"/>
          <w:szCs w:val="16"/>
        </w:rPr>
        <w:t>= 1;</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Optional&lt;Integer&gt; maxValue =</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Optional.ofNullable(map.reduceValues(parallelismThreshold, Long::max));</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Counting</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ConcurrentHashMap </w:t>
      </w:r>
      <w:r>
        <w:rPr>
          <w:rFonts w:ascii="NewBaskerville-Roman" w:eastAsia="NewBaskerville-Roman" w:hAnsi="NewBaskerville-Roman" w:cs="NewBaskerville-Roman"/>
          <w:color w:val="262626"/>
          <w:sz w:val="20"/>
          <w:szCs w:val="20"/>
        </w:rPr>
        <w:t xml:space="preserve">class provides a new method called </w:t>
      </w:r>
      <w:r>
        <w:rPr>
          <w:rFonts w:ascii="Courier" w:eastAsia="Courier" w:hAnsi="Courier" w:cs="Courier"/>
          <w:color w:val="262626"/>
          <w:sz w:val="19"/>
          <w:szCs w:val="19"/>
        </w:rPr>
        <w:t>mappingCount</w:t>
      </w:r>
      <w:r>
        <w:rPr>
          <w:rFonts w:ascii="NewBaskerville-Roman" w:eastAsia="NewBaskerville-Roman" w:hAnsi="NewBaskerville-Roman" w:cs="NewBaskerville-Roman"/>
          <w:color w:val="262626"/>
          <w:sz w:val="20"/>
          <w:szCs w:val="20"/>
        </w:rPr>
        <w:t>, which returns the number of mappings in the map as a long.</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 xml:space="preserve">Set </w:t>
      </w:r>
      <w:r>
        <w:rPr>
          <w:rFonts w:ascii="FranklinGothic-DemiItal" w:eastAsia="FranklinGothic-DemiItal" w:hAnsi="FranklinGothic-DemiItal" w:cs="FranklinGothic-DemiItal"/>
          <w:b/>
          <w:bCs/>
          <w:i/>
          <w:iCs/>
          <w:color w:val="476B86"/>
          <w:sz w:val="21"/>
          <w:szCs w:val="21"/>
        </w:rPr>
        <w:t>views</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ConcurrentHashMap </w:t>
      </w:r>
      <w:r>
        <w:rPr>
          <w:rFonts w:ascii="NewBaskerville-Roman" w:eastAsia="NewBaskerville-Roman" w:hAnsi="NewBaskerville-Roman" w:cs="NewBaskerville-Roman"/>
          <w:color w:val="262626"/>
          <w:sz w:val="20"/>
          <w:szCs w:val="20"/>
        </w:rPr>
        <w:t xml:space="preserve">class provides a new method called </w:t>
      </w:r>
      <w:r>
        <w:rPr>
          <w:rFonts w:ascii="Courier" w:eastAsia="Courier" w:hAnsi="Courier" w:cs="Courier"/>
          <w:color w:val="262626"/>
          <w:sz w:val="19"/>
          <w:szCs w:val="19"/>
        </w:rPr>
        <w:t xml:space="preserve">keySet </w:t>
      </w:r>
      <w:r>
        <w:rPr>
          <w:rFonts w:ascii="NewBaskerville-Roman" w:eastAsia="NewBaskerville-Roman" w:hAnsi="NewBaskerville-Roman" w:cs="NewBaskerville-Roman"/>
          <w:color w:val="262626"/>
          <w:sz w:val="20"/>
          <w:szCs w:val="20"/>
        </w:rPr>
        <w:t xml:space="preserve">that returns a view of the </w:t>
      </w:r>
      <w:r>
        <w:rPr>
          <w:rFonts w:ascii="Courier" w:eastAsia="Courier" w:hAnsi="Courier" w:cs="Courier"/>
          <w:color w:val="262626"/>
          <w:sz w:val="19"/>
          <w:szCs w:val="19"/>
        </w:rPr>
        <w:t xml:space="preserve">ConcurrentHashMap </w:t>
      </w:r>
      <w:r>
        <w:rPr>
          <w:rFonts w:ascii="NewBaskerville-Roman" w:eastAsia="NewBaskerville-Roman" w:hAnsi="NewBaskerville-Roman" w:cs="NewBaskerville-Roman"/>
          <w:color w:val="262626"/>
          <w:sz w:val="20"/>
          <w:szCs w:val="20"/>
        </w:rPr>
        <w:t xml:space="preserve">as a </w:t>
      </w:r>
      <w:r>
        <w:rPr>
          <w:rFonts w:ascii="Courier" w:eastAsia="Courier" w:hAnsi="Courier" w:cs="Courier"/>
          <w:color w:val="262626"/>
          <w:sz w:val="19"/>
          <w:szCs w:val="19"/>
        </w:rPr>
        <w:t>Set</w:t>
      </w:r>
      <w:r>
        <w:rPr>
          <w:rFonts w:ascii="NewBaskerville-Roman" w:eastAsia="NewBaskerville-Roman" w:hAnsi="NewBaskerville-Roman" w:cs="NewBaskerville-Roman"/>
          <w:color w:val="262626"/>
          <w:sz w:val="20"/>
          <w:szCs w:val="20"/>
        </w:rPr>
        <w:t>.</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Summary</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Java 9 supports collection factories, which let you create small immutable lists, sets, and maps by using </w:t>
      </w:r>
      <w:r>
        <w:rPr>
          <w:rFonts w:ascii="Courier" w:eastAsia="Courier" w:hAnsi="Courier" w:cs="Courier"/>
          <w:color w:val="262626"/>
          <w:sz w:val="19"/>
          <w:szCs w:val="19"/>
        </w:rPr>
        <w:t>List.of</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Set.o</w:t>
      </w:r>
      <w:r>
        <w:rPr>
          <w:rFonts w:ascii="Courier" w:eastAsia="Courier" w:hAnsi="Courier" w:cs="Courier"/>
          <w:color w:val="262626"/>
          <w:sz w:val="19"/>
          <w:szCs w:val="19"/>
        </w:rPr>
        <w:t>f</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 xml:space="preserve">Map.of,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Map.ofEntries</w:t>
      </w:r>
      <w:r>
        <w:rPr>
          <w:rFonts w:ascii="NewBaskerville-Roman" w:eastAsia="NewBaskerville-Roman" w:hAnsi="NewBaskerville-Roman" w:cs="NewBaskerville-Roman"/>
          <w:color w:val="262626"/>
          <w:sz w:val="20"/>
          <w:szCs w:val="20"/>
        </w:rPr>
        <w:t>.</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The objects returned by these collection factories are immutable, which means that you can’t change their state after creation.</w:t>
      </w:r>
    </w:p>
    <w:p w:rsidR="00C51B07" w:rsidRDefault="00295BCA">
      <w:pPr>
        <w:pStyle w:val="Standard"/>
        <w:rPr>
          <w:rFonts w:ascii="Wingdings2" w:eastAsia="Wingdings2" w:hAnsi="Wingdings2" w:cs="Wingdings2"/>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List </w:t>
      </w:r>
      <w:r>
        <w:rPr>
          <w:rFonts w:ascii="NewBaskerville-Roman" w:eastAsia="NewBaskerville-Roman" w:hAnsi="NewBaskerville-Roman" w:cs="NewBaskerville-Roman"/>
          <w:color w:val="262626"/>
          <w:sz w:val="20"/>
          <w:szCs w:val="20"/>
        </w:rPr>
        <w:t xml:space="preserve">interface supports the default methods </w:t>
      </w:r>
      <w:r>
        <w:rPr>
          <w:rFonts w:ascii="Courier" w:eastAsia="Courier" w:hAnsi="Courier" w:cs="Courier"/>
          <w:color w:val="262626"/>
          <w:sz w:val="19"/>
          <w:szCs w:val="19"/>
        </w:rPr>
        <w:t>removeIf</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replaceAll</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sor</w:t>
      </w:r>
      <w:r>
        <w:rPr>
          <w:rFonts w:ascii="NewBaskerville-Roman" w:eastAsia="NewBaskerville-Roman" w:hAnsi="NewBaskerville-Roman" w:cs="NewBaskerville-Roman"/>
          <w:color w:val="262626"/>
          <w:sz w:val="20"/>
          <w:szCs w:val="20"/>
        </w:rPr>
        <w:t>t.</w:t>
      </w:r>
    </w:p>
    <w:p w:rsidR="00C51B07" w:rsidRDefault="00295BCA">
      <w:pPr>
        <w:pStyle w:val="Standard"/>
        <w:rPr>
          <w:rFonts w:ascii="Wingdings2" w:eastAsia="Wingdings2" w:hAnsi="Wingdings2" w:cs="Wingdings2"/>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Set </w:t>
      </w:r>
      <w:r>
        <w:rPr>
          <w:rFonts w:ascii="NewBaskerville-Roman" w:eastAsia="NewBaskerville-Roman" w:hAnsi="NewBaskerville-Roman" w:cs="NewBaskerville-Roman"/>
          <w:color w:val="262626"/>
          <w:sz w:val="20"/>
          <w:szCs w:val="20"/>
        </w:rPr>
        <w:t xml:space="preserve">interface supports the default method </w:t>
      </w:r>
      <w:r>
        <w:rPr>
          <w:rFonts w:ascii="Courier" w:eastAsia="Courier" w:hAnsi="Courier" w:cs="Courier"/>
          <w:color w:val="262626"/>
          <w:sz w:val="19"/>
          <w:szCs w:val="19"/>
        </w:rPr>
        <w:t>removeIf.</w:t>
      </w:r>
    </w:p>
    <w:p w:rsidR="00C51B07" w:rsidRDefault="00295BCA">
      <w:pPr>
        <w:pStyle w:val="Standard"/>
        <w:rPr>
          <w:rFonts w:ascii="Wingdings2" w:eastAsia="Wingdings2" w:hAnsi="Wingdings2" w:cs="Wingdings2"/>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interface includes several new default methods for common patterns and reduces the scope for bugs.</w:t>
      </w:r>
    </w:p>
    <w:p w:rsidR="00C51B07" w:rsidRDefault="00295BCA">
      <w:pPr>
        <w:pStyle w:val="Standard"/>
        <w:rPr>
          <w:rFonts w:ascii="Wingdings2" w:eastAsia="Wingdings2" w:hAnsi="Wingdings2" w:cs="Wingdings2"/>
          <w:color w:val="000000"/>
          <w:sz w:val="20"/>
          <w:szCs w:val="20"/>
        </w:rPr>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 xml:space="preserve">ConcurrentHashMap </w:t>
      </w:r>
      <w:r>
        <w:rPr>
          <w:rFonts w:ascii="NewBaskerville-Roman" w:eastAsia="NewBaskerville-Roman" w:hAnsi="NewBaskerville-Roman" w:cs="NewBaskerville-Roman"/>
          <w:color w:val="262626"/>
          <w:sz w:val="20"/>
          <w:szCs w:val="20"/>
        </w:rPr>
        <w:t xml:space="preserve">supports the new default methods inherited from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but provides thread-safe im</w:t>
      </w:r>
      <w:r>
        <w:rPr>
          <w:rFonts w:ascii="NewBaskerville-Roman" w:eastAsia="NewBaskerville-Roman" w:hAnsi="NewBaskerville-Roman" w:cs="NewBaskerville-Roman"/>
          <w:color w:val="262626"/>
          <w:sz w:val="20"/>
          <w:szCs w:val="20"/>
        </w:rPr>
        <w:t>plementations for them.</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Italic" w:eastAsia="NewBaskerville-Italic" w:hAnsi="NewBaskerville-Italic" w:cs="NewBaskerville-Italic"/>
          <w:color w:val="476B86"/>
          <w:sz w:val="44"/>
          <w:szCs w:val="44"/>
        </w:rPr>
      </w:pPr>
      <w:r>
        <w:rPr>
          <w:rFonts w:ascii="NewBaskerville-Italic" w:eastAsia="NewBaskerville-Italic" w:hAnsi="NewBaskerville-Italic" w:cs="NewBaskerville-Italic"/>
          <w:i/>
          <w:iCs/>
          <w:color w:val="476B86"/>
          <w:sz w:val="44"/>
          <w:szCs w:val="44"/>
        </w:rPr>
        <w:t>Refactoring, testing, and debugging</w:t>
      </w:r>
    </w:p>
    <w:p w:rsidR="00C51B07" w:rsidRDefault="00C51B07">
      <w:pPr>
        <w:pStyle w:val="Standard"/>
        <w:rPr>
          <w:rFonts w:ascii="Courier" w:eastAsia="Courier" w:hAnsi="Courier" w:cs="Courier"/>
          <w:i/>
          <w:iCs/>
          <w:color w:val="262626"/>
          <w:sz w:val="44"/>
          <w:szCs w:val="44"/>
        </w:rPr>
      </w:pPr>
    </w:p>
    <w:p w:rsidR="00C51B07" w:rsidRDefault="00295BCA">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Refactoring for improved readability and flexibility</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From the start of this book, we’ve argued that lambda expressions let you write more concise and flexible code.</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The code is more concise </w:t>
      </w:r>
      <w:r>
        <w:rPr>
          <w:rFonts w:ascii="NewBaskerville-Roman" w:eastAsia="NewBaskerville-Roman" w:hAnsi="NewBaskerville-Roman" w:cs="NewBaskerville-Roman"/>
          <w:color w:val="262626"/>
          <w:sz w:val="20"/>
          <w:szCs w:val="20"/>
        </w:rPr>
        <w:t>because lambda expressions let you represent a piece of behavior in a more compact form compared with using anonymous classes.</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Your code is more flexible because lambda expressions encourage the style of behavior parameterization that we introduced in cha</w:t>
      </w:r>
      <w:r>
        <w:rPr>
          <w:rFonts w:ascii="NewBaskerville-Roman" w:eastAsia="NewBaskerville-Roman" w:hAnsi="NewBaskerville-Roman" w:cs="NewBaskerville-Roman"/>
          <w:color w:val="262626"/>
          <w:sz w:val="20"/>
          <w:szCs w:val="20"/>
        </w:rPr>
        <w:t>pter 2. Your code can use and execute multiple behaviors passed as arguments to cope with requirement changes.</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Improving code readability</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What does it mean to improve the readability of code? Defining good readability can be subjective. The general view i</w:t>
      </w:r>
      <w:r>
        <w:rPr>
          <w:rFonts w:ascii="NewBaskerville-Roman" w:eastAsia="NewBaskerville-Roman" w:hAnsi="NewBaskerville-Roman" w:cs="NewBaskerville-Roman"/>
          <w:color w:val="262626"/>
          <w:sz w:val="20"/>
          <w:szCs w:val="20"/>
        </w:rPr>
        <w:t xml:space="preserve">s that the term means “how easily this code can be understood by another human.” Improving code readability ensures that your code is </w:t>
      </w:r>
      <w:r>
        <w:rPr>
          <w:rFonts w:ascii="NewBaskerville-Roman" w:eastAsia="NewBaskerville-Roman" w:hAnsi="NewBaskerville-Roman" w:cs="NewBaskerville-Roman"/>
          <w:color w:val="262626"/>
          <w:sz w:val="20"/>
          <w:szCs w:val="20"/>
        </w:rPr>
        <w:lastRenderedPageBreak/>
        <w:t>understandable and maintainable by people other than you.</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From anonymous classes to lambda expressions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first simple r</w:t>
      </w:r>
      <w:r>
        <w:rPr>
          <w:rFonts w:ascii="NewBaskerville-Roman" w:eastAsia="NewBaskerville-Roman" w:hAnsi="NewBaskerville-Roman" w:cs="NewBaskerville-Roman"/>
          <w:color w:val="262626"/>
          <w:sz w:val="20"/>
          <w:szCs w:val="20"/>
        </w:rPr>
        <w:t>efactoring you should consider is converting uses of anonymous classes implementing one single abstract method to lambda expressions.</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Runnable r1 = new Runnable()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public void run(){</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System.out.println("Hello");</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//refactor to</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 xml:space="preserve">Runnable r2 = () -&gt; </w:t>
      </w:r>
      <w:r>
        <w:rPr>
          <w:rFonts w:ascii="Courier" w:eastAsia="Courier" w:hAnsi="Courier" w:cs="Courier"/>
          <w:color w:val="000000"/>
          <w:sz w:val="16"/>
          <w:szCs w:val="16"/>
        </w:rPr>
        <w:t>System.out.println("Hello");</w:t>
      </w:r>
    </w:p>
    <w:p w:rsidR="00C51B07" w:rsidRDefault="00C51B07">
      <w:pPr>
        <w:pStyle w:val="Standard"/>
        <w:rPr>
          <w:rFonts w:ascii="Courier" w:eastAsia="Courier" w:hAnsi="Courier" w:cs="Courier"/>
          <w:color w:val="000000"/>
          <w:sz w:val="16"/>
          <w:szCs w:val="16"/>
        </w:rPr>
      </w:pPr>
    </w:p>
    <w:p w:rsidR="00C51B07" w:rsidRDefault="00C51B07">
      <w:pPr>
        <w:pStyle w:val="Standard"/>
        <w:rPr>
          <w:rFonts w:ascii="Courier" w:eastAsia="Courier" w:hAnsi="Courier" w:cs="Courier"/>
          <w:color w:val="000000"/>
          <w:sz w:val="16"/>
          <w:szCs w:val="16"/>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But converting anonymous classes to lambda expressions can be a difficult process in certain situations. </w:t>
      </w:r>
      <w:r>
        <w:rPr>
          <w:rFonts w:ascii="NewBaskerville-Roman" w:eastAsia="NewBaskerville-Roman" w:hAnsi="NewBaskerville-Roman" w:cs="NewBaskerville-Roman"/>
          <w:color w:val="262626"/>
          <w:sz w:val="13"/>
          <w:szCs w:val="13"/>
        </w:rPr>
        <w:t xml:space="preserve"> </w:t>
      </w:r>
      <w:r>
        <w:rPr>
          <w:rFonts w:ascii="NewBaskerville-Roman" w:eastAsia="NewBaskerville-Roman" w:hAnsi="NewBaskerville-Roman" w:cs="NewBaskerville-Roman"/>
          <w:color w:val="262626"/>
          <w:sz w:val="20"/>
          <w:szCs w:val="20"/>
        </w:rPr>
        <w:t xml:space="preserve">First, the meanings of </w:t>
      </w:r>
      <w:r>
        <w:rPr>
          <w:rFonts w:ascii="Courier" w:eastAsia="Courier" w:hAnsi="Courier" w:cs="Courier"/>
          <w:b/>
          <w:bCs/>
          <w:color w:val="262626"/>
          <w:sz w:val="19"/>
          <w:szCs w:val="19"/>
          <w:u w:val="single"/>
        </w:rPr>
        <w:t>this</w:t>
      </w:r>
      <w:r>
        <w:rPr>
          <w:rFonts w:ascii="Courier" w:eastAsia="Courier" w:hAnsi="Courier" w:cs="Courier"/>
          <w:color w:val="262626"/>
          <w:sz w:val="19"/>
          <w:szCs w:val="19"/>
        </w:rPr>
        <w:t xml:space="preserve"> </w:t>
      </w:r>
      <w:r>
        <w:rPr>
          <w:rFonts w:ascii="NewBaskerville-Roman" w:eastAsia="NewBaskerville-Roman" w:hAnsi="NewBaskerville-Roman" w:cs="NewBaskerville-Roman"/>
          <w:color w:val="262626"/>
          <w:sz w:val="20"/>
          <w:szCs w:val="20"/>
        </w:rPr>
        <w:t xml:space="preserve">and </w:t>
      </w:r>
      <w:r>
        <w:rPr>
          <w:rFonts w:ascii="Courier" w:eastAsia="Courier" w:hAnsi="Courier" w:cs="Courier"/>
          <w:b/>
          <w:bCs/>
          <w:color w:val="262626"/>
          <w:sz w:val="19"/>
          <w:szCs w:val="19"/>
          <w:u w:val="single"/>
        </w:rPr>
        <w:t>super</w:t>
      </w:r>
      <w:r>
        <w:rPr>
          <w:rFonts w:ascii="Courier" w:eastAsia="Courier" w:hAnsi="Courier" w:cs="Courier"/>
          <w:color w:val="262626"/>
          <w:sz w:val="19"/>
          <w:szCs w:val="19"/>
        </w:rPr>
        <w:t xml:space="preserve"> </w:t>
      </w:r>
      <w:r>
        <w:rPr>
          <w:rFonts w:ascii="NewBaskerville-Roman" w:eastAsia="NewBaskerville-Roman" w:hAnsi="NewBaskerville-Roman" w:cs="NewBaskerville-Roman"/>
          <w:color w:val="262626"/>
          <w:sz w:val="20"/>
          <w:szCs w:val="20"/>
        </w:rPr>
        <w:t>are different for anonymous classes and lambda expressions. Inside an anonymous c</w:t>
      </w:r>
      <w:r>
        <w:rPr>
          <w:rFonts w:ascii="NewBaskerville-Roman" w:eastAsia="NewBaskerville-Roman" w:hAnsi="NewBaskerville-Roman" w:cs="NewBaskerville-Roman"/>
          <w:color w:val="262626"/>
          <w:sz w:val="20"/>
          <w:szCs w:val="20"/>
        </w:rPr>
        <w:t xml:space="preserve">lass, </w:t>
      </w:r>
      <w:r>
        <w:rPr>
          <w:rFonts w:ascii="Courier" w:eastAsia="Courier" w:hAnsi="Courier" w:cs="Courier"/>
          <w:color w:val="262626"/>
          <w:sz w:val="19"/>
          <w:szCs w:val="19"/>
        </w:rPr>
        <w:t xml:space="preserve">this </w:t>
      </w:r>
      <w:r>
        <w:rPr>
          <w:rFonts w:ascii="NewBaskerville-Roman" w:eastAsia="NewBaskerville-Roman" w:hAnsi="NewBaskerville-Roman" w:cs="NewBaskerville-Roman"/>
          <w:color w:val="262626"/>
          <w:sz w:val="20"/>
          <w:szCs w:val="20"/>
        </w:rPr>
        <w:t>refers to the anonymous class itself, but inside a lambda, it refers to the enclosing class. Second, anonymous classes are allowed to shadow variables from the enclosing class. Lambda expressions can’t (they’ll cause a compile error), as shown i</w:t>
      </w:r>
      <w:r>
        <w:rPr>
          <w:rFonts w:ascii="NewBaskerville-Roman" w:eastAsia="NewBaskerville-Roman" w:hAnsi="NewBaskerville-Roman" w:cs="NewBaskerville-Roman"/>
          <w:color w:val="262626"/>
          <w:sz w:val="20"/>
          <w:szCs w:val="20"/>
        </w:rPr>
        <w:t>n the following code:</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int a = 10;</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Runnable r1 = new Runnable(){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public void run(){</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int a = 2; //all OK</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System.out.println(a);</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C51B07" w:rsidRDefault="00C51B07">
      <w:pPr>
        <w:pStyle w:val="Standard"/>
        <w:rPr>
          <w:rFonts w:ascii="Courier" w:eastAsia="Courier" w:hAnsi="Courier" w:cs="Courier"/>
          <w:color w:val="000000"/>
          <w:sz w:val="16"/>
          <w:szCs w:val="16"/>
        </w:rPr>
      </w:pP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Runnable r2 = () -&gt;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int a = 2; //compile error</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System.out.println(a);</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C51B07" w:rsidRDefault="00C51B07">
      <w:pPr>
        <w:pStyle w:val="Standard"/>
        <w:rPr>
          <w:rFonts w:ascii="Courier" w:eastAsia="Courier" w:hAnsi="Courier" w:cs="Courier"/>
          <w:color w:val="000000"/>
          <w:sz w:val="16"/>
          <w:szCs w:val="16"/>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Suppose that you’ve declared a functional </w:t>
      </w:r>
      <w:r>
        <w:rPr>
          <w:rFonts w:ascii="NewBaskerville-Roman" w:eastAsia="NewBaskerville-Roman" w:hAnsi="NewBaskerville-Roman" w:cs="NewBaskerville-Roman"/>
          <w:color w:val="262626"/>
          <w:sz w:val="20"/>
          <w:szCs w:val="20"/>
        </w:rPr>
        <w:t xml:space="preserve">interface with the same signature as </w:t>
      </w:r>
      <w:r>
        <w:rPr>
          <w:rFonts w:ascii="Courier" w:eastAsia="Courier" w:hAnsi="Courier" w:cs="Courier"/>
          <w:color w:val="262626"/>
          <w:sz w:val="19"/>
          <w:szCs w:val="19"/>
        </w:rPr>
        <w:t>Runnable</w:t>
      </w:r>
      <w:r>
        <w:rPr>
          <w:rFonts w:ascii="NewBaskerville-Roman" w:eastAsia="NewBaskerville-Roman" w:hAnsi="NewBaskerville-Roman" w:cs="NewBaskerville-Roman"/>
          <w:color w:val="262626"/>
          <w:sz w:val="20"/>
          <w:szCs w:val="20"/>
        </w:rPr>
        <w:t xml:space="preserve">, here called </w:t>
      </w:r>
      <w:r>
        <w:rPr>
          <w:rFonts w:ascii="Courier" w:eastAsia="Courier" w:hAnsi="Courier" w:cs="Courier"/>
          <w:color w:val="262626"/>
          <w:sz w:val="19"/>
          <w:szCs w:val="19"/>
        </w:rPr>
        <w:t xml:space="preserve">Task </w:t>
      </w:r>
      <w:r>
        <w:rPr>
          <w:rFonts w:ascii="NewBaskerville-Roman" w:eastAsia="NewBaskerville-Roman" w:hAnsi="NewBaskerville-Roman" w:cs="NewBaskerville-Roman"/>
          <w:color w:val="262626"/>
          <w:sz w:val="20"/>
          <w:szCs w:val="20"/>
        </w:rPr>
        <w:t>(as might</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occur when you need more-meaningful interface names in your domain model):</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interface Task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public void execute();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public static void doSomething(Runnable r){ r.run(); }</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public sta</w:t>
      </w:r>
      <w:r>
        <w:rPr>
          <w:rFonts w:ascii="Courier" w:eastAsia="Courier" w:hAnsi="Courier" w:cs="Courier"/>
          <w:color w:val="000000"/>
          <w:sz w:val="16"/>
          <w:szCs w:val="16"/>
        </w:rPr>
        <w:t>tic void doSomething(Task a){ r.execute(); }</w:t>
      </w:r>
    </w:p>
    <w:p w:rsidR="00C51B07" w:rsidRDefault="00C51B07">
      <w:pPr>
        <w:pStyle w:val="Standard"/>
        <w:rPr>
          <w:rFonts w:ascii="NewBaskerville-Roman" w:eastAsia="NewBaskerville-Roman" w:hAnsi="NewBaskerville-Roman" w:cs="NewBaskerville-Roman"/>
          <w:color w:val="262626"/>
          <w:sz w:val="19"/>
          <w:szCs w:val="19"/>
        </w:rPr>
      </w:pP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Now you can pass an anonymous class implementing </w:t>
      </w:r>
      <w:r>
        <w:rPr>
          <w:rFonts w:ascii="Courier" w:eastAsia="Courier" w:hAnsi="Courier" w:cs="Courier"/>
          <w:color w:val="262626"/>
          <w:sz w:val="19"/>
          <w:szCs w:val="19"/>
        </w:rPr>
        <w:t xml:space="preserve">Task </w:t>
      </w:r>
      <w:r>
        <w:rPr>
          <w:rFonts w:ascii="NewBaskerville-Roman" w:eastAsia="NewBaskerville-Roman" w:hAnsi="NewBaskerville-Roman" w:cs="NewBaskerville-Roman"/>
          <w:color w:val="262626"/>
          <w:sz w:val="20"/>
          <w:szCs w:val="20"/>
        </w:rPr>
        <w:t>without a problem:</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doSomething(new Task()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public void execute()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System.out.println("Danger danger!!");</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But converting this anonymous class to a </w:t>
      </w:r>
      <w:r>
        <w:rPr>
          <w:rFonts w:ascii="NewBaskerville-Roman" w:eastAsia="NewBaskerville-Roman" w:hAnsi="NewBaskerville-Roman" w:cs="NewBaskerville-Roman"/>
          <w:color w:val="262626"/>
          <w:sz w:val="20"/>
          <w:szCs w:val="20"/>
        </w:rPr>
        <w:t xml:space="preserve">lambda expression results in an ambiguous method call, because both </w:t>
      </w:r>
      <w:r>
        <w:rPr>
          <w:rFonts w:ascii="Courier" w:eastAsia="Courier" w:hAnsi="Courier" w:cs="Courier"/>
          <w:color w:val="262626"/>
          <w:sz w:val="19"/>
          <w:szCs w:val="19"/>
        </w:rPr>
        <w:t xml:space="preserve">Runnable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Task </w:t>
      </w:r>
      <w:r>
        <w:rPr>
          <w:rFonts w:ascii="NewBaskerville-Roman" w:eastAsia="NewBaskerville-Roman" w:hAnsi="NewBaskerville-Roman" w:cs="NewBaskerville-Roman"/>
          <w:color w:val="262626"/>
          <w:sz w:val="20"/>
          <w:szCs w:val="20"/>
        </w:rPr>
        <w:t>are valid target types:</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doSomething(() -&gt; System.out.println("Danger danger!!"));</w:t>
      </w:r>
      <w:r>
        <w:rPr>
          <w:rFonts w:ascii="NewBaskerville-Roman" w:eastAsia="NewBaskerville-Roman" w:hAnsi="NewBaskerville-Roman" w:cs="NewBaskerville-Roman"/>
          <w:color w:val="262626"/>
          <w:sz w:val="12"/>
          <w:szCs w:val="12"/>
        </w:rPr>
        <w:t>//</w:t>
      </w:r>
      <w:r>
        <w:rPr>
          <w:rFonts w:ascii="Humanist521BT-BoldCondensed" w:eastAsia="Humanist521BT-BoldCondensed" w:hAnsi="Humanist521BT-BoldCondensed" w:cs="Humanist521BT-BoldCondensed"/>
          <w:b/>
          <w:bCs/>
          <w:color w:val="666666"/>
          <w:sz w:val="12"/>
          <w:szCs w:val="12"/>
        </w:rPr>
        <w:t>Problem; both doSomething(Runnable) and doSomething(Task) match.</w:t>
      </w:r>
    </w:p>
    <w:p w:rsidR="00C51B07" w:rsidRDefault="00C51B07">
      <w:pPr>
        <w:pStyle w:val="Standard"/>
        <w:rPr>
          <w:rFonts w:ascii="Humanist521BT-BoldCondensed" w:eastAsia="Humanist521BT-BoldCondensed" w:hAnsi="Humanist521BT-BoldCondensed" w:cs="Humanist521BT-BoldCondensed"/>
          <w:b/>
          <w:bCs/>
          <w:color w:val="666666"/>
          <w:sz w:val="12"/>
          <w:szCs w:val="12"/>
        </w:rPr>
      </w:pP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b/>
          <w:bCs/>
          <w:color w:val="262626"/>
          <w:sz w:val="20"/>
          <w:szCs w:val="20"/>
        </w:rPr>
        <w:t xml:space="preserve">You can solve the </w:t>
      </w:r>
      <w:r>
        <w:rPr>
          <w:rFonts w:ascii="NewBaskerville-Roman" w:eastAsia="NewBaskerville-Roman" w:hAnsi="NewBaskerville-Roman" w:cs="NewBaskerville-Roman"/>
          <w:b/>
          <w:bCs/>
          <w:color w:val="262626"/>
          <w:sz w:val="20"/>
          <w:szCs w:val="20"/>
        </w:rPr>
        <w:t xml:space="preserve">ambiguity by providing an explicit cast </w:t>
      </w:r>
      <w:r>
        <w:rPr>
          <w:rFonts w:ascii="Courier" w:eastAsia="Courier" w:hAnsi="Courier" w:cs="Courier"/>
          <w:b/>
          <w:bCs/>
          <w:color w:val="262626"/>
          <w:sz w:val="19"/>
          <w:szCs w:val="19"/>
        </w:rPr>
        <w:t>(Task)</w:t>
      </w:r>
      <w:r>
        <w:rPr>
          <w:rFonts w:ascii="NewBaskerville-Roman" w:eastAsia="NewBaskerville-Roman" w:hAnsi="NewBaskerville-Roman" w:cs="NewBaskerville-Roman"/>
          <w:b/>
          <w:bCs/>
          <w:color w:val="262626"/>
          <w:sz w:val="20"/>
          <w:szCs w:val="20"/>
        </w:rPr>
        <w:t>:</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doSomething((Task)() -&gt; System.out.println("Danger danger!!"));</w:t>
      </w:r>
    </w:p>
    <w:p w:rsidR="00C51B07" w:rsidRDefault="00C51B07">
      <w:pPr>
        <w:pStyle w:val="Standard"/>
        <w:rPr>
          <w:rFonts w:ascii="Humanist521BT-BoldCondensed" w:eastAsia="Humanist521BT-BoldCondensed" w:hAnsi="Humanist521BT-BoldCondensed" w:cs="Humanist521BT-BoldCondensed"/>
          <w:b/>
          <w:bCs/>
          <w:color w:val="666666"/>
          <w:sz w:val="12"/>
          <w:szCs w:val="12"/>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b/>
          <w:bCs/>
          <w:color w:val="262626"/>
          <w:sz w:val="20"/>
          <w:szCs w:val="20"/>
        </w:rPr>
        <w:t xml:space="preserve">Most integrated development </w:t>
      </w:r>
      <w:r>
        <w:rPr>
          <w:rFonts w:ascii="NewBaskerville-Roman" w:eastAsia="NewBaskerville-Roman" w:hAnsi="NewBaskerville-Roman" w:cs="NewBaskerville-Roman"/>
          <w:color w:val="262626"/>
          <w:sz w:val="20"/>
          <w:szCs w:val="20"/>
        </w:rPr>
        <w:t>environments (IDEs)—such as NetBeans, Eclipse, and IntelliJ—support this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refactoring and automatically ensure that </w:t>
      </w:r>
      <w:r>
        <w:rPr>
          <w:rFonts w:ascii="NewBaskerville-Roman" w:eastAsia="NewBaskerville-Roman" w:hAnsi="NewBaskerville-Roman" w:cs="NewBaskerville-Roman"/>
          <w:color w:val="262626"/>
          <w:sz w:val="20"/>
          <w:szCs w:val="20"/>
        </w:rPr>
        <w:t>these gotchas don’t arise.</w:t>
      </w:r>
    </w:p>
    <w:p w:rsidR="00C51B07" w:rsidRDefault="00C51B07">
      <w:pPr>
        <w:pStyle w:val="Standard"/>
        <w:rPr>
          <w:rFonts w:ascii="Humanist521BT-BoldCondensed" w:eastAsia="Humanist521BT-BoldCondensed" w:hAnsi="Humanist521BT-BoldCondensed" w:cs="Humanist521BT-BoldCondensed"/>
          <w:b/>
          <w:bCs/>
          <w:color w:val="666666"/>
          <w:sz w:val="12"/>
          <w:szCs w:val="12"/>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From lambda expressions to method references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Lambda expressions are great for short code that needs to be passed around.</w:t>
      </w:r>
    </w:p>
    <w:p w:rsidR="00C51B07" w:rsidRDefault="00C51B07">
      <w:pPr>
        <w:pStyle w:val="Standard"/>
        <w:rPr>
          <w:rFonts w:ascii="Humanist521BT-BoldCondensed" w:eastAsia="Humanist521BT-BoldCondensed" w:hAnsi="Humanist521BT-BoldCondensed" w:cs="Humanist521BT-BoldCondensed"/>
          <w:b/>
          <w:bCs/>
          <w:color w:val="666666"/>
          <w:sz w:val="12"/>
          <w:szCs w:val="12"/>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From imperative data processing to Streams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Ideally, you should try to convert all code that processes a </w:t>
      </w:r>
      <w:r>
        <w:rPr>
          <w:rFonts w:ascii="NewBaskerville-Roman" w:eastAsia="NewBaskerville-Roman" w:hAnsi="NewBaskerville-Roman" w:cs="NewBaskerville-Roman"/>
          <w:color w:val="262626"/>
          <w:sz w:val="20"/>
          <w:szCs w:val="20"/>
        </w:rPr>
        <w:t>collection with typical data processing patterns with an iterator to use the Streams API instead. Why? The Streams API expresses more clearly the intent of a data processing pipeline. In addition, streams can be optimized behind the scenes, making use of s</w:t>
      </w:r>
      <w:r>
        <w:rPr>
          <w:rFonts w:ascii="NewBaskerville-Roman" w:eastAsia="NewBaskerville-Roman" w:hAnsi="NewBaskerville-Roman" w:cs="NewBaskerville-Roman"/>
          <w:color w:val="262626"/>
          <w:sz w:val="20"/>
          <w:szCs w:val="20"/>
        </w:rPr>
        <w:t>hort-circuiting and laziness as well as leveraging your multicore architecture, as we explained in chapter 7.</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List&lt;String&gt; dishNames = new ArrayList&lt;&gt;();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for(Dish dish: menu)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lastRenderedPageBreak/>
        <w:t>if(dish.getCalories() &gt; 300){</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dishNames.add(dish.getName());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C51B07" w:rsidRDefault="00C51B07">
      <w:pPr>
        <w:pStyle w:val="Standard"/>
        <w:rPr>
          <w:rFonts w:ascii="Courier" w:eastAsia="Courier" w:hAnsi="Courier" w:cs="Courier"/>
          <w:color w:val="000000"/>
          <w:sz w:val="16"/>
          <w:szCs w:val="16"/>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alternat</w:t>
      </w:r>
      <w:r>
        <w:rPr>
          <w:rFonts w:ascii="NewBaskerville-Roman" w:eastAsia="NewBaskerville-Roman" w:hAnsi="NewBaskerville-Roman" w:cs="NewBaskerville-Roman"/>
          <w:color w:val="262626"/>
          <w:sz w:val="20"/>
          <w:szCs w:val="20"/>
        </w:rPr>
        <w:t>ive, which uses the Streams API, reads more like the problem statement, and it can be easily parallelized:</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menu.parallelStream()</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.filter(d -&gt; d.getCalories() &gt; 300)</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.map(Dish::getName)</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.collect(toList());</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Unfortunately, converting imperative code to the St</w:t>
      </w:r>
      <w:r>
        <w:rPr>
          <w:rFonts w:ascii="NewBaskerville-Roman" w:eastAsia="NewBaskerville-Roman" w:hAnsi="NewBaskerville-Roman" w:cs="NewBaskerville-Roman"/>
          <w:color w:val="262626"/>
          <w:sz w:val="20"/>
          <w:szCs w:val="20"/>
        </w:rPr>
        <w:t xml:space="preserve">reams API can be a difficult task, because you need to think about control-flow statements such as </w:t>
      </w:r>
      <w:r>
        <w:rPr>
          <w:rFonts w:ascii="Courier" w:eastAsia="Courier" w:hAnsi="Courier" w:cs="Courier"/>
          <w:color w:val="262626"/>
          <w:sz w:val="19"/>
          <w:szCs w:val="19"/>
        </w:rPr>
        <w:t>break</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continue</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 xml:space="preserve">return </w:t>
      </w:r>
      <w:r>
        <w:rPr>
          <w:rFonts w:ascii="NewBaskerville-Roman" w:eastAsia="NewBaskerville-Roman" w:hAnsi="NewBaskerville-Roman" w:cs="NewBaskerville-Roman"/>
          <w:color w:val="262626"/>
          <w:sz w:val="20"/>
          <w:szCs w:val="20"/>
        </w:rPr>
        <w:t>and then infer the right stream operations to use. The good news is that some tools can help you with this task as well. The good</w:t>
      </w:r>
      <w:r>
        <w:rPr>
          <w:rFonts w:ascii="NewBaskerville-Roman" w:eastAsia="NewBaskerville-Roman" w:hAnsi="NewBaskerville-Roman" w:cs="NewBaskerville-Roman"/>
          <w:color w:val="262626"/>
          <w:sz w:val="20"/>
          <w:szCs w:val="20"/>
        </w:rPr>
        <w:t xml:space="preserve"> news is that some tools (e.g., Lambda-</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Ficator, </w:t>
      </w:r>
      <w:r>
        <w:rPr>
          <w:rFonts w:ascii="NewBaskerville-Roman" w:eastAsia="NewBaskerville-Roman" w:hAnsi="NewBaskerville-Roman" w:cs="NewBaskerville-Roman"/>
          <w:color w:val="001CA7"/>
          <w:sz w:val="20"/>
          <w:szCs w:val="20"/>
        </w:rPr>
        <w:t>https://ieeexplore.ieee.org/document/6606699</w:t>
      </w:r>
      <w:r>
        <w:rPr>
          <w:rFonts w:ascii="NewBaskerville-Roman" w:eastAsia="NewBaskerville-Roman" w:hAnsi="NewBaskerville-Roman" w:cs="NewBaskerville-Roman"/>
          <w:color w:val="262626"/>
          <w:sz w:val="20"/>
          <w:szCs w:val="20"/>
        </w:rPr>
        <w:t>) can help you with this task as well.</w:t>
      </w:r>
    </w:p>
    <w:p w:rsidR="00C51B07" w:rsidRDefault="00295BCA">
      <w:pPr>
        <w:pStyle w:val="Standard"/>
      </w:pPr>
      <w:r>
        <w:rPr>
          <w:rFonts w:ascii="NewBaskerville-Roman" w:eastAsia="NewBaskerville-Roman" w:hAnsi="NewBaskerville-Roman" w:cs="NewBaskerville-Roman"/>
          <w:color w:val="262626"/>
          <w:sz w:val="20"/>
          <w:szCs w:val="20"/>
        </w:rPr>
        <w:t>http://www.youtube.com/watch?v=EIyAflgHVpU</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Improving code flexibility</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We argued in chapters 2 and 3 that lambda expressions encourage the style of behavior parameterization.</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This style lets you cope with requirement changes (creating multiple ways of filtering with a </w:t>
      </w:r>
      <w:r>
        <w:rPr>
          <w:rFonts w:ascii="Courier" w:eastAsia="Courier" w:hAnsi="Courier" w:cs="Courier"/>
          <w:color w:val="262626"/>
          <w:sz w:val="19"/>
          <w:szCs w:val="19"/>
        </w:rPr>
        <w:t xml:space="preserve">Predicate </w:t>
      </w:r>
      <w:r>
        <w:rPr>
          <w:rFonts w:ascii="NewBaskerville-Roman" w:eastAsia="NewBaskerville-Roman" w:hAnsi="NewBaskerville-Roman" w:cs="NewBaskerville-Roman"/>
          <w:color w:val="262626"/>
          <w:sz w:val="20"/>
          <w:szCs w:val="20"/>
        </w:rPr>
        <w:t xml:space="preserve">or comparing with </w:t>
      </w:r>
      <w:r>
        <w:rPr>
          <w:rFonts w:ascii="NewBaskerville-Roman" w:eastAsia="NewBaskerville-Roman" w:hAnsi="NewBaskerville-Roman" w:cs="NewBaskerville-Roman"/>
          <w:color w:val="262626"/>
          <w:sz w:val="20"/>
          <w:szCs w:val="20"/>
        </w:rPr>
        <w:t xml:space="preserve">a </w:t>
      </w:r>
      <w:r>
        <w:rPr>
          <w:rFonts w:ascii="Courier" w:eastAsia="Courier" w:hAnsi="Courier" w:cs="Courier"/>
          <w:color w:val="262626"/>
          <w:sz w:val="19"/>
          <w:szCs w:val="19"/>
        </w:rPr>
        <w:t>Comparator</w:t>
      </w:r>
      <w:r>
        <w:rPr>
          <w:rFonts w:ascii="NewBaskerville-Roman" w:eastAsia="NewBaskerville-Roman" w:hAnsi="NewBaskerville-Roman" w:cs="NewBaskerville-Roman"/>
          <w:color w:val="262626"/>
          <w:sz w:val="20"/>
          <w:szCs w:val="20"/>
        </w:rPr>
        <w:t>, for example).</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Refactoring object-oriented design patterns with lambdas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New language features often make existing code patterns or idioms less popular. The introduction of the </w:t>
      </w:r>
      <w:r>
        <w:rPr>
          <w:rFonts w:ascii="Courier" w:eastAsia="Courier" w:hAnsi="Courier" w:cs="Courier"/>
          <w:color w:val="262626"/>
          <w:sz w:val="19"/>
          <w:szCs w:val="19"/>
        </w:rPr>
        <w:t xml:space="preserve">for-each </w:t>
      </w:r>
      <w:r>
        <w:rPr>
          <w:rFonts w:ascii="NewBaskerville-Roman" w:eastAsia="NewBaskerville-Roman" w:hAnsi="NewBaskerville-Roman" w:cs="NewBaskerville-Roman"/>
          <w:color w:val="262626"/>
          <w:sz w:val="20"/>
          <w:szCs w:val="20"/>
        </w:rPr>
        <w:t xml:space="preserve">loop in Java 5, for example, has replaced many uses of </w:t>
      </w:r>
      <w:r>
        <w:rPr>
          <w:rFonts w:ascii="NewBaskerville-Roman" w:eastAsia="NewBaskerville-Roman" w:hAnsi="NewBaskerville-Roman" w:cs="NewBaskerville-Roman"/>
          <w:color w:val="262626"/>
          <w:sz w:val="20"/>
          <w:szCs w:val="20"/>
        </w:rPr>
        <w:t>explicit iterators because it’s less error-prone and more concise.</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A specific class of patterns is called design patterns.</w:t>
      </w:r>
      <w:r>
        <w:rPr>
          <w:rFonts w:ascii="NewBaskerville-Roman" w:eastAsia="NewBaskerville-Roman" w:hAnsi="NewBaskerville-Roman" w:cs="NewBaskerville-Roman"/>
          <w:color w:val="262626"/>
          <w:sz w:val="13"/>
          <w:szCs w:val="13"/>
        </w:rPr>
        <w:t xml:space="preserve">2 </w:t>
      </w:r>
      <w:r>
        <w:rPr>
          <w:rFonts w:ascii="NewBaskerville-Italic" w:eastAsia="NewBaskerville-Italic" w:hAnsi="NewBaskerville-Italic" w:cs="NewBaskerville-Italic"/>
          <w:i/>
          <w:iCs/>
          <w:color w:val="262626"/>
          <w:sz w:val="20"/>
          <w:szCs w:val="20"/>
        </w:rPr>
        <w:t xml:space="preserve">Design patterns </w:t>
      </w:r>
      <w:r>
        <w:rPr>
          <w:rFonts w:ascii="NewBaskerville-Roman" w:eastAsia="NewBaskerville-Roman" w:hAnsi="NewBaskerville-Roman" w:cs="NewBaskerville-Roman"/>
          <w:color w:val="262626"/>
          <w:sz w:val="20"/>
          <w:szCs w:val="20"/>
        </w:rPr>
        <w:t xml:space="preserve">are reusable blueprints, if you will, for common problems in designing software. They are rather like how </w:t>
      </w:r>
      <w:r>
        <w:rPr>
          <w:rFonts w:ascii="NewBaskerville-Roman" w:eastAsia="NewBaskerville-Roman" w:hAnsi="NewBaskerville-Roman" w:cs="NewBaskerville-Roman"/>
          <w:color w:val="262626"/>
          <w:sz w:val="20"/>
          <w:szCs w:val="20"/>
        </w:rPr>
        <w:t>construction engineers have a set of reusable solutions to construct bridges for specific scenarios (suspension bridge, arch bridge, and so on).</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Testing lambdas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You’ve sprinkled your code with lambda expressions, and it looks nice and concise. But in most</w:t>
      </w:r>
      <w:r>
        <w:rPr>
          <w:rFonts w:ascii="NewBaskerville-Roman" w:eastAsia="NewBaskerville-Roman" w:hAnsi="NewBaskerville-Roman" w:cs="NewBaskerville-Roman"/>
          <w:color w:val="262626"/>
          <w:sz w:val="20"/>
          <w:szCs w:val="20"/>
        </w:rPr>
        <w:t xml:space="preserve"> developer jobs, you’re paid not for writing nice code, but for writing code that’s correct.</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Testing the behavior of a visible lambda</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This code works nicely because the </w:t>
      </w:r>
      <w:r>
        <w:rPr>
          <w:rFonts w:ascii="Courier" w:eastAsia="Courier" w:hAnsi="Courier" w:cs="Courier"/>
          <w:color w:val="262626"/>
          <w:sz w:val="19"/>
          <w:szCs w:val="19"/>
        </w:rPr>
        <w:t xml:space="preserve">moveRightBy </w:t>
      </w:r>
      <w:r>
        <w:rPr>
          <w:rFonts w:ascii="NewBaskerville-Roman" w:eastAsia="NewBaskerville-Roman" w:hAnsi="NewBaskerville-Roman" w:cs="NewBaskerville-Roman"/>
          <w:color w:val="262626"/>
          <w:sz w:val="20"/>
          <w:szCs w:val="20"/>
        </w:rPr>
        <w:t xml:space="preserve">method is public and, therefore, can be tested inside the test case. But </w:t>
      </w:r>
      <w:r>
        <w:rPr>
          <w:rFonts w:ascii="NewBaskerville-Roman" w:eastAsia="NewBaskerville-Roman" w:hAnsi="NewBaskerville-Roman" w:cs="NewBaskerville-Roman"/>
          <w:color w:val="262626"/>
          <w:sz w:val="20"/>
          <w:szCs w:val="20"/>
        </w:rPr>
        <w:t>lambdas don’t have names (they’re anonymous functions, after all), and testing them in your code is tricky because you can’t refer to them by name.</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Sometimes, </w:t>
      </w:r>
      <w:r>
        <w:rPr>
          <w:rFonts w:ascii="NewBaskerville-Roman" w:eastAsia="NewBaskerville-Roman" w:hAnsi="NewBaskerville-Roman" w:cs="NewBaskerville-Roman"/>
          <w:color w:val="262626"/>
          <w:sz w:val="20"/>
          <w:szCs w:val="20"/>
          <w:u w:val="single"/>
        </w:rPr>
        <w:t>you have access to a lambda via a field so that you can reuse it</w:t>
      </w:r>
      <w:r>
        <w:rPr>
          <w:rFonts w:ascii="NewBaskerville-Roman" w:eastAsia="NewBaskerville-Roman" w:hAnsi="NewBaskerville-Roman" w:cs="NewBaskerville-Roman"/>
          <w:color w:val="262626"/>
          <w:sz w:val="20"/>
          <w:szCs w:val="20"/>
        </w:rPr>
        <w:t>, and you’d like to test the log</w:t>
      </w:r>
      <w:r>
        <w:rPr>
          <w:rFonts w:ascii="NewBaskerville-Roman" w:eastAsia="NewBaskerville-Roman" w:hAnsi="NewBaskerville-Roman" w:cs="NewBaskerville-Roman"/>
          <w:color w:val="262626"/>
          <w:sz w:val="20"/>
          <w:szCs w:val="20"/>
        </w:rPr>
        <w:t>ic encapsulated in that lambda. What can you do? You could test the lambda as you do when calling methods.</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public class Point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public final static Comparator&lt;Point&gt; compareByXAndThenY = comparing(Point::getX).thenComparing(Point::getY);</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C51B07" w:rsidRDefault="00C51B07">
      <w:pPr>
        <w:pStyle w:val="Standard"/>
        <w:rPr>
          <w:rFonts w:ascii="Courier" w:eastAsia="Courier" w:hAnsi="Courier" w:cs="Courier"/>
          <w:color w:val="000000"/>
          <w:sz w:val="16"/>
          <w:szCs w:val="16"/>
        </w:rPr>
      </w:pP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Here, you ca</w:t>
      </w:r>
      <w:r>
        <w:rPr>
          <w:rFonts w:ascii="NewBaskerville-Roman" w:eastAsia="NewBaskerville-Roman" w:hAnsi="NewBaskerville-Roman" w:cs="NewBaskerville-Roman"/>
          <w:color w:val="262626"/>
          <w:sz w:val="20"/>
          <w:szCs w:val="20"/>
        </w:rPr>
        <w:t xml:space="preserve">n call the </w:t>
      </w:r>
      <w:r>
        <w:rPr>
          <w:rFonts w:ascii="Courier" w:eastAsia="Courier" w:hAnsi="Courier" w:cs="Courier"/>
          <w:color w:val="262626"/>
          <w:sz w:val="19"/>
          <w:szCs w:val="19"/>
        </w:rPr>
        <w:t>compare</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method on the </w:t>
      </w:r>
      <w:r>
        <w:rPr>
          <w:rFonts w:ascii="Courier" w:eastAsia="Courier" w:hAnsi="Courier" w:cs="Courier"/>
          <w:color w:val="262626"/>
          <w:sz w:val="19"/>
          <w:szCs w:val="19"/>
        </w:rPr>
        <w:t xml:space="preserve">Comparator </w:t>
      </w:r>
      <w:r>
        <w:rPr>
          <w:rFonts w:ascii="NewBaskerville-Roman" w:eastAsia="NewBaskerville-Roman" w:hAnsi="NewBaskerville-Roman" w:cs="NewBaskerville-Roman"/>
          <w:color w:val="262626"/>
          <w:sz w:val="20"/>
          <w:szCs w:val="20"/>
        </w:rPr>
        <w:t xml:space="preserve">object </w:t>
      </w:r>
      <w:r>
        <w:rPr>
          <w:rFonts w:ascii="Courier" w:eastAsia="Courier" w:hAnsi="Courier" w:cs="Courier"/>
          <w:color w:val="262626"/>
          <w:sz w:val="19"/>
          <w:szCs w:val="19"/>
        </w:rPr>
        <w:t xml:space="preserve">compareByXAndThenY </w:t>
      </w:r>
      <w:r>
        <w:rPr>
          <w:rFonts w:ascii="NewBaskerville-Roman" w:eastAsia="NewBaskerville-Roman" w:hAnsi="NewBaskerville-Roman" w:cs="NewBaskerville-Roman"/>
          <w:color w:val="262626"/>
          <w:sz w:val="20"/>
          <w:szCs w:val="20"/>
        </w:rPr>
        <w:t>with different arguments to</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test whether its behavior is as intended:</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@Test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public void testComparingTwoPoints() throws Exception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Point p1 = new Point(10, 15);</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Point p2 = new Point(10,</w:t>
      </w:r>
      <w:r>
        <w:rPr>
          <w:rFonts w:ascii="Courier" w:eastAsia="Courier" w:hAnsi="Courier" w:cs="Courier"/>
          <w:color w:val="262626"/>
          <w:sz w:val="16"/>
          <w:szCs w:val="16"/>
        </w:rPr>
        <w:t xml:space="preserve"> 20);</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int result = Point.compareByXAndThenY.compare(p1 , p2);</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assertTrue(result &lt; 0);</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C51B07" w:rsidRDefault="00C51B07">
      <w:pPr>
        <w:pStyle w:val="Standard"/>
        <w:rPr>
          <w:rFonts w:ascii="Courier" w:eastAsia="Courier" w:hAnsi="Courier" w:cs="Courier"/>
          <w:color w:val="000000"/>
          <w:sz w:val="16"/>
          <w:szCs w:val="16"/>
        </w:rPr>
      </w:pPr>
    </w:p>
    <w:p w:rsidR="00C51B07" w:rsidRDefault="00C51B07">
      <w:pPr>
        <w:pStyle w:val="Standard"/>
        <w:rPr>
          <w:rFonts w:ascii="Courier" w:eastAsia="Courier" w:hAnsi="Courier" w:cs="Courier"/>
          <w:color w:val="000000"/>
          <w:sz w:val="16"/>
          <w:szCs w:val="16"/>
        </w:rPr>
      </w:pPr>
    </w:p>
    <w:p w:rsidR="00C51B07" w:rsidRDefault="00295BCA">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Debugging</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 developer’s arsenal has two main old-school weapons for debugging problematic code:</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Examining the stack trace</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Logging</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When your program fails, you </w:t>
      </w:r>
      <w:r>
        <w:rPr>
          <w:rFonts w:ascii="NewBaskerville-Roman" w:eastAsia="NewBaskerville-Roman" w:hAnsi="NewBaskerville-Roman" w:cs="NewBaskerville-Roman"/>
          <w:color w:val="262626"/>
          <w:sz w:val="20"/>
          <w:szCs w:val="20"/>
        </w:rPr>
        <w:t xml:space="preserve">get a </w:t>
      </w:r>
      <w:r>
        <w:rPr>
          <w:rFonts w:ascii="NewBaskerville-Italic" w:eastAsia="NewBaskerville-Italic" w:hAnsi="NewBaskerville-Italic" w:cs="NewBaskerville-Italic"/>
          <w:b/>
          <w:bCs/>
          <w:i/>
          <w:iCs/>
          <w:color w:val="262626"/>
          <w:sz w:val="20"/>
          <w:szCs w:val="20"/>
          <w:u w:val="single"/>
        </w:rPr>
        <w:t>stack trace</w:t>
      </w:r>
      <w:r>
        <w:rPr>
          <w:rFonts w:ascii="NewBaskerville-Roman" w:eastAsia="NewBaskerville-Roman" w:hAnsi="NewBaskerville-Roman" w:cs="NewBaskerville-Roman"/>
          <w:color w:val="262626"/>
          <w:sz w:val="20"/>
          <w:szCs w:val="20"/>
        </w:rPr>
        <w:t>, which is a summary of how your program got to that failure, stack frame by stack frame. In other words, you get a valuable list of method calls up to when the failure appeared. This list helps you understand how the problem occurred. e.g</w:t>
      </w:r>
      <w:r>
        <w:rPr>
          <w:rFonts w:ascii="NewBaskerville-Roman" w:eastAsia="NewBaskerville-Roman" w:hAnsi="NewBaskerville-Roman" w:cs="NewBaskerville-Roman"/>
          <w:color w:val="262626"/>
          <w:sz w:val="20"/>
          <w:szCs w:val="20"/>
        </w:rPr>
        <w:t>.</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divideByZero </w:t>
      </w:r>
      <w:r>
        <w:rPr>
          <w:rFonts w:ascii="NewBaskerville-Roman" w:eastAsia="NewBaskerville-Roman" w:hAnsi="NewBaskerville-Roman" w:cs="NewBaskerville-Roman"/>
          <w:color w:val="262626"/>
          <w:sz w:val="20"/>
          <w:szCs w:val="20"/>
        </w:rPr>
        <w:t>method is reported correctly in the stack trace: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Exception in thread "main" java.lang.ArithmeticException: / by zero</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at Debugging.divideByZero(Debugging.java:10)</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at Debugging$$Lambda$1/999966131.apply(Unknown Source)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at java.util.stream</w:t>
      </w:r>
      <w:r>
        <w:rPr>
          <w:rFonts w:ascii="Courier" w:eastAsia="Courier" w:hAnsi="Courier" w:cs="Courier"/>
          <w:color w:val="262626"/>
          <w:sz w:val="16"/>
          <w:szCs w:val="16"/>
        </w:rPr>
        <w:t>.ReferencePipeline$3$1.accept(ReferencePipeline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.java:193)</w:t>
      </w:r>
    </w:p>
    <w:p w:rsidR="00C51B07" w:rsidRDefault="00C51B07">
      <w:pPr>
        <w:pStyle w:val="Standard"/>
        <w:rPr>
          <w:rFonts w:ascii="NewBaskerville-Roman" w:eastAsia="NewBaskerville-Roman" w:hAnsi="NewBaskerville-Roman" w:cs="NewBaskerville-Roman"/>
          <w:color w:val="000000"/>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Logging information</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Suppose that you’re trying to debug a pipeline of operations in a stream.</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Summary</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Lambda expressions can make your code more readable and flexible.</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Consider converting </w:t>
      </w:r>
      <w:r>
        <w:rPr>
          <w:rFonts w:ascii="NewBaskerville-Roman" w:eastAsia="NewBaskerville-Roman" w:hAnsi="NewBaskerville-Roman" w:cs="NewBaskerville-Roman"/>
          <w:color w:val="262626"/>
          <w:sz w:val="20"/>
          <w:szCs w:val="20"/>
        </w:rPr>
        <w:t>anonymous classes to lambda expressions, but be wary of</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subtle semantic differences such as the meaning of the keyword </w:t>
      </w:r>
      <w:r>
        <w:rPr>
          <w:rFonts w:ascii="Courier" w:eastAsia="Courier" w:hAnsi="Courier" w:cs="Courier"/>
          <w:color w:val="262626"/>
          <w:sz w:val="19"/>
          <w:szCs w:val="19"/>
        </w:rPr>
        <w:t xml:space="preserve">this </w:t>
      </w:r>
      <w:r>
        <w:rPr>
          <w:rFonts w:ascii="NewBaskerville-Roman" w:eastAsia="NewBaskerville-Roman" w:hAnsi="NewBaskerville-Roman" w:cs="NewBaskerville-Roman"/>
          <w:color w:val="262626"/>
          <w:sz w:val="20"/>
          <w:szCs w:val="20"/>
        </w:rPr>
        <w:t>and shadowing</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of variables.</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Method references can make your code more readable compared with lambda</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expressions.</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Consider conver</w:t>
      </w:r>
      <w:r>
        <w:rPr>
          <w:rFonts w:ascii="NewBaskerville-Roman" w:eastAsia="NewBaskerville-Roman" w:hAnsi="NewBaskerville-Roman" w:cs="NewBaskerville-Roman"/>
          <w:color w:val="262626"/>
          <w:sz w:val="20"/>
          <w:szCs w:val="20"/>
        </w:rPr>
        <w:t>ting iterative collection processing to use the Streams API.</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Lambda expressions can remove boilerplate code associated with several objectoriented</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design patterns, such as strategy, template method, observer, chain of</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responsibility, and factory.</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Lambd</w:t>
      </w:r>
      <w:r>
        <w:rPr>
          <w:rFonts w:ascii="NewBaskerville-Roman" w:eastAsia="NewBaskerville-Roman" w:hAnsi="NewBaskerville-Roman" w:cs="NewBaskerville-Roman"/>
          <w:color w:val="262626"/>
          <w:sz w:val="20"/>
          <w:szCs w:val="20"/>
        </w:rPr>
        <w:t>a expressions can be unit-tested, but in general, you should focus on testing</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behavior of the methods in which the lambda expressions appear.</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Consider extracting complex lambda expressions into regular methods.</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Lambda expressions can make stack </w:t>
      </w:r>
      <w:r>
        <w:rPr>
          <w:rFonts w:ascii="NewBaskerville-Roman" w:eastAsia="NewBaskerville-Roman" w:hAnsi="NewBaskerville-Roman" w:cs="NewBaskerville-Roman"/>
          <w:color w:val="262626"/>
          <w:sz w:val="20"/>
          <w:szCs w:val="20"/>
        </w:rPr>
        <w:t>traces less readable.</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peek </w:t>
      </w:r>
      <w:r>
        <w:rPr>
          <w:rFonts w:ascii="NewBaskerville-Roman" w:eastAsia="NewBaskerville-Roman" w:hAnsi="NewBaskerville-Roman" w:cs="NewBaskerville-Roman"/>
          <w:color w:val="262626"/>
          <w:sz w:val="20"/>
          <w:szCs w:val="20"/>
        </w:rPr>
        <w:t>method of a stream is useful for logging intermediate values as they</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flow past certain points of a stream pipeline.</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Italic" w:eastAsia="NewBaskerville-Italic" w:hAnsi="NewBaskerville-Italic" w:cs="NewBaskerville-Italic"/>
          <w:color w:val="476B86"/>
          <w:sz w:val="44"/>
          <w:szCs w:val="44"/>
        </w:rPr>
      </w:pPr>
      <w:r>
        <w:rPr>
          <w:rFonts w:ascii="NewBaskerville-Italic" w:eastAsia="NewBaskerville-Italic" w:hAnsi="NewBaskerville-Italic" w:cs="NewBaskerville-Italic"/>
          <w:i/>
          <w:iCs/>
          <w:color w:val="476B86"/>
          <w:sz w:val="44"/>
          <w:szCs w:val="44"/>
        </w:rPr>
        <w:t>Domain-specific languages using lambdas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b/>
          <w:bCs/>
          <w:i/>
          <w:iCs/>
          <w:color w:val="262626"/>
          <w:sz w:val="20"/>
          <w:szCs w:val="20"/>
          <w:u w:val="single"/>
        </w:rPr>
        <w:t>Domain experts</w:t>
      </w:r>
      <w:r>
        <w:rPr>
          <w:rFonts w:ascii="NewBaskerville-Roman" w:eastAsia="NewBaskerville-Roman" w:hAnsi="NewBaskerville-Roman" w:cs="NewBaskerville-Roman"/>
          <w:i/>
          <w:iCs/>
          <w:color w:val="262626"/>
          <w:sz w:val="20"/>
          <w:szCs w:val="20"/>
        </w:rPr>
        <w:t xml:space="preserve"> can be involved in the software </w:t>
      </w:r>
      <w:r>
        <w:rPr>
          <w:rFonts w:ascii="NewBaskerville-Roman" w:eastAsia="NewBaskerville-Roman" w:hAnsi="NewBaskerville-Roman" w:cs="NewBaskerville-Roman"/>
          <w:color w:val="262626"/>
          <w:sz w:val="20"/>
          <w:szCs w:val="20"/>
        </w:rPr>
        <w:t>development process and verify the correctness of the software from a business point of view. As a result, bugs and misunderstandings can be caught early on.</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To achieve this result, it’s common to express the application’s</w:t>
      </w:r>
      <w:r>
        <w:rPr>
          <w:rFonts w:ascii="NewBaskerville-Roman" w:eastAsia="NewBaskerville-Roman" w:hAnsi="NewBaskerville-Roman" w:cs="NewBaskerville-Roman"/>
          <w:color w:val="262626"/>
          <w:sz w:val="20"/>
          <w:szCs w:val="20"/>
        </w:rPr>
        <w:t xml:space="preserve"> business logic through a domain-specific language (DSL). A </w:t>
      </w:r>
      <w:r>
        <w:rPr>
          <w:rFonts w:ascii="NewBaskerville-Italic" w:eastAsia="NewBaskerville-Italic" w:hAnsi="NewBaskerville-Italic" w:cs="NewBaskerville-Italic"/>
          <w:i/>
          <w:iCs/>
          <w:color w:val="262626"/>
          <w:sz w:val="20"/>
          <w:szCs w:val="20"/>
        </w:rPr>
        <w:t xml:space="preserve">DSL </w:t>
      </w:r>
      <w:r>
        <w:rPr>
          <w:rFonts w:ascii="NewBaskerville-Roman" w:eastAsia="NewBaskerville-Roman" w:hAnsi="NewBaskerville-Roman" w:cs="NewBaskerville-Roman"/>
          <w:color w:val="262626"/>
          <w:sz w:val="20"/>
          <w:szCs w:val="20"/>
        </w:rPr>
        <w:t>is a small, usually non-generalpurpose programming language explicitly tailored for a specific domain.</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You may be familiar with Maven and Ant, for example. You can see them as DSLs for expres</w:t>
      </w:r>
      <w:r>
        <w:rPr>
          <w:rFonts w:ascii="NewBaskerville-Roman" w:eastAsia="NewBaskerville-Roman" w:hAnsi="NewBaskerville-Roman" w:cs="NewBaskerville-Roman"/>
          <w:color w:val="262626"/>
          <w:sz w:val="20"/>
          <w:szCs w:val="20"/>
        </w:rPr>
        <w:t>sing build processes.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You can see them as DSLs for expressing build processes. You’re also familiar with HTML, which is a language tailored to define the structure of a web  page.</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Historically, due to its rigidity and excessive verbosity, Java has never b</w:t>
      </w:r>
      <w:r>
        <w:rPr>
          <w:rFonts w:ascii="NewBaskerville-Roman" w:eastAsia="NewBaskerville-Roman" w:hAnsi="NewBaskerville-Roman" w:cs="NewBaskerville-Roman"/>
          <w:color w:val="262626"/>
          <w:sz w:val="20"/>
          <w:szCs w:val="20"/>
        </w:rPr>
        <w:t>een popular for implementing a compact DSL that’s also suitable to be read by non-technical people.</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A specific language for your domain</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 DSL is a custom-built language designed to solve a problem for a specific business domain.</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 DSL isn’t a general-purp</w:t>
      </w:r>
      <w:r>
        <w:rPr>
          <w:rFonts w:ascii="NewBaskerville-Roman" w:eastAsia="NewBaskerville-Roman" w:hAnsi="NewBaskerville-Roman" w:cs="NewBaskerville-Roman"/>
          <w:color w:val="262626"/>
          <w:sz w:val="20"/>
          <w:szCs w:val="20"/>
        </w:rPr>
        <w:t>ose programming language; it restricts the operations and vocabulary available to a specific domain, which means that you have less to worry about and can invest more attention in solving the business problem at hand.</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Pros and cons of DSLs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DSLs, like </w:t>
      </w:r>
      <w:r>
        <w:rPr>
          <w:rFonts w:ascii="NewBaskerville-Roman" w:eastAsia="NewBaskerville-Roman" w:hAnsi="NewBaskerville-Roman" w:cs="NewBaskerville-Roman"/>
          <w:color w:val="262626"/>
          <w:sz w:val="20"/>
          <w:szCs w:val="20"/>
        </w:rPr>
        <w:t>other technologies and solutions in software development, aren’t silver bullets.</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DSLs offer the following </w:t>
      </w:r>
      <w:r>
        <w:rPr>
          <w:rFonts w:ascii="NewBaskerville-Roman" w:eastAsia="NewBaskerville-Roman" w:hAnsi="NewBaskerville-Roman" w:cs="NewBaskerville-Roman"/>
          <w:b/>
          <w:bCs/>
          <w:color w:val="262626"/>
          <w:sz w:val="20"/>
          <w:szCs w:val="20"/>
        </w:rPr>
        <w:t>benefits</w:t>
      </w:r>
      <w:r>
        <w:rPr>
          <w:rFonts w:ascii="NewBaskerville-Roman" w:eastAsia="NewBaskerville-Roman" w:hAnsi="NewBaskerville-Roman" w:cs="NewBaskerville-Roman"/>
          <w:color w:val="262626"/>
          <w:sz w:val="20"/>
          <w:szCs w:val="20"/>
        </w:rPr>
        <w:t>:</w:t>
      </w:r>
    </w:p>
    <w:p w:rsidR="00C51B07" w:rsidRDefault="00295BCA">
      <w:pPr>
        <w:pStyle w:val="Standard"/>
        <w:rPr>
          <w:rFonts w:ascii="NewBaskerville-Roman" w:eastAsia="NewBaskerville-Roman" w:hAnsi="NewBaskerville-Roman" w:cs="NewBaskerville-Roman"/>
          <w:color w:val="000000"/>
          <w:sz w:val="20"/>
          <w:szCs w:val="20"/>
        </w:rPr>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Conciseness</w:t>
      </w:r>
      <w:r>
        <w:rPr>
          <w:rFonts w:ascii="NewBaskerville-Roman" w:eastAsia="NewBaskerville-Roman" w:hAnsi="NewBaskerville-Roman" w:cs="NewBaskerville-Roman"/>
          <w:color w:val="262626"/>
          <w:sz w:val="20"/>
          <w:szCs w:val="20"/>
        </w:rPr>
        <w:t>—An API that conveniently encapsulates the business logic allows you to avoid repetition, resulting in code that’s less verbo</w:t>
      </w:r>
      <w:r>
        <w:rPr>
          <w:rFonts w:ascii="NewBaskerville-Roman" w:eastAsia="NewBaskerville-Roman" w:hAnsi="NewBaskerville-Roman" w:cs="NewBaskerville-Roman"/>
          <w:color w:val="262626"/>
          <w:sz w:val="20"/>
          <w:szCs w:val="20"/>
        </w:rPr>
        <w:t>se.</w:t>
      </w:r>
    </w:p>
    <w:p w:rsidR="00C51B07" w:rsidRDefault="00295BCA">
      <w:pPr>
        <w:pStyle w:val="Standard"/>
        <w:rPr>
          <w:rFonts w:ascii="NewBaskerville-Roman" w:eastAsia="NewBaskerville-Roman" w:hAnsi="NewBaskerville-Roman" w:cs="NewBaskerville-Roman"/>
          <w:color w:val="000000"/>
          <w:sz w:val="20"/>
          <w:szCs w:val="20"/>
        </w:rPr>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Readability</w:t>
      </w:r>
      <w:r>
        <w:rPr>
          <w:rFonts w:ascii="NewBaskerville-Roman" w:eastAsia="NewBaskerville-Roman" w:hAnsi="NewBaskerville-Roman" w:cs="NewBaskerville-Roman"/>
          <w:color w:val="262626"/>
          <w:sz w:val="20"/>
          <w:szCs w:val="20"/>
        </w:rPr>
        <w:t>—Using words that belong to the vocabulary of the domain makes the code understandable even by domain non-experts. Consequently, code and domain knowledge can be shared across a wider range of members of the organization.</w:t>
      </w:r>
    </w:p>
    <w:p w:rsidR="00C51B07" w:rsidRDefault="00295BCA">
      <w:pPr>
        <w:pStyle w:val="Standard"/>
        <w:rPr>
          <w:rFonts w:ascii="NewBaskerville-Roman" w:eastAsia="NewBaskerville-Roman" w:hAnsi="NewBaskerville-Roman" w:cs="NewBaskerville-Roman"/>
          <w:color w:val="000000"/>
          <w:sz w:val="20"/>
          <w:szCs w:val="20"/>
        </w:rPr>
      </w:pPr>
      <w:r>
        <w:rPr>
          <w:rFonts w:ascii="Wingdings2" w:eastAsia="Wingdings2" w:hAnsi="Wingdings2" w:cs="Wingdings2"/>
          <w:color w:val="CDA759"/>
          <w:sz w:val="17"/>
          <w:szCs w:val="17"/>
        </w:rPr>
        <w:lastRenderedPageBreak/>
        <w:t xml:space="preserve"> </w:t>
      </w:r>
      <w:r>
        <w:rPr>
          <w:rFonts w:ascii="NewBaskerville-Italic" w:eastAsia="NewBaskerville-Italic" w:hAnsi="NewBaskerville-Italic" w:cs="NewBaskerville-Italic"/>
          <w:i/>
          <w:iCs/>
          <w:color w:val="262626"/>
          <w:sz w:val="20"/>
          <w:szCs w:val="20"/>
        </w:rPr>
        <w:t>Maintainability</w:t>
      </w:r>
      <w:r>
        <w:rPr>
          <w:rFonts w:ascii="NewBaskerville-Roman" w:eastAsia="NewBaskerville-Roman" w:hAnsi="NewBaskerville-Roman" w:cs="NewBaskerville-Roman"/>
          <w:color w:val="262626"/>
          <w:sz w:val="20"/>
          <w:szCs w:val="20"/>
        </w:rPr>
        <w:t>—Code written against a well-designed DSL is easier to maintain and modify. Maintainability is especially important for business-related code, which is the part of the application that may change most frequently.</w:t>
      </w:r>
    </w:p>
    <w:p w:rsidR="00C51B07" w:rsidRDefault="00295BCA">
      <w:pPr>
        <w:pStyle w:val="Standard"/>
        <w:rPr>
          <w:rFonts w:ascii="Wingdings2" w:eastAsia="Wingdings2" w:hAnsi="Wingdings2" w:cs="Wingdings2"/>
          <w:color w:val="000000"/>
          <w:sz w:val="20"/>
          <w:szCs w:val="20"/>
        </w:rPr>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Higher level of abstraction</w:t>
      </w:r>
      <w:r>
        <w:rPr>
          <w:rFonts w:ascii="NewBaskerville-Roman" w:eastAsia="NewBaskerville-Roman" w:hAnsi="NewBaskerville-Roman" w:cs="NewBaskerville-Roman"/>
          <w:color w:val="262626"/>
          <w:sz w:val="20"/>
          <w:szCs w:val="20"/>
        </w:rPr>
        <w:t>—The operation</w:t>
      </w:r>
      <w:r>
        <w:rPr>
          <w:rFonts w:ascii="NewBaskerville-Roman" w:eastAsia="NewBaskerville-Roman" w:hAnsi="NewBaskerville-Roman" w:cs="NewBaskerville-Roman"/>
          <w:color w:val="262626"/>
          <w:sz w:val="20"/>
          <w:szCs w:val="20"/>
        </w:rPr>
        <w:t>s available in a DSL work at the same level of abstraction as the domain, thus hiding the details that aren’t strictly related to the domain’s problems.</w:t>
      </w:r>
    </w:p>
    <w:p w:rsidR="00C51B07" w:rsidRDefault="00295BCA">
      <w:pPr>
        <w:pStyle w:val="Standard"/>
        <w:rPr>
          <w:rFonts w:ascii="Wingdings2" w:eastAsia="Wingdings2" w:hAnsi="Wingdings2" w:cs="Wingdings2"/>
          <w:color w:val="000000"/>
          <w:sz w:val="20"/>
          <w:szCs w:val="20"/>
        </w:rPr>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Focus</w:t>
      </w:r>
      <w:r>
        <w:rPr>
          <w:rFonts w:ascii="NewBaskerville-Roman" w:eastAsia="NewBaskerville-Roman" w:hAnsi="NewBaskerville-Roman" w:cs="NewBaskerville-Roman"/>
          <w:color w:val="262626"/>
          <w:sz w:val="20"/>
          <w:szCs w:val="20"/>
        </w:rPr>
        <w:t xml:space="preserve">—Having a language designed for the sole purpose of expressing the rules of the business domain </w:t>
      </w:r>
      <w:r>
        <w:rPr>
          <w:rFonts w:ascii="NewBaskerville-Roman" w:eastAsia="NewBaskerville-Roman" w:hAnsi="NewBaskerville-Roman" w:cs="NewBaskerville-Roman"/>
          <w:color w:val="262626"/>
          <w:sz w:val="20"/>
          <w:szCs w:val="20"/>
        </w:rPr>
        <w:t>helps programmers stay focused on that specific part of the code. The result is increased productivity.</w:t>
      </w:r>
    </w:p>
    <w:p w:rsidR="00C51B07" w:rsidRDefault="00295BCA">
      <w:pPr>
        <w:pStyle w:val="Standard"/>
        <w:rPr>
          <w:rFonts w:ascii="Wingdings2" w:eastAsia="Wingdings2" w:hAnsi="Wingdings2" w:cs="Wingdings2"/>
          <w:color w:val="000000"/>
          <w:sz w:val="20"/>
          <w:szCs w:val="20"/>
        </w:rPr>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Separation of concerns</w:t>
      </w:r>
      <w:r>
        <w:rPr>
          <w:rFonts w:ascii="NewBaskerville-Roman" w:eastAsia="NewBaskerville-Roman" w:hAnsi="NewBaskerville-Roman" w:cs="NewBaskerville-Roman"/>
          <w:color w:val="262626"/>
          <w:sz w:val="20"/>
          <w:szCs w:val="20"/>
        </w:rPr>
        <w:t xml:space="preserve">—Expressing the business logic in a dedicated language makes it easier to keep the business-related code isolated from the </w:t>
      </w:r>
      <w:r>
        <w:rPr>
          <w:rFonts w:ascii="NewBaskerville-Roman" w:eastAsia="NewBaskerville-Roman" w:hAnsi="NewBaskerville-Roman" w:cs="NewBaskerville-Roman"/>
          <w:color w:val="262626"/>
          <w:sz w:val="20"/>
          <w:szCs w:val="20"/>
        </w:rPr>
        <w:t>infrastructural part of the application. The result is code that’s easier to maintain.</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Conversely, introducing a DSL into your code base can have a few </w:t>
      </w:r>
      <w:r>
        <w:rPr>
          <w:rFonts w:ascii="NewBaskerville-Roman" w:eastAsia="NewBaskerville-Roman" w:hAnsi="NewBaskerville-Roman" w:cs="NewBaskerville-Roman"/>
          <w:b/>
          <w:bCs/>
          <w:color w:val="262626"/>
          <w:sz w:val="20"/>
          <w:szCs w:val="20"/>
        </w:rPr>
        <w:t>disadvantages</w:t>
      </w:r>
      <w:r>
        <w:rPr>
          <w:rFonts w:ascii="NewBaskerville-Roman" w:eastAsia="NewBaskerville-Roman" w:hAnsi="NewBaskerville-Roman" w:cs="NewBaskerville-Roman"/>
          <w:color w:val="262626"/>
          <w:sz w:val="20"/>
          <w:szCs w:val="20"/>
        </w:rPr>
        <w:t>:</w:t>
      </w:r>
    </w:p>
    <w:p w:rsidR="00C51B07" w:rsidRDefault="00295BCA">
      <w:pPr>
        <w:pStyle w:val="Standard"/>
        <w:rPr>
          <w:rFonts w:ascii="NewBaskerville-Roman" w:eastAsia="NewBaskerville-Roman" w:hAnsi="NewBaskerville-Roman" w:cs="NewBaskerville-Roman"/>
          <w:color w:val="000000"/>
          <w:sz w:val="20"/>
          <w:szCs w:val="20"/>
        </w:rPr>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Difficulty of DSL design</w:t>
      </w:r>
      <w:r>
        <w:rPr>
          <w:rFonts w:ascii="NewBaskerville-Roman" w:eastAsia="NewBaskerville-Roman" w:hAnsi="NewBaskerville-Roman" w:cs="NewBaskerville-Roman"/>
          <w:color w:val="262626"/>
          <w:sz w:val="20"/>
          <w:szCs w:val="20"/>
        </w:rPr>
        <w:t>—It’s hard to capture domain knowledge in a concise limited la</w:t>
      </w:r>
      <w:r>
        <w:rPr>
          <w:rFonts w:ascii="NewBaskerville-Roman" w:eastAsia="NewBaskerville-Roman" w:hAnsi="NewBaskerville-Roman" w:cs="NewBaskerville-Roman"/>
          <w:color w:val="262626"/>
          <w:sz w:val="20"/>
          <w:szCs w:val="20"/>
        </w:rPr>
        <w:t>nguage.</w:t>
      </w:r>
    </w:p>
    <w:p w:rsidR="00C51B07" w:rsidRDefault="00295BCA">
      <w:pPr>
        <w:pStyle w:val="Standard"/>
        <w:rPr>
          <w:rFonts w:ascii="NewBaskerville-Roman" w:eastAsia="NewBaskerville-Roman" w:hAnsi="NewBaskerville-Roman" w:cs="NewBaskerville-Roman"/>
          <w:color w:val="000000"/>
          <w:sz w:val="20"/>
          <w:szCs w:val="20"/>
        </w:rPr>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Development cost</w:t>
      </w:r>
      <w:r>
        <w:rPr>
          <w:rFonts w:ascii="NewBaskerville-Roman" w:eastAsia="NewBaskerville-Roman" w:hAnsi="NewBaskerville-Roman" w:cs="NewBaskerville-Roman"/>
          <w:color w:val="262626"/>
          <w:sz w:val="20"/>
          <w:szCs w:val="20"/>
        </w:rPr>
        <w:t>—Adding a DSL to your code base is a long-term investment with a high up-front cost, which could delay your project in its early stages. In addition, the maintenance of the DSL and its evolution add further engineering overhead.</w:t>
      </w:r>
    </w:p>
    <w:p w:rsidR="00C51B07" w:rsidRDefault="00295BCA">
      <w:pPr>
        <w:pStyle w:val="Standard"/>
        <w:rPr>
          <w:rFonts w:ascii="NewBaskerville-Roman" w:eastAsia="NewBaskerville-Roman" w:hAnsi="NewBaskerville-Roman" w:cs="NewBaskerville-Roman"/>
          <w:color w:val="000000"/>
          <w:sz w:val="20"/>
          <w:szCs w:val="20"/>
        </w:rPr>
      </w:pPr>
      <w:r>
        <w:rPr>
          <w:rFonts w:ascii="Wingdings2" w:eastAsia="Wingdings2" w:hAnsi="Wingdings2" w:cs="Wingdings2"/>
          <w:color w:val="CDA759"/>
          <w:sz w:val="17"/>
          <w:szCs w:val="17"/>
        </w:rPr>
        <w:t></w:t>
      </w: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Additional indirection layer</w:t>
      </w:r>
      <w:r>
        <w:rPr>
          <w:rFonts w:ascii="NewBaskerville-Roman" w:eastAsia="NewBaskerville-Roman" w:hAnsi="NewBaskerville-Roman" w:cs="NewBaskerville-Roman"/>
          <w:color w:val="262626"/>
          <w:sz w:val="20"/>
          <w:szCs w:val="20"/>
        </w:rPr>
        <w:t>—A DSL wraps your domain model in an additional layer that has to be as thin as possible to avoid incurring performance problems.</w:t>
      </w:r>
    </w:p>
    <w:p w:rsidR="00C51B07" w:rsidRDefault="00295BCA">
      <w:pPr>
        <w:pStyle w:val="Standard"/>
        <w:rPr>
          <w:rFonts w:ascii="NewBaskerville-Roman" w:eastAsia="NewBaskerville-Roman" w:hAnsi="NewBaskerville-Roman" w:cs="NewBaskerville-Roman"/>
          <w:color w:val="000000"/>
          <w:sz w:val="20"/>
          <w:szCs w:val="20"/>
        </w:rPr>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Another language to learn</w:t>
      </w:r>
      <w:r>
        <w:rPr>
          <w:rFonts w:ascii="NewBaskerville-Roman" w:eastAsia="NewBaskerville-Roman" w:hAnsi="NewBaskerville-Roman" w:cs="NewBaskerville-Roman"/>
          <w:color w:val="262626"/>
          <w:sz w:val="20"/>
          <w:szCs w:val="20"/>
        </w:rPr>
        <w:t>—Nowadays, developers are used to employing multiple languages. Adding</w:t>
      </w:r>
      <w:r>
        <w:rPr>
          <w:rFonts w:ascii="NewBaskerville-Roman" w:eastAsia="NewBaskerville-Roman" w:hAnsi="NewBaskerville-Roman" w:cs="NewBaskerville-Roman"/>
          <w:color w:val="262626"/>
          <w:sz w:val="20"/>
          <w:szCs w:val="20"/>
        </w:rPr>
        <w:t xml:space="preserve"> a DSL to your project, however, implicitly implies that you and your team have one more language to learn. Worse, if you decide to</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have multiple DSLs covering different areas of your business domain, combining them in a seamless way could be hard, because</w:t>
      </w:r>
      <w:r>
        <w:rPr>
          <w:rFonts w:ascii="NewBaskerville-Roman" w:eastAsia="NewBaskerville-Roman" w:hAnsi="NewBaskerville-Roman" w:cs="NewBaskerville-Roman"/>
          <w:color w:val="262626"/>
          <w:sz w:val="20"/>
          <w:szCs w:val="20"/>
        </w:rPr>
        <w:t xml:space="preserve"> DSLs tend to evolve independently.</w:t>
      </w:r>
    </w:p>
    <w:p w:rsidR="00C51B07" w:rsidRDefault="00295BCA">
      <w:pPr>
        <w:pStyle w:val="Standard"/>
        <w:rPr>
          <w:rFonts w:ascii="NewBaskerville-Roman" w:eastAsia="NewBaskerville-Roman" w:hAnsi="NewBaskerville-Roman" w:cs="NewBaskerville-Roman"/>
          <w:color w:val="000000"/>
          <w:sz w:val="20"/>
          <w:szCs w:val="20"/>
        </w:rPr>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Hosting-language limitations</w:t>
      </w:r>
      <w:r>
        <w:rPr>
          <w:rFonts w:ascii="NewBaskerville-Roman" w:eastAsia="NewBaskerville-Roman" w:hAnsi="NewBaskerville-Roman" w:cs="NewBaskerville-Roman"/>
          <w:color w:val="262626"/>
          <w:sz w:val="20"/>
          <w:szCs w:val="20"/>
        </w:rPr>
        <w:t>—Some general-purpose programming languages (Java is one of them) are known for being verbose and having rigid syntax. These languages make it difficult to design a user-friendly DSL. In fac</w:t>
      </w:r>
      <w:r>
        <w:rPr>
          <w:rFonts w:ascii="NewBaskerville-Roman" w:eastAsia="NewBaskerville-Roman" w:hAnsi="NewBaskerville-Roman" w:cs="NewBaskerville-Roman"/>
          <w:color w:val="262626"/>
          <w:sz w:val="20"/>
          <w:szCs w:val="20"/>
        </w:rPr>
        <w:t>t, DSLs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developed on top of a verbose programming language are constrained by the cumbersome syntax and may not be nice to read. The introduction of lambda expression in Java 8 offers a powerful new tool to mitigate this problem.</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Different DSL solutions</w:t>
      </w:r>
      <w:r>
        <w:rPr>
          <w:rFonts w:ascii="FranklinGothic-DemiItal" w:eastAsia="FranklinGothic-DemiItal" w:hAnsi="FranklinGothic-DemiItal" w:cs="FranklinGothic-DemiItal"/>
          <w:b/>
          <w:bCs/>
          <w:i/>
          <w:iCs/>
          <w:color w:val="476B86"/>
          <w:sz w:val="21"/>
          <w:szCs w:val="21"/>
        </w:rPr>
        <w:t xml:space="preserve"> available on the JVM</w:t>
      </w:r>
    </w:p>
    <w:p w:rsidR="00C51B07" w:rsidRDefault="00295BCA">
      <w:pPr>
        <w:pStyle w:val="Standard"/>
        <w:rPr>
          <w:rFonts w:ascii="NewBaskerville-Roman" w:eastAsia="NewBaskerville-Roman" w:hAnsi="NewBaskerville-Roman" w:cs="NewBaskerville-Roman"/>
          <w:b/>
          <w:bCs/>
          <w:i/>
          <w:iCs/>
          <w:color w:val="262626"/>
          <w:sz w:val="20"/>
          <w:szCs w:val="20"/>
        </w:rPr>
      </w:pPr>
      <w:r>
        <w:rPr>
          <w:rFonts w:ascii="NewBaskerville-Roman" w:eastAsia="NewBaskerville-Roman" w:hAnsi="NewBaskerville-Roman" w:cs="NewBaskerville-Roman"/>
          <w:b/>
          <w:bCs/>
          <w:i/>
          <w:iCs/>
          <w:color w:val="262626"/>
          <w:sz w:val="20"/>
          <w:szCs w:val="20"/>
        </w:rPr>
        <w:t>The most common way to categorize DSLs, introduced by Martin Fowler, is to distinguish</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between </w:t>
      </w:r>
      <w:r>
        <w:rPr>
          <w:rFonts w:ascii="NewBaskerville-Roman" w:eastAsia="NewBaskerville-Roman" w:hAnsi="NewBaskerville-Roman" w:cs="NewBaskerville-Roman"/>
          <w:b/>
          <w:bCs/>
          <w:color w:val="262626"/>
          <w:sz w:val="20"/>
          <w:szCs w:val="20"/>
        </w:rPr>
        <w:t>internal</w:t>
      </w:r>
      <w:r>
        <w:rPr>
          <w:rFonts w:ascii="NewBaskerville-Roman" w:eastAsia="NewBaskerville-Roman" w:hAnsi="NewBaskerville-Roman" w:cs="NewBaskerville-Roman"/>
          <w:color w:val="262626"/>
          <w:sz w:val="20"/>
          <w:szCs w:val="20"/>
        </w:rPr>
        <w:t xml:space="preserve"> and </w:t>
      </w:r>
      <w:r>
        <w:rPr>
          <w:rFonts w:ascii="NewBaskerville-Roman" w:eastAsia="NewBaskerville-Roman" w:hAnsi="NewBaskerville-Roman" w:cs="NewBaskerville-Roman"/>
          <w:b/>
          <w:bCs/>
          <w:color w:val="262626"/>
          <w:sz w:val="20"/>
          <w:szCs w:val="20"/>
        </w:rPr>
        <w:t>external</w:t>
      </w:r>
      <w:r>
        <w:rPr>
          <w:rFonts w:ascii="NewBaskerville-Roman" w:eastAsia="NewBaskerville-Roman" w:hAnsi="NewBaskerville-Roman" w:cs="NewBaskerville-Roman"/>
          <w:color w:val="262626"/>
          <w:sz w:val="20"/>
          <w:szCs w:val="20"/>
        </w:rPr>
        <w:t xml:space="preserve"> DSLs. Internal DSLs (also known as embedded DSLs) are implemented on top of the existing hosting language (which could be plain Java code), whereas external DSLs are called stand-alone because they’re developed from scratch with a syntax that</w:t>
      </w:r>
      <w:r>
        <w:rPr>
          <w:rFonts w:ascii="NewBaskerville-Roman" w:eastAsia="NewBaskerville-Roman" w:hAnsi="NewBaskerville-Roman" w:cs="NewBaskerville-Roman"/>
          <w:color w:val="262626"/>
          <w:sz w:val="20"/>
          <w:szCs w:val="20"/>
        </w:rPr>
        <w:t>’s independent of the hosting language.</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Moreover, the JVM gives you a third possibility that falls between an internal and an external DSL: another general-purpose programming language that also runs on the JVM but is more flexible and expressive than Jav</w:t>
      </w:r>
      <w:r>
        <w:rPr>
          <w:rFonts w:ascii="NewBaskerville-Roman" w:eastAsia="NewBaskerville-Roman" w:hAnsi="NewBaskerville-Roman" w:cs="NewBaskerville-Roman"/>
          <w:color w:val="262626"/>
          <w:sz w:val="20"/>
          <w:szCs w:val="20"/>
        </w:rPr>
        <w:t xml:space="preserve">a, such as Scala or Groovy. We refer to this third alternative as a </w:t>
      </w:r>
      <w:r>
        <w:rPr>
          <w:rFonts w:ascii="NewBaskerville-Roman" w:eastAsia="NewBaskerville-Roman" w:hAnsi="NewBaskerville-Roman" w:cs="NewBaskerville-Roman"/>
          <w:b/>
          <w:bCs/>
          <w:color w:val="262626"/>
          <w:sz w:val="20"/>
          <w:szCs w:val="20"/>
        </w:rPr>
        <w:t>polyglot DSL</w:t>
      </w:r>
      <w:r>
        <w:rPr>
          <w:rFonts w:ascii="NewBaskerville-Roman" w:eastAsia="NewBaskerville-Roman" w:hAnsi="NewBaskerville-Roman" w:cs="NewBaskerville-Roman"/>
          <w:color w:val="262626"/>
          <w:sz w:val="20"/>
          <w:szCs w:val="20"/>
        </w:rPr>
        <w:t>.</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476B86"/>
          <w:sz w:val="19"/>
          <w:szCs w:val="19"/>
        </w:rPr>
        <w:t xml:space="preserve"> </w:t>
      </w:r>
      <w:r>
        <w:rPr>
          <w:rFonts w:ascii="FranklinGothic-DemiItal" w:eastAsia="FranklinGothic-DemiItal" w:hAnsi="FranklinGothic-DemiItal" w:cs="FranklinGothic-DemiItal"/>
          <w:b/>
          <w:bCs/>
          <w:i/>
          <w:iCs/>
          <w:color w:val="476B86"/>
          <w:sz w:val="25"/>
          <w:szCs w:val="25"/>
        </w:rPr>
        <w:t>Patterns and techniques to create DSLs in Java</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 DSL provides a friendly, readable API to work with a particular domain model.</w:t>
      </w:r>
    </w:p>
    <w:p w:rsidR="00C51B07" w:rsidRDefault="00C51B07">
      <w:pPr>
        <w:pStyle w:val="Standard"/>
        <w:rPr>
          <w:rFonts w:ascii="NewBaskerville-Roman" w:eastAsia="NewBaskerville-Roman" w:hAnsi="NewBaskerville-Roman" w:cs="NewBaskerville-Roman"/>
          <w:color w:val="476B86"/>
          <w:sz w:val="19"/>
          <w:szCs w:val="19"/>
        </w:rPr>
      </w:pPr>
    </w:p>
    <w:p w:rsidR="00C51B07" w:rsidRDefault="00C51B07">
      <w:pPr>
        <w:pStyle w:val="Standard"/>
        <w:rPr>
          <w:rFonts w:ascii="NewBaskerville-Roman" w:eastAsia="NewBaskerville-Roman" w:hAnsi="NewBaskerville-Roman" w:cs="NewBaskerville-Roman"/>
          <w:color w:val="476B86"/>
          <w:sz w:val="19"/>
          <w:szCs w:val="19"/>
        </w:rPr>
      </w:pPr>
    </w:p>
    <w:p w:rsidR="00C51B07" w:rsidRDefault="00C51B07">
      <w:pPr>
        <w:pStyle w:val="Standard"/>
        <w:rPr>
          <w:rFonts w:ascii="FranklinGothic-DemiItal" w:eastAsia="FranklinGothic-DemiItal" w:hAnsi="FranklinGothic-DemiItal" w:cs="FranklinGothic-DemiItal"/>
          <w:b/>
          <w:bCs/>
          <w:i/>
          <w:iCs/>
          <w:color w:val="476B86"/>
          <w:sz w:val="21"/>
          <w:szCs w:val="21"/>
        </w:rPr>
      </w:pPr>
    </w:p>
    <w:tbl>
      <w:tblPr>
        <w:tblW w:w="10409" w:type="dxa"/>
        <w:tblLayout w:type="fixed"/>
        <w:tblCellMar>
          <w:left w:w="10" w:type="dxa"/>
          <w:right w:w="10" w:type="dxa"/>
        </w:tblCellMar>
        <w:tblLook w:val="0000" w:firstRow="0" w:lastRow="0" w:firstColumn="0" w:lastColumn="0" w:noHBand="0" w:noVBand="0"/>
      </w:tblPr>
      <w:tblGrid>
        <w:gridCol w:w="5204"/>
        <w:gridCol w:w="5205"/>
      </w:tblGrid>
      <w:tr w:rsidR="00C51B07">
        <w:tblPrEx>
          <w:tblCellMar>
            <w:top w:w="0" w:type="dxa"/>
            <w:bottom w:w="0" w:type="dxa"/>
          </w:tblCellMar>
        </w:tblPrEx>
        <w:tc>
          <w:tcPr>
            <w:tcW w:w="5204" w:type="dxa"/>
            <w:tcBorders>
              <w:top w:val="single" w:sz="2" w:space="0" w:color="000000"/>
              <w:left w:val="single" w:sz="2" w:space="0" w:color="000000"/>
              <w:bottom w:val="single" w:sz="2" w:space="0" w:color="000000"/>
            </w:tcBorders>
            <w:tcMar>
              <w:top w:w="55" w:type="dxa"/>
              <w:left w:w="55" w:type="dxa"/>
              <w:bottom w:w="55" w:type="dxa"/>
              <w:right w:w="55" w:type="dxa"/>
            </w:tcMar>
          </w:tcPr>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Using nested functions</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The </w:t>
            </w:r>
            <w:r>
              <w:rPr>
                <w:rFonts w:ascii="NewBaskerville-Italic" w:eastAsia="NewBaskerville-Italic" w:hAnsi="NewBaskerville-Italic" w:cs="NewBaskerville-Italic"/>
                <w:i/>
                <w:iCs/>
                <w:color w:val="262626"/>
                <w:sz w:val="20"/>
                <w:szCs w:val="20"/>
              </w:rPr>
              <w:t>nested function</w:t>
            </w:r>
            <w:r>
              <w:rPr>
                <w:rFonts w:ascii="NewBaskerville-Italic" w:eastAsia="NewBaskerville-Italic" w:hAnsi="NewBaskerville-Italic" w:cs="NewBaskerville-Italic"/>
                <w:i/>
                <w:iCs/>
                <w:color w:val="262626"/>
                <w:sz w:val="20"/>
                <w:szCs w:val="20"/>
              </w:rPr>
              <w:t xml:space="preserve"> </w:t>
            </w:r>
            <w:r>
              <w:rPr>
                <w:rFonts w:ascii="NewBaskerville-Roman" w:eastAsia="NewBaskerville-Roman" w:hAnsi="NewBaskerville-Roman" w:cs="NewBaskerville-Roman"/>
                <w:color w:val="262626"/>
                <w:sz w:val="20"/>
                <w:szCs w:val="20"/>
              </w:rPr>
              <w:t>DSL pattern takes its name from the fact that it populates the</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domain model by using functions that are nested within other functions. The following</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listing illustrates the DSL style resulting from this approach</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Order order = order("BigBank",</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buy(80,</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stock("IBM", on("NYSE")),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at(125.00)),</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sell(50,</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stock("GOOGLE", on("NASDAQ")),</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at(375.00))</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w:t>
            </w:r>
          </w:p>
        </w:tc>
        <w:tc>
          <w:tcPr>
            <w:tcW w:w="52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Method chaining</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The first style of DSL to explore is one of the most common. It allows you to define a trading order with a single chain of method invocations. </w:t>
            </w:r>
            <w:r>
              <w:rPr>
                <w:rFonts w:ascii="NewBaskerville-Roman" w:eastAsia="NewBaskerville-Roman" w:hAnsi="NewBaskerville-Roman" w:cs="NewBaskerville-Roman"/>
                <w:color w:val="262626"/>
                <w:sz w:val="20"/>
                <w:szCs w:val="20"/>
              </w:rPr>
              <w:t>The following listing shows an example of this type of DSL.</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Order order = forCustomer( "BigBank"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.buy( 80 )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.stock( "IBM"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.on( "NYSE"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.at( 125.00 )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.sell( 50 )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.stock( "GOOGLE"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.on( "NASDAQ"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.at( 375.00 )</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.end();</w:t>
            </w:r>
          </w:p>
        </w:tc>
      </w:tr>
    </w:tbl>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Courier" w:eastAsia="Courier" w:hAnsi="Courier" w:cs="Courier"/>
          <w:color w:val="000000"/>
          <w:sz w:val="16"/>
          <w:szCs w:val="16"/>
        </w:rPr>
      </w:pPr>
    </w:p>
    <w:p w:rsidR="00C51B07" w:rsidRDefault="00C51B07">
      <w:pPr>
        <w:pStyle w:val="Standard"/>
        <w:rPr>
          <w:rFonts w:ascii="Courier" w:eastAsia="Courier" w:hAnsi="Courier" w:cs="Courier"/>
          <w:color w:val="000000"/>
          <w:sz w:val="16"/>
          <w:szCs w:val="16"/>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lastRenderedPageBreak/>
        <w:drawing>
          <wp:anchor distT="0" distB="0" distL="114300" distR="114300" simplePos="0" relativeHeight="4" behindDoc="0" locked="0" layoutInCell="1" allowOverlap="1">
            <wp:simplePos x="0" y="0"/>
            <wp:positionH relativeFrom="column">
              <wp:align>center</wp:align>
            </wp:positionH>
            <wp:positionV relativeFrom="paragraph">
              <wp:align>top</wp:align>
            </wp:positionV>
            <wp:extent cx="6139830" cy="4336907"/>
            <wp:effectExtent l="0" t="0" r="0" b="6493"/>
            <wp:wrapTopAndBottom/>
            <wp:docPr id="5"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39830" cy="4336907"/>
                    </a:xfrm>
                    <a:prstGeom prst="rect">
                      <a:avLst/>
                    </a:prstGeom>
                  </pic:spPr>
                </pic:pic>
              </a:graphicData>
            </a:graphic>
          </wp:anchor>
        </w:drawing>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jOOQ</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SQL is one of the </w:t>
      </w:r>
      <w:r>
        <w:rPr>
          <w:rFonts w:ascii="NewBaskerville-Roman" w:eastAsia="NewBaskerville-Roman" w:hAnsi="NewBaskerville-Roman" w:cs="NewBaskerville-Roman"/>
          <w:color w:val="262626"/>
          <w:sz w:val="20"/>
          <w:szCs w:val="20"/>
        </w:rPr>
        <w:t>most common and widely used DSLs. For this reason, it shouldn’t be surprising that there’s a Java library providing a nice DSL to write and execute SQL queries. jOOQ is an internal DSL that implements SQL as a type-safe embedded language directly in Java.</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SELECT * FROM BOOK</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WHERE BOOK.PUBLISHED_IN = 2016</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ORDER BY BOOK.TITLE</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can be written using the jOOQ DSL like this:</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create.selectFrom(BOOK)</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.where(BOOK.PUBLISHED_IN.eq(2016))</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.orderBy(BOOK.TITLE)</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Another nice feature of the jOOQ DSL is the possibility of u</w:t>
      </w:r>
      <w:r>
        <w:rPr>
          <w:rFonts w:ascii="NewBaskerville-Roman" w:eastAsia="NewBaskerville-Roman" w:hAnsi="NewBaskerville-Roman" w:cs="NewBaskerville-Roman"/>
          <w:color w:val="262626"/>
          <w:sz w:val="20"/>
          <w:szCs w:val="20"/>
        </w:rPr>
        <w:t xml:space="preserve">sing it in combination with the </w:t>
      </w:r>
      <w:r>
        <w:rPr>
          <w:rFonts w:ascii="Courier" w:eastAsia="Courier" w:hAnsi="Courier" w:cs="Courier"/>
          <w:color w:val="262626"/>
          <w:sz w:val="19"/>
          <w:szCs w:val="19"/>
        </w:rPr>
        <w:t xml:space="preserve">Stream </w:t>
      </w:r>
      <w:r>
        <w:rPr>
          <w:rFonts w:ascii="NewBaskerville-Roman" w:eastAsia="NewBaskerville-Roman" w:hAnsi="NewBaskerville-Roman" w:cs="NewBaskerville-Roman"/>
          <w:color w:val="262626"/>
          <w:sz w:val="20"/>
          <w:szCs w:val="20"/>
        </w:rPr>
        <w:t>API.</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Humanist521BT-BoldCondensed" w:eastAsia="Humanist521BT-BoldCondensed" w:hAnsi="Humanist521BT-BoldCondensed" w:cs="Humanist521BT-BoldCondensed"/>
          <w:b/>
          <w:bCs/>
          <w:color w:val="666666"/>
          <w:sz w:val="18"/>
          <w:szCs w:val="18"/>
        </w:rPr>
      </w:pPr>
      <w:r>
        <w:rPr>
          <w:rFonts w:ascii="Humanist521BT-BoldCondensed" w:eastAsia="Humanist521BT-BoldCondensed" w:hAnsi="Humanist521BT-BoldCondensed" w:cs="Humanist521BT-BoldCondensed"/>
          <w:b/>
          <w:bCs/>
          <w:color w:val="666666"/>
          <w:sz w:val="18"/>
          <w:szCs w:val="18"/>
        </w:rPr>
        <w:t>Starts manipulating data fetched from database with Stream API</w:t>
      </w:r>
    </w:p>
    <w:p w:rsidR="00C51B07" w:rsidRDefault="00295BCA">
      <w:pPr>
        <w:pStyle w:val="Standard"/>
        <w:rPr>
          <w:rFonts w:ascii="Courier" w:eastAsia="Courier" w:hAnsi="Courier" w:cs="Courier"/>
          <w:b/>
          <w:bCs/>
          <w:color w:val="262626"/>
          <w:sz w:val="16"/>
          <w:szCs w:val="16"/>
        </w:rPr>
      </w:pPr>
      <w:r>
        <w:rPr>
          <w:rFonts w:ascii="Courier" w:eastAsia="Courier" w:hAnsi="Courier" w:cs="Courier"/>
          <w:b/>
          <w:bCs/>
          <w:color w:val="262626"/>
          <w:sz w:val="16"/>
          <w:szCs w:val="16"/>
        </w:rPr>
        <w:t>Class.forName("org.h2.Driver");</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try (Connection c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getConnection("jdbc:h2:~/sql-goodies-with-mapping", "sa", ""))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DSL.using(c)</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.select(BOOK.AUTHOR, BOOK.TITLE)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.where(BOOK.PUBLISHED_IN.eq(2016))</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.orderBy(BOOK.TITLE)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.fetch()</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.stream()</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.collect(groupingBy(</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r -&gt; r.getValue(BOOK.AUTHOR),</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LinkedHashMap::new,</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mapping(r -&gt; r.getValue(BOOK.TITLE), toList())))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.forEach((author, titles) -&gt;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System.out.println(author + " is author of " + titles));</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C51B07" w:rsidRDefault="00C51B07">
      <w:pPr>
        <w:pStyle w:val="Standard"/>
        <w:rPr>
          <w:rFonts w:ascii="Humanist521BT-BoldCondensed" w:eastAsia="Humanist521BT-BoldCondensed" w:hAnsi="Humanist521BT-BoldCondensed" w:cs="Humanist521BT-BoldCondensed"/>
          <w:b/>
          <w:bCs/>
          <w:color w:val="666666"/>
          <w:sz w:val="18"/>
          <w:szCs w:val="18"/>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Cucumber</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lastRenderedPageBreak/>
        <w:t>Behavior-driven development (BDD) is an extension of test-driven development that uses a simple domain-specific scripting language made of structured statements that describe various bus</w:t>
      </w:r>
      <w:r>
        <w:rPr>
          <w:rFonts w:ascii="NewBaskerville-Roman" w:eastAsia="NewBaskerville-Roman" w:hAnsi="NewBaskerville-Roman" w:cs="NewBaskerville-Roman"/>
          <w:color w:val="262626"/>
          <w:sz w:val="20"/>
          <w:szCs w:val="20"/>
        </w:rPr>
        <w:t>iness scenarios.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Cucumber, like other BDD frameworks, translates these statements into executable test cases.</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BDD also focuses the development effort on the delivery of prioritized, verifiable business value and bridges the gap</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between domain experts and </w:t>
      </w:r>
      <w:r>
        <w:rPr>
          <w:rFonts w:ascii="NewBaskerville-Roman" w:eastAsia="NewBaskerville-Roman" w:hAnsi="NewBaskerville-Roman" w:cs="NewBaskerville-Roman"/>
          <w:color w:val="262626"/>
          <w:sz w:val="20"/>
          <w:szCs w:val="20"/>
        </w:rPr>
        <w:t>programmers by making them share a business vocabulary.</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Use Cucumber’s scripting language as follows to define a simple business scenario:</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Feature: Buy stock</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Scenario: Buy 10 IBM stocks</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Given the price of a "IBM" stock is 125$</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When I buy 10 "IBM"</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Then the</w:t>
      </w:r>
      <w:r>
        <w:rPr>
          <w:rFonts w:ascii="Courier" w:eastAsia="Courier" w:hAnsi="Courier" w:cs="Courier"/>
          <w:color w:val="000000"/>
          <w:sz w:val="16"/>
          <w:szCs w:val="16"/>
        </w:rPr>
        <w:t xml:space="preserve"> order value should be 1250$</w:t>
      </w:r>
    </w:p>
    <w:p w:rsidR="00C51B07" w:rsidRDefault="00C51B07">
      <w:pPr>
        <w:pStyle w:val="Standard"/>
        <w:rPr>
          <w:rFonts w:ascii="Courier" w:eastAsia="Courier" w:hAnsi="Courier" w:cs="Courier"/>
          <w:color w:val="000000"/>
          <w:sz w:val="16"/>
          <w:szCs w:val="16"/>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Cucumber uses notation that’s divided into three parts: the definition of prerequisites (</w:t>
      </w:r>
      <w:r>
        <w:rPr>
          <w:rFonts w:ascii="Courier" w:eastAsia="Courier" w:hAnsi="Courier" w:cs="Courier"/>
          <w:b/>
          <w:bCs/>
          <w:color w:val="262626"/>
          <w:sz w:val="19"/>
          <w:szCs w:val="19"/>
        </w:rPr>
        <w:t>Given</w:t>
      </w:r>
      <w:r>
        <w:rPr>
          <w:rFonts w:ascii="NewBaskerville-Roman" w:eastAsia="NewBaskerville-Roman" w:hAnsi="NewBaskerville-Roman" w:cs="NewBaskerville-Roman"/>
          <w:color w:val="262626"/>
          <w:sz w:val="20"/>
          <w:szCs w:val="20"/>
        </w:rPr>
        <w:t>), the actual calls to the domain objects under test, and (</w:t>
      </w:r>
      <w:r>
        <w:rPr>
          <w:rFonts w:ascii="Courier" w:eastAsia="Courier" w:hAnsi="Courier" w:cs="Courier"/>
          <w:b/>
          <w:bCs/>
          <w:color w:val="262626"/>
          <w:sz w:val="19"/>
          <w:szCs w:val="19"/>
        </w:rPr>
        <w:t>When</w:t>
      </w:r>
      <w:r>
        <w:rPr>
          <w:rFonts w:ascii="NewBaskerville-Roman" w:eastAsia="NewBaskerville-Roman" w:hAnsi="NewBaskerville-Roman" w:cs="NewBaskerville-Roman"/>
          <w:color w:val="262626"/>
          <w:sz w:val="20"/>
          <w:szCs w:val="20"/>
        </w:rPr>
        <w:t>) the assertions checking the outcome of the test case (</w:t>
      </w:r>
      <w:r>
        <w:rPr>
          <w:rFonts w:ascii="Courier" w:eastAsia="Courier" w:hAnsi="Courier" w:cs="Courier"/>
          <w:b/>
          <w:bCs/>
          <w:color w:val="262626"/>
          <w:sz w:val="19"/>
          <w:szCs w:val="19"/>
        </w:rPr>
        <w:t>Then</w:t>
      </w:r>
      <w:r>
        <w:rPr>
          <w:rFonts w:ascii="NewBaskerville-Roman" w:eastAsia="NewBaskerville-Roman" w:hAnsi="NewBaskerville-Roman" w:cs="NewBaskerville-Roman"/>
          <w:color w:val="262626"/>
          <w:sz w:val="20"/>
          <w:szCs w:val="20"/>
        </w:rPr>
        <w:t>).</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anchor distT="0" distB="0" distL="114300" distR="114300" simplePos="0" relativeHeight="5" behindDoc="0" locked="0" layoutInCell="1" allowOverlap="1">
            <wp:simplePos x="0" y="0"/>
            <wp:positionH relativeFrom="column">
              <wp:align>center</wp:align>
            </wp:positionH>
            <wp:positionV relativeFrom="paragraph">
              <wp:align>top</wp:align>
            </wp:positionV>
            <wp:extent cx="6139830" cy="3106399"/>
            <wp:effectExtent l="0" t="0" r="0" b="0"/>
            <wp:wrapTopAndBottom/>
            <wp:docPr id="6"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39830" cy="3106399"/>
                    </a:xfrm>
                    <a:prstGeom prst="rect">
                      <a:avLst/>
                    </a:prstGeom>
                  </pic:spPr>
                </pic:pic>
              </a:graphicData>
            </a:graphic>
          </wp:anchor>
        </w:drawing>
      </w: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pageBreakBefore/>
        <w:rPr>
          <w:rFonts w:ascii="NewBaskerville-Roman" w:eastAsia="NewBaskerville-Roman" w:hAnsi="NewBaskerville-Roman" w:cs="NewBaskerville-Roman"/>
          <w:color w:val="262626"/>
          <w:sz w:val="20"/>
          <w:szCs w:val="20"/>
        </w:rPr>
      </w:pPr>
    </w:p>
    <w:p w:rsidR="00C51B07" w:rsidRDefault="00295BCA">
      <w:pPr>
        <w:pStyle w:val="Standard"/>
        <w:rPr>
          <w:rFonts w:ascii="Humanist521BT-BoldCondensed" w:eastAsia="Humanist521BT-BoldCondensed" w:hAnsi="Humanist521BT-BoldCondensed" w:cs="Humanist521BT-BoldCondensed"/>
          <w:b/>
          <w:bCs/>
          <w:color w:val="666666"/>
          <w:sz w:val="18"/>
          <w:szCs w:val="18"/>
        </w:rPr>
      </w:pPr>
      <w:r>
        <w:rPr>
          <w:rFonts w:ascii="Humanist521BT-BoldCondensed" w:eastAsia="Humanist521BT-BoldCondensed" w:hAnsi="Humanist521BT-BoldCondensed" w:cs="Humanist521BT-BoldCondensed"/>
          <w:b/>
          <w:bCs/>
          <w:noProof/>
          <w:color w:val="666666"/>
          <w:sz w:val="18"/>
          <w:szCs w:val="18"/>
          <w:lang w:val="cs-CZ" w:eastAsia="cs-CZ" w:bidi="ar-SA"/>
        </w:rPr>
        <w:drawing>
          <wp:anchor distT="0" distB="0" distL="114300" distR="114300" simplePos="0" relativeHeight="6" behindDoc="0" locked="0" layoutInCell="1" allowOverlap="1">
            <wp:simplePos x="0" y="0"/>
            <wp:positionH relativeFrom="column">
              <wp:align>center</wp:align>
            </wp:positionH>
            <wp:positionV relativeFrom="paragraph">
              <wp:align>top</wp:align>
            </wp:positionV>
            <wp:extent cx="5916990" cy="738378"/>
            <wp:effectExtent l="0" t="0" r="7560" b="4572"/>
            <wp:wrapTopAndBottom/>
            <wp:docPr id="7"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916990" cy="738378"/>
                    </a:xfrm>
                    <a:prstGeom prst="rect">
                      <a:avLst/>
                    </a:prstGeom>
                  </pic:spPr>
                </pic:pic>
              </a:graphicData>
            </a:graphic>
          </wp:anchor>
        </w:drawing>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 </w:t>
      </w: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Spring Integration</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Italic" w:eastAsia="NewBaskerville-Italic" w:hAnsi="NewBaskerville-Italic" w:cs="NewBaskerville-Italic"/>
          <w:i/>
          <w:iCs/>
          <w:color w:val="262626"/>
          <w:sz w:val="20"/>
          <w:szCs w:val="20"/>
        </w:rPr>
        <w:t xml:space="preserve">Spring Integration </w:t>
      </w:r>
      <w:r>
        <w:rPr>
          <w:rFonts w:ascii="NewBaskerville-Roman" w:eastAsia="NewBaskerville-Roman" w:hAnsi="NewBaskerville-Roman" w:cs="NewBaskerville-Roman"/>
          <w:color w:val="262626"/>
          <w:sz w:val="20"/>
          <w:szCs w:val="20"/>
        </w:rPr>
        <w:t>extends the dependency-injection-based Spring programming model to support the well-known Enterprise Integration Patterns.</w:t>
      </w:r>
      <w:r>
        <w:rPr>
          <w:rFonts w:ascii="NewBaskerville-Roman" w:eastAsia="NewBaskerville-Roman" w:hAnsi="NewBaskerville-Roman" w:cs="NewBaskerville-Roman"/>
          <w:color w:val="262626"/>
          <w:sz w:val="13"/>
          <w:szCs w:val="13"/>
        </w:rPr>
        <w:t xml:space="preserve">1 </w:t>
      </w:r>
      <w:r>
        <w:rPr>
          <w:rFonts w:ascii="NewBaskerville-Roman" w:eastAsia="NewBaskerville-Roman" w:hAnsi="NewBaskerville-Roman" w:cs="NewBaskerville-Roman"/>
          <w:color w:val="262626"/>
          <w:sz w:val="20"/>
          <w:szCs w:val="20"/>
        </w:rPr>
        <w:t xml:space="preserve">Spring Integration’s primary goals are to provide </w:t>
      </w:r>
      <w:r>
        <w:rPr>
          <w:rFonts w:ascii="NewBaskerville-Roman" w:eastAsia="NewBaskerville-Roman" w:hAnsi="NewBaskerville-Roman" w:cs="NewBaskerville-Roman"/>
          <w:color w:val="262626"/>
          <w:sz w:val="20"/>
          <w:szCs w:val="20"/>
          <w:u w:val="single"/>
        </w:rPr>
        <w:t xml:space="preserve">a simple model to implement complex </w:t>
      </w:r>
      <w:r>
        <w:rPr>
          <w:rFonts w:ascii="NewBaskerville-Roman" w:eastAsia="NewBaskerville-Roman" w:hAnsi="NewBaskerville-Roman" w:cs="NewBaskerville-Roman"/>
          <w:color w:val="262626"/>
          <w:sz w:val="20"/>
          <w:szCs w:val="20"/>
          <w:u w:val="single"/>
        </w:rPr>
        <w:t>enterprise integration solutions and to promote the adoption of an asynchronous, message-driven architecture</w:t>
      </w:r>
      <w:r>
        <w:rPr>
          <w:rFonts w:ascii="NewBaskerville-Roman" w:eastAsia="NewBaskerville-Roman" w:hAnsi="NewBaskerville-Roman" w:cs="NewBaskerville-Roman"/>
          <w:color w:val="262626"/>
          <w:sz w:val="20"/>
          <w:szCs w:val="20"/>
        </w:rPr>
        <w:t>.</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Spring Integration enables lightweight remoting, messaging, and scheduling within Spring-based applications. These features are also available th</w:t>
      </w:r>
      <w:r>
        <w:rPr>
          <w:rFonts w:ascii="NewBaskerville-Roman" w:eastAsia="NewBaskerville-Roman" w:hAnsi="NewBaskerville-Roman" w:cs="NewBaskerville-Roman"/>
          <w:color w:val="262626"/>
          <w:sz w:val="20"/>
          <w:szCs w:val="20"/>
        </w:rPr>
        <w:t>rough a rich, fluent DSL that’s more than syntactic sugar built on top of traditional Spring XML configuration files.</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b/>
          <w:bCs/>
          <w:color w:val="262626"/>
          <w:sz w:val="20"/>
          <w:szCs w:val="20"/>
        </w:rPr>
        <w:t>Spring Integration</w:t>
      </w:r>
      <w:r>
        <w:rPr>
          <w:rFonts w:ascii="NewBaskerville-Roman" w:eastAsia="NewBaskerville-Roman" w:hAnsi="NewBaskerville-Roman" w:cs="NewBaskerville-Roman"/>
          <w:color w:val="262626"/>
          <w:sz w:val="20"/>
          <w:szCs w:val="20"/>
        </w:rPr>
        <w:t xml:space="preserve"> enables lightweight remoting, messaging, and scheduling within Spring-based applications. These features are also avai</w:t>
      </w:r>
      <w:r>
        <w:rPr>
          <w:rFonts w:ascii="NewBaskerville-Roman" w:eastAsia="NewBaskerville-Roman" w:hAnsi="NewBaskerville-Roman" w:cs="NewBaskerville-Roman"/>
          <w:color w:val="262626"/>
          <w:sz w:val="20"/>
          <w:szCs w:val="20"/>
        </w:rPr>
        <w:t>lable through a rich, f</w:t>
      </w:r>
      <w:r>
        <w:rPr>
          <w:rFonts w:ascii="NewBaskerville-Roman" w:eastAsia="NewBaskerville-Roman" w:hAnsi="NewBaskerville-Roman" w:cs="NewBaskerville-Roman"/>
          <w:b/>
          <w:bCs/>
          <w:color w:val="262626"/>
          <w:sz w:val="20"/>
          <w:szCs w:val="20"/>
          <w:u w:val="single"/>
        </w:rPr>
        <w:t>luent DSL that’s more than syntactic sugar built on</w:t>
      </w:r>
      <w:r>
        <w:rPr>
          <w:rFonts w:ascii="NewBaskerville-Roman" w:eastAsia="NewBaskerville-Roman" w:hAnsi="NewBaskerville-Roman" w:cs="NewBaskerville-Roman"/>
          <w:color w:val="262626"/>
          <w:sz w:val="20"/>
          <w:szCs w:val="20"/>
        </w:rPr>
        <w:t xml:space="preserve"> top of traditional Spring XML configuration files.</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Humanist521BT-BoldCondensed" w:eastAsia="Humanist521BT-BoldCondensed" w:hAnsi="Humanist521BT-BoldCondensed" w:cs="Humanist521BT-BoldCondensed"/>
          <w:b/>
          <w:bCs/>
          <w:color w:val="666666"/>
          <w:sz w:val="18"/>
          <w:szCs w:val="18"/>
        </w:rPr>
      </w:pPr>
      <w:r>
        <w:rPr>
          <w:rFonts w:ascii="Humanist521BT-BoldCondensed" w:eastAsia="Humanist521BT-BoldCondensed" w:hAnsi="Humanist521BT-BoldCondensed" w:cs="Humanist521BT-BoldCondensed"/>
          <w:b/>
          <w:bCs/>
          <w:noProof/>
          <w:color w:val="666666"/>
          <w:sz w:val="18"/>
          <w:szCs w:val="18"/>
          <w:lang w:val="cs-CZ" w:eastAsia="cs-CZ" w:bidi="ar-SA"/>
        </w:rPr>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5328391" cy="3611879"/>
            <wp:effectExtent l="0" t="0" r="5609" b="7621"/>
            <wp:wrapTopAndBottom/>
            <wp:docPr id="8"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328391" cy="3611879"/>
                    </a:xfrm>
                    <a:prstGeom prst="rect">
                      <a:avLst/>
                    </a:prstGeom>
                  </pic:spPr>
                </pic:pic>
              </a:graphicData>
            </a:graphic>
          </wp:anchor>
        </w:drawing>
      </w:r>
    </w:p>
    <w:p w:rsidR="00C51B07" w:rsidRDefault="00C51B07">
      <w:pPr>
        <w:pStyle w:val="Standard"/>
        <w:rPr>
          <w:rFonts w:ascii="Humanist521BT-BoldCondensed" w:eastAsia="Humanist521BT-BoldCondensed" w:hAnsi="Humanist521BT-BoldCondensed" w:cs="Humanist521BT-BoldCondensed"/>
          <w:b/>
          <w:bCs/>
          <w:color w:val="666666"/>
          <w:sz w:val="18"/>
          <w:szCs w:val="18"/>
        </w:rPr>
      </w:pP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b/>
          <w:bCs/>
          <w:color w:val="262626"/>
          <w:sz w:val="20"/>
          <w:szCs w:val="20"/>
        </w:rPr>
        <w:t xml:space="preserve">Here, the method </w:t>
      </w:r>
      <w:r>
        <w:rPr>
          <w:rFonts w:ascii="Courier" w:eastAsia="Courier" w:hAnsi="Courier" w:cs="Courier"/>
          <w:b/>
          <w:bCs/>
          <w:color w:val="262626"/>
          <w:sz w:val="19"/>
          <w:szCs w:val="19"/>
        </w:rPr>
        <w:t xml:space="preserve">myFlow() </w:t>
      </w:r>
      <w:r>
        <w:rPr>
          <w:rFonts w:ascii="NewBaskerville-Roman" w:eastAsia="NewBaskerville-Roman" w:hAnsi="NewBaskerville-Roman" w:cs="NewBaskerville-Roman"/>
          <w:b/>
          <w:bCs/>
          <w:color w:val="262626"/>
          <w:sz w:val="20"/>
          <w:szCs w:val="20"/>
        </w:rPr>
        <w:t xml:space="preserve">builds an </w:t>
      </w:r>
      <w:r>
        <w:rPr>
          <w:rFonts w:ascii="Courier" w:eastAsia="Courier" w:hAnsi="Courier" w:cs="Courier"/>
          <w:b/>
          <w:bCs/>
          <w:color w:val="262626"/>
          <w:sz w:val="19"/>
          <w:szCs w:val="19"/>
        </w:rPr>
        <w:t xml:space="preserve">IntegrationFlow </w:t>
      </w:r>
      <w:r>
        <w:rPr>
          <w:rFonts w:ascii="NewBaskerville-Roman" w:eastAsia="NewBaskerville-Roman" w:hAnsi="NewBaskerville-Roman" w:cs="NewBaskerville-Roman"/>
          <w:b/>
          <w:bCs/>
          <w:color w:val="262626"/>
          <w:sz w:val="20"/>
          <w:szCs w:val="20"/>
        </w:rPr>
        <w:t>by using the Spring Integration</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DSL. It uses the fluent builder provided </w:t>
      </w:r>
      <w:r>
        <w:rPr>
          <w:rFonts w:ascii="NewBaskerville-Roman" w:eastAsia="NewBaskerville-Roman" w:hAnsi="NewBaskerville-Roman" w:cs="NewBaskerville-Roman"/>
          <w:color w:val="262626"/>
          <w:sz w:val="20"/>
          <w:szCs w:val="20"/>
        </w:rPr>
        <w:t xml:space="preserve">by the </w:t>
      </w:r>
      <w:r>
        <w:rPr>
          <w:rFonts w:ascii="Courier" w:eastAsia="Courier" w:hAnsi="Courier" w:cs="Courier"/>
          <w:color w:val="262626"/>
          <w:sz w:val="19"/>
          <w:szCs w:val="19"/>
        </w:rPr>
        <w:t xml:space="preserve">IntegrationFlows </w:t>
      </w:r>
      <w:r>
        <w:rPr>
          <w:rFonts w:ascii="NewBaskerville-Roman" w:eastAsia="NewBaskerville-Roman" w:hAnsi="NewBaskerville-Roman" w:cs="NewBaskerville-Roman"/>
          <w:color w:val="262626"/>
          <w:sz w:val="20"/>
          <w:szCs w:val="20"/>
        </w:rPr>
        <w:t xml:space="preserve">class, which implements the method-chaining pattern. In this case, the resulting flow polls a </w:t>
      </w:r>
      <w:r>
        <w:rPr>
          <w:rFonts w:ascii="Courier" w:eastAsia="Courier" w:hAnsi="Courier" w:cs="Courier"/>
          <w:color w:val="262626"/>
          <w:sz w:val="19"/>
          <w:szCs w:val="19"/>
        </w:rPr>
        <w:t xml:space="preserve">MessageSource </w:t>
      </w:r>
      <w:r>
        <w:rPr>
          <w:rFonts w:ascii="NewBaskerville-Roman" w:eastAsia="NewBaskerville-Roman" w:hAnsi="NewBaskerville-Roman" w:cs="NewBaskerville-Roman"/>
          <w:color w:val="262626"/>
          <w:sz w:val="20"/>
          <w:szCs w:val="20"/>
        </w:rPr>
        <w:t xml:space="preserve">at a fixed rate, providing a sequence of </w:t>
      </w:r>
      <w:r>
        <w:rPr>
          <w:rFonts w:ascii="Courier" w:eastAsia="Courier" w:hAnsi="Courier" w:cs="Courier"/>
          <w:color w:val="262626"/>
          <w:sz w:val="19"/>
          <w:szCs w:val="19"/>
        </w:rPr>
        <w:t>Integer</w:t>
      </w:r>
      <w:r>
        <w:rPr>
          <w:rFonts w:ascii="NewBaskerville-Roman" w:eastAsia="NewBaskerville-Roman" w:hAnsi="NewBaskerville-Roman" w:cs="NewBaskerville-Roman"/>
          <w:color w:val="262626"/>
          <w:sz w:val="20"/>
          <w:szCs w:val="20"/>
        </w:rPr>
        <w:t xml:space="preserve">s; filters the even ones and converts them to </w:t>
      </w:r>
      <w:r>
        <w:rPr>
          <w:rFonts w:ascii="Courier" w:eastAsia="Courier" w:hAnsi="Courier" w:cs="Courier"/>
          <w:color w:val="262626"/>
          <w:sz w:val="19"/>
          <w:szCs w:val="19"/>
        </w:rPr>
        <w:t>String</w:t>
      </w:r>
      <w:r>
        <w:rPr>
          <w:rFonts w:ascii="NewBaskerville-Roman" w:eastAsia="NewBaskerville-Roman" w:hAnsi="NewBaskerville-Roman" w:cs="NewBaskerville-Roman"/>
          <w:color w:val="262626"/>
          <w:sz w:val="20"/>
          <w:szCs w:val="20"/>
        </w:rPr>
        <w:t>s, and finally sends the</w:t>
      </w:r>
      <w:r>
        <w:rPr>
          <w:rFonts w:ascii="NewBaskerville-Roman" w:eastAsia="NewBaskerville-Roman" w:hAnsi="NewBaskerville-Roman" w:cs="NewBaskerville-Roman"/>
          <w:color w:val="262626"/>
          <w:sz w:val="20"/>
          <w:szCs w:val="20"/>
        </w:rPr>
        <w:t xml:space="preserve"> result to an output channel in a</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style that’s similar to the native Java 8 </w:t>
      </w:r>
      <w:r>
        <w:rPr>
          <w:rFonts w:ascii="Courier" w:eastAsia="Courier" w:hAnsi="Courier" w:cs="Courier"/>
          <w:color w:val="262626"/>
          <w:sz w:val="19"/>
          <w:szCs w:val="19"/>
        </w:rPr>
        <w:t xml:space="preserve">Stream </w:t>
      </w:r>
      <w:r>
        <w:rPr>
          <w:rFonts w:ascii="NewBaskerville-Roman" w:eastAsia="NewBaskerville-Roman" w:hAnsi="NewBaskerville-Roman" w:cs="NewBaskerville-Roman"/>
          <w:color w:val="262626"/>
          <w:sz w:val="20"/>
          <w:szCs w:val="20"/>
        </w:rPr>
        <w:t>API.</w:t>
      </w:r>
    </w:p>
    <w:p w:rsidR="00C51B07" w:rsidRDefault="00C51B07">
      <w:pPr>
        <w:pStyle w:val="Standard"/>
        <w:rPr>
          <w:rFonts w:ascii="Humanist521BT-BoldCondensed" w:eastAsia="Humanist521BT-BoldCondensed" w:hAnsi="Humanist521BT-BoldCondensed" w:cs="Humanist521BT-BoldCondensed"/>
          <w:b/>
          <w:bCs/>
          <w:color w:val="666666"/>
          <w:sz w:val="18"/>
          <w:szCs w:val="18"/>
        </w:rPr>
      </w:pPr>
    </w:p>
    <w:p w:rsidR="00C51B07" w:rsidRDefault="00C51B07">
      <w:pPr>
        <w:pStyle w:val="Standard"/>
        <w:rPr>
          <w:rFonts w:ascii="Humanist521BT-BoldCondensed" w:eastAsia="Humanist521BT-BoldCondensed" w:hAnsi="Humanist521BT-BoldCondensed" w:cs="Humanist521BT-BoldCondensed"/>
          <w:b/>
          <w:bCs/>
          <w:color w:val="666666"/>
          <w:sz w:val="18"/>
          <w:szCs w:val="18"/>
        </w:rPr>
      </w:pPr>
    </w:p>
    <w:p w:rsidR="00C51B07" w:rsidRDefault="00C51B07">
      <w:pPr>
        <w:pStyle w:val="Standard"/>
        <w:rPr>
          <w:rFonts w:ascii="Humanist521BT-BoldCondensed" w:eastAsia="Humanist521BT-BoldCondensed" w:hAnsi="Humanist521BT-BoldCondensed" w:cs="Humanist521BT-BoldCondensed"/>
          <w:b/>
          <w:bCs/>
          <w:color w:val="666666"/>
          <w:sz w:val="18"/>
          <w:szCs w:val="18"/>
        </w:rPr>
      </w:pPr>
    </w:p>
    <w:p w:rsidR="00C51B07" w:rsidRDefault="00C51B07">
      <w:pPr>
        <w:pStyle w:val="Standard"/>
        <w:rPr>
          <w:rFonts w:ascii="Humanist521BT-BoldCondensed" w:eastAsia="Humanist521BT-BoldCondensed" w:hAnsi="Humanist521BT-BoldCondensed" w:cs="Humanist521BT-BoldCondensed"/>
          <w:b/>
          <w:bCs/>
          <w:color w:val="666666"/>
          <w:sz w:val="18"/>
          <w:szCs w:val="18"/>
        </w:rPr>
      </w:pPr>
    </w:p>
    <w:p w:rsidR="00C51B07" w:rsidRDefault="00C51B07">
      <w:pPr>
        <w:pStyle w:val="Standard"/>
        <w:pageBreakBefore/>
        <w:rPr>
          <w:rFonts w:ascii="Humanist521BT-BoldCondensed" w:eastAsia="Humanist521BT-BoldCondensed" w:hAnsi="Humanist521BT-BoldCondensed" w:cs="Humanist521BT-BoldCondensed"/>
          <w:b/>
          <w:bCs/>
          <w:color w:val="666666"/>
          <w:sz w:val="18"/>
          <w:szCs w:val="18"/>
        </w:rPr>
      </w:pPr>
    </w:p>
    <w:p w:rsidR="00C51B07" w:rsidRDefault="00C51B07">
      <w:pPr>
        <w:pStyle w:val="Standard"/>
        <w:rPr>
          <w:rFonts w:ascii="Humanist521BT-BoldCondensed" w:eastAsia="Humanist521BT-BoldCondensed" w:hAnsi="Humanist521BT-BoldCondensed" w:cs="Humanist521BT-BoldCondensed"/>
          <w:b/>
          <w:bCs/>
          <w:color w:val="666666"/>
          <w:sz w:val="18"/>
          <w:szCs w:val="18"/>
        </w:rPr>
      </w:pPr>
    </w:p>
    <w:p w:rsidR="00C51B07" w:rsidRDefault="00295BCA">
      <w:pPr>
        <w:pStyle w:val="Standard"/>
        <w:jc w:val="both"/>
        <w:rPr>
          <w:rFonts w:ascii="NewBaskerville-Italic" w:eastAsia="NewBaskerville-Italic" w:hAnsi="NewBaskerville-Italic" w:cs="NewBaskerville-Italic"/>
          <w:i/>
          <w:iCs/>
          <w:color w:val="476B86"/>
          <w:sz w:val="44"/>
          <w:szCs w:val="44"/>
        </w:rPr>
      </w:pPr>
      <w:r>
        <w:rPr>
          <w:rFonts w:ascii="NewBaskerville-Italic" w:eastAsia="NewBaskerville-Italic" w:hAnsi="NewBaskerville-Italic" w:cs="NewBaskerville-Italic"/>
          <w:i/>
          <w:iCs/>
          <w:color w:val="476B86"/>
          <w:sz w:val="44"/>
          <w:szCs w:val="44"/>
        </w:rPr>
        <w:t>Everyday Java</w:t>
      </w:r>
    </w:p>
    <w:p w:rsidR="00C51B07" w:rsidRDefault="00295BCA">
      <w:pPr>
        <w:pStyle w:val="Standard"/>
        <w:jc w:val="both"/>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i/>
          <w:iCs/>
          <w:color w:val="262626"/>
          <w:sz w:val="20"/>
          <w:szCs w:val="20"/>
        </w:rPr>
        <w:t xml:space="preserve">British computer scientist Tony Hoare introduced </w:t>
      </w:r>
      <w:r>
        <w:rPr>
          <w:rFonts w:ascii="Courier" w:eastAsia="Courier" w:hAnsi="Courier" w:cs="Courier"/>
          <w:i/>
          <w:iCs/>
          <w:color w:val="262626"/>
          <w:sz w:val="19"/>
          <w:szCs w:val="19"/>
        </w:rPr>
        <w:t xml:space="preserve">null </w:t>
      </w:r>
      <w:r>
        <w:rPr>
          <w:rFonts w:ascii="NewBaskerville-Roman" w:eastAsia="NewBaskerville-Roman" w:hAnsi="NewBaskerville-Roman" w:cs="NewBaskerville-Roman"/>
          <w:i/>
          <w:iCs/>
          <w:color w:val="262626"/>
          <w:sz w:val="20"/>
          <w:szCs w:val="20"/>
        </w:rPr>
        <w:t xml:space="preserve">references back in 1965 </w:t>
      </w:r>
      <w:r>
        <w:rPr>
          <w:rFonts w:ascii="NewBaskerville-Roman" w:eastAsia="NewBaskerville-Roman" w:hAnsi="NewBaskerville-Roman" w:cs="NewBaskerville-Roman"/>
          <w:color w:val="262626"/>
          <w:sz w:val="20"/>
          <w:szCs w:val="20"/>
        </w:rPr>
        <w:t xml:space="preserve">while designing ALGOL W, one of the first typed programming languages </w:t>
      </w:r>
      <w:r>
        <w:rPr>
          <w:rFonts w:ascii="NewBaskerville-Roman" w:eastAsia="NewBaskerville-Roman" w:hAnsi="NewBaskerville-Roman" w:cs="NewBaskerville-Roman"/>
          <w:color w:val="262626"/>
          <w:sz w:val="20"/>
          <w:szCs w:val="20"/>
        </w:rPr>
        <w:t>with heapallocated records, later saying that he did so “simply because it was so easy to implement.” Despite his goal “to ensure that all use of references could be absolutely safe, with checking performed automatically by the compiler,” he decided to mak</w:t>
      </w:r>
      <w:r>
        <w:rPr>
          <w:rFonts w:ascii="NewBaskerville-Roman" w:eastAsia="NewBaskerville-Roman" w:hAnsi="NewBaskerville-Roman" w:cs="NewBaskerville-Roman"/>
          <w:color w:val="262626"/>
          <w:sz w:val="20"/>
          <w:szCs w:val="20"/>
        </w:rPr>
        <w:t xml:space="preserve">e an exception for </w:t>
      </w:r>
      <w:r>
        <w:rPr>
          <w:rFonts w:ascii="Courier" w:eastAsia="Courier" w:hAnsi="Courier" w:cs="Courier"/>
          <w:color w:val="262626"/>
          <w:sz w:val="19"/>
          <w:szCs w:val="19"/>
        </w:rPr>
        <w:t xml:space="preserve">null </w:t>
      </w:r>
      <w:r>
        <w:rPr>
          <w:rFonts w:ascii="NewBaskerville-Roman" w:eastAsia="NewBaskerville-Roman" w:hAnsi="NewBaskerville-Roman" w:cs="NewBaskerville-Roman"/>
          <w:color w:val="262626"/>
          <w:sz w:val="20"/>
          <w:szCs w:val="20"/>
        </w:rPr>
        <w:t xml:space="preserve">references because he thought that they were the most convenient way to model </w:t>
      </w:r>
      <w:r>
        <w:rPr>
          <w:rFonts w:ascii="NewBaskerville-Italic" w:eastAsia="NewBaskerville-Italic" w:hAnsi="NewBaskerville-Italic" w:cs="NewBaskerville-Italic"/>
          <w:i/>
          <w:iCs/>
          <w:color w:val="262626"/>
          <w:sz w:val="20"/>
          <w:szCs w:val="20"/>
        </w:rPr>
        <w:t>the absence of a value</w:t>
      </w:r>
      <w:r>
        <w:rPr>
          <w:rFonts w:ascii="NewBaskerville-Roman" w:eastAsia="NewBaskerville-Roman" w:hAnsi="NewBaskerville-Roman" w:cs="NewBaskerville-Roman"/>
          <w:color w:val="262626"/>
          <w:sz w:val="20"/>
          <w:szCs w:val="20"/>
        </w:rPr>
        <w:t>. After many years, he regretted this decision, calling it “my billion-dollar mistake.” We’ve all seen the effect. We examine a fiel</w:t>
      </w:r>
      <w:r>
        <w:rPr>
          <w:rFonts w:ascii="NewBaskerville-Roman" w:eastAsia="NewBaskerville-Roman" w:hAnsi="NewBaskerville-Roman" w:cs="NewBaskerville-Roman"/>
          <w:color w:val="262626"/>
          <w:sz w:val="20"/>
          <w:szCs w:val="20"/>
        </w:rPr>
        <w:t xml:space="preserve">d of an object, perhaps to determine whether its value is one of two expected forms, only to find that we’re examining not an object but a </w:t>
      </w:r>
      <w:r>
        <w:rPr>
          <w:rFonts w:ascii="Courier" w:eastAsia="Courier" w:hAnsi="Courier" w:cs="Courier"/>
          <w:color w:val="262626"/>
          <w:sz w:val="19"/>
          <w:szCs w:val="19"/>
        </w:rPr>
        <w:t xml:space="preserve">null </w:t>
      </w:r>
      <w:r>
        <w:rPr>
          <w:rFonts w:ascii="NewBaskerville-Roman" w:eastAsia="NewBaskerville-Roman" w:hAnsi="NewBaskerville-Roman" w:cs="NewBaskerville-Roman"/>
          <w:color w:val="262626"/>
          <w:sz w:val="20"/>
          <w:szCs w:val="20"/>
        </w:rPr>
        <w:t xml:space="preserve">pointer that promptly raises that annoying </w:t>
      </w:r>
      <w:r>
        <w:rPr>
          <w:rFonts w:ascii="Courier" w:eastAsia="Courier" w:hAnsi="Courier" w:cs="Courier"/>
          <w:color w:val="262626"/>
          <w:sz w:val="19"/>
          <w:szCs w:val="19"/>
        </w:rPr>
        <w:t>NullPointerException</w:t>
      </w:r>
      <w:r>
        <w:rPr>
          <w:rFonts w:ascii="NewBaskerville-Roman" w:eastAsia="NewBaskerville-Roman" w:hAnsi="NewBaskerville-Roman" w:cs="NewBaskerville-Roman"/>
          <w:color w:val="262626"/>
          <w:sz w:val="20"/>
          <w:szCs w:val="20"/>
        </w:rPr>
        <w:t>.</w:t>
      </w:r>
    </w:p>
    <w:p w:rsidR="00C51B07" w:rsidRDefault="00C51B07">
      <w:pPr>
        <w:pStyle w:val="Standard"/>
        <w:jc w:val="both"/>
        <w:rPr>
          <w:rFonts w:ascii="NewBaskerville-Roman" w:eastAsia="NewBaskerville-Roman" w:hAnsi="NewBaskerville-Roman" w:cs="NewBaskerville-Roman"/>
          <w:color w:val="262626"/>
          <w:sz w:val="20"/>
          <w:szCs w:val="20"/>
        </w:rPr>
      </w:pPr>
    </w:p>
    <w:p w:rsidR="00C51B07" w:rsidRDefault="00295BCA">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In reality, Hoare’s statement could underestim</w:t>
      </w:r>
      <w:r>
        <w:rPr>
          <w:rFonts w:ascii="NewBaskerville-Roman" w:eastAsia="NewBaskerville-Roman" w:hAnsi="NewBaskerville-Roman" w:cs="NewBaskerville-Roman"/>
          <w:color w:val="262626"/>
          <w:sz w:val="20"/>
          <w:szCs w:val="20"/>
        </w:rPr>
        <w:t xml:space="preserve">ate the costs incurred by millions of developers fixing bugs caused by </w:t>
      </w:r>
      <w:r>
        <w:rPr>
          <w:rFonts w:ascii="Courier" w:eastAsia="Courier" w:hAnsi="Courier" w:cs="Courier"/>
          <w:color w:val="262626"/>
          <w:sz w:val="19"/>
          <w:szCs w:val="19"/>
        </w:rPr>
        <w:t xml:space="preserve">null </w:t>
      </w:r>
      <w:r>
        <w:rPr>
          <w:rFonts w:ascii="NewBaskerville-Roman" w:eastAsia="NewBaskerville-Roman" w:hAnsi="NewBaskerville-Roman" w:cs="NewBaskerville-Roman"/>
          <w:color w:val="262626"/>
          <w:sz w:val="20"/>
          <w:szCs w:val="20"/>
        </w:rPr>
        <w:t>references in the past 50 years.</w:t>
      </w:r>
    </w:p>
    <w:p w:rsidR="00C51B07" w:rsidRDefault="00C51B07">
      <w:pPr>
        <w:pStyle w:val="Standard"/>
        <w:jc w:val="both"/>
        <w:rPr>
          <w:rFonts w:ascii="NewBaskerville-Roman" w:eastAsia="NewBaskerville-Roman" w:hAnsi="NewBaskerville-Roman" w:cs="NewBaskerville-Roman"/>
          <w:color w:val="262626"/>
          <w:sz w:val="20"/>
          <w:szCs w:val="20"/>
        </w:rPr>
      </w:pPr>
    </w:p>
    <w:p w:rsidR="00C51B07" w:rsidRDefault="00295BCA">
      <w:pPr>
        <w:pStyle w:val="Standard"/>
        <w:jc w:val="both"/>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How do you model the absence of a value?</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Imagine that you have the following nested object structure for a person who owns a car and has car insur</w:t>
      </w:r>
      <w:r>
        <w:rPr>
          <w:rFonts w:ascii="NewBaskerville-Roman" w:eastAsia="NewBaskerville-Roman" w:hAnsi="NewBaskerville-Roman" w:cs="NewBaskerville-Roman"/>
          <w:color w:val="262626"/>
          <w:sz w:val="20"/>
          <w:szCs w:val="20"/>
        </w:rPr>
        <w:t>ance in the following listing.</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What’s problematic with the following code?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public String getCarInsuranceName(Person person)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return person.getCar().getInsurance().getName();</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This code looks pretty reasonable, but many people don’t own a car, so what’s </w:t>
      </w:r>
      <w:r>
        <w:rPr>
          <w:rFonts w:ascii="NewBaskerville-Roman" w:eastAsia="NewBaskerville-Roman" w:hAnsi="NewBaskerville-Roman" w:cs="NewBaskerville-Roman"/>
          <w:color w:val="262626"/>
          <w:sz w:val="20"/>
          <w:szCs w:val="20"/>
        </w:rPr>
        <w:t xml:space="preserve">the result of calling the method </w:t>
      </w:r>
      <w:r>
        <w:rPr>
          <w:rFonts w:ascii="Courier" w:eastAsia="Courier" w:hAnsi="Courier" w:cs="Courier"/>
          <w:color w:val="262626"/>
          <w:sz w:val="19"/>
          <w:szCs w:val="19"/>
        </w:rPr>
        <w:t>getCar</w:t>
      </w:r>
      <w:r>
        <w:rPr>
          <w:rFonts w:ascii="NewBaskerville-Roman" w:eastAsia="NewBaskerville-Roman" w:hAnsi="NewBaskerville-Roman" w:cs="NewBaskerville-Roman"/>
          <w:color w:val="262626"/>
          <w:sz w:val="20"/>
          <w:szCs w:val="20"/>
        </w:rPr>
        <w:t xml:space="preserve">? A common unfortunate practice is to return the </w:t>
      </w:r>
      <w:r>
        <w:rPr>
          <w:rFonts w:ascii="Courier" w:eastAsia="Courier" w:hAnsi="Courier" w:cs="Courier"/>
          <w:color w:val="262626"/>
          <w:sz w:val="19"/>
          <w:szCs w:val="19"/>
        </w:rPr>
        <w:t xml:space="preserve">null </w:t>
      </w:r>
      <w:r>
        <w:rPr>
          <w:rFonts w:ascii="NewBaskerville-Roman" w:eastAsia="NewBaskerville-Roman" w:hAnsi="NewBaskerville-Roman" w:cs="NewBaskerville-Roman"/>
          <w:color w:val="262626"/>
          <w:sz w:val="20"/>
          <w:szCs w:val="20"/>
        </w:rPr>
        <w:t xml:space="preserve">reference to indicate the absence of a value (here, to indicate the absence of a car). As a consequence, the call to </w:t>
      </w:r>
      <w:r>
        <w:rPr>
          <w:rFonts w:ascii="Courier" w:eastAsia="Courier" w:hAnsi="Courier" w:cs="Courier"/>
          <w:color w:val="262626"/>
          <w:sz w:val="19"/>
          <w:szCs w:val="19"/>
        </w:rPr>
        <w:t xml:space="preserve">getInsurance </w:t>
      </w:r>
      <w:r>
        <w:rPr>
          <w:rFonts w:ascii="NewBaskerville-Roman" w:eastAsia="NewBaskerville-Roman" w:hAnsi="NewBaskerville-Roman" w:cs="NewBaskerville-Roman"/>
          <w:color w:val="262626"/>
          <w:sz w:val="20"/>
          <w:szCs w:val="20"/>
        </w:rPr>
        <w:t xml:space="preserve">returns the insurance of a </w:t>
      </w:r>
      <w:r>
        <w:rPr>
          <w:rFonts w:ascii="Courier" w:eastAsia="Courier" w:hAnsi="Courier" w:cs="Courier"/>
          <w:color w:val="262626"/>
          <w:sz w:val="19"/>
          <w:szCs w:val="19"/>
        </w:rPr>
        <w:t xml:space="preserve">null </w:t>
      </w:r>
      <w:r>
        <w:rPr>
          <w:rFonts w:ascii="NewBaskerville-Roman" w:eastAsia="NewBaskerville-Roman" w:hAnsi="NewBaskerville-Roman" w:cs="NewBaskerville-Roman"/>
          <w:color w:val="262626"/>
          <w:sz w:val="20"/>
          <w:szCs w:val="20"/>
        </w:rPr>
        <w:t>r</w:t>
      </w:r>
      <w:r>
        <w:rPr>
          <w:rFonts w:ascii="NewBaskerville-Roman" w:eastAsia="NewBaskerville-Roman" w:hAnsi="NewBaskerville-Roman" w:cs="NewBaskerville-Roman"/>
          <w:color w:val="262626"/>
          <w:sz w:val="20"/>
          <w:szCs w:val="20"/>
        </w:rPr>
        <w:t>eference,</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which results in a </w:t>
      </w:r>
      <w:r>
        <w:rPr>
          <w:rFonts w:ascii="Courier" w:eastAsia="Courier" w:hAnsi="Courier" w:cs="Courier"/>
          <w:color w:val="262626"/>
          <w:sz w:val="19"/>
          <w:szCs w:val="19"/>
        </w:rPr>
        <w:t xml:space="preserve">NullPointerException </w:t>
      </w:r>
      <w:r>
        <w:rPr>
          <w:rFonts w:ascii="NewBaskerville-Roman" w:eastAsia="NewBaskerville-Roman" w:hAnsi="NewBaskerville-Roman" w:cs="NewBaskerville-Roman"/>
          <w:color w:val="262626"/>
          <w:sz w:val="20"/>
          <w:szCs w:val="20"/>
        </w:rPr>
        <w:t xml:space="preserve">at runtime and stops your program from running further. But that’s not all. What if </w:t>
      </w:r>
      <w:r>
        <w:rPr>
          <w:rFonts w:ascii="Courier" w:eastAsia="Courier" w:hAnsi="Courier" w:cs="Courier"/>
          <w:color w:val="262626"/>
          <w:sz w:val="19"/>
          <w:szCs w:val="19"/>
        </w:rPr>
        <w:t xml:space="preserve">person </w:t>
      </w:r>
      <w:r>
        <w:rPr>
          <w:rFonts w:ascii="NewBaskerville-Roman" w:eastAsia="NewBaskerville-Roman" w:hAnsi="NewBaskerville-Roman" w:cs="NewBaskerville-Roman"/>
          <w:color w:val="262626"/>
          <w:sz w:val="20"/>
          <w:szCs w:val="20"/>
        </w:rPr>
        <w:t xml:space="preserve">was </w:t>
      </w:r>
      <w:r>
        <w:rPr>
          <w:rFonts w:ascii="Courier" w:eastAsia="Courier" w:hAnsi="Courier" w:cs="Courier"/>
          <w:color w:val="262626"/>
          <w:sz w:val="19"/>
          <w:szCs w:val="19"/>
        </w:rPr>
        <w:t>null</w:t>
      </w:r>
      <w:r>
        <w:rPr>
          <w:rFonts w:ascii="NewBaskerville-Roman" w:eastAsia="NewBaskerville-Roman" w:hAnsi="NewBaskerville-Roman" w:cs="NewBaskerville-Roman"/>
          <w:color w:val="262626"/>
          <w:sz w:val="20"/>
          <w:szCs w:val="20"/>
        </w:rPr>
        <w:t xml:space="preserve">? What if the method </w:t>
      </w:r>
      <w:r>
        <w:rPr>
          <w:rFonts w:ascii="Courier" w:eastAsia="Courier" w:hAnsi="Courier" w:cs="Courier"/>
          <w:color w:val="262626"/>
          <w:sz w:val="19"/>
          <w:szCs w:val="19"/>
        </w:rPr>
        <w:t xml:space="preserve">getInsurance </w:t>
      </w:r>
      <w:r>
        <w:rPr>
          <w:rFonts w:ascii="NewBaskerville-Roman" w:eastAsia="NewBaskerville-Roman" w:hAnsi="NewBaskerville-Roman" w:cs="NewBaskerville-Roman"/>
          <w:color w:val="262626"/>
          <w:sz w:val="20"/>
          <w:szCs w:val="20"/>
        </w:rPr>
        <w:t xml:space="preserve">returned </w:t>
      </w:r>
      <w:r>
        <w:rPr>
          <w:rFonts w:ascii="Courier" w:eastAsia="Courier" w:hAnsi="Courier" w:cs="Courier"/>
          <w:color w:val="262626"/>
          <w:sz w:val="19"/>
          <w:szCs w:val="19"/>
        </w:rPr>
        <w:t xml:space="preserve">null </w:t>
      </w:r>
      <w:r>
        <w:rPr>
          <w:rFonts w:ascii="NewBaskerville-Roman" w:eastAsia="NewBaskerville-Roman" w:hAnsi="NewBaskerville-Roman" w:cs="NewBaskerville-Roman"/>
          <w:color w:val="262626"/>
          <w:sz w:val="20"/>
          <w:szCs w:val="20"/>
        </w:rPr>
        <w:t>too?</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Reducing NullPointerExceptions with defensive checkin</w:t>
      </w:r>
      <w:r>
        <w:rPr>
          <w:rFonts w:ascii="FranklinGothic-DemiItal" w:eastAsia="FranklinGothic-DemiItal" w:hAnsi="FranklinGothic-DemiItal" w:cs="FranklinGothic-DemiItal"/>
          <w:b/>
          <w:bCs/>
          <w:i/>
          <w:iCs/>
          <w:color w:val="476B86"/>
          <w:sz w:val="21"/>
          <w:szCs w:val="21"/>
        </w:rPr>
        <w:t>g</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What can you do to avoid running into an unexpected </w:t>
      </w:r>
      <w:r>
        <w:rPr>
          <w:rFonts w:ascii="Courier" w:eastAsia="Courier" w:hAnsi="Courier" w:cs="Courier"/>
          <w:color w:val="262626"/>
          <w:sz w:val="19"/>
          <w:szCs w:val="19"/>
        </w:rPr>
        <w:t>NullPointerException</w:t>
      </w:r>
      <w:r>
        <w:rPr>
          <w:rFonts w:ascii="NewBaskerville-Roman" w:eastAsia="NewBaskerville-Roman" w:hAnsi="NewBaskerville-Roman" w:cs="NewBaskerville-Roman"/>
          <w:color w:val="262626"/>
          <w:sz w:val="20"/>
          <w:szCs w:val="20"/>
        </w:rPr>
        <w:t xml:space="preserve">? Typically, you can add </w:t>
      </w:r>
      <w:r>
        <w:rPr>
          <w:rFonts w:ascii="Courier" w:eastAsia="Courier" w:hAnsi="Courier" w:cs="Courier"/>
          <w:color w:val="262626"/>
          <w:sz w:val="19"/>
          <w:szCs w:val="19"/>
        </w:rPr>
        <w:t xml:space="preserve">null </w:t>
      </w:r>
      <w:r>
        <w:rPr>
          <w:rFonts w:ascii="NewBaskerville-Roman" w:eastAsia="NewBaskerville-Roman" w:hAnsi="NewBaskerville-Roman" w:cs="NewBaskerville-Roman"/>
          <w:color w:val="262626"/>
          <w:sz w:val="20"/>
          <w:szCs w:val="20"/>
        </w:rPr>
        <w:t>checks where necessary (and sometimes, in an excess of defensive programming, even where not necessary) and often with different styles.</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 xml:space="preserve">Reducing </w:t>
      </w:r>
      <w:r>
        <w:rPr>
          <w:rFonts w:ascii="FranklinGothic-DemiItal" w:eastAsia="FranklinGothic-DemiItal" w:hAnsi="FranklinGothic-DemiItal" w:cs="FranklinGothic-DemiItal"/>
          <w:b/>
          <w:bCs/>
          <w:i/>
          <w:iCs/>
          <w:color w:val="476B86"/>
          <w:sz w:val="21"/>
          <w:szCs w:val="21"/>
        </w:rPr>
        <w:t>NullPointerExceptions with defensive checking</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What can you do to avoid running into an unexpected </w:t>
      </w:r>
      <w:r>
        <w:rPr>
          <w:rFonts w:ascii="Courier" w:eastAsia="Courier" w:hAnsi="Courier" w:cs="Courier"/>
          <w:color w:val="262626"/>
          <w:sz w:val="19"/>
          <w:szCs w:val="19"/>
        </w:rPr>
        <w:t>NullPointerException</w:t>
      </w:r>
      <w:r>
        <w:rPr>
          <w:rFonts w:ascii="NewBaskerville-Roman" w:eastAsia="NewBaskerville-Roman" w:hAnsi="NewBaskerville-Roman" w:cs="NewBaskerville-Roman"/>
          <w:color w:val="262626"/>
          <w:sz w:val="20"/>
          <w:szCs w:val="20"/>
        </w:rPr>
        <w:t xml:space="preserve">? Typically, you can add </w:t>
      </w:r>
      <w:r>
        <w:rPr>
          <w:rFonts w:ascii="Courier" w:eastAsia="Courier" w:hAnsi="Courier" w:cs="Courier"/>
          <w:color w:val="262626"/>
          <w:sz w:val="19"/>
          <w:szCs w:val="19"/>
        </w:rPr>
        <w:t xml:space="preserve">null </w:t>
      </w:r>
      <w:r>
        <w:rPr>
          <w:rFonts w:ascii="NewBaskerville-Roman" w:eastAsia="NewBaskerville-Roman" w:hAnsi="NewBaskerville-Roman" w:cs="NewBaskerville-Roman"/>
          <w:color w:val="262626"/>
          <w:sz w:val="20"/>
          <w:szCs w:val="20"/>
        </w:rPr>
        <w:t xml:space="preserve">checks where necessary (and sometimes, in an excess of defensive programming, even where not necessary) and </w:t>
      </w:r>
      <w:r>
        <w:rPr>
          <w:rFonts w:ascii="NewBaskerville-Roman" w:eastAsia="NewBaskerville-Roman" w:hAnsi="NewBaskerville-Roman" w:cs="NewBaskerville-Roman"/>
          <w:color w:val="262626"/>
          <w:sz w:val="20"/>
          <w:szCs w:val="20"/>
        </w:rPr>
        <w:t>often with different styles.</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public String getCarInsuranceName(Person person) {</w:t>
      </w:r>
    </w:p>
    <w:p w:rsidR="00C51B07" w:rsidRDefault="00295BCA">
      <w:pPr>
        <w:pStyle w:val="Standard"/>
        <w:rPr>
          <w:rFonts w:ascii="Humanist521BT-BoldCondensed" w:eastAsia="Humanist521BT-BoldCondensed" w:hAnsi="Humanist521BT-BoldCondensed" w:cs="Humanist521BT-BoldCondensed"/>
          <w:b/>
          <w:bCs/>
          <w:color w:val="666666"/>
          <w:sz w:val="18"/>
          <w:szCs w:val="18"/>
        </w:rPr>
      </w:pPr>
      <w:r>
        <w:rPr>
          <w:rFonts w:ascii="Humanist521BT-BoldCondensed" w:eastAsia="Humanist521BT-BoldCondensed" w:hAnsi="Humanist521BT-BoldCondensed" w:cs="Humanist521BT-BoldCondensed"/>
          <w:b/>
          <w:bCs/>
          <w:color w:val="666666"/>
          <w:sz w:val="18"/>
          <w:szCs w:val="18"/>
        </w:rPr>
        <w:t>//Each null check increases the nesting level of the remaining part of the invocation chain.</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if (person != null)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  Car car = person.getCar();</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  if (car != null)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    </w:t>
      </w:r>
      <w:r>
        <w:rPr>
          <w:rFonts w:ascii="Courier" w:eastAsia="Courier" w:hAnsi="Courier" w:cs="Courier"/>
          <w:color w:val="262626"/>
          <w:sz w:val="16"/>
          <w:szCs w:val="16"/>
        </w:rPr>
        <w:t>Insurance insurance = car.getInsurance();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    if (insurance != null)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      return insurance.getName();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return "Unknown";</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it shows a recurring</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pattern: every time you doubt that a variable could be </w:t>
      </w:r>
      <w:r>
        <w:rPr>
          <w:rFonts w:ascii="Courier" w:eastAsia="Courier" w:hAnsi="Courier" w:cs="Courier"/>
          <w:color w:val="262626"/>
          <w:sz w:val="19"/>
          <w:szCs w:val="19"/>
        </w:rPr>
        <w:t>null</w:t>
      </w:r>
      <w:r>
        <w:rPr>
          <w:rFonts w:ascii="NewBaskerville-Roman" w:eastAsia="NewBaskerville-Roman" w:hAnsi="NewBaskerville-Roman" w:cs="NewBaskerville-Roman"/>
          <w:color w:val="262626"/>
          <w:sz w:val="20"/>
          <w:szCs w:val="20"/>
        </w:rPr>
        <w:t xml:space="preserve">, you’re obliged to add a further </w:t>
      </w:r>
      <w:r>
        <w:rPr>
          <w:rFonts w:ascii="NewBaskerville-Roman" w:eastAsia="NewBaskerville-Roman" w:hAnsi="NewBaskerville-Roman" w:cs="NewBaskerville-Roman"/>
          <w:color w:val="262626"/>
          <w:sz w:val="20"/>
          <w:szCs w:val="20"/>
        </w:rPr>
        <w:t xml:space="preserve">nested </w:t>
      </w:r>
      <w:r>
        <w:rPr>
          <w:rFonts w:ascii="Courier" w:eastAsia="Courier" w:hAnsi="Courier" w:cs="Courier"/>
          <w:color w:val="262626"/>
          <w:sz w:val="19"/>
          <w:szCs w:val="19"/>
        </w:rPr>
        <w:t xml:space="preserve">if </w:t>
      </w:r>
      <w:r>
        <w:rPr>
          <w:rFonts w:ascii="NewBaskerville-Roman" w:eastAsia="NewBaskerville-Roman" w:hAnsi="NewBaskerville-Roman" w:cs="NewBaskerville-Roman"/>
          <w:color w:val="262626"/>
          <w:sz w:val="20"/>
          <w:szCs w:val="20"/>
        </w:rPr>
        <w:t>block, increasing the indentation level of the code. This technique clearly scales poorly and compromises readability, so maybe you’d like to attempt another solution. Try to avoid this problem by doing something different as shown in the next li</w:t>
      </w:r>
      <w:r>
        <w:rPr>
          <w:rFonts w:ascii="NewBaskerville-Roman" w:eastAsia="NewBaskerville-Roman" w:hAnsi="NewBaskerville-Roman" w:cs="NewBaskerville-Roman"/>
          <w:color w:val="262626"/>
          <w:sz w:val="20"/>
          <w:szCs w:val="20"/>
        </w:rPr>
        <w:t>sting.</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pageBreakBefore/>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lastRenderedPageBreak/>
        <w:drawing>
          <wp:anchor distT="0" distB="0" distL="114300" distR="114300" simplePos="0" relativeHeight="8" behindDoc="0" locked="0" layoutInCell="1" allowOverlap="1">
            <wp:simplePos x="0" y="0"/>
            <wp:positionH relativeFrom="column">
              <wp:align>center</wp:align>
            </wp:positionH>
            <wp:positionV relativeFrom="paragraph">
              <wp:align>top</wp:align>
            </wp:positionV>
            <wp:extent cx="6139830" cy="3014959"/>
            <wp:effectExtent l="0" t="0" r="0" b="0"/>
            <wp:wrapTopAndBottom/>
            <wp:docPr id="9"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39830" cy="3014959"/>
                    </a:xfrm>
                    <a:prstGeom prst="rect">
                      <a:avLst/>
                    </a:prstGeom>
                  </pic:spPr>
                </pic:pic>
              </a:graphicData>
            </a:graphic>
          </wp:anchor>
        </w:drawing>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p>
    <w:p w:rsidR="00C51B07" w:rsidRDefault="00295BCA">
      <w:pPr>
        <w:pStyle w:val="Standard"/>
        <w:jc w:val="both"/>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In this second attempt, you try to avoid the deeply nested </w:t>
      </w:r>
      <w:r>
        <w:rPr>
          <w:rFonts w:ascii="Courier" w:eastAsia="Courier" w:hAnsi="Courier" w:cs="Courier"/>
          <w:color w:val="262626"/>
          <w:sz w:val="19"/>
          <w:szCs w:val="19"/>
        </w:rPr>
        <w:t xml:space="preserve">if </w:t>
      </w:r>
      <w:r>
        <w:rPr>
          <w:rFonts w:ascii="NewBaskerville-Roman" w:eastAsia="NewBaskerville-Roman" w:hAnsi="NewBaskerville-Roman" w:cs="NewBaskerville-Roman"/>
          <w:color w:val="262626"/>
          <w:sz w:val="20"/>
          <w:szCs w:val="20"/>
        </w:rPr>
        <w:t xml:space="preserve">blocks, adopting a different strategy: every time you meet a </w:t>
      </w:r>
      <w:r>
        <w:rPr>
          <w:rFonts w:ascii="Courier" w:eastAsia="Courier" w:hAnsi="Courier" w:cs="Courier"/>
          <w:color w:val="262626"/>
          <w:sz w:val="19"/>
          <w:szCs w:val="19"/>
        </w:rPr>
        <w:t xml:space="preserve">null </w:t>
      </w:r>
      <w:r>
        <w:rPr>
          <w:rFonts w:ascii="NewBaskerville-Roman" w:eastAsia="NewBaskerville-Roman" w:hAnsi="NewBaskerville-Roman" w:cs="NewBaskerville-Roman"/>
          <w:color w:val="262626"/>
          <w:sz w:val="20"/>
          <w:szCs w:val="20"/>
        </w:rPr>
        <w:t xml:space="preserve">variable, you return the string </w:t>
      </w:r>
      <w:r>
        <w:rPr>
          <w:rFonts w:ascii="Courier" w:eastAsia="Courier" w:hAnsi="Courier" w:cs="Courier"/>
          <w:color w:val="262626"/>
          <w:sz w:val="19"/>
          <w:szCs w:val="19"/>
        </w:rPr>
        <w:t>"Unknown"</w:t>
      </w:r>
      <w:r>
        <w:rPr>
          <w:rFonts w:ascii="NewBaskerville-Roman" w:eastAsia="NewBaskerville-Roman" w:hAnsi="NewBaskerville-Roman" w:cs="NewBaskerville-Roman"/>
          <w:color w:val="262626"/>
          <w:sz w:val="20"/>
          <w:szCs w:val="20"/>
        </w:rPr>
        <w:t xml:space="preserve">.  Nevertheless, this solution is also far from ideal; now </w:t>
      </w:r>
      <w:r>
        <w:rPr>
          <w:rFonts w:ascii="NewBaskerville-Roman" w:eastAsia="NewBaskerville-Roman" w:hAnsi="NewBaskerville-Roman" w:cs="NewBaskerville-Roman"/>
          <w:color w:val="262626"/>
          <w:sz w:val="20"/>
          <w:szCs w:val="20"/>
        </w:rPr>
        <w:t>the method has four distinct exit points, making it hard to maintain.</w:t>
      </w:r>
    </w:p>
    <w:p w:rsidR="00C51B07" w:rsidRDefault="00C51B07">
      <w:pPr>
        <w:pStyle w:val="Standard"/>
        <w:jc w:val="both"/>
        <w:rPr>
          <w:rFonts w:ascii="NewBaskerville-Roman" w:eastAsia="NewBaskerville-Roman" w:hAnsi="NewBaskerville-Roman" w:cs="NewBaskerville-Roman"/>
          <w:color w:val="262626"/>
          <w:sz w:val="20"/>
          <w:szCs w:val="20"/>
        </w:rPr>
      </w:pPr>
    </w:p>
    <w:p w:rsidR="00C51B07" w:rsidRDefault="00295BCA">
      <w:pPr>
        <w:pStyle w:val="Standard"/>
        <w:jc w:val="both"/>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Problems with null</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To recap our discussion so far, the use of </w:t>
      </w:r>
      <w:r>
        <w:rPr>
          <w:rFonts w:ascii="Courier" w:eastAsia="Courier" w:hAnsi="Courier" w:cs="Courier"/>
          <w:color w:val="262626"/>
          <w:sz w:val="19"/>
          <w:szCs w:val="19"/>
        </w:rPr>
        <w:t xml:space="preserve">null </w:t>
      </w:r>
      <w:r>
        <w:rPr>
          <w:rFonts w:ascii="NewBaskerville-Roman" w:eastAsia="NewBaskerville-Roman" w:hAnsi="NewBaskerville-Roman" w:cs="NewBaskerville-Roman"/>
          <w:color w:val="262626"/>
          <w:sz w:val="20"/>
          <w:szCs w:val="20"/>
        </w:rPr>
        <w:t>references in Java causes both theoretical</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and practical problems:</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It’s a source of error</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 xml:space="preserve">NullPointerException </w:t>
      </w:r>
      <w:r>
        <w:rPr>
          <w:rFonts w:ascii="NewBaskerville-Roman" w:eastAsia="NewBaskerville-Roman" w:hAnsi="NewBaskerville-Roman" w:cs="NewBaskerville-Roman"/>
          <w:color w:val="262626"/>
          <w:sz w:val="20"/>
          <w:szCs w:val="20"/>
        </w:rPr>
        <w:t xml:space="preserve">is </w:t>
      </w:r>
      <w:r>
        <w:rPr>
          <w:rFonts w:ascii="NewBaskerville-Roman" w:eastAsia="NewBaskerville-Roman" w:hAnsi="NewBaskerville-Roman" w:cs="NewBaskerville-Roman"/>
          <w:color w:val="262626"/>
          <w:sz w:val="20"/>
          <w:szCs w:val="20"/>
        </w:rPr>
        <w:t>by far the most common exception in Java.</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It bloats your code</w:t>
      </w:r>
      <w:r>
        <w:rPr>
          <w:rFonts w:ascii="NewBaskerville-Roman" w:eastAsia="NewBaskerville-Roman" w:hAnsi="NewBaskerville-Roman" w:cs="NewBaskerville-Roman"/>
          <w:color w:val="262626"/>
          <w:sz w:val="20"/>
          <w:szCs w:val="20"/>
        </w:rPr>
        <w:t xml:space="preserve">. It worsens readability by making it necessary to fill your code with </w:t>
      </w:r>
      <w:r>
        <w:rPr>
          <w:rFonts w:ascii="Courier" w:eastAsia="Courier" w:hAnsi="Courier" w:cs="Courier"/>
          <w:color w:val="262626"/>
          <w:sz w:val="19"/>
          <w:szCs w:val="19"/>
        </w:rPr>
        <w:t xml:space="preserve">null </w:t>
      </w:r>
      <w:r>
        <w:rPr>
          <w:rFonts w:ascii="NewBaskerville-Roman" w:eastAsia="NewBaskerville-Roman" w:hAnsi="NewBaskerville-Roman" w:cs="NewBaskerville-Roman"/>
          <w:color w:val="262626"/>
          <w:sz w:val="20"/>
          <w:szCs w:val="20"/>
        </w:rPr>
        <w:t>checks that are often deeply nested.</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It’s meaningless</w:t>
      </w:r>
      <w:r>
        <w:rPr>
          <w:rFonts w:ascii="NewBaskerville-Roman" w:eastAsia="NewBaskerville-Roman" w:hAnsi="NewBaskerville-Roman" w:cs="NewBaskerville-Roman"/>
          <w:color w:val="262626"/>
          <w:sz w:val="20"/>
          <w:szCs w:val="20"/>
        </w:rPr>
        <w:t xml:space="preserve">. It doesn’t have any semantic meaning, and in particular, it </w:t>
      </w:r>
      <w:r>
        <w:rPr>
          <w:rFonts w:ascii="NewBaskerville-Roman" w:eastAsia="NewBaskerville-Roman" w:hAnsi="NewBaskerville-Roman" w:cs="NewBaskerville-Roman"/>
          <w:color w:val="262626"/>
          <w:sz w:val="20"/>
          <w:szCs w:val="20"/>
        </w:rPr>
        <w:t>represents the wrong way to model the absence of a value in a statically typed language.</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It breaks Java philosophy</w:t>
      </w:r>
      <w:r>
        <w:rPr>
          <w:rFonts w:ascii="NewBaskerville-Roman" w:eastAsia="NewBaskerville-Roman" w:hAnsi="NewBaskerville-Roman" w:cs="NewBaskerville-Roman"/>
          <w:color w:val="262626"/>
          <w:sz w:val="20"/>
          <w:szCs w:val="20"/>
        </w:rPr>
        <w:t xml:space="preserve">. Java always hides pointers from developers except in one case: the </w:t>
      </w:r>
      <w:r>
        <w:rPr>
          <w:rFonts w:ascii="Courier" w:eastAsia="Courier" w:hAnsi="Courier" w:cs="Courier"/>
          <w:color w:val="262626"/>
          <w:sz w:val="19"/>
          <w:szCs w:val="19"/>
        </w:rPr>
        <w:t xml:space="preserve">null </w:t>
      </w:r>
      <w:r>
        <w:rPr>
          <w:rFonts w:ascii="NewBaskerville-Roman" w:eastAsia="NewBaskerville-Roman" w:hAnsi="NewBaskerville-Roman" w:cs="NewBaskerville-Roman"/>
          <w:color w:val="262626"/>
          <w:sz w:val="20"/>
          <w:szCs w:val="20"/>
        </w:rPr>
        <w:t>pointer.</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It creates a hole in the type system</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 xml:space="preserve">null </w:t>
      </w:r>
      <w:r>
        <w:rPr>
          <w:rFonts w:ascii="NewBaskerville-Roman" w:eastAsia="NewBaskerville-Roman" w:hAnsi="NewBaskerville-Roman" w:cs="NewBaskerville-Roman"/>
          <w:color w:val="262626"/>
          <w:sz w:val="20"/>
          <w:szCs w:val="20"/>
        </w:rPr>
        <w:t>carries no t</w:t>
      </w:r>
      <w:r>
        <w:rPr>
          <w:rFonts w:ascii="NewBaskerville-Roman" w:eastAsia="NewBaskerville-Roman" w:hAnsi="NewBaskerville-Roman" w:cs="NewBaskerville-Roman"/>
          <w:color w:val="262626"/>
          <w:sz w:val="20"/>
          <w:szCs w:val="20"/>
        </w:rPr>
        <w:t xml:space="preserve">ype or other information, so it can be assigned to any reference type. This situation is a problem because when </w:t>
      </w:r>
      <w:r>
        <w:rPr>
          <w:rFonts w:ascii="Courier" w:eastAsia="Courier" w:hAnsi="Courier" w:cs="Courier"/>
          <w:color w:val="262626"/>
          <w:sz w:val="19"/>
          <w:szCs w:val="19"/>
        </w:rPr>
        <w:t xml:space="preserve">null </w:t>
      </w:r>
      <w:r>
        <w:rPr>
          <w:rFonts w:ascii="NewBaskerville-Roman" w:eastAsia="NewBaskerville-Roman" w:hAnsi="NewBaskerville-Roman" w:cs="NewBaskerville-Roman"/>
          <w:color w:val="262626"/>
          <w:sz w:val="20"/>
          <w:szCs w:val="20"/>
        </w:rPr>
        <w:t xml:space="preserve">is propagated to another part of the system, you have no idea what that </w:t>
      </w:r>
      <w:r>
        <w:rPr>
          <w:rFonts w:ascii="Courier" w:eastAsia="Courier" w:hAnsi="Courier" w:cs="Courier"/>
          <w:color w:val="262626"/>
          <w:sz w:val="19"/>
          <w:szCs w:val="19"/>
        </w:rPr>
        <w:t xml:space="preserve">null </w:t>
      </w:r>
      <w:r>
        <w:rPr>
          <w:rFonts w:ascii="NewBaskerville-Roman" w:eastAsia="NewBaskerville-Roman" w:hAnsi="NewBaskerville-Roman" w:cs="NewBaskerville-Roman"/>
          <w:color w:val="262626"/>
          <w:sz w:val="20"/>
          <w:szCs w:val="20"/>
        </w:rPr>
        <w:t>was initially supposed to be.</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What are the alternatives to nu</w:t>
      </w:r>
      <w:r>
        <w:rPr>
          <w:rFonts w:ascii="FranklinGothic-DemiItal" w:eastAsia="FranklinGothic-DemiItal" w:hAnsi="FranklinGothic-DemiItal" w:cs="FranklinGothic-DemiItal"/>
          <w:b/>
          <w:bCs/>
          <w:i/>
          <w:iCs/>
          <w:color w:val="476B86"/>
          <w:sz w:val="21"/>
          <w:szCs w:val="21"/>
        </w:rPr>
        <w:t>ll in other languages?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In recent years, languages such as Groovy worked around this problem by introducing a </w:t>
      </w:r>
      <w:r>
        <w:rPr>
          <w:rFonts w:ascii="NewBaskerville-Italic" w:eastAsia="NewBaskerville-Italic" w:hAnsi="NewBaskerville-Italic" w:cs="NewBaskerville-Italic"/>
          <w:i/>
          <w:iCs/>
          <w:color w:val="262626"/>
          <w:sz w:val="20"/>
          <w:szCs w:val="20"/>
        </w:rPr>
        <w:t>safe navigation operator</w:t>
      </w:r>
      <w:r>
        <w:rPr>
          <w:rFonts w:ascii="NewBaskerville-Roman" w:eastAsia="NewBaskerville-Roman" w:hAnsi="NewBaskerville-Roman" w:cs="NewBaskerville-Roman"/>
          <w:color w:val="262626"/>
          <w:sz w:val="20"/>
          <w:szCs w:val="20"/>
        </w:rPr>
        <w:t xml:space="preserve">, represented by </w:t>
      </w:r>
      <w:r>
        <w:rPr>
          <w:rFonts w:ascii="Courier" w:eastAsia="Courier" w:hAnsi="Courier" w:cs="Courier"/>
          <w:color w:val="262626"/>
          <w:sz w:val="19"/>
          <w:szCs w:val="19"/>
        </w:rPr>
        <w:t>?.</w:t>
      </w:r>
      <w:r>
        <w:rPr>
          <w:rFonts w:ascii="NewBaskerville-Roman" w:eastAsia="NewBaskerville-Roman" w:hAnsi="NewBaskerville-Roman" w:cs="NewBaskerville-Roman"/>
          <w:color w:val="262626"/>
          <w:sz w:val="20"/>
          <w:szCs w:val="20"/>
        </w:rPr>
        <w:t xml:space="preserve">, to safely navigate potentially </w:t>
      </w:r>
      <w:r>
        <w:rPr>
          <w:rFonts w:ascii="Courier" w:eastAsia="Courier" w:hAnsi="Courier" w:cs="Courier"/>
          <w:color w:val="262626"/>
          <w:sz w:val="19"/>
          <w:szCs w:val="19"/>
        </w:rPr>
        <w:t xml:space="preserve">null </w:t>
      </w:r>
      <w:r>
        <w:rPr>
          <w:rFonts w:ascii="NewBaskerville-Roman" w:eastAsia="NewBaskerville-Roman" w:hAnsi="NewBaskerville-Roman" w:cs="NewBaskerville-Roman"/>
          <w:color w:val="262626"/>
          <w:sz w:val="20"/>
          <w:szCs w:val="20"/>
        </w:rPr>
        <w:t>values.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Or Spring has Elvis Presley operator shortened-ternary </w:t>
      </w:r>
      <w:r>
        <w:rPr>
          <w:rFonts w:ascii="NewBaskerville-Roman" w:eastAsia="NewBaskerville-Roman" w:hAnsi="NewBaskerville-Roman" w:cs="NewBaskerville-Roman"/>
          <w:color w:val="262626"/>
          <w:sz w:val="20"/>
          <w:szCs w:val="20"/>
        </w:rPr>
        <w:t>operator</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To understand how this process works, consider the following </w:t>
      </w:r>
      <w:r>
        <w:rPr>
          <w:rFonts w:ascii="NewBaskerville-Roman" w:eastAsia="NewBaskerville-Roman" w:hAnsi="NewBaskerville-Roman" w:cs="NewBaskerville-Roman"/>
          <w:b/>
          <w:bCs/>
          <w:color w:val="262626"/>
          <w:sz w:val="20"/>
          <w:szCs w:val="20"/>
        </w:rPr>
        <w:t>Groovy code</w:t>
      </w:r>
      <w:r>
        <w:rPr>
          <w:rFonts w:ascii="NewBaskerville-Roman" w:eastAsia="NewBaskerville-Roman" w:hAnsi="NewBaskerville-Roman" w:cs="NewBaskerville-Roman"/>
          <w:color w:val="262626"/>
          <w:sz w:val="20"/>
          <w:szCs w:val="20"/>
        </w:rPr>
        <w:t>, which retrieves the name of the insurance company used by a given person to insure a car:</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def carInsuranceName = person?.car?.insurance?.name</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A similar feature was </w:t>
      </w:r>
      <w:r>
        <w:rPr>
          <w:rFonts w:ascii="NewBaskerville-Roman" w:eastAsia="NewBaskerville-Roman" w:hAnsi="NewBaskerville-Roman" w:cs="NewBaskerville-Roman"/>
          <w:color w:val="262626"/>
          <w:sz w:val="20"/>
          <w:szCs w:val="20"/>
        </w:rPr>
        <w:t xml:space="preserve">proposed and then discarded for Java 7. Somehow, though, we don’t seem to miss a safe navigation operator in Java. The first temptation of all Java developers when confronted with a </w:t>
      </w:r>
      <w:r>
        <w:rPr>
          <w:rFonts w:ascii="Courier" w:eastAsia="Courier" w:hAnsi="Courier" w:cs="Courier"/>
          <w:color w:val="262626"/>
          <w:sz w:val="19"/>
          <w:szCs w:val="19"/>
        </w:rPr>
        <w:t xml:space="preserve">NullPointerException </w:t>
      </w:r>
      <w:r>
        <w:rPr>
          <w:rFonts w:ascii="NewBaskerville-Roman" w:eastAsia="NewBaskerville-Roman" w:hAnsi="NewBaskerville-Roman" w:cs="NewBaskerville-Roman"/>
          <w:color w:val="262626"/>
          <w:sz w:val="20"/>
          <w:szCs w:val="20"/>
        </w:rPr>
        <w:t xml:space="preserve">is to fix it quickly by adding an </w:t>
      </w:r>
      <w:r>
        <w:rPr>
          <w:rFonts w:ascii="Courier" w:eastAsia="Courier" w:hAnsi="Courier" w:cs="Courier"/>
          <w:color w:val="262626"/>
          <w:sz w:val="19"/>
          <w:szCs w:val="19"/>
        </w:rPr>
        <w:t xml:space="preserve">if </w:t>
      </w:r>
      <w:r>
        <w:rPr>
          <w:rFonts w:ascii="NewBaskerville-Roman" w:eastAsia="NewBaskerville-Roman" w:hAnsi="NewBaskerville-Roman" w:cs="NewBaskerville-Roman"/>
          <w:color w:val="262626"/>
          <w:sz w:val="20"/>
          <w:szCs w:val="20"/>
        </w:rPr>
        <w:t>statement, check</w:t>
      </w:r>
      <w:r>
        <w:rPr>
          <w:rFonts w:ascii="NewBaskerville-Roman" w:eastAsia="NewBaskerville-Roman" w:hAnsi="NewBaskerville-Roman" w:cs="NewBaskerville-Roman"/>
          <w:color w:val="262626"/>
          <w:sz w:val="20"/>
          <w:szCs w:val="20"/>
        </w:rPr>
        <w:t xml:space="preserve">ing that a value isn’t </w:t>
      </w:r>
      <w:r>
        <w:rPr>
          <w:rFonts w:ascii="Courier" w:eastAsia="Courier" w:hAnsi="Courier" w:cs="Courier"/>
          <w:color w:val="262626"/>
          <w:sz w:val="19"/>
          <w:szCs w:val="19"/>
        </w:rPr>
        <w:t xml:space="preserve">null </w:t>
      </w:r>
      <w:r>
        <w:rPr>
          <w:rFonts w:ascii="NewBaskerville-Roman" w:eastAsia="NewBaskerville-Roman" w:hAnsi="NewBaskerville-Roman" w:cs="NewBaskerville-Roman"/>
          <w:color w:val="262626"/>
          <w:sz w:val="20"/>
          <w:szCs w:val="20"/>
        </w:rPr>
        <w:t>before invoking a method on it.</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Other functional languages, such as </w:t>
      </w:r>
      <w:r>
        <w:rPr>
          <w:rFonts w:ascii="NewBaskerville-Roman" w:eastAsia="NewBaskerville-Roman" w:hAnsi="NewBaskerville-Roman" w:cs="NewBaskerville-Roman"/>
          <w:b/>
          <w:bCs/>
          <w:color w:val="262626"/>
          <w:sz w:val="20"/>
          <w:szCs w:val="20"/>
        </w:rPr>
        <w:t>Haskell</w:t>
      </w:r>
      <w:r>
        <w:rPr>
          <w:rFonts w:ascii="NewBaskerville-Roman" w:eastAsia="NewBaskerville-Roman" w:hAnsi="NewBaskerville-Roman" w:cs="NewBaskerville-Roman"/>
          <w:color w:val="262626"/>
          <w:sz w:val="20"/>
          <w:szCs w:val="20"/>
        </w:rPr>
        <w:t xml:space="preserve"> and </w:t>
      </w:r>
      <w:r>
        <w:rPr>
          <w:rFonts w:ascii="NewBaskerville-Roman" w:eastAsia="NewBaskerville-Roman" w:hAnsi="NewBaskerville-Roman" w:cs="NewBaskerville-Roman"/>
          <w:b/>
          <w:bCs/>
          <w:color w:val="262626"/>
          <w:sz w:val="20"/>
          <w:szCs w:val="20"/>
        </w:rPr>
        <w:t>Scala</w:t>
      </w:r>
      <w:r>
        <w:rPr>
          <w:rFonts w:ascii="NewBaskerville-Roman" w:eastAsia="NewBaskerville-Roman" w:hAnsi="NewBaskerville-Roman" w:cs="NewBaskerville-Roman"/>
          <w:color w:val="262626"/>
          <w:sz w:val="20"/>
          <w:szCs w:val="20"/>
        </w:rPr>
        <w:t xml:space="preserve">, take a different view. Haskell includes a </w:t>
      </w:r>
      <w:r>
        <w:rPr>
          <w:rFonts w:ascii="Courier" w:eastAsia="Courier" w:hAnsi="Courier" w:cs="Courier"/>
          <w:color w:val="262626"/>
          <w:sz w:val="19"/>
          <w:szCs w:val="19"/>
        </w:rPr>
        <w:t xml:space="preserve">Maybe </w:t>
      </w:r>
      <w:r>
        <w:rPr>
          <w:rFonts w:ascii="NewBaskerville-Roman" w:eastAsia="NewBaskerville-Roman" w:hAnsi="NewBaskerville-Roman" w:cs="NewBaskerville-Roman"/>
          <w:color w:val="262626"/>
          <w:sz w:val="20"/>
          <w:szCs w:val="20"/>
        </w:rPr>
        <w:t xml:space="preserve">type, which essentially encapsulates an optional value. A value of type </w:t>
      </w:r>
      <w:r>
        <w:rPr>
          <w:rFonts w:ascii="Courier" w:eastAsia="Courier" w:hAnsi="Courier" w:cs="Courier"/>
          <w:color w:val="262626"/>
          <w:sz w:val="19"/>
          <w:szCs w:val="19"/>
        </w:rPr>
        <w:t xml:space="preserve">Maybe </w:t>
      </w:r>
      <w:r>
        <w:rPr>
          <w:rFonts w:ascii="NewBaskerville-Roman" w:eastAsia="NewBaskerville-Roman" w:hAnsi="NewBaskerville-Roman" w:cs="NewBaskerville-Roman"/>
          <w:color w:val="262626"/>
          <w:sz w:val="20"/>
          <w:szCs w:val="20"/>
        </w:rPr>
        <w:t xml:space="preserve">can contain a </w:t>
      </w:r>
      <w:r>
        <w:rPr>
          <w:rFonts w:ascii="NewBaskerville-Roman" w:eastAsia="NewBaskerville-Roman" w:hAnsi="NewBaskerville-Roman" w:cs="NewBaskerville-Roman"/>
          <w:color w:val="262626"/>
          <w:sz w:val="20"/>
          <w:szCs w:val="20"/>
        </w:rPr>
        <w:t xml:space="preserve">value of a given type or nothing. Haskell no concept of a </w:t>
      </w:r>
      <w:r>
        <w:rPr>
          <w:rFonts w:ascii="Courier" w:eastAsia="Courier" w:hAnsi="Courier" w:cs="Courier"/>
          <w:color w:val="262626"/>
          <w:sz w:val="19"/>
          <w:szCs w:val="19"/>
        </w:rPr>
        <w:t xml:space="preserve">null </w:t>
      </w:r>
      <w:r>
        <w:rPr>
          <w:rFonts w:ascii="NewBaskerville-Roman" w:eastAsia="NewBaskerville-Roman" w:hAnsi="NewBaskerville-Roman" w:cs="NewBaskerville-Roman"/>
          <w:color w:val="262626"/>
          <w:sz w:val="20"/>
          <w:szCs w:val="20"/>
        </w:rPr>
        <w:t xml:space="preserve">reference. Scala has a similar construct called </w:t>
      </w:r>
      <w:r>
        <w:rPr>
          <w:rFonts w:ascii="Courier" w:eastAsia="Courier" w:hAnsi="Courier" w:cs="Courier"/>
          <w:b/>
          <w:bCs/>
          <w:color w:val="262626"/>
          <w:sz w:val="19"/>
          <w:szCs w:val="19"/>
        </w:rPr>
        <w:t>Option</w:t>
      </w:r>
      <w:r>
        <w:rPr>
          <w:rFonts w:ascii="Courier" w:eastAsia="Courier" w:hAnsi="Courier" w:cs="Courier"/>
          <w:color w:val="262626"/>
          <w:sz w:val="19"/>
          <w:szCs w:val="19"/>
        </w:rPr>
        <w:t xml:space="preserve">[T] </w:t>
      </w:r>
      <w:r>
        <w:rPr>
          <w:rFonts w:ascii="NewBaskerville-Roman" w:eastAsia="NewBaskerville-Roman" w:hAnsi="NewBaskerville-Roman" w:cs="NewBaskerville-Roman"/>
          <w:color w:val="262626"/>
          <w:sz w:val="20"/>
          <w:szCs w:val="20"/>
        </w:rPr>
        <w:t>to encapsulate the presence</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or absence of a value of type </w:t>
      </w:r>
      <w:r>
        <w:rPr>
          <w:rFonts w:ascii="Courier" w:eastAsia="Courier" w:hAnsi="Courier" w:cs="Courier"/>
          <w:color w:val="262626"/>
          <w:sz w:val="19"/>
          <w:szCs w:val="19"/>
        </w:rPr>
        <w:t>T.</w:t>
      </w:r>
      <w:r>
        <w:rPr>
          <w:rFonts w:ascii="NewBaskerville-Roman" w:eastAsia="NewBaskerville-Roman" w:hAnsi="NewBaskerville-Roman" w:cs="NewBaskerville-Roman"/>
          <w:color w:val="262626"/>
          <w:sz w:val="20"/>
          <w:szCs w:val="20"/>
        </w:rPr>
        <w:t xml:space="preserve">  </w:t>
      </w:r>
      <w:r>
        <w:rPr>
          <w:rFonts w:ascii="NewBaskerville-Roman" w:eastAsia="NewBaskerville-Roman" w:hAnsi="NewBaskerville-Roman" w:cs="NewBaskerville-Roman"/>
          <w:b/>
          <w:bCs/>
          <w:color w:val="262626"/>
          <w:sz w:val="20"/>
          <w:szCs w:val="20"/>
        </w:rPr>
        <w:t>Java 8 takes inspiration from this idea</w:t>
      </w:r>
      <w:r>
        <w:rPr>
          <w:rFonts w:ascii="NewBaskerville-Roman" w:eastAsia="NewBaskerville-Roman" w:hAnsi="NewBaskerville-Roman" w:cs="NewBaskerville-Roman"/>
          <w:color w:val="262626"/>
          <w:sz w:val="20"/>
          <w:szCs w:val="20"/>
        </w:rPr>
        <w:t xml:space="preserve"> of an optional value by introduci</w:t>
      </w:r>
      <w:r>
        <w:rPr>
          <w:rFonts w:ascii="NewBaskerville-Roman" w:eastAsia="NewBaskerville-Roman" w:hAnsi="NewBaskerville-Roman" w:cs="NewBaskerville-Roman"/>
          <w:color w:val="262626"/>
          <w:sz w:val="20"/>
          <w:szCs w:val="20"/>
        </w:rPr>
        <w:t xml:space="preserve">ng  a new class called </w:t>
      </w:r>
      <w:r>
        <w:rPr>
          <w:rFonts w:ascii="Courier" w:eastAsia="Courier" w:hAnsi="Courier" w:cs="Courier"/>
          <w:color w:val="262626"/>
          <w:sz w:val="19"/>
          <w:szCs w:val="19"/>
        </w:rPr>
        <w:t>java.util.</w:t>
      </w:r>
      <w:r>
        <w:rPr>
          <w:rFonts w:ascii="Courier" w:eastAsia="Courier" w:hAnsi="Courier" w:cs="Courier"/>
          <w:b/>
          <w:bCs/>
          <w:color w:val="262626"/>
          <w:sz w:val="19"/>
          <w:szCs w:val="19"/>
        </w:rPr>
        <w:t>Optional</w:t>
      </w:r>
      <w:r>
        <w:rPr>
          <w:rFonts w:ascii="Courier" w:eastAsia="Courier" w:hAnsi="Courier" w:cs="Courier"/>
          <w:color w:val="262626"/>
          <w:sz w:val="19"/>
          <w:szCs w:val="19"/>
        </w:rPr>
        <w:t>&lt;T&gt;</w:t>
      </w:r>
      <w:r>
        <w:rPr>
          <w:rFonts w:ascii="NewBaskerville-Roman" w:eastAsia="NewBaskerville-Roman" w:hAnsi="NewBaskerville-Roman" w:cs="NewBaskerville-Roman"/>
          <w:color w:val="262626"/>
          <w:sz w:val="20"/>
          <w:szCs w:val="20"/>
        </w:rPr>
        <w:t>!</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Introducing the Optional class</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lastRenderedPageBreak/>
        <w:t xml:space="preserve">Java 8 introduces a new class called </w:t>
      </w:r>
      <w:r>
        <w:rPr>
          <w:rFonts w:ascii="Courier" w:eastAsia="Courier" w:hAnsi="Courier" w:cs="Courier"/>
          <w:color w:val="262626"/>
          <w:sz w:val="19"/>
          <w:szCs w:val="19"/>
        </w:rPr>
        <w:t xml:space="preserve">java.util.Optional&lt;T&gt; </w:t>
      </w:r>
      <w:r>
        <w:rPr>
          <w:rFonts w:ascii="NewBaskerville-Roman" w:eastAsia="NewBaskerville-Roman" w:hAnsi="NewBaskerville-Roman" w:cs="NewBaskerville-Roman"/>
          <w:color w:val="262626"/>
          <w:sz w:val="20"/>
          <w:szCs w:val="20"/>
        </w:rPr>
        <w:t>that’s inspired by Haskell and Scala.</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An important, practical semantic difference in using </w:t>
      </w:r>
      <w:r>
        <w:rPr>
          <w:rFonts w:ascii="Courier" w:eastAsia="Courier" w:hAnsi="Courier" w:cs="Courier"/>
          <w:color w:val="262626"/>
          <w:sz w:val="19"/>
          <w:szCs w:val="19"/>
        </w:rPr>
        <w:t>Optional</w:t>
      </w:r>
      <w:r>
        <w:rPr>
          <w:rFonts w:ascii="NewBaskerville-Roman" w:eastAsia="NewBaskerville-Roman" w:hAnsi="NewBaskerville-Roman" w:cs="NewBaskerville-Roman"/>
          <w:color w:val="262626"/>
          <w:sz w:val="20"/>
          <w:szCs w:val="20"/>
        </w:rPr>
        <w:t xml:space="preserve">s instead of </w:t>
      </w:r>
      <w:r>
        <w:rPr>
          <w:rFonts w:ascii="Courier" w:eastAsia="Courier" w:hAnsi="Courier" w:cs="Courier"/>
          <w:color w:val="262626"/>
          <w:sz w:val="19"/>
          <w:szCs w:val="19"/>
        </w:rPr>
        <w:t>null</w:t>
      </w:r>
      <w:r>
        <w:rPr>
          <w:rFonts w:ascii="NewBaskerville-Roman" w:eastAsia="NewBaskerville-Roman" w:hAnsi="NewBaskerville-Roman" w:cs="NewBaskerville-Roman"/>
          <w:color w:val="262626"/>
          <w:sz w:val="20"/>
          <w:szCs w:val="20"/>
        </w:rPr>
        <w:t xml:space="preserve">s </w:t>
      </w:r>
      <w:r>
        <w:rPr>
          <w:rFonts w:ascii="NewBaskerville-Roman" w:eastAsia="NewBaskerville-Roman" w:hAnsi="NewBaskerville-Roman" w:cs="NewBaskerville-Roman"/>
          <w:color w:val="262626"/>
          <w:sz w:val="20"/>
          <w:szCs w:val="20"/>
        </w:rPr>
        <w:t xml:space="preserve">is that in the first case, declaring a variable of type </w:t>
      </w:r>
      <w:r>
        <w:rPr>
          <w:rFonts w:ascii="Courier" w:eastAsia="Courier" w:hAnsi="Courier" w:cs="Courier"/>
          <w:color w:val="262626"/>
          <w:sz w:val="19"/>
          <w:szCs w:val="19"/>
        </w:rPr>
        <w:t xml:space="preserve">Optional&lt;Car&gt; </w:t>
      </w:r>
      <w:r>
        <w:rPr>
          <w:rFonts w:ascii="NewBaskerville-Roman" w:eastAsia="NewBaskerville-Roman" w:hAnsi="NewBaskerville-Roman" w:cs="NewBaskerville-Roman"/>
          <w:color w:val="262626"/>
          <w:sz w:val="20"/>
          <w:szCs w:val="20"/>
        </w:rPr>
        <w:t xml:space="preserve">instead of </w:t>
      </w:r>
      <w:r>
        <w:rPr>
          <w:rFonts w:ascii="Courier" w:eastAsia="Courier" w:hAnsi="Courier" w:cs="Courier"/>
          <w:color w:val="262626"/>
          <w:sz w:val="19"/>
          <w:szCs w:val="19"/>
        </w:rPr>
        <w:t xml:space="preserve">Car </w:t>
      </w:r>
      <w:r>
        <w:rPr>
          <w:rFonts w:ascii="NewBaskerville-Roman" w:eastAsia="NewBaskerville-Roman" w:hAnsi="NewBaskerville-Roman" w:cs="NewBaskerville-Roman"/>
          <w:color w:val="262626"/>
          <w:sz w:val="20"/>
          <w:szCs w:val="20"/>
        </w:rPr>
        <w:t>clearly signals that a missing value is permitted there.</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 w:eastAsia="FranklinGothic-Demi" w:hAnsi="FranklinGothic-Demi" w:cs="FranklinGothic-Demi"/>
          <w:color w:val="000000"/>
          <w:sz w:val="20"/>
          <w:szCs w:val="20"/>
        </w:rPr>
      </w:pPr>
      <w:r>
        <w:rPr>
          <w:rFonts w:ascii="FranklinGothic-Demi" w:eastAsia="FranklinGothic-Demi" w:hAnsi="FranklinGothic-Demi" w:cs="FranklinGothic-Demi"/>
          <w:color w:val="476B86"/>
          <w:sz w:val="19"/>
          <w:szCs w:val="19"/>
        </w:rPr>
        <w:t>E</w:t>
      </w:r>
      <w:r>
        <w:rPr>
          <w:rFonts w:ascii="FranklinGothic-Demi" w:eastAsia="FranklinGothic-Demi" w:hAnsi="FranklinGothic-Demi" w:cs="FranklinGothic-Demi"/>
          <w:color w:val="476B86"/>
          <w:sz w:val="15"/>
          <w:szCs w:val="15"/>
        </w:rPr>
        <w:t>MPTY OPTIONAL</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As mentioned earlier, you can get hold of an empty optional object by using the static factory met</w:t>
      </w:r>
      <w:r>
        <w:rPr>
          <w:rFonts w:ascii="NewBaskerville-Roman" w:eastAsia="NewBaskerville-Roman" w:hAnsi="NewBaskerville-Roman" w:cs="NewBaskerville-Roman"/>
          <w:color w:val="262626"/>
          <w:sz w:val="20"/>
          <w:szCs w:val="20"/>
        </w:rPr>
        <w:t xml:space="preserve">hod </w:t>
      </w:r>
      <w:r>
        <w:rPr>
          <w:rFonts w:ascii="Courier" w:eastAsia="Courier" w:hAnsi="Courier" w:cs="Courier"/>
          <w:color w:val="262626"/>
          <w:sz w:val="19"/>
          <w:szCs w:val="19"/>
        </w:rPr>
        <w:t>Optional.empty</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000000"/>
          <w:sz w:val="16"/>
          <w:szCs w:val="16"/>
        </w:rPr>
        <w:t>Optional&lt;Car&gt; optCar = Optional.empty();</w:t>
      </w:r>
    </w:p>
    <w:p w:rsidR="00C51B07" w:rsidRDefault="00C51B07">
      <w:pPr>
        <w:pStyle w:val="Standard"/>
        <w:rPr>
          <w:rFonts w:ascii="Courier" w:eastAsia="Courier" w:hAnsi="Courier" w:cs="Courier"/>
          <w:color w:val="000000"/>
          <w:sz w:val="16"/>
          <w:szCs w:val="16"/>
        </w:rPr>
      </w:pPr>
    </w:p>
    <w:p w:rsidR="00C51B07" w:rsidRDefault="00295BCA">
      <w:pPr>
        <w:pStyle w:val="Standard"/>
        <w:rPr>
          <w:rFonts w:ascii="FranklinGothic-Demi" w:eastAsia="FranklinGothic-Demi" w:hAnsi="FranklinGothic-Demi" w:cs="FranklinGothic-Demi"/>
          <w:color w:val="000000"/>
          <w:sz w:val="20"/>
          <w:szCs w:val="20"/>
        </w:rPr>
      </w:pPr>
      <w:r>
        <w:rPr>
          <w:rFonts w:ascii="FranklinGothic-Demi" w:eastAsia="FranklinGothic-Demi" w:hAnsi="FranklinGothic-Demi" w:cs="FranklinGothic-Demi"/>
          <w:color w:val="476B86"/>
          <w:sz w:val="19"/>
          <w:szCs w:val="19"/>
        </w:rPr>
        <w:t>O</w:t>
      </w:r>
      <w:r>
        <w:rPr>
          <w:rFonts w:ascii="FranklinGothic-Demi" w:eastAsia="FranklinGothic-Demi" w:hAnsi="FranklinGothic-Demi" w:cs="FranklinGothic-Demi"/>
          <w:color w:val="476B86"/>
          <w:sz w:val="15"/>
          <w:szCs w:val="15"/>
        </w:rPr>
        <w:t>PTIONAL FROM A NON</w:t>
      </w:r>
      <w:r>
        <w:rPr>
          <w:rFonts w:ascii="FranklinGothic-Demi" w:eastAsia="FranklinGothic-Demi" w:hAnsi="FranklinGothic-Demi" w:cs="FranklinGothic-Demi"/>
          <w:color w:val="476B86"/>
          <w:sz w:val="19"/>
          <w:szCs w:val="19"/>
        </w:rPr>
        <w:t>-</w:t>
      </w:r>
      <w:r>
        <w:rPr>
          <w:rFonts w:ascii="FranklinGothic-Demi" w:eastAsia="FranklinGothic-Demi" w:hAnsi="FranklinGothic-Demi" w:cs="FranklinGothic-Demi"/>
          <w:color w:val="476B86"/>
          <w:sz w:val="15"/>
          <w:szCs w:val="15"/>
        </w:rPr>
        <w:t>NULL VALUE</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You can also create an optional from a non-null value with the static factory method </w:t>
      </w:r>
      <w:r>
        <w:rPr>
          <w:rFonts w:ascii="Courier" w:eastAsia="Courier" w:hAnsi="Courier" w:cs="Courier"/>
          <w:color w:val="262626"/>
          <w:sz w:val="19"/>
          <w:szCs w:val="19"/>
        </w:rPr>
        <w:t>Optional.of</w:t>
      </w:r>
      <w:r>
        <w:rPr>
          <w:rFonts w:ascii="NewBaskerville-Roman" w:eastAsia="NewBaskerville-Roman" w:hAnsi="NewBaskerville-Roman" w:cs="NewBaskerville-Roman"/>
          <w:color w:val="262626"/>
          <w:sz w:val="20"/>
          <w:szCs w:val="20"/>
        </w:rPr>
        <w:t>:</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Optional&lt;Car&gt; optCar = Optional.of(car);</w:t>
      </w:r>
    </w:p>
    <w:p w:rsidR="00C51B07" w:rsidRDefault="00295BCA">
      <w:pPr>
        <w:pStyle w:val="Standard"/>
        <w:rPr>
          <w:rFonts w:ascii="FranklinGothic-Demi" w:eastAsia="FranklinGothic-Demi" w:hAnsi="FranklinGothic-Demi" w:cs="FranklinGothic-Demi"/>
          <w:color w:val="000000"/>
          <w:sz w:val="20"/>
          <w:szCs w:val="20"/>
        </w:rPr>
      </w:pPr>
      <w:r>
        <w:rPr>
          <w:rFonts w:ascii="NewBaskerville-Roman" w:eastAsia="NewBaskerville-Roman" w:hAnsi="NewBaskerville-Roman" w:cs="NewBaskerville-Roman"/>
          <w:color w:val="262626"/>
          <w:sz w:val="20"/>
          <w:szCs w:val="20"/>
        </w:rPr>
        <w:t xml:space="preserve">If </w:t>
      </w:r>
      <w:r>
        <w:rPr>
          <w:rFonts w:ascii="Courier" w:eastAsia="Courier" w:hAnsi="Courier" w:cs="Courier"/>
          <w:color w:val="262626"/>
          <w:sz w:val="19"/>
          <w:szCs w:val="19"/>
        </w:rPr>
        <w:t xml:space="preserve">car </w:t>
      </w:r>
      <w:r>
        <w:rPr>
          <w:rFonts w:ascii="NewBaskerville-Roman" w:eastAsia="NewBaskerville-Roman" w:hAnsi="NewBaskerville-Roman" w:cs="NewBaskerville-Roman"/>
          <w:color w:val="262626"/>
          <w:sz w:val="20"/>
          <w:szCs w:val="20"/>
        </w:rPr>
        <w:t xml:space="preserve">were </w:t>
      </w:r>
      <w:r>
        <w:rPr>
          <w:rFonts w:ascii="Courier" w:eastAsia="Courier" w:hAnsi="Courier" w:cs="Courier"/>
          <w:color w:val="262626"/>
          <w:sz w:val="19"/>
          <w:szCs w:val="19"/>
        </w:rPr>
        <w:t>null</w:t>
      </w:r>
      <w:r>
        <w:rPr>
          <w:rFonts w:ascii="NewBaskerville-Roman" w:eastAsia="NewBaskerville-Roman" w:hAnsi="NewBaskerville-Roman" w:cs="NewBaskerville-Roman"/>
          <w:color w:val="262626"/>
          <w:sz w:val="20"/>
          <w:szCs w:val="20"/>
        </w:rPr>
        <w:t xml:space="preserve">, a </w:t>
      </w:r>
      <w:r>
        <w:rPr>
          <w:rFonts w:ascii="Courier" w:eastAsia="Courier" w:hAnsi="Courier" w:cs="Courier"/>
          <w:color w:val="262626"/>
          <w:sz w:val="19"/>
          <w:szCs w:val="19"/>
        </w:rPr>
        <w:t xml:space="preserve">NullPointerException </w:t>
      </w:r>
      <w:r>
        <w:rPr>
          <w:rFonts w:ascii="NewBaskerville-Roman" w:eastAsia="NewBaskerville-Roman" w:hAnsi="NewBaskerville-Roman" w:cs="NewBaskerville-Roman"/>
          <w:color w:val="262626"/>
          <w:sz w:val="20"/>
          <w:szCs w:val="20"/>
        </w:rPr>
        <w:t>would be thrown immediately (rather than</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getting a latent error when you try to access properties of the car).</w:t>
      </w:r>
    </w:p>
    <w:p w:rsidR="00C51B07" w:rsidRDefault="00295BCA">
      <w:pPr>
        <w:pStyle w:val="Standard"/>
        <w:rPr>
          <w:rFonts w:ascii="FranklinGothic-Demi" w:eastAsia="FranklinGothic-Demi" w:hAnsi="FranklinGothic-Demi" w:cs="FranklinGothic-Demi"/>
          <w:color w:val="000000"/>
          <w:sz w:val="20"/>
          <w:szCs w:val="20"/>
        </w:rPr>
      </w:pPr>
      <w:r>
        <w:rPr>
          <w:rFonts w:ascii="FranklinGothic-Demi" w:eastAsia="FranklinGothic-Demi" w:hAnsi="FranklinGothic-Demi" w:cs="FranklinGothic-Demi"/>
          <w:color w:val="476B86"/>
          <w:sz w:val="19"/>
          <w:szCs w:val="19"/>
        </w:rPr>
        <w:t>O</w:t>
      </w:r>
      <w:r>
        <w:rPr>
          <w:rFonts w:ascii="FranklinGothic-Demi" w:eastAsia="FranklinGothic-Demi" w:hAnsi="FranklinGothic-Demi" w:cs="FranklinGothic-Demi"/>
          <w:color w:val="476B86"/>
          <w:sz w:val="15"/>
          <w:szCs w:val="15"/>
        </w:rPr>
        <w:t>PTIONAL FROM NULL</w:t>
      </w:r>
    </w:p>
    <w:p w:rsidR="00C51B07" w:rsidRDefault="00295BCA">
      <w:pPr>
        <w:pStyle w:val="Standard"/>
        <w:rPr>
          <w:rFonts w:ascii="FranklinGothic-Demi" w:eastAsia="FranklinGothic-Demi" w:hAnsi="FranklinGothic-Demi" w:cs="FranklinGothic-Demi"/>
          <w:color w:val="000000"/>
          <w:sz w:val="20"/>
          <w:szCs w:val="20"/>
        </w:rPr>
      </w:pPr>
      <w:r>
        <w:rPr>
          <w:rFonts w:ascii="NewBaskerville-Roman" w:eastAsia="NewBaskerville-Roman" w:hAnsi="NewBaskerville-Roman" w:cs="NewBaskerville-Roman"/>
          <w:color w:val="262626"/>
          <w:sz w:val="20"/>
          <w:szCs w:val="20"/>
        </w:rPr>
        <w:t xml:space="preserve">Finally, by using the static factory method </w:t>
      </w:r>
      <w:r>
        <w:rPr>
          <w:rFonts w:ascii="Courier" w:eastAsia="Courier" w:hAnsi="Courier" w:cs="Courier"/>
          <w:color w:val="262626"/>
          <w:sz w:val="19"/>
          <w:szCs w:val="19"/>
        </w:rPr>
        <w:t>Optional.ofNullable</w:t>
      </w:r>
      <w:r>
        <w:rPr>
          <w:rFonts w:ascii="NewBaskerville-Roman" w:eastAsia="NewBaskerville-Roman" w:hAnsi="NewBaskerville-Roman" w:cs="NewBaskerville-Roman"/>
          <w:color w:val="262626"/>
          <w:sz w:val="20"/>
          <w:szCs w:val="20"/>
        </w:rPr>
        <w:t xml:space="preserve">, you can create an </w:t>
      </w:r>
      <w:r>
        <w:rPr>
          <w:rFonts w:ascii="Courier" w:eastAsia="Courier" w:hAnsi="Courier" w:cs="Courier"/>
          <w:color w:val="262626"/>
          <w:sz w:val="19"/>
          <w:szCs w:val="19"/>
        </w:rPr>
        <w:t xml:space="preserve">Optional </w:t>
      </w:r>
      <w:r>
        <w:rPr>
          <w:rFonts w:ascii="NewBaskerville-Roman" w:eastAsia="NewBaskerville-Roman" w:hAnsi="NewBaskerville-Roman" w:cs="NewBaskerville-Roman"/>
          <w:color w:val="262626"/>
          <w:sz w:val="20"/>
          <w:szCs w:val="20"/>
        </w:rPr>
        <w:t>object that m</w:t>
      </w:r>
      <w:r>
        <w:rPr>
          <w:rFonts w:ascii="NewBaskerville-Roman" w:eastAsia="NewBaskerville-Roman" w:hAnsi="NewBaskerville-Roman" w:cs="NewBaskerville-Roman"/>
          <w:color w:val="262626"/>
          <w:sz w:val="20"/>
          <w:szCs w:val="20"/>
        </w:rPr>
        <w:t xml:space="preserve">ay hold a </w:t>
      </w:r>
      <w:r>
        <w:rPr>
          <w:rFonts w:ascii="Courier" w:eastAsia="Courier" w:hAnsi="Courier" w:cs="Courier"/>
          <w:color w:val="262626"/>
          <w:sz w:val="19"/>
          <w:szCs w:val="19"/>
        </w:rPr>
        <w:t xml:space="preserve">null </w:t>
      </w:r>
      <w:r>
        <w:rPr>
          <w:rFonts w:ascii="NewBaskerville-Roman" w:eastAsia="NewBaskerville-Roman" w:hAnsi="NewBaskerville-Roman" w:cs="NewBaskerville-Roman"/>
          <w:color w:val="262626"/>
          <w:sz w:val="20"/>
          <w:szCs w:val="20"/>
        </w:rPr>
        <w:t xml:space="preserve">value: </w:t>
      </w:r>
      <w:r>
        <w:rPr>
          <w:rFonts w:ascii="Courier" w:eastAsia="Courier" w:hAnsi="Courier" w:cs="Courier"/>
          <w:color w:val="000000"/>
          <w:sz w:val="16"/>
          <w:szCs w:val="16"/>
        </w:rPr>
        <w:t>Optional&lt;Car&gt; optCar = Optional.ofNullable(car);</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If </w:t>
      </w:r>
      <w:r>
        <w:rPr>
          <w:rFonts w:ascii="Courier" w:eastAsia="Courier" w:hAnsi="Courier" w:cs="Courier"/>
          <w:color w:val="262626"/>
          <w:sz w:val="19"/>
          <w:szCs w:val="19"/>
        </w:rPr>
        <w:t xml:space="preserve">car </w:t>
      </w:r>
      <w:r>
        <w:rPr>
          <w:rFonts w:ascii="NewBaskerville-Roman" w:eastAsia="NewBaskerville-Roman" w:hAnsi="NewBaskerville-Roman" w:cs="NewBaskerville-Roman"/>
          <w:color w:val="262626"/>
          <w:sz w:val="20"/>
          <w:szCs w:val="20"/>
        </w:rPr>
        <w:t xml:space="preserve">were </w:t>
      </w:r>
      <w:r>
        <w:rPr>
          <w:rFonts w:ascii="Courier" w:eastAsia="Courier" w:hAnsi="Courier" w:cs="Courier"/>
          <w:color w:val="262626"/>
          <w:sz w:val="19"/>
          <w:szCs w:val="19"/>
        </w:rPr>
        <w:t>null</w:t>
      </w:r>
      <w:r>
        <w:rPr>
          <w:rFonts w:ascii="NewBaskerville-Roman" w:eastAsia="NewBaskerville-Roman" w:hAnsi="NewBaskerville-Roman" w:cs="NewBaskerville-Roman"/>
          <w:color w:val="262626"/>
          <w:sz w:val="20"/>
          <w:szCs w:val="20"/>
        </w:rPr>
        <w:t xml:space="preserve">, the resulting </w:t>
      </w:r>
      <w:r>
        <w:rPr>
          <w:rFonts w:ascii="Courier" w:eastAsia="Courier" w:hAnsi="Courier" w:cs="Courier"/>
          <w:color w:val="262626"/>
          <w:sz w:val="19"/>
          <w:szCs w:val="19"/>
        </w:rPr>
        <w:t xml:space="preserve">Optional </w:t>
      </w:r>
      <w:r>
        <w:rPr>
          <w:rFonts w:ascii="NewBaskerville-Roman" w:eastAsia="NewBaskerville-Roman" w:hAnsi="NewBaskerville-Roman" w:cs="NewBaskerville-Roman"/>
          <w:color w:val="262626"/>
          <w:sz w:val="20"/>
          <w:szCs w:val="20"/>
        </w:rPr>
        <w:t>object would be empty.</w:t>
      </w:r>
    </w:p>
    <w:p w:rsidR="00C51B07" w:rsidRDefault="00C51B07">
      <w:pPr>
        <w:pStyle w:val="Standard"/>
        <w:rPr>
          <w:rFonts w:ascii="Courier" w:eastAsia="Courier" w:hAnsi="Courier" w:cs="Courier"/>
          <w:color w:val="262626"/>
          <w:sz w:val="16"/>
          <w:szCs w:val="16"/>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Extracting and transforming values from Optionals with map</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A common pattern is to extract information from an object. </w:t>
      </w:r>
      <w:r>
        <w:rPr>
          <w:rFonts w:ascii="NewBaskerville-Roman" w:eastAsia="NewBaskerville-Roman" w:hAnsi="NewBaskerville-Roman" w:cs="NewBaskerville-Roman"/>
          <w:color w:val="262626"/>
          <w:sz w:val="20"/>
          <w:szCs w:val="20"/>
        </w:rPr>
        <w:t>You may want to extract the name from an insurance company, for example.</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Consolas" w:eastAsia="Consolas" w:hAnsi="Consolas" w:cs="Consolas"/>
          <w:color w:val="000000"/>
          <w:sz w:val="20"/>
          <w:szCs w:val="20"/>
        </w:rPr>
      </w:pPr>
      <w:r>
        <w:rPr>
          <w:rFonts w:ascii="Consolas" w:eastAsia="Consolas" w:hAnsi="Consolas" w:cs="Consolas"/>
          <w:color w:val="000000"/>
          <w:sz w:val="20"/>
          <w:szCs w:val="20"/>
        </w:rPr>
        <w:t xml:space="preserve">List&lt;Dish&gt; </w:t>
      </w:r>
      <w:r>
        <w:rPr>
          <w:rFonts w:ascii="Consolas" w:eastAsia="Consolas" w:hAnsi="Consolas" w:cs="Consolas"/>
          <w:color w:val="6A3E3E"/>
          <w:sz w:val="20"/>
          <w:szCs w:val="20"/>
        </w:rPr>
        <w:t>menu2</w:t>
      </w:r>
      <w:r>
        <w:rPr>
          <w:rFonts w:ascii="Consolas" w:eastAsia="Consolas" w:hAnsi="Consolas" w:cs="Consolas"/>
          <w:color w:val="000000"/>
          <w:sz w:val="20"/>
          <w:szCs w:val="20"/>
        </w:rPr>
        <w:t xml:space="preserve"> = Arrays.</w:t>
      </w:r>
      <w:r>
        <w:rPr>
          <w:rFonts w:ascii="Consolas" w:eastAsia="Consolas" w:hAnsi="Consolas" w:cs="Consolas"/>
          <w:i/>
          <w:iCs/>
          <w:color w:val="000000"/>
          <w:sz w:val="20"/>
          <w:szCs w:val="20"/>
        </w:rPr>
        <w:t>asList</w:t>
      </w:r>
      <w:r>
        <w:rPr>
          <w:rFonts w:ascii="Consolas" w:eastAsia="Consolas" w:hAnsi="Consolas" w:cs="Consolas"/>
          <w:color w:val="000000"/>
          <w:sz w:val="20"/>
          <w:szCs w:val="20"/>
        </w:rPr>
        <w:t>(</w:t>
      </w:r>
      <w:r>
        <w:rPr>
          <w:rFonts w:ascii="Consolas" w:eastAsia="Consolas" w:hAnsi="Consolas" w:cs="Consolas"/>
          <w:b/>
          <w:bCs/>
          <w:color w:val="7F0055"/>
          <w:sz w:val="20"/>
          <w:szCs w:val="20"/>
        </w:rPr>
        <w:t>new</w:t>
      </w:r>
      <w:r>
        <w:rPr>
          <w:rFonts w:ascii="Consolas" w:eastAsia="Consolas" w:hAnsi="Consolas" w:cs="Consolas"/>
          <w:color w:val="000000"/>
          <w:sz w:val="20"/>
          <w:szCs w:val="20"/>
        </w:rPr>
        <w:t xml:space="preserve"> Dish(</w:t>
      </w:r>
      <w:r>
        <w:rPr>
          <w:rFonts w:ascii="Consolas" w:eastAsia="Consolas" w:hAnsi="Consolas" w:cs="Consolas"/>
          <w:b/>
          <w:bCs/>
          <w:color w:val="7F0055"/>
          <w:sz w:val="20"/>
          <w:szCs w:val="20"/>
        </w:rPr>
        <w:t>null</w:t>
      </w:r>
      <w:r>
        <w:rPr>
          <w:rFonts w:ascii="Consolas" w:eastAsia="Consolas" w:hAnsi="Consolas" w:cs="Consolas"/>
          <w:color w:val="000000"/>
          <w:sz w:val="20"/>
          <w:szCs w:val="20"/>
        </w:rPr>
        <w:t xml:space="preserve">, </w:t>
      </w:r>
      <w:r>
        <w:rPr>
          <w:rFonts w:ascii="Consolas" w:eastAsia="Consolas" w:hAnsi="Consolas" w:cs="Consolas"/>
          <w:b/>
          <w:bCs/>
          <w:color w:val="7F0055"/>
          <w:sz w:val="20"/>
          <w:szCs w:val="20"/>
        </w:rPr>
        <w:t>false</w:t>
      </w:r>
      <w:r>
        <w:rPr>
          <w:rFonts w:ascii="Consolas" w:eastAsia="Consolas" w:hAnsi="Consolas" w:cs="Consolas"/>
          <w:color w:val="000000"/>
          <w:sz w:val="20"/>
          <w:szCs w:val="20"/>
        </w:rPr>
        <w:t>, 800, Dish.Type.</w:t>
      </w:r>
      <w:r>
        <w:rPr>
          <w:rFonts w:ascii="Consolas" w:eastAsia="Consolas" w:hAnsi="Consolas" w:cs="Consolas"/>
          <w:b/>
          <w:bCs/>
          <w:i/>
          <w:iCs/>
          <w:color w:val="0000C0"/>
          <w:sz w:val="20"/>
          <w:szCs w:val="20"/>
        </w:rPr>
        <w:t>MEAT</w:t>
      </w:r>
      <w:r>
        <w:rPr>
          <w:rFonts w:ascii="Consolas" w:eastAsia="Consolas" w:hAnsi="Consolas" w:cs="Consolas"/>
          <w:color w:val="000000"/>
          <w:sz w:val="20"/>
          <w:szCs w:val="20"/>
        </w:rPr>
        <w:t>),</w:t>
      </w:r>
    </w:p>
    <w:p w:rsidR="00C51B07" w:rsidRDefault="00295BCA">
      <w:pPr>
        <w:pStyle w:val="Standard"/>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bCs/>
          <w:color w:val="7F0055"/>
          <w:sz w:val="20"/>
          <w:szCs w:val="20"/>
        </w:rPr>
        <w:t>new</w:t>
      </w:r>
      <w:r>
        <w:rPr>
          <w:rFonts w:ascii="Consolas" w:eastAsia="Consolas" w:hAnsi="Consolas" w:cs="Consolas"/>
          <w:color w:val="000000"/>
          <w:sz w:val="20"/>
          <w:szCs w:val="20"/>
        </w:rPr>
        <w:t xml:space="preserve"> Dish(</w:t>
      </w:r>
      <w:r>
        <w:rPr>
          <w:rFonts w:ascii="Consolas" w:eastAsia="Consolas" w:hAnsi="Consolas" w:cs="Consolas"/>
          <w:color w:val="2A00FF"/>
          <w:sz w:val="20"/>
          <w:szCs w:val="20"/>
        </w:rPr>
        <w:t>"salmon"</w:t>
      </w:r>
      <w:r>
        <w:rPr>
          <w:rFonts w:ascii="Consolas" w:eastAsia="Consolas" w:hAnsi="Consolas" w:cs="Consolas"/>
          <w:color w:val="000000"/>
          <w:sz w:val="20"/>
          <w:szCs w:val="20"/>
        </w:rPr>
        <w:t xml:space="preserve">, </w:t>
      </w:r>
      <w:r>
        <w:rPr>
          <w:rFonts w:ascii="Consolas" w:eastAsia="Consolas" w:hAnsi="Consolas" w:cs="Consolas"/>
          <w:b/>
          <w:bCs/>
          <w:color w:val="7F0055"/>
          <w:sz w:val="20"/>
          <w:szCs w:val="20"/>
        </w:rPr>
        <w:t>false</w:t>
      </w:r>
      <w:r>
        <w:rPr>
          <w:rFonts w:ascii="Consolas" w:eastAsia="Consolas" w:hAnsi="Consolas" w:cs="Consolas"/>
          <w:color w:val="000000"/>
          <w:sz w:val="20"/>
          <w:szCs w:val="20"/>
        </w:rPr>
        <w:t>, 450, Dish.Type.</w:t>
      </w:r>
      <w:r>
        <w:rPr>
          <w:rFonts w:ascii="Consolas" w:eastAsia="Consolas" w:hAnsi="Consolas" w:cs="Consolas"/>
          <w:b/>
          <w:bCs/>
          <w:i/>
          <w:iCs/>
          <w:color w:val="0000C0"/>
          <w:sz w:val="20"/>
          <w:szCs w:val="20"/>
        </w:rPr>
        <w:t>FISH</w:t>
      </w:r>
      <w:r>
        <w:rPr>
          <w:rFonts w:ascii="Consolas" w:eastAsia="Consolas" w:hAnsi="Consolas" w:cs="Consolas"/>
          <w:color w:val="000000"/>
          <w:sz w:val="20"/>
          <w:szCs w:val="20"/>
        </w:rPr>
        <w:t>));</w:t>
      </w:r>
    </w:p>
    <w:p w:rsidR="00C51B07" w:rsidRDefault="00C51B07">
      <w:pPr>
        <w:pStyle w:val="Standard"/>
        <w:rPr>
          <w:rFonts w:ascii="Consolas" w:eastAsia="Consolas" w:hAnsi="Consolas" w:cs="Consolas"/>
          <w:sz w:val="20"/>
          <w:szCs w:val="20"/>
        </w:rPr>
      </w:pPr>
    </w:p>
    <w:p w:rsidR="00C51B07" w:rsidRDefault="00295BCA">
      <w:pPr>
        <w:pStyle w:val="Standard"/>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//null value is still mapped</w:t>
      </w:r>
    </w:p>
    <w:p w:rsidR="00C51B07" w:rsidRDefault="00295BCA">
      <w:pPr>
        <w:pStyle w:val="Standard"/>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List&lt;String&gt; </w:t>
      </w:r>
      <w:r>
        <w:rPr>
          <w:rFonts w:ascii="Consolas" w:eastAsia="Consolas" w:hAnsi="Consolas" w:cs="Consolas"/>
          <w:color w:val="6A3E3E"/>
          <w:sz w:val="20"/>
          <w:szCs w:val="20"/>
        </w:rPr>
        <w:t>dishNames3</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menu2</w:t>
      </w:r>
      <w:r>
        <w:rPr>
          <w:rFonts w:ascii="Consolas" w:eastAsia="Consolas" w:hAnsi="Consolas" w:cs="Consolas"/>
          <w:color w:val="000000"/>
          <w:sz w:val="20"/>
          <w:szCs w:val="20"/>
        </w:rPr>
        <w:t>.stream().map(Dish::getName).collect(</w:t>
      </w:r>
      <w:r>
        <w:rPr>
          <w:rFonts w:ascii="Consolas" w:eastAsia="Consolas" w:hAnsi="Consolas" w:cs="Consolas"/>
          <w:i/>
          <w:iCs/>
          <w:color w:val="000000"/>
          <w:sz w:val="20"/>
          <w:szCs w:val="20"/>
        </w:rPr>
        <w:t>toList</w:t>
      </w:r>
      <w:r>
        <w:rPr>
          <w:rFonts w:ascii="Consolas" w:eastAsia="Consolas" w:hAnsi="Consolas" w:cs="Consolas"/>
          <w:color w:val="000000"/>
          <w:sz w:val="20"/>
          <w:szCs w:val="20"/>
        </w:rPr>
        <w:t>());</w:t>
      </w:r>
    </w:p>
    <w:p w:rsidR="00C51B07" w:rsidRDefault="00295BCA">
      <w:pPr>
        <w:pStyle w:val="Standard"/>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bCs/>
          <w:i/>
          <w:iCs/>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dishNames3</w:t>
      </w:r>
      <w:r>
        <w:rPr>
          <w:rFonts w:ascii="Consolas" w:eastAsia="Consolas" w:hAnsi="Consolas" w:cs="Consolas"/>
          <w:color w:val="000000"/>
          <w:sz w:val="20"/>
          <w:szCs w:val="20"/>
        </w:rPr>
        <w:t>);</w:t>
      </w:r>
    </w:p>
    <w:p w:rsidR="00C51B07" w:rsidRDefault="00295BCA">
      <w:pPr>
        <w:pStyle w:val="Standard"/>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C51B07" w:rsidRDefault="00295BCA">
      <w:pPr>
        <w:pStyle w:val="Standard"/>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//This method is conceptually similar to the map method of Stream</w:t>
      </w:r>
    </w:p>
    <w:p w:rsidR="00C51B07" w:rsidRDefault="00295BCA">
      <w:pPr>
        <w:pStyle w:val="Standard"/>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Dish </w:t>
      </w:r>
      <w:r>
        <w:rPr>
          <w:rFonts w:ascii="Consolas" w:eastAsia="Consolas" w:hAnsi="Consolas" w:cs="Consolas"/>
          <w:color w:val="6A3E3E"/>
          <w:sz w:val="20"/>
          <w:szCs w:val="20"/>
        </w:rPr>
        <w:t>d</w:t>
      </w:r>
      <w:r>
        <w:rPr>
          <w:rFonts w:ascii="Consolas" w:eastAsia="Consolas" w:hAnsi="Consolas" w:cs="Consolas"/>
          <w:color w:val="000000"/>
          <w:sz w:val="20"/>
          <w:szCs w:val="20"/>
        </w:rPr>
        <w:t xml:space="preserve"> = </w:t>
      </w:r>
      <w:r>
        <w:rPr>
          <w:rFonts w:ascii="Consolas" w:eastAsia="Consolas" w:hAnsi="Consolas" w:cs="Consolas"/>
          <w:b/>
          <w:bCs/>
          <w:color w:val="7F0055"/>
          <w:sz w:val="20"/>
          <w:szCs w:val="20"/>
        </w:rPr>
        <w:t>new</w:t>
      </w:r>
      <w:r>
        <w:rPr>
          <w:rFonts w:ascii="Consolas" w:eastAsia="Consolas" w:hAnsi="Consolas" w:cs="Consolas"/>
          <w:color w:val="000000"/>
          <w:sz w:val="20"/>
          <w:szCs w:val="20"/>
        </w:rPr>
        <w:t xml:space="preserve"> Dish(</w:t>
      </w:r>
      <w:r>
        <w:rPr>
          <w:rFonts w:ascii="Consolas" w:eastAsia="Consolas" w:hAnsi="Consolas" w:cs="Consolas"/>
          <w:b/>
          <w:bCs/>
          <w:color w:val="7F0055"/>
          <w:sz w:val="20"/>
          <w:szCs w:val="20"/>
        </w:rPr>
        <w:t>null</w:t>
      </w:r>
      <w:r>
        <w:rPr>
          <w:rFonts w:ascii="Consolas" w:eastAsia="Consolas" w:hAnsi="Consolas" w:cs="Consolas"/>
          <w:color w:val="000000"/>
          <w:sz w:val="20"/>
          <w:szCs w:val="20"/>
        </w:rPr>
        <w:t xml:space="preserve">, </w:t>
      </w:r>
      <w:r>
        <w:rPr>
          <w:rFonts w:ascii="Consolas" w:eastAsia="Consolas" w:hAnsi="Consolas" w:cs="Consolas"/>
          <w:b/>
          <w:bCs/>
          <w:color w:val="7F0055"/>
          <w:sz w:val="20"/>
          <w:szCs w:val="20"/>
        </w:rPr>
        <w:t>false</w:t>
      </w:r>
      <w:r>
        <w:rPr>
          <w:rFonts w:ascii="Consolas" w:eastAsia="Consolas" w:hAnsi="Consolas" w:cs="Consolas"/>
          <w:color w:val="000000"/>
          <w:sz w:val="20"/>
          <w:szCs w:val="20"/>
        </w:rPr>
        <w:t>, 800, Dish.Type.</w:t>
      </w:r>
      <w:r>
        <w:rPr>
          <w:rFonts w:ascii="Consolas" w:eastAsia="Consolas" w:hAnsi="Consolas" w:cs="Consolas"/>
          <w:b/>
          <w:bCs/>
          <w:i/>
          <w:iCs/>
          <w:color w:val="0000C0"/>
          <w:sz w:val="20"/>
          <w:szCs w:val="20"/>
        </w:rPr>
        <w:t>MEAT</w:t>
      </w:r>
      <w:r>
        <w:rPr>
          <w:rFonts w:ascii="Consolas" w:eastAsia="Consolas" w:hAnsi="Consolas" w:cs="Consolas"/>
          <w:color w:val="000000"/>
          <w:sz w:val="20"/>
          <w:szCs w:val="20"/>
        </w:rPr>
        <w:t>);</w:t>
      </w:r>
    </w:p>
    <w:p w:rsidR="00C51B07" w:rsidRDefault="00295BCA">
      <w:pPr>
        <w:pStyle w:val="Standard"/>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Optional&lt;Dish&gt; </w:t>
      </w:r>
      <w:r>
        <w:rPr>
          <w:rFonts w:ascii="Consolas" w:eastAsia="Consolas" w:hAnsi="Consolas" w:cs="Consolas"/>
          <w:color w:val="6A3E3E"/>
          <w:sz w:val="20"/>
          <w:szCs w:val="20"/>
        </w:rPr>
        <w:t>optInsurance</w:t>
      </w:r>
      <w:r>
        <w:rPr>
          <w:rFonts w:ascii="Consolas" w:eastAsia="Consolas" w:hAnsi="Consolas" w:cs="Consolas"/>
          <w:color w:val="000000"/>
          <w:sz w:val="20"/>
          <w:szCs w:val="20"/>
        </w:rPr>
        <w:t xml:space="preserve"> = Optional.</w:t>
      </w:r>
      <w:r>
        <w:rPr>
          <w:rFonts w:ascii="Consolas" w:eastAsia="Consolas" w:hAnsi="Consolas" w:cs="Consolas"/>
          <w:i/>
          <w:iCs/>
          <w:color w:val="000000"/>
          <w:sz w:val="20"/>
          <w:szCs w:val="20"/>
        </w:rPr>
        <w:t>ofNullable</w:t>
      </w:r>
      <w:r>
        <w:rPr>
          <w:rFonts w:ascii="Consolas" w:eastAsia="Consolas" w:hAnsi="Consolas" w:cs="Consolas"/>
          <w:color w:val="000000"/>
          <w:sz w:val="20"/>
          <w:szCs w:val="20"/>
        </w:rPr>
        <w:t>(</w:t>
      </w:r>
      <w:r>
        <w:rPr>
          <w:rFonts w:ascii="Consolas" w:eastAsia="Consolas" w:hAnsi="Consolas" w:cs="Consolas"/>
          <w:color w:val="6A3E3E"/>
          <w:sz w:val="20"/>
          <w:szCs w:val="20"/>
        </w:rPr>
        <w:t>d</w:t>
      </w:r>
      <w:r>
        <w:rPr>
          <w:rFonts w:ascii="Consolas" w:eastAsia="Consolas" w:hAnsi="Consolas" w:cs="Consolas"/>
          <w:color w:val="000000"/>
          <w:sz w:val="20"/>
          <w:szCs w:val="20"/>
        </w:rPr>
        <w:t>);</w:t>
      </w:r>
    </w:p>
    <w:p w:rsidR="00C51B07" w:rsidRDefault="00295BCA">
      <w:pPr>
        <w:pStyle w:val="Standard"/>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Optional&lt;String&gt; </w:t>
      </w:r>
      <w:r>
        <w:rPr>
          <w:rFonts w:ascii="Consolas" w:eastAsia="Consolas" w:hAnsi="Consolas" w:cs="Consolas"/>
          <w:color w:val="6A3E3E"/>
          <w:sz w:val="20"/>
          <w:szCs w:val="20"/>
        </w:rPr>
        <w:t>name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optInsurance</w:t>
      </w:r>
      <w:r>
        <w:rPr>
          <w:rFonts w:ascii="Consolas" w:eastAsia="Consolas" w:hAnsi="Consolas" w:cs="Consolas"/>
          <w:color w:val="000000"/>
          <w:sz w:val="20"/>
          <w:szCs w:val="20"/>
        </w:rPr>
        <w:t>.map(Dish::getName);</w:t>
      </w:r>
      <w:r>
        <w:rPr>
          <w:rFonts w:ascii="Consolas" w:eastAsia="Consolas" w:hAnsi="Consolas" w:cs="Consolas"/>
          <w:color w:val="3F7F5F"/>
          <w:sz w:val="20"/>
          <w:szCs w:val="20"/>
        </w:rPr>
        <w:t>//If the Optional is empty, nothing happens.</w:t>
      </w:r>
    </w:p>
    <w:p w:rsidR="00C51B07" w:rsidRDefault="00295BCA">
      <w:pPr>
        <w:pStyle w:val="Standard"/>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bCs/>
          <w:i/>
          <w:iCs/>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name</w:t>
      </w:r>
      <w:r>
        <w:rPr>
          <w:rFonts w:ascii="Consolas" w:eastAsia="Consolas" w:hAnsi="Consolas" w:cs="Consolas"/>
          <w:color w:val="000000"/>
          <w:sz w:val="20"/>
          <w:szCs w:val="20"/>
        </w:rPr>
        <w:t xml:space="preserve">);  </w:t>
      </w:r>
      <w:r>
        <w:rPr>
          <w:rFonts w:ascii="Consolas" w:eastAsia="Consolas" w:hAnsi="Consolas" w:cs="Consolas"/>
          <w:color w:val="3F7F5F"/>
          <w:sz w:val="20"/>
          <w:szCs w:val="20"/>
        </w:rPr>
        <w:t>//Optional.empty</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Courier" w:eastAsia="Courier" w:hAnsi="Courier" w:cs="Courier"/>
          <w:color w:val="000000"/>
          <w:sz w:val="16"/>
          <w:szCs w:val="16"/>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Chaining Optional objects with flatMap</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Because you’ve learned how to use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 xml:space="preserve">, your first reaction may be to use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to rewrite</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code as follows:</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Optional&lt;Person&gt; optPerson = Optional.of(person);</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Optional&lt;String&gt; name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optPerson.map(Person::getCar)</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.map</w:t>
      </w:r>
      <w:r>
        <w:rPr>
          <w:rFonts w:ascii="Courier" w:eastAsia="Courier" w:hAnsi="Courier" w:cs="Courier"/>
          <w:color w:val="262626"/>
          <w:sz w:val="16"/>
          <w:szCs w:val="16"/>
        </w:rPr>
        <w:t>(Car::getInsurance)</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.map(Insurance::getName);</w:t>
      </w:r>
    </w:p>
    <w:p w:rsidR="00C51B07" w:rsidRDefault="00C51B07">
      <w:pPr>
        <w:pStyle w:val="Standard"/>
        <w:rPr>
          <w:rFonts w:ascii="Courier" w:eastAsia="Courier" w:hAnsi="Courier" w:cs="Courier"/>
          <w:color w:val="000000"/>
          <w:sz w:val="16"/>
          <w:szCs w:val="16"/>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Unfortunately, this code </w:t>
      </w:r>
      <w:r>
        <w:rPr>
          <w:rFonts w:ascii="NewBaskerville-Roman" w:eastAsia="NewBaskerville-Roman" w:hAnsi="NewBaskerville-Roman" w:cs="NewBaskerville-Roman"/>
          <w:b/>
          <w:bCs/>
          <w:color w:val="262626"/>
          <w:sz w:val="20"/>
          <w:szCs w:val="20"/>
        </w:rPr>
        <w:t>doesn’t compile</w:t>
      </w:r>
      <w:r>
        <w:rPr>
          <w:rFonts w:ascii="NewBaskerville-Roman" w:eastAsia="NewBaskerville-Roman" w:hAnsi="NewBaskerville-Roman" w:cs="NewBaskerville-Roman"/>
          <w:color w:val="262626"/>
          <w:sz w:val="20"/>
          <w:szCs w:val="20"/>
        </w:rPr>
        <w:t xml:space="preserve">. Why? The variable </w:t>
      </w:r>
      <w:r>
        <w:rPr>
          <w:rFonts w:ascii="Courier" w:eastAsia="Courier" w:hAnsi="Courier" w:cs="Courier"/>
          <w:color w:val="262626"/>
          <w:sz w:val="19"/>
          <w:szCs w:val="19"/>
        </w:rPr>
        <w:t xml:space="preserve">optPerson </w:t>
      </w:r>
      <w:r>
        <w:rPr>
          <w:rFonts w:ascii="NewBaskerville-Roman" w:eastAsia="NewBaskerville-Roman" w:hAnsi="NewBaskerville-Roman" w:cs="NewBaskerville-Roman"/>
          <w:color w:val="262626"/>
          <w:sz w:val="20"/>
          <w:szCs w:val="20"/>
        </w:rPr>
        <w:t xml:space="preserve">is of type </w:t>
      </w:r>
      <w:r>
        <w:rPr>
          <w:rFonts w:ascii="Courier" w:eastAsia="Courier" w:hAnsi="Courier" w:cs="Courier"/>
          <w:color w:val="262626"/>
          <w:sz w:val="19"/>
          <w:szCs w:val="19"/>
        </w:rPr>
        <w:t>Optional&lt;Person&gt;</w:t>
      </w:r>
      <w:r>
        <w:rPr>
          <w:rFonts w:ascii="NewBaskerville-Roman" w:eastAsia="NewBaskerville-Roman" w:hAnsi="NewBaskerville-Roman" w:cs="NewBaskerville-Roman"/>
          <w:color w:val="262626"/>
          <w:sz w:val="20"/>
          <w:szCs w:val="20"/>
        </w:rPr>
        <w:t xml:space="preserve">, so it’s perfectly fine to call the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 xml:space="preserve">method. But </w:t>
      </w:r>
      <w:r>
        <w:rPr>
          <w:rFonts w:ascii="Courier" w:eastAsia="Courier" w:hAnsi="Courier" w:cs="Courier"/>
          <w:color w:val="262626"/>
          <w:sz w:val="19"/>
          <w:szCs w:val="19"/>
        </w:rPr>
        <w:t xml:space="preserve">getCar </w:t>
      </w:r>
      <w:r>
        <w:rPr>
          <w:rFonts w:ascii="NewBaskerville-Roman" w:eastAsia="NewBaskerville-Roman" w:hAnsi="NewBaskerville-Roman" w:cs="NewBaskerville-Roman"/>
          <w:color w:val="262626"/>
          <w:sz w:val="20"/>
          <w:szCs w:val="20"/>
        </w:rPr>
        <w:t xml:space="preserve">returns an object of type </w:t>
      </w:r>
      <w:r>
        <w:rPr>
          <w:rFonts w:ascii="Courier" w:eastAsia="Courier" w:hAnsi="Courier" w:cs="Courier"/>
          <w:color w:val="262626"/>
          <w:sz w:val="19"/>
          <w:szCs w:val="19"/>
        </w:rPr>
        <w:t xml:space="preserve">Optional&lt;Car&gt; </w:t>
      </w:r>
      <w:r>
        <w:rPr>
          <w:rFonts w:ascii="NewBaskerville-Roman" w:eastAsia="NewBaskerville-Roman" w:hAnsi="NewBaskerville-Roman" w:cs="NewBaskerville-Roman"/>
          <w:color w:val="262626"/>
          <w:sz w:val="20"/>
          <w:szCs w:val="20"/>
        </w:rPr>
        <w:t xml:space="preserve">which means </w:t>
      </w:r>
      <w:r>
        <w:rPr>
          <w:rFonts w:ascii="NewBaskerville-Roman" w:eastAsia="NewBaskerville-Roman" w:hAnsi="NewBaskerville-Roman" w:cs="NewBaskerville-Roman"/>
          <w:color w:val="262626"/>
          <w:sz w:val="20"/>
          <w:szCs w:val="20"/>
        </w:rPr>
        <w:t xml:space="preserve">that the result of the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 xml:space="preserve">operation is an object of type </w:t>
      </w:r>
      <w:r>
        <w:rPr>
          <w:rFonts w:ascii="Courier" w:eastAsia="Courier" w:hAnsi="Courier" w:cs="Courier"/>
          <w:b/>
          <w:bCs/>
          <w:color w:val="262626"/>
          <w:sz w:val="19"/>
          <w:szCs w:val="19"/>
        </w:rPr>
        <w:t>Optional&lt;Optional&lt;Car&gt;&gt;</w:t>
      </w:r>
      <w:r>
        <w:rPr>
          <w:rFonts w:ascii="NewBaskerville-Roman" w:eastAsia="NewBaskerville-Roman" w:hAnsi="NewBaskerville-Roman" w:cs="NewBaskerville-Roman"/>
          <w:b/>
          <w:bCs/>
          <w:color w:val="262626"/>
          <w:sz w:val="20"/>
          <w:szCs w:val="20"/>
        </w:rPr>
        <w:t>.</w:t>
      </w:r>
    </w:p>
    <w:p w:rsidR="00C51B07" w:rsidRDefault="00C51B07">
      <w:pPr>
        <w:pStyle w:val="Standard"/>
        <w:rPr>
          <w:rFonts w:ascii="Courier" w:eastAsia="Courier" w:hAnsi="Courier" w:cs="Courier"/>
          <w:color w:val="262626"/>
          <w:sz w:val="19"/>
          <w:szCs w:val="19"/>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How can you solve this problem? Again, you can look at a pattern you’ve used previously with streams: the </w:t>
      </w:r>
      <w:r>
        <w:rPr>
          <w:rFonts w:ascii="Courier" w:eastAsia="Courier" w:hAnsi="Courier" w:cs="Courier"/>
          <w:color w:val="262626"/>
          <w:sz w:val="19"/>
          <w:szCs w:val="19"/>
        </w:rPr>
        <w:t xml:space="preserve">flatMap </w:t>
      </w:r>
      <w:r>
        <w:rPr>
          <w:rFonts w:ascii="NewBaskerville-Roman" w:eastAsia="NewBaskerville-Roman" w:hAnsi="NewBaskerville-Roman" w:cs="NewBaskerville-Roman"/>
          <w:color w:val="262626"/>
          <w:sz w:val="20"/>
          <w:szCs w:val="20"/>
        </w:rPr>
        <w:t>method.</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public String getCarInsuranceName(Optional&lt;Person&gt;</w:t>
      </w:r>
      <w:r>
        <w:rPr>
          <w:rFonts w:ascii="Courier" w:eastAsia="Courier" w:hAnsi="Courier" w:cs="Courier"/>
          <w:color w:val="262626"/>
          <w:sz w:val="16"/>
          <w:szCs w:val="16"/>
        </w:rPr>
        <w:t xml:space="preserve"> person)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return person.flatMap(Person::getCar)</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.flatMap(Car::getInsurance)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.map(Insurance::getName)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.orElse("Unknown");</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C51B07" w:rsidRDefault="00295BCA">
      <w:pPr>
        <w:pStyle w:val="Standard"/>
        <w:pageBreakBefore/>
        <w:rPr>
          <w:rFonts w:ascii="FranklinGothic-Demi" w:eastAsia="FranklinGothic-Demi" w:hAnsi="FranklinGothic-Demi" w:cs="FranklinGothic-Demi"/>
          <w:color w:val="476B86"/>
          <w:sz w:val="21"/>
          <w:szCs w:val="21"/>
        </w:rPr>
      </w:pPr>
      <w:r>
        <w:rPr>
          <w:rFonts w:ascii="FranklinGothic-Demi" w:eastAsia="FranklinGothic-Demi" w:hAnsi="FranklinGothic-Demi" w:cs="FranklinGothic-Demi"/>
          <w:color w:val="476B86"/>
          <w:sz w:val="21"/>
          <w:szCs w:val="21"/>
        </w:rPr>
        <w:lastRenderedPageBreak/>
        <w:t>Using optionals in a domain model and why they’re not serializable</w:t>
      </w:r>
    </w:p>
    <w:p w:rsidR="00C51B07" w:rsidRDefault="00295BCA">
      <w:pPr>
        <w:pStyle w:val="Standard"/>
        <w:rPr>
          <w:rFonts w:ascii="FranklinGothic-Demi" w:eastAsia="FranklinGothic-Demi" w:hAnsi="FranklinGothic-Demi" w:cs="FranklinGothic-Demi"/>
          <w:color w:val="000000"/>
          <w:sz w:val="20"/>
          <w:szCs w:val="20"/>
        </w:rPr>
      </w:pPr>
      <w:r>
        <w:rPr>
          <w:rFonts w:ascii="FranklinGothic-Book" w:eastAsia="FranklinGothic-Book" w:hAnsi="FranklinGothic-Book" w:cs="FranklinGothic-Book"/>
          <w:color w:val="262626"/>
          <w:sz w:val="19"/>
          <w:szCs w:val="19"/>
        </w:rPr>
        <w:t xml:space="preserve">In listing 11.4, we showed how to use </w:t>
      </w:r>
      <w:r>
        <w:rPr>
          <w:rFonts w:ascii="Courier" w:eastAsia="Courier" w:hAnsi="Courier" w:cs="Courier"/>
          <w:color w:val="262626"/>
          <w:sz w:val="19"/>
          <w:szCs w:val="19"/>
        </w:rPr>
        <w:t>Optional</w:t>
      </w:r>
      <w:r>
        <w:rPr>
          <w:rFonts w:ascii="FranklinGothic-Book" w:eastAsia="FranklinGothic-Book" w:hAnsi="FranklinGothic-Book" w:cs="FranklinGothic-Book"/>
          <w:color w:val="262626"/>
          <w:sz w:val="19"/>
          <w:szCs w:val="19"/>
        </w:rPr>
        <w:t xml:space="preserve">s in your domain </w:t>
      </w:r>
      <w:r>
        <w:rPr>
          <w:rFonts w:ascii="FranklinGothic-Book" w:eastAsia="FranklinGothic-Book" w:hAnsi="FranklinGothic-Book" w:cs="FranklinGothic-Book"/>
          <w:color w:val="262626"/>
          <w:sz w:val="19"/>
          <w:szCs w:val="19"/>
        </w:rPr>
        <w:t xml:space="preserve">model to mark with a specific type the values that are allowed to be missing or remain undefined. The designers of the </w:t>
      </w:r>
      <w:r>
        <w:rPr>
          <w:rFonts w:ascii="Courier" w:eastAsia="Courier" w:hAnsi="Courier" w:cs="Courier"/>
          <w:color w:val="262626"/>
          <w:sz w:val="19"/>
          <w:szCs w:val="19"/>
        </w:rPr>
        <w:t xml:space="preserve">Optional </w:t>
      </w:r>
      <w:r>
        <w:rPr>
          <w:rFonts w:ascii="FranklinGothic-Book" w:eastAsia="FranklinGothic-Book" w:hAnsi="FranklinGothic-Book" w:cs="FranklinGothic-Book"/>
          <w:color w:val="262626"/>
          <w:sz w:val="19"/>
          <w:szCs w:val="19"/>
        </w:rPr>
        <w:t xml:space="preserve">class, however, developed it based on different assumptions and with a different use case in mind. In particular, Java language </w:t>
      </w:r>
      <w:r>
        <w:rPr>
          <w:rFonts w:ascii="FranklinGothic-Book" w:eastAsia="FranklinGothic-Book" w:hAnsi="FranklinGothic-Book" w:cs="FranklinGothic-Book"/>
          <w:color w:val="262626"/>
          <w:sz w:val="19"/>
          <w:szCs w:val="19"/>
        </w:rPr>
        <w:t>architect</w:t>
      </w:r>
    </w:p>
    <w:p w:rsidR="00C51B07" w:rsidRDefault="00295BCA">
      <w:pPr>
        <w:pStyle w:val="Standard"/>
        <w:rPr>
          <w:rFonts w:ascii="FranklinGothic-Demi" w:eastAsia="FranklinGothic-Demi" w:hAnsi="FranklinGothic-Demi" w:cs="FranklinGothic-Demi"/>
          <w:color w:val="000000"/>
          <w:sz w:val="20"/>
          <w:szCs w:val="20"/>
        </w:rPr>
      </w:pPr>
      <w:r>
        <w:rPr>
          <w:rFonts w:ascii="FranklinGothic-Book" w:eastAsia="FranklinGothic-Book" w:hAnsi="FranklinGothic-Book" w:cs="FranklinGothic-Book"/>
          <w:color w:val="262626"/>
          <w:sz w:val="19"/>
          <w:szCs w:val="19"/>
        </w:rPr>
        <w:t xml:space="preserve">Brian Goetz clearly stated that the purpose of </w:t>
      </w:r>
      <w:r>
        <w:rPr>
          <w:rFonts w:ascii="Courier" w:eastAsia="Courier" w:hAnsi="Courier" w:cs="Courier"/>
          <w:color w:val="262626"/>
          <w:sz w:val="19"/>
          <w:szCs w:val="19"/>
        </w:rPr>
        <w:t xml:space="preserve">Optional </w:t>
      </w:r>
      <w:r>
        <w:rPr>
          <w:rFonts w:ascii="FranklinGothic-Book" w:eastAsia="FranklinGothic-Book" w:hAnsi="FranklinGothic-Book" w:cs="FranklinGothic-Book"/>
          <w:color w:val="262626"/>
          <w:sz w:val="19"/>
          <w:szCs w:val="19"/>
        </w:rPr>
        <w:t>is to support the optionalreturn idiom only.</w:t>
      </w:r>
    </w:p>
    <w:p w:rsidR="00C51B07" w:rsidRDefault="00295BCA">
      <w:pPr>
        <w:pStyle w:val="Standard"/>
        <w:rPr>
          <w:rFonts w:ascii="FranklinGothic-Demi" w:eastAsia="FranklinGothic-Demi" w:hAnsi="FranklinGothic-Demi" w:cs="FranklinGothic-Demi"/>
          <w:color w:val="000000"/>
          <w:sz w:val="20"/>
          <w:szCs w:val="20"/>
        </w:rPr>
      </w:pPr>
      <w:r>
        <w:rPr>
          <w:rFonts w:ascii="FranklinGothic-Book" w:eastAsia="FranklinGothic-Book" w:hAnsi="FranklinGothic-Book" w:cs="FranklinGothic-Book"/>
          <w:color w:val="262626"/>
          <w:sz w:val="19"/>
          <w:szCs w:val="19"/>
        </w:rPr>
        <w:t xml:space="preserve">Because the </w:t>
      </w:r>
      <w:r>
        <w:rPr>
          <w:rFonts w:ascii="Courier" w:eastAsia="Courier" w:hAnsi="Courier" w:cs="Courier"/>
          <w:color w:val="262626"/>
          <w:sz w:val="19"/>
          <w:szCs w:val="19"/>
        </w:rPr>
        <w:t xml:space="preserve">Optional </w:t>
      </w:r>
      <w:r>
        <w:rPr>
          <w:rFonts w:ascii="FranklinGothic-Book" w:eastAsia="FranklinGothic-Book" w:hAnsi="FranklinGothic-Book" w:cs="FranklinGothic-Book"/>
          <w:color w:val="262626"/>
          <w:sz w:val="19"/>
          <w:szCs w:val="19"/>
        </w:rPr>
        <w:t xml:space="preserve">class wasn’t intended for use as a field type, it doesn’t implement the </w:t>
      </w:r>
      <w:r>
        <w:rPr>
          <w:rFonts w:ascii="Courier" w:eastAsia="Courier" w:hAnsi="Courier" w:cs="Courier"/>
          <w:color w:val="262626"/>
          <w:sz w:val="19"/>
          <w:szCs w:val="19"/>
        </w:rPr>
        <w:t xml:space="preserve">Serializable </w:t>
      </w:r>
      <w:r>
        <w:rPr>
          <w:rFonts w:ascii="FranklinGothic-Book" w:eastAsia="FranklinGothic-Book" w:hAnsi="FranklinGothic-Book" w:cs="FranklinGothic-Book"/>
          <w:color w:val="262626"/>
          <w:sz w:val="19"/>
          <w:szCs w:val="19"/>
        </w:rPr>
        <w:t xml:space="preserve">interface. For this reason, using </w:t>
      </w:r>
      <w:r>
        <w:rPr>
          <w:rFonts w:ascii="Courier" w:eastAsia="Courier" w:hAnsi="Courier" w:cs="Courier"/>
          <w:color w:val="262626"/>
          <w:sz w:val="19"/>
          <w:szCs w:val="19"/>
        </w:rPr>
        <w:t>Optio</w:t>
      </w:r>
      <w:r>
        <w:rPr>
          <w:rFonts w:ascii="Courier" w:eastAsia="Courier" w:hAnsi="Courier" w:cs="Courier"/>
          <w:color w:val="262626"/>
          <w:sz w:val="19"/>
          <w:szCs w:val="19"/>
        </w:rPr>
        <w:t>nal</w:t>
      </w:r>
      <w:r>
        <w:rPr>
          <w:rFonts w:ascii="FranklinGothic-Book" w:eastAsia="FranklinGothic-Book" w:hAnsi="FranklinGothic-Book" w:cs="FranklinGothic-Book"/>
          <w:color w:val="262626"/>
          <w:sz w:val="19"/>
          <w:szCs w:val="19"/>
        </w:rPr>
        <w:t>s in your domain model could break applications with tools or frameworks that require a serializable model to work.</w:t>
      </w:r>
    </w:p>
    <w:p w:rsidR="00C51B07" w:rsidRDefault="00C51B07">
      <w:pPr>
        <w:pStyle w:val="Standard"/>
        <w:rPr>
          <w:rFonts w:ascii="FranklinGothic-Book" w:eastAsia="FranklinGothic-Book" w:hAnsi="FranklinGothic-Book" w:cs="FranklinGothic-Book"/>
          <w:color w:val="262626"/>
          <w:sz w:val="19"/>
          <w:szCs w:val="19"/>
        </w:rPr>
      </w:pPr>
    </w:p>
    <w:p w:rsidR="00C51B07" w:rsidRDefault="00295BCA">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t>Alternatively,</w:t>
      </w:r>
      <w:r>
        <w:rPr>
          <w:rFonts w:ascii="FranklinGothic-Book" w:eastAsia="FranklinGothic-Book" w:hAnsi="FranklinGothic-Book" w:cs="FranklinGothic-Book"/>
          <w:b/>
          <w:bCs/>
          <w:color w:val="262626"/>
          <w:sz w:val="19"/>
          <w:szCs w:val="19"/>
        </w:rPr>
        <w:t xml:space="preserve"> if you need to have a serializable domain model</w:t>
      </w:r>
      <w:r>
        <w:rPr>
          <w:rFonts w:ascii="FranklinGothic-Book" w:eastAsia="FranklinGothic-Book" w:hAnsi="FranklinGothic-Book" w:cs="FranklinGothic-Book"/>
          <w:color w:val="262626"/>
          <w:sz w:val="19"/>
          <w:szCs w:val="19"/>
        </w:rPr>
        <w:t>, we suggest that you at least provide a method allowing access to any pos</w:t>
      </w:r>
      <w:r>
        <w:rPr>
          <w:rFonts w:ascii="FranklinGothic-Book" w:eastAsia="FranklinGothic-Book" w:hAnsi="FranklinGothic-Book" w:cs="FranklinGothic-Book"/>
          <w:color w:val="262626"/>
          <w:sz w:val="19"/>
          <w:szCs w:val="19"/>
        </w:rPr>
        <w:t>sibly missing value as an optional, as in the following example: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public class Person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private Car car;</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public Optional&lt;Car&gt; getCarAsOptional()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return Optional.ofNullable(car);</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C51B07" w:rsidRDefault="00C51B07">
      <w:pPr>
        <w:pStyle w:val="Standard"/>
        <w:rPr>
          <w:rFonts w:ascii="FranklinGothic-Book" w:eastAsia="FranklinGothic-Book" w:hAnsi="FranklinGothic-Book" w:cs="FranklinGothic-Book"/>
          <w:color w:val="262626"/>
          <w:sz w:val="19"/>
          <w:szCs w:val="19"/>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Manipulating a stream of optionals</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Optional</w:t>
      </w:r>
      <w:r>
        <w:rPr>
          <w:rFonts w:ascii="NewBaskerville-Roman" w:eastAsia="NewBaskerville-Roman" w:hAnsi="NewBaskerville-Roman" w:cs="NewBaskerville-Roman"/>
          <w:color w:val="262626"/>
          <w:sz w:val="20"/>
          <w:szCs w:val="20"/>
        </w:rPr>
        <w:t xml:space="preserve">’s </w:t>
      </w:r>
      <w:r>
        <w:rPr>
          <w:rFonts w:ascii="Courier" w:eastAsia="Courier" w:hAnsi="Courier" w:cs="Courier"/>
          <w:color w:val="262626"/>
          <w:sz w:val="19"/>
          <w:szCs w:val="19"/>
        </w:rPr>
        <w:t xml:space="preserve">stream() </w:t>
      </w:r>
      <w:r>
        <w:rPr>
          <w:rFonts w:ascii="NewBaskerville-Roman" w:eastAsia="NewBaskerville-Roman" w:hAnsi="NewBaskerville-Roman" w:cs="NewBaskerville-Roman"/>
          <w:color w:val="262626"/>
          <w:sz w:val="20"/>
          <w:szCs w:val="20"/>
        </w:rPr>
        <w:t xml:space="preserve">method, </w:t>
      </w:r>
      <w:r>
        <w:rPr>
          <w:rFonts w:ascii="NewBaskerville-Roman" w:eastAsia="NewBaskerville-Roman" w:hAnsi="NewBaskerville-Roman" w:cs="NewBaskerville-Roman"/>
          <w:color w:val="262626"/>
          <w:sz w:val="20"/>
          <w:szCs w:val="20"/>
        </w:rPr>
        <w:t>introduced in Java 9,</w:t>
      </w:r>
    </w:p>
    <w:p w:rsidR="00C51B07" w:rsidRDefault="00295BCA">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noProof/>
          <w:color w:val="262626"/>
          <w:sz w:val="19"/>
          <w:szCs w:val="19"/>
          <w:lang w:val="cs-CZ" w:eastAsia="cs-CZ" w:bidi="ar-SA"/>
        </w:rPr>
        <w:drawing>
          <wp:anchor distT="0" distB="0" distL="114300" distR="114300" simplePos="0" relativeHeight="9" behindDoc="0" locked="0" layoutInCell="1" allowOverlap="1">
            <wp:simplePos x="0" y="0"/>
            <wp:positionH relativeFrom="column">
              <wp:align>center</wp:align>
            </wp:positionH>
            <wp:positionV relativeFrom="paragraph">
              <wp:align>top</wp:align>
            </wp:positionV>
            <wp:extent cx="6139830" cy="2788920"/>
            <wp:effectExtent l="0" t="0" r="0" b="0"/>
            <wp:wrapTopAndBottom/>
            <wp:docPr id="10"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139830" cy="2788920"/>
                    </a:xfrm>
                    <a:prstGeom prst="rect">
                      <a:avLst/>
                    </a:prstGeom>
                  </pic:spPr>
                </pic:pic>
              </a:graphicData>
            </a:graphic>
          </wp:anchor>
        </w:drawing>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public String getCarInsuranceName(Optional&lt;Person&gt; person, int minAge)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return person.</w:t>
      </w:r>
      <w:r>
        <w:rPr>
          <w:rFonts w:ascii="Courier" w:eastAsia="Courier" w:hAnsi="Courier" w:cs="Courier"/>
          <w:b/>
          <w:bCs/>
          <w:color w:val="262626"/>
          <w:sz w:val="16"/>
          <w:szCs w:val="16"/>
        </w:rPr>
        <w:t>filter</w:t>
      </w:r>
      <w:r>
        <w:rPr>
          <w:rFonts w:ascii="Courier" w:eastAsia="Courier" w:hAnsi="Courier" w:cs="Courier"/>
          <w:color w:val="262626"/>
          <w:sz w:val="16"/>
          <w:szCs w:val="16"/>
        </w:rPr>
        <w:t>(p -&gt; p.getAge() &gt;= minAge)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.flatMap(Person::getCar)</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.flatMap(Car::getInsurance)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.map(Insurance::getName)</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.orElse("Unknown");</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C51B07" w:rsidRDefault="00C51B07">
      <w:pPr>
        <w:pStyle w:val="Standard"/>
        <w:rPr>
          <w:rFonts w:ascii="FranklinGothic-Book" w:eastAsia="FranklinGothic-Book" w:hAnsi="FranklinGothic-Book" w:cs="FranklinGothic-Book"/>
          <w:color w:val="262626"/>
          <w:sz w:val="19"/>
          <w:szCs w:val="19"/>
        </w:rPr>
      </w:pPr>
    </w:p>
    <w:p w:rsidR="00C51B07" w:rsidRDefault="00295BCA">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noProof/>
          <w:color w:val="262626"/>
          <w:sz w:val="19"/>
          <w:szCs w:val="19"/>
          <w:lang w:val="cs-CZ" w:eastAsia="cs-CZ" w:bidi="ar-SA"/>
        </w:rPr>
        <w:lastRenderedPageBreak/>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6139830" cy="2196023"/>
            <wp:effectExtent l="0" t="0" r="0" b="0"/>
            <wp:wrapTopAndBottom/>
            <wp:docPr id="11" name="graphic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139830" cy="2196023"/>
                    </a:xfrm>
                    <a:prstGeom prst="rect">
                      <a:avLst/>
                    </a:prstGeom>
                  </pic:spPr>
                </pic:pic>
              </a:graphicData>
            </a:graphic>
          </wp:anchor>
        </w:drawing>
      </w:r>
    </w:p>
    <w:p w:rsidR="00C51B07" w:rsidRDefault="00295BCA">
      <w:pPr>
        <w:pStyle w:val="Standard"/>
        <w:pageBreakBefore/>
        <w:jc w:val="both"/>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lastRenderedPageBreak/>
        <w:t>Primitive optionals and why you shouldn’t use them</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Note that like streams, optionals also have primitive counterparts—</w:t>
      </w:r>
      <w:r>
        <w:rPr>
          <w:rFonts w:ascii="Courier" w:eastAsia="Courier" w:hAnsi="Courier" w:cs="Courier"/>
          <w:color w:val="262626"/>
          <w:sz w:val="19"/>
          <w:szCs w:val="19"/>
        </w:rPr>
        <w:t>OptionalInt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OptionalLong</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OptionalDouble</w:t>
      </w:r>
      <w:r>
        <w:rPr>
          <w:rFonts w:ascii="NewBaskerville-Roman" w:eastAsia="NewBaskerville-Roman" w:hAnsi="NewBaskerville-Roman" w:cs="NewBaskerville-Roman"/>
          <w:color w:val="262626"/>
          <w:sz w:val="20"/>
          <w:szCs w:val="20"/>
        </w:rPr>
        <w:t xml:space="preserve">—so the method in listing 11.7 could have returned </w:t>
      </w:r>
      <w:r>
        <w:rPr>
          <w:rFonts w:ascii="Courier" w:eastAsia="Courier" w:hAnsi="Courier" w:cs="Courier"/>
          <w:color w:val="262626"/>
          <w:sz w:val="19"/>
          <w:szCs w:val="19"/>
        </w:rPr>
        <w:t xml:space="preserve">OptionalInt </w:t>
      </w:r>
      <w:r>
        <w:rPr>
          <w:rFonts w:ascii="NewBaskerville-Roman" w:eastAsia="NewBaskerville-Roman" w:hAnsi="NewBaskerville-Roman" w:cs="NewBaskerville-Roman"/>
          <w:color w:val="262626"/>
          <w:sz w:val="20"/>
          <w:szCs w:val="20"/>
        </w:rPr>
        <w:t xml:space="preserve">instead of </w:t>
      </w:r>
      <w:r>
        <w:rPr>
          <w:rFonts w:ascii="Courier" w:eastAsia="Courier" w:hAnsi="Courier" w:cs="Courier"/>
          <w:color w:val="262626"/>
          <w:sz w:val="19"/>
          <w:szCs w:val="19"/>
        </w:rPr>
        <w:t>Optional&lt;Integer&gt;</w:t>
      </w:r>
      <w:r>
        <w:rPr>
          <w:rFonts w:ascii="NewBaskerville-Roman" w:eastAsia="NewBaskerville-Roman" w:hAnsi="NewBaskerville-Roman" w:cs="NewBaskerville-Roman"/>
          <w:color w:val="262626"/>
          <w:sz w:val="20"/>
          <w:szCs w:val="20"/>
        </w:rPr>
        <w:t>.</w:t>
      </w:r>
    </w:p>
    <w:p w:rsidR="00C51B07" w:rsidRDefault="00295BCA">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Summary</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 xml:space="preserve">null </w:t>
      </w:r>
      <w:r>
        <w:rPr>
          <w:rFonts w:ascii="NewBaskerville-Roman" w:eastAsia="NewBaskerville-Roman" w:hAnsi="NewBaskerville-Roman" w:cs="NewBaskerville-Roman"/>
          <w:color w:val="262626"/>
          <w:sz w:val="20"/>
          <w:szCs w:val="20"/>
        </w:rPr>
        <w:t>references were historically introduced in programming languages to signal</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absence of a value.</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Java 8 introduced the class </w:t>
      </w:r>
      <w:r>
        <w:rPr>
          <w:rFonts w:ascii="Courier" w:eastAsia="Courier" w:hAnsi="Courier" w:cs="Courier"/>
          <w:color w:val="262626"/>
          <w:sz w:val="19"/>
          <w:szCs w:val="19"/>
        </w:rPr>
        <w:t xml:space="preserve">java.util.Optional&lt;T&gt; </w:t>
      </w:r>
      <w:r>
        <w:rPr>
          <w:rFonts w:ascii="NewBaskerville-Roman" w:eastAsia="NewBaskerville-Roman" w:hAnsi="NewBaskerville-Roman" w:cs="NewBaskerville-Roman"/>
          <w:color w:val="262626"/>
          <w:sz w:val="20"/>
          <w:szCs w:val="20"/>
        </w:rPr>
        <w:t>to model the presence or</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absence of a value.</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You can create </w:t>
      </w:r>
      <w:r>
        <w:rPr>
          <w:rFonts w:ascii="Courier" w:eastAsia="Courier" w:hAnsi="Courier" w:cs="Courier"/>
          <w:color w:val="262626"/>
          <w:sz w:val="19"/>
          <w:szCs w:val="19"/>
        </w:rPr>
        <w:t xml:space="preserve">Optional </w:t>
      </w:r>
      <w:r>
        <w:rPr>
          <w:rFonts w:ascii="NewBaskerville-Roman" w:eastAsia="NewBaskerville-Roman" w:hAnsi="NewBaskerville-Roman" w:cs="NewBaskerville-Roman"/>
          <w:color w:val="262626"/>
          <w:sz w:val="20"/>
          <w:szCs w:val="20"/>
        </w:rPr>
        <w:t xml:space="preserve">objects with the </w:t>
      </w:r>
      <w:r>
        <w:rPr>
          <w:rFonts w:ascii="NewBaskerville-Roman" w:eastAsia="NewBaskerville-Roman" w:hAnsi="NewBaskerville-Roman" w:cs="NewBaskerville-Roman"/>
          <w:color w:val="262626"/>
          <w:sz w:val="20"/>
          <w:szCs w:val="20"/>
        </w:rPr>
        <w:t xml:space="preserve">static factory methods </w:t>
      </w:r>
      <w:r>
        <w:rPr>
          <w:rFonts w:ascii="Courier" w:eastAsia="Courier" w:hAnsi="Courier" w:cs="Courier"/>
          <w:color w:val="262626"/>
          <w:sz w:val="19"/>
          <w:szCs w:val="19"/>
        </w:rPr>
        <w:t>Optional.empty</w:t>
      </w:r>
      <w:r>
        <w:rPr>
          <w:rFonts w:ascii="NewBaskerville-Roman" w:eastAsia="NewBaskerville-Roman" w:hAnsi="NewBaskerville-Roman" w:cs="NewBaskerville-Roman"/>
          <w:color w:val="262626"/>
          <w:sz w:val="20"/>
          <w:szCs w:val="20"/>
        </w:rPr>
        <w:t>,</w:t>
      </w:r>
    </w:p>
    <w:p w:rsidR="00C51B07" w:rsidRDefault="00295BCA">
      <w:pPr>
        <w:pStyle w:val="Standard"/>
        <w:rPr>
          <w:rFonts w:ascii="FranklinGothic-DemiItal" w:eastAsia="FranklinGothic-DemiItal" w:hAnsi="FranklinGothic-DemiItal" w:cs="FranklinGothic-DemiItal"/>
          <w:color w:val="000000"/>
          <w:sz w:val="20"/>
          <w:szCs w:val="20"/>
        </w:rPr>
      </w:pPr>
      <w:r>
        <w:rPr>
          <w:rFonts w:ascii="Courier" w:eastAsia="Courier" w:hAnsi="Courier" w:cs="Courier"/>
          <w:color w:val="262626"/>
          <w:sz w:val="19"/>
          <w:szCs w:val="19"/>
        </w:rPr>
        <w:t>Optional.of</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Optional.ofNullable</w:t>
      </w:r>
      <w:r>
        <w:rPr>
          <w:rFonts w:ascii="NewBaskerville-Roman" w:eastAsia="NewBaskerville-Roman" w:hAnsi="NewBaskerville-Roman" w:cs="NewBaskerville-Roman"/>
          <w:color w:val="262626"/>
          <w:sz w:val="20"/>
          <w:szCs w:val="20"/>
        </w:rPr>
        <w:t>.</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Optional </w:t>
      </w:r>
      <w:r>
        <w:rPr>
          <w:rFonts w:ascii="NewBaskerville-Roman" w:eastAsia="NewBaskerville-Roman" w:hAnsi="NewBaskerville-Roman" w:cs="NewBaskerville-Roman"/>
          <w:color w:val="262626"/>
          <w:sz w:val="20"/>
          <w:szCs w:val="20"/>
        </w:rPr>
        <w:t xml:space="preserve">class supports many methods—such as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flatMap</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filter</w:t>
      </w:r>
      <w:r>
        <w:rPr>
          <w:rFonts w:ascii="NewBaskerville-Roman" w:eastAsia="NewBaskerville-Roman" w:hAnsi="NewBaskerville-Roman" w:cs="NewBaskerville-Roman"/>
          <w:color w:val="262626"/>
          <w:sz w:val="20"/>
          <w:szCs w:val="20"/>
        </w:rPr>
        <w:t>—</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that are conceptually similar to the methods of a stream.</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Using </w:t>
      </w:r>
      <w:r>
        <w:rPr>
          <w:rFonts w:ascii="Courier" w:eastAsia="Courier" w:hAnsi="Courier" w:cs="Courier"/>
          <w:color w:val="262626"/>
          <w:sz w:val="19"/>
          <w:szCs w:val="19"/>
        </w:rPr>
        <w:t xml:space="preserve">Optional </w:t>
      </w:r>
      <w:r>
        <w:rPr>
          <w:rFonts w:ascii="NewBaskerville-Roman" w:eastAsia="NewBaskerville-Roman" w:hAnsi="NewBaskerville-Roman" w:cs="NewBaskerville-Roman"/>
          <w:color w:val="262626"/>
          <w:sz w:val="20"/>
          <w:szCs w:val="20"/>
        </w:rPr>
        <w:t xml:space="preserve">forces you to actively </w:t>
      </w:r>
      <w:r>
        <w:rPr>
          <w:rFonts w:ascii="NewBaskerville-Roman" w:eastAsia="NewBaskerville-Roman" w:hAnsi="NewBaskerville-Roman" w:cs="NewBaskerville-Roman"/>
          <w:color w:val="262626"/>
          <w:sz w:val="20"/>
          <w:szCs w:val="20"/>
        </w:rPr>
        <w:t>unwrap an optional to deal with the</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absence of a value; as a result, you protect your code against unintended </w:t>
      </w:r>
      <w:r>
        <w:rPr>
          <w:rFonts w:ascii="Courier" w:eastAsia="Courier" w:hAnsi="Courier" w:cs="Courier"/>
          <w:color w:val="262626"/>
          <w:sz w:val="19"/>
          <w:szCs w:val="19"/>
        </w:rPr>
        <w:t>null</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pointer exceptions.</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Using </w:t>
      </w:r>
      <w:r>
        <w:rPr>
          <w:rFonts w:ascii="Courier" w:eastAsia="Courier" w:hAnsi="Courier" w:cs="Courier"/>
          <w:color w:val="262626"/>
          <w:sz w:val="19"/>
          <w:szCs w:val="19"/>
        </w:rPr>
        <w:t xml:space="preserve">Optional </w:t>
      </w:r>
      <w:r>
        <w:rPr>
          <w:rFonts w:ascii="NewBaskerville-Roman" w:eastAsia="NewBaskerville-Roman" w:hAnsi="NewBaskerville-Roman" w:cs="NewBaskerville-Roman"/>
          <w:color w:val="262626"/>
          <w:sz w:val="20"/>
          <w:szCs w:val="20"/>
        </w:rPr>
        <w:t>can help you design better APIs in which, by reading the signature</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of a method, users can tell whether t</w:t>
      </w:r>
      <w:r>
        <w:rPr>
          <w:rFonts w:ascii="NewBaskerville-Roman" w:eastAsia="NewBaskerville-Roman" w:hAnsi="NewBaskerville-Roman" w:cs="NewBaskerville-Roman"/>
          <w:color w:val="262626"/>
          <w:sz w:val="20"/>
          <w:szCs w:val="20"/>
        </w:rPr>
        <w:t>o expect an optional value.</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Italic" w:eastAsia="NewBaskerville-Italic" w:hAnsi="NewBaskerville-Italic" w:cs="NewBaskerville-Italic"/>
          <w:i/>
          <w:iCs/>
          <w:color w:val="476B86"/>
          <w:sz w:val="44"/>
          <w:szCs w:val="44"/>
        </w:rPr>
      </w:pPr>
      <w:r>
        <w:rPr>
          <w:rFonts w:ascii="NewBaskerville-Italic" w:eastAsia="NewBaskerville-Italic" w:hAnsi="NewBaskerville-Italic" w:cs="NewBaskerville-Italic"/>
          <w:i/>
          <w:iCs/>
          <w:color w:val="476B86"/>
          <w:sz w:val="44"/>
          <w:szCs w:val="44"/>
        </w:rPr>
        <w:t>New Date and Time API</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i/>
          <w:iCs/>
          <w:color w:val="262626"/>
          <w:sz w:val="20"/>
          <w:szCs w:val="20"/>
        </w:rPr>
        <w:t xml:space="preserve">In Java 1.0, the only support for date and time was the </w:t>
      </w:r>
      <w:r>
        <w:rPr>
          <w:rFonts w:ascii="Courier" w:eastAsia="Courier" w:hAnsi="Courier" w:cs="Courier"/>
          <w:b/>
          <w:bCs/>
          <w:i/>
          <w:iCs/>
          <w:color w:val="262626"/>
          <w:sz w:val="19"/>
          <w:szCs w:val="19"/>
        </w:rPr>
        <w:t>java.util.Date</w:t>
      </w:r>
      <w:r>
        <w:rPr>
          <w:rFonts w:ascii="Courier" w:eastAsia="Courier" w:hAnsi="Courier" w:cs="Courier"/>
          <w:i/>
          <w:iCs/>
          <w:color w:val="262626"/>
          <w:sz w:val="19"/>
          <w:szCs w:val="19"/>
        </w:rPr>
        <w:t xml:space="preserve"> </w:t>
      </w:r>
      <w:r>
        <w:rPr>
          <w:rFonts w:ascii="NewBaskerville-Roman" w:eastAsia="NewBaskerville-Roman" w:hAnsi="NewBaskerville-Roman" w:cs="NewBaskerville-Roman"/>
          <w:i/>
          <w:iCs/>
          <w:color w:val="262626"/>
          <w:sz w:val="20"/>
          <w:szCs w:val="20"/>
        </w:rPr>
        <w:t xml:space="preserve">class. </w:t>
      </w:r>
      <w:r>
        <w:rPr>
          <w:rFonts w:ascii="NewBaskerville-Roman" w:eastAsia="NewBaskerville-Roman" w:hAnsi="NewBaskerville-Roman" w:cs="NewBaskerville-Roman"/>
          <w:color w:val="262626"/>
          <w:sz w:val="20"/>
          <w:szCs w:val="20"/>
        </w:rPr>
        <w:t xml:space="preserve">Despite its name, this class </w:t>
      </w:r>
      <w:r>
        <w:rPr>
          <w:rFonts w:ascii="NewBaskerville-Roman" w:eastAsia="NewBaskerville-Roman" w:hAnsi="NewBaskerville-Roman" w:cs="NewBaskerville-Roman"/>
          <w:b/>
          <w:bCs/>
          <w:color w:val="262626"/>
          <w:sz w:val="20"/>
          <w:szCs w:val="20"/>
        </w:rPr>
        <w:t>doesn’t represent a date</w:t>
      </w:r>
      <w:r>
        <w:rPr>
          <w:rFonts w:ascii="NewBaskerville-Roman" w:eastAsia="NewBaskerville-Roman" w:hAnsi="NewBaskerville-Roman" w:cs="NewBaskerville-Roman"/>
          <w:color w:val="262626"/>
          <w:sz w:val="20"/>
          <w:szCs w:val="20"/>
        </w:rPr>
        <w:t xml:space="preserve">, but a </w:t>
      </w:r>
      <w:r>
        <w:rPr>
          <w:rFonts w:ascii="NewBaskerville-Roman" w:eastAsia="NewBaskerville-Roman" w:hAnsi="NewBaskerville-Roman" w:cs="NewBaskerville-Roman"/>
          <w:b/>
          <w:bCs/>
          <w:color w:val="262626"/>
          <w:sz w:val="20"/>
          <w:szCs w:val="20"/>
        </w:rPr>
        <w:t>point in time with millisecond precision</w:t>
      </w:r>
      <w:r>
        <w:rPr>
          <w:rFonts w:ascii="NewBaskerville-Roman" w:eastAsia="NewBaskerville-Roman" w:hAnsi="NewBaskerville-Roman" w:cs="NewBaskerville-Roman"/>
          <w:color w:val="262626"/>
          <w:sz w:val="20"/>
          <w:szCs w:val="20"/>
        </w:rPr>
        <w:t xml:space="preserve">. Even worse, the </w:t>
      </w:r>
      <w:r>
        <w:rPr>
          <w:rFonts w:ascii="NewBaskerville-Roman" w:eastAsia="NewBaskerville-Roman" w:hAnsi="NewBaskerville-Roman" w:cs="NewBaskerville-Roman"/>
          <w:color w:val="262626"/>
          <w:sz w:val="20"/>
          <w:szCs w:val="20"/>
        </w:rPr>
        <w:t xml:space="preserve">usability of this class is harmed by some nebulous design decisions such as the </w:t>
      </w:r>
      <w:r>
        <w:rPr>
          <w:rFonts w:ascii="NewBaskerville-Roman" w:eastAsia="NewBaskerville-Roman" w:hAnsi="NewBaskerville-Roman" w:cs="NewBaskerville-Roman"/>
          <w:color w:val="262626"/>
          <w:sz w:val="20"/>
          <w:szCs w:val="20"/>
          <w:u w:val="single"/>
        </w:rPr>
        <w:t xml:space="preserve">choice of its offsets: </w:t>
      </w:r>
      <w:r>
        <w:rPr>
          <w:rFonts w:ascii="NewBaskerville-Roman" w:eastAsia="NewBaskerville-Roman" w:hAnsi="NewBaskerville-Roman" w:cs="NewBaskerville-Roman"/>
          <w:color w:val="262626"/>
          <w:sz w:val="20"/>
          <w:szCs w:val="20"/>
        </w:rPr>
        <w:t xml:space="preserve">the </w:t>
      </w:r>
      <w:r>
        <w:rPr>
          <w:rFonts w:ascii="NewBaskerville-Roman" w:eastAsia="NewBaskerville-Roman" w:hAnsi="NewBaskerville-Roman" w:cs="NewBaskerville-Roman"/>
          <w:b/>
          <w:bCs/>
          <w:color w:val="262626"/>
          <w:sz w:val="20"/>
          <w:szCs w:val="20"/>
        </w:rPr>
        <w:t>years start from 1900</w:t>
      </w:r>
      <w:r>
        <w:rPr>
          <w:rFonts w:ascii="NewBaskerville-Roman" w:eastAsia="NewBaskerville-Roman" w:hAnsi="NewBaskerville-Roman" w:cs="NewBaskerville-Roman"/>
          <w:color w:val="262626"/>
          <w:sz w:val="20"/>
          <w:szCs w:val="20"/>
        </w:rPr>
        <w:t xml:space="preserve">, whereas the </w:t>
      </w:r>
      <w:r>
        <w:rPr>
          <w:rFonts w:ascii="NewBaskerville-Roman" w:eastAsia="NewBaskerville-Roman" w:hAnsi="NewBaskerville-Roman" w:cs="NewBaskerville-Roman"/>
          <w:color w:val="262626"/>
          <w:sz w:val="20"/>
          <w:szCs w:val="20"/>
          <w:u w:val="single"/>
        </w:rPr>
        <w:t xml:space="preserve">months start at index 0,  day started with 1. </w:t>
      </w:r>
      <w:r>
        <w:rPr>
          <w:rFonts w:ascii="NewBaskerville-Roman" w:eastAsia="NewBaskerville-Roman" w:hAnsi="NewBaskerville-Roman" w:cs="NewBaskerville-Roman"/>
          <w:color w:val="262626"/>
          <w:sz w:val="20"/>
          <w:szCs w:val="20"/>
        </w:rPr>
        <w:t xml:space="preserve">If you wanted to represent the release date of Java 9,  which is 21 </w:t>
      </w:r>
      <w:r>
        <w:rPr>
          <w:rFonts w:ascii="NewBaskerville-Roman" w:eastAsia="NewBaskerville-Roman" w:hAnsi="NewBaskerville-Roman" w:cs="NewBaskerville-Roman"/>
          <w:color w:val="262626"/>
          <w:sz w:val="20"/>
          <w:szCs w:val="20"/>
        </w:rPr>
        <w:t xml:space="preserve">September 2017, you’d have to create an instance of </w:t>
      </w:r>
      <w:r>
        <w:rPr>
          <w:rFonts w:ascii="Courier" w:eastAsia="Courier" w:hAnsi="Courier" w:cs="Courier"/>
          <w:color w:val="262626"/>
          <w:sz w:val="19"/>
          <w:szCs w:val="19"/>
        </w:rPr>
        <w:t xml:space="preserve">Date </w:t>
      </w:r>
      <w:r>
        <w:rPr>
          <w:rFonts w:ascii="NewBaskerville-Roman" w:eastAsia="NewBaskerville-Roman" w:hAnsi="NewBaskerville-Roman" w:cs="NewBaskerville-Roman"/>
          <w:color w:val="262626"/>
          <w:sz w:val="20"/>
          <w:szCs w:val="20"/>
        </w:rPr>
        <w:t>as follows:</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Date date = new Date(117, 8, 21);</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Printing this date produces, for the authors:   </w:t>
      </w:r>
      <w:r>
        <w:rPr>
          <w:rFonts w:ascii="Courier" w:eastAsia="Courier" w:hAnsi="Courier" w:cs="Courier"/>
          <w:color w:val="000000"/>
          <w:sz w:val="16"/>
          <w:szCs w:val="16"/>
        </w:rPr>
        <w:t xml:space="preserve">Thu Sep 21 00:00:00 CET 2017    </w:t>
      </w:r>
      <w:r>
        <w:rPr>
          <w:rFonts w:ascii="NewBaskerville-Roman" w:eastAsia="NewBaskerville-Roman" w:hAnsi="NewBaskerville-Roman" w:cs="NewBaskerville-Roman"/>
          <w:color w:val="262626"/>
          <w:sz w:val="20"/>
          <w:szCs w:val="20"/>
        </w:rPr>
        <w:t xml:space="preserve">Not very intuitive, is it? Moreover, even the </w:t>
      </w:r>
      <w:r>
        <w:rPr>
          <w:rFonts w:ascii="Courier" w:eastAsia="Courier" w:hAnsi="Courier" w:cs="Courier"/>
          <w:color w:val="262626"/>
          <w:sz w:val="19"/>
          <w:szCs w:val="19"/>
        </w:rPr>
        <w:t xml:space="preserve">String </w:t>
      </w:r>
      <w:r>
        <w:rPr>
          <w:rFonts w:ascii="NewBaskerville-Roman" w:eastAsia="NewBaskerville-Roman" w:hAnsi="NewBaskerville-Roman" w:cs="NewBaskerville-Roman"/>
          <w:color w:val="262626"/>
          <w:sz w:val="20"/>
          <w:szCs w:val="20"/>
        </w:rPr>
        <w:t xml:space="preserve">returned by the </w:t>
      </w:r>
      <w:r>
        <w:rPr>
          <w:rFonts w:ascii="Courier" w:eastAsia="Courier" w:hAnsi="Courier" w:cs="Courier"/>
          <w:color w:val="262626"/>
          <w:sz w:val="19"/>
          <w:szCs w:val="19"/>
        </w:rPr>
        <w:t>toSt</w:t>
      </w:r>
      <w:r>
        <w:rPr>
          <w:rFonts w:ascii="Courier" w:eastAsia="Courier" w:hAnsi="Courier" w:cs="Courier"/>
          <w:color w:val="262626"/>
          <w:sz w:val="19"/>
          <w:szCs w:val="19"/>
        </w:rPr>
        <w:t xml:space="preserve">ring </w:t>
      </w:r>
      <w:r>
        <w:rPr>
          <w:rFonts w:ascii="NewBaskerville-Roman" w:eastAsia="NewBaskerville-Roman" w:hAnsi="NewBaskerville-Roman" w:cs="NewBaskerville-Roman"/>
          <w:color w:val="262626"/>
          <w:sz w:val="20"/>
          <w:szCs w:val="20"/>
        </w:rPr>
        <w:t xml:space="preserve">method   of the </w:t>
      </w:r>
      <w:r>
        <w:rPr>
          <w:rFonts w:ascii="Courier" w:eastAsia="Courier" w:hAnsi="Courier" w:cs="Courier"/>
          <w:color w:val="262626"/>
          <w:sz w:val="19"/>
          <w:szCs w:val="19"/>
        </w:rPr>
        <w:t xml:space="preserve">Date </w:t>
      </w:r>
      <w:r>
        <w:rPr>
          <w:rFonts w:ascii="NewBaskerville-Roman" w:eastAsia="NewBaskerville-Roman" w:hAnsi="NewBaskerville-Roman" w:cs="NewBaskerville-Roman"/>
          <w:color w:val="262626"/>
          <w:sz w:val="20"/>
          <w:szCs w:val="20"/>
        </w:rPr>
        <w:t xml:space="preserve">class could be quite </w:t>
      </w:r>
      <w:r>
        <w:rPr>
          <w:rFonts w:ascii="NewBaskerville-Roman" w:eastAsia="NewBaskerville-Roman" w:hAnsi="NewBaskerville-Roman" w:cs="NewBaskerville-Roman"/>
          <w:b/>
          <w:bCs/>
          <w:color w:val="262626"/>
          <w:sz w:val="20"/>
          <w:szCs w:val="20"/>
        </w:rPr>
        <w:t>misleading</w:t>
      </w:r>
      <w:r>
        <w:rPr>
          <w:rFonts w:ascii="NewBaskerville-Roman" w:eastAsia="NewBaskerville-Roman" w:hAnsi="NewBaskerville-Roman" w:cs="NewBaskerville-Roman"/>
          <w:color w:val="262626"/>
          <w:sz w:val="20"/>
          <w:szCs w:val="20"/>
        </w:rPr>
        <w:t>.</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As a consequence, in Java 1.1 many methods of the </w:t>
      </w:r>
      <w:r>
        <w:rPr>
          <w:rFonts w:ascii="Courier" w:eastAsia="Courier" w:hAnsi="Courier" w:cs="Courier"/>
          <w:color w:val="262626"/>
          <w:sz w:val="19"/>
          <w:szCs w:val="19"/>
        </w:rPr>
        <w:t xml:space="preserve">Date </w:t>
      </w:r>
      <w:r>
        <w:rPr>
          <w:rFonts w:ascii="NewBaskerville-Roman" w:eastAsia="NewBaskerville-Roman" w:hAnsi="NewBaskerville-Roman" w:cs="NewBaskerville-Roman"/>
          <w:color w:val="262626"/>
          <w:sz w:val="20"/>
          <w:szCs w:val="20"/>
        </w:rPr>
        <w:t xml:space="preserve">class were deprecated, and the class was replaced by the alternative </w:t>
      </w:r>
      <w:r>
        <w:rPr>
          <w:rFonts w:ascii="Courier" w:eastAsia="Courier" w:hAnsi="Courier" w:cs="Courier"/>
          <w:color w:val="262626"/>
          <w:sz w:val="19"/>
          <w:szCs w:val="19"/>
        </w:rPr>
        <w:t xml:space="preserve">java.util. Calendar </w:t>
      </w:r>
      <w:r>
        <w:rPr>
          <w:rFonts w:ascii="NewBaskerville-Roman" w:eastAsia="NewBaskerville-Roman" w:hAnsi="NewBaskerville-Roman" w:cs="NewBaskerville-Roman"/>
          <w:color w:val="262626"/>
          <w:sz w:val="20"/>
          <w:szCs w:val="20"/>
        </w:rPr>
        <w:t xml:space="preserve">class. Unfortunately, </w:t>
      </w:r>
      <w:r>
        <w:rPr>
          <w:rFonts w:ascii="Courier" w:eastAsia="Courier" w:hAnsi="Courier" w:cs="Courier"/>
          <w:color w:val="262626"/>
          <w:sz w:val="19"/>
          <w:szCs w:val="19"/>
        </w:rPr>
        <w:t xml:space="preserve">Calendar </w:t>
      </w:r>
      <w:r>
        <w:rPr>
          <w:rFonts w:ascii="NewBaskerville-Roman" w:eastAsia="NewBaskerville-Roman" w:hAnsi="NewBaskerville-Roman" w:cs="NewBaskerville-Roman"/>
          <w:color w:val="262626"/>
          <w:sz w:val="20"/>
          <w:szCs w:val="20"/>
        </w:rPr>
        <w:t xml:space="preserve">has similar problems </w:t>
      </w:r>
      <w:r>
        <w:rPr>
          <w:rFonts w:ascii="NewBaskerville-Roman" w:eastAsia="NewBaskerville-Roman" w:hAnsi="NewBaskerville-Roman" w:cs="NewBaskerville-Roman"/>
          <w:color w:val="262626"/>
          <w:sz w:val="20"/>
          <w:szCs w:val="20"/>
        </w:rPr>
        <w:t>and design flaws that</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lead to error-prone code. Months also start at index 0. (At least </w:t>
      </w:r>
      <w:r>
        <w:rPr>
          <w:rFonts w:ascii="Courier" w:eastAsia="Courier" w:hAnsi="Courier" w:cs="Courier"/>
          <w:color w:val="262626"/>
          <w:sz w:val="19"/>
          <w:szCs w:val="19"/>
        </w:rPr>
        <w:t xml:space="preserve">Calendar </w:t>
      </w:r>
      <w:r>
        <w:rPr>
          <w:rFonts w:ascii="NewBaskerville-Roman" w:eastAsia="NewBaskerville-Roman" w:hAnsi="NewBaskerville-Roman" w:cs="NewBaskerville-Roman"/>
          <w:color w:val="262626"/>
          <w:sz w:val="20"/>
          <w:szCs w:val="20"/>
        </w:rPr>
        <w:t xml:space="preserve">got rid of the 1900 offset for the year.) Worse, the presence of </w:t>
      </w:r>
      <w:r>
        <w:rPr>
          <w:rFonts w:ascii="NewBaskerville-Italic" w:eastAsia="NewBaskerville-Italic" w:hAnsi="NewBaskerville-Italic" w:cs="NewBaskerville-Italic"/>
          <w:i/>
          <w:iCs/>
          <w:color w:val="262626"/>
          <w:sz w:val="20"/>
          <w:szCs w:val="20"/>
        </w:rPr>
        <w:t xml:space="preserve">both </w:t>
      </w: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Date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Calendar </w:t>
      </w:r>
      <w:r>
        <w:rPr>
          <w:rFonts w:ascii="NewBaskerville-Roman" w:eastAsia="NewBaskerville-Roman" w:hAnsi="NewBaskerville-Roman" w:cs="NewBaskerville-Roman"/>
          <w:color w:val="262626"/>
          <w:sz w:val="20"/>
          <w:szCs w:val="20"/>
        </w:rPr>
        <w:t>classes increases confusion among developers.</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DateFormat </w:t>
      </w:r>
      <w:r>
        <w:rPr>
          <w:rFonts w:ascii="NewBaskerville-Roman" w:eastAsia="NewBaskerville-Roman" w:hAnsi="NewBaskerville-Roman" w:cs="NewBaskerville-Roman"/>
          <w:color w:val="262626"/>
          <w:sz w:val="20"/>
          <w:szCs w:val="20"/>
        </w:rPr>
        <w:t>comes</w:t>
      </w:r>
      <w:r>
        <w:rPr>
          <w:rFonts w:ascii="NewBaskerville-Roman" w:eastAsia="NewBaskerville-Roman" w:hAnsi="NewBaskerville-Roman" w:cs="NewBaskerville-Roman"/>
          <w:color w:val="262626"/>
          <w:sz w:val="20"/>
          <w:szCs w:val="20"/>
        </w:rPr>
        <w:t xml:space="preserve"> with its own set of problems. It isn’t thread-safe, for example, which means that if two threads try to parse a date by using the same formatter at the same time, you may receive unpredictable results.</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consequence is that all these flaws and inconsi</w:t>
      </w:r>
      <w:r>
        <w:rPr>
          <w:rFonts w:ascii="NewBaskerville-Roman" w:eastAsia="NewBaskerville-Roman" w:hAnsi="NewBaskerville-Roman" w:cs="NewBaskerville-Roman"/>
          <w:color w:val="262626"/>
          <w:sz w:val="20"/>
          <w:szCs w:val="20"/>
        </w:rPr>
        <w:t xml:space="preserve">stencies have encouraged the use of </w:t>
      </w:r>
      <w:r>
        <w:rPr>
          <w:rFonts w:ascii="NewBaskerville-Roman" w:eastAsia="NewBaskerville-Roman" w:hAnsi="NewBaskerville-Roman" w:cs="NewBaskerville-Roman"/>
          <w:b/>
          <w:bCs/>
          <w:color w:val="262626"/>
          <w:sz w:val="20"/>
          <w:szCs w:val="20"/>
        </w:rPr>
        <w:t xml:space="preserve">third-party </w:t>
      </w:r>
      <w:r>
        <w:rPr>
          <w:rFonts w:ascii="NewBaskerville-Roman" w:eastAsia="NewBaskerville-Roman" w:hAnsi="NewBaskerville-Roman" w:cs="NewBaskerville-Roman"/>
          <w:color w:val="262626"/>
          <w:sz w:val="20"/>
          <w:szCs w:val="20"/>
        </w:rPr>
        <w:t xml:space="preserve">date and time libraries, such as </w:t>
      </w:r>
      <w:r>
        <w:rPr>
          <w:rFonts w:ascii="NewBaskerville-Roman" w:eastAsia="NewBaskerville-Roman" w:hAnsi="NewBaskerville-Roman" w:cs="NewBaskerville-Roman"/>
          <w:b/>
          <w:bCs/>
          <w:color w:val="262626"/>
          <w:sz w:val="20"/>
          <w:szCs w:val="20"/>
        </w:rPr>
        <w:t xml:space="preserve">Joda-Time </w:t>
      </w:r>
      <w:r>
        <w:rPr>
          <w:rFonts w:ascii="NewBaskerville-Roman" w:eastAsia="NewBaskerville-Roman" w:hAnsi="NewBaskerville-Roman" w:cs="NewBaskerville-Roman"/>
          <w:color w:val="262626"/>
          <w:sz w:val="20"/>
          <w:szCs w:val="20"/>
        </w:rPr>
        <w:t>(I tried in 2011 at Commerzbank). For these reasons, Oracle decided to provide high-quality date and time support in the native Java API. As a result, Java 8 integra</w:t>
      </w:r>
      <w:r>
        <w:rPr>
          <w:rFonts w:ascii="NewBaskerville-Roman" w:eastAsia="NewBaskerville-Roman" w:hAnsi="NewBaskerville-Roman" w:cs="NewBaskerville-Roman"/>
          <w:color w:val="262626"/>
          <w:sz w:val="20"/>
          <w:szCs w:val="20"/>
        </w:rPr>
        <w:t xml:space="preserve">tes many of the Joda-Time features in the </w:t>
      </w:r>
      <w:r>
        <w:rPr>
          <w:rFonts w:ascii="Courier" w:eastAsia="Courier" w:hAnsi="Courier" w:cs="Courier"/>
          <w:b/>
          <w:bCs/>
          <w:color w:val="262626"/>
          <w:sz w:val="19"/>
          <w:szCs w:val="19"/>
        </w:rPr>
        <w:t>java.time</w:t>
      </w:r>
      <w:r>
        <w:rPr>
          <w:rFonts w:ascii="Courier" w:eastAsia="Courier" w:hAnsi="Courier" w:cs="Courier"/>
          <w:color w:val="262626"/>
          <w:sz w:val="19"/>
          <w:szCs w:val="19"/>
        </w:rPr>
        <w:t xml:space="preserve"> </w:t>
      </w:r>
      <w:r>
        <w:rPr>
          <w:rFonts w:ascii="NewBaskerville-Roman" w:eastAsia="NewBaskerville-Roman" w:hAnsi="NewBaskerville-Roman" w:cs="NewBaskerville-Roman"/>
          <w:color w:val="262626"/>
          <w:sz w:val="20"/>
          <w:szCs w:val="20"/>
        </w:rPr>
        <w:t>package.</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LocalDate, LocalTime, LocalDateTime, Instant,</w:t>
      </w:r>
    </w:p>
    <w:p w:rsidR="00C51B07" w:rsidRDefault="00295BCA">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Duration, and Period, ZonedDateTime, ZoneId, ZonedRegion, ..</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lastRenderedPageBreak/>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6139830" cy="1943282"/>
            <wp:effectExtent l="0" t="0" r="0" b="0"/>
            <wp:wrapTopAndBottom/>
            <wp:docPr id="12"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39830" cy="1943282"/>
                    </a:xfrm>
                    <a:prstGeom prst="rect">
                      <a:avLst/>
                    </a:prstGeom>
                  </pic:spPr>
                </pic:pic>
              </a:graphicData>
            </a:graphic>
          </wp:anchor>
        </w:drawing>
      </w:r>
    </w:p>
    <w:p w:rsidR="00C51B07" w:rsidRDefault="00C51B07">
      <w:pPr>
        <w:pStyle w:val="Standard"/>
        <w:pageBreakBefore/>
        <w:jc w:val="both"/>
        <w:rPr>
          <w:rFonts w:ascii="NewBaskerville-Roman" w:eastAsia="NewBaskerville-Roman" w:hAnsi="NewBaskerville-Roman" w:cs="NewBaskerville-Roman"/>
          <w:color w:val="262626"/>
          <w:sz w:val="20"/>
          <w:szCs w:val="20"/>
        </w:rPr>
      </w:pPr>
    </w:p>
    <w:p w:rsidR="00C51B07" w:rsidRDefault="00295BCA">
      <w:pPr>
        <w:pStyle w:val="Standard"/>
        <w:jc w:val="both"/>
        <w:rPr>
          <w:rFonts w:ascii="FranklinGothic-Demi" w:eastAsia="FranklinGothic-Demi" w:hAnsi="FranklinGothic-Demi" w:cs="FranklinGothic-Demi"/>
          <w:color w:val="000000"/>
          <w:sz w:val="20"/>
          <w:szCs w:val="20"/>
        </w:rPr>
      </w:pPr>
      <w:r>
        <w:rPr>
          <w:rFonts w:ascii="FranklinGothic-Demi" w:eastAsia="FranklinGothic-Demi" w:hAnsi="FranklinGothic-Demi" w:cs="FranklinGothic-Demi"/>
          <w:color w:val="476B86"/>
          <w:sz w:val="19"/>
          <w:szCs w:val="19"/>
        </w:rPr>
        <w:t>I</w:t>
      </w:r>
      <w:r>
        <w:rPr>
          <w:rFonts w:ascii="FranklinGothic-Demi" w:eastAsia="FranklinGothic-Demi" w:hAnsi="FranklinGothic-Demi" w:cs="FranklinGothic-Demi"/>
          <w:color w:val="476B86"/>
          <w:sz w:val="15"/>
          <w:szCs w:val="15"/>
        </w:rPr>
        <w:t>SLAMIC CALENDAR</w:t>
      </w:r>
    </w:p>
    <w:p w:rsidR="00C51B07" w:rsidRDefault="00295BCA">
      <w:pPr>
        <w:pStyle w:val="Standard"/>
        <w:rPr>
          <w:rFonts w:ascii="FranklinGothic-Demi" w:eastAsia="FranklinGothic-Demi" w:hAnsi="FranklinGothic-Demi" w:cs="FranklinGothic-Demi"/>
          <w:color w:val="000000"/>
          <w:sz w:val="20"/>
          <w:szCs w:val="20"/>
        </w:rPr>
      </w:pPr>
      <w:r>
        <w:rPr>
          <w:rFonts w:ascii="NewBaskerville-Roman" w:eastAsia="NewBaskerville-Roman" w:hAnsi="NewBaskerville-Roman" w:cs="NewBaskerville-Roman"/>
          <w:color w:val="262626"/>
          <w:sz w:val="20"/>
          <w:szCs w:val="20"/>
        </w:rPr>
        <w:t xml:space="preserve">Of the new calendars added to Java 8, the </w:t>
      </w:r>
      <w:r>
        <w:rPr>
          <w:rFonts w:ascii="Courier" w:eastAsia="Courier" w:hAnsi="Courier" w:cs="Courier"/>
          <w:color w:val="262626"/>
          <w:sz w:val="19"/>
          <w:szCs w:val="19"/>
        </w:rPr>
        <w:t xml:space="preserve">HijrahDate </w:t>
      </w:r>
      <w:r>
        <w:rPr>
          <w:rFonts w:ascii="NewBaskerville-Roman" w:eastAsia="NewBaskerville-Roman" w:hAnsi="NewBaskerville-Roman" w:cs="NewBaskerville-Roman"/>
          <w:color w:val="262626"/>
          <w:sz w:val="20"/>
          <w:szCs w:val="20"/>
        </w:rPr>
        <w:t xml:space="preserve">(Islamic </w:t>
      </w:r>
      <w:r>
        <w:rPr>
          <w:rFonts w:ascii="NewBaskerville-Roman" w:eastAsia="NewBaskerville-Roman" w:hAnsi="NewBaskerville-Roman" w:cs="NewBaskerville-Roman"/>
          <w:color w:val="262626"/>
          <w:sz w:val="20"/>
          <w:szCs w:val="20"/>
        </w:rPr>
        <w:t>calendar) seems to be the most complex because it can have variants. The Hijrah calendar system is based on lunar months. There are a variety of methods to determine a new month, such as a new moon that could be visible anywhere in the world or that must b</w:t>
      </w:r>
      <w:r>
        <w:rPr>
          <w:rFonts w:ascii="NewBaskerville-Roman" w:eastAsia="NewBaskerville-Roman" w:hAnsi="NewBaskerville-Roman" w:cs="NewBaskerville-Roman"/>
          <w:color w:val="262626"/>
          <w:sz w:val="20"/>
          <w:szCs w:val="20"/>
        </w:rPr>
        <w:t xml:space="preserve">e visible first in Saudi Arabia. The </w:t>
      </w:r>
      <w:r>
        <w:rPr>
          <w:rFonts w:ascii="Courier" w:eastAsia="Courier" w:hAnsi="Courier" w:cs="Courier"/>
          <w:color w:val="262626"/>
          <w:sz w:val="19"/>
          <w:szCs w:val="19"/>
        </w:rPr>
        <w:t xml:space="preserve">withVariant </w:t>
      </w:r>
      <w:r>
        <w:rPr>
          <w:rFonts w:ascii="NewBaskerville-Roman" w:eastAsia="NewBaskerville-Roman" w:hAnsi="NewBaskerville-Roman" w:cs="NewBaskerville-Roman"/>
          <w:color w:val="262626"/>
          <w:sz w:val="20"/>
          <w:szCs w:val="20"/>
        </w:rPr>
        <w:t xml:space="preserve">method is used to choose the desired variant. Java 8 includes the Umm Al-Qura variant for </w:t>
      </w:r>
      <w:r>
        <w:rPr>
          <w:rFonts w:ascii="Courier" w:eastAsia="Courier" w:hAnsi="Courier" w:cs="Courier"/>
          <w:color w:val="262626"/>
          <w:sz w:val="19"/>
          <w:szCs w:val="19"/>
        </w:rPr>
        <w:t xml:space="preserve">HijrahDate </w:t>
      </w:r>
      <w:r>
        <w:rPr>
          <w:rFonts w:ascii="NewBaskerville-Roman" w:eastAsia="NewBaskerville-Roman" w:hAnsi="NewBaskerville-Roman" w:cs="NewBaskerville-Roman"/>
          <w:color w:val="262626"/>
          <w:sz w:val="20"/>
          <w:szCs w:val="20"/>
        </w:rPr>
        <w:t>as standard. The following code illustrates an example of displaying the start and end dates of</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Ramadan fo</w:t>
      </w:r>
      <w:r>
        <w:rPr>
          <w:rFonts w:ascii="NewBaskerville-Roman" w:eastAsia="NewBaskerville-Roman" w:hAnsi="NewBaskerville-Roman" w:cs="NewBaskerville-Roman"/>
          <w:color w:val="262626"/>
          <w:sz w:val="20"/>
          <w:szCs w:val="20"/>
        </w:rPr>
        <w:t>r the current Islamic year in ISO date:</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Summary</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The old </w:t>
      </w:r>
      <w:r>
        <w:rPr>
          <w:rFonts w:ascii="Courier" w:eastAsia="Courier" w:hAnsi="Courier" w:cs="Courier"/>
          <w:color w:val="262626"/>
          <w:sz w:val="19"/>
          <w:szCs w:val="19"/>
        </w:rPr>
        <w:t xml:space="preserve">java.util.Date </w:t>
      </w:r>
      <w:r>
        <w:rPr>
          <w:rFonts w:ascii="NewBaskerville-Roman" w:eastAsia="NewBaskerville-Roman" w:hAnsi="NewBaskerville-Roman" w:cs="NewBaskerville-Roman"/>
          <w:color w:val="262626"/>
          <w:sz w:val="20"/>
          <w:szCs w:val="20"/>
        </w:rPr>
        <w:t xml:space="preserve">class and all other classes used to model dates and times in Java before Java 8 have many inconsistencies and design flaws, including mutability and some poorly chosen offsets, </w:t>
      </w:r>
      <w:r>
        <w:rPr>
          <w:rFonts w:ascii="NewBaskerville-Roman" w:eastAsia="NewBaskerville-Roman" w:hAnsi="NewBaskerville-Roman" w:cs="NewBaskerville-Roman"/>
          <w:color w:val="262626"/>
          <w:sz w:val="20"/>
          <w:szCs w:val="20"/>
        </w:rPr>
        <w:t>defaults, and naming.</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All the date-time objects of the new Date and Time API are immutable.</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This new API provides two different time representations to manage the different needs of humans and machines when operating on it.</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You can manipulate date an</w:t>
      </w:r>
      <w:r>
        <w:rPr>
          <w:rFonts w:ascii="NewBaskerville-Roman" w:eastAsia="NewBaskerville-Roman" w:hAnsi="NewBaskerville-Roman" w:cs="NewBaskerville-Roman"/>
          <w:color w:val="262626"/>
          <w:sz w:val="20"/>
          <w:szCs w:val="20"/>
        </w:rPr>
        <w:t>d time objects in both an absolute and relative manner, and the result of these manipulations is always a new instance, leaving the original one unchanged.</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TemporalAdjuster</w:t>
      </w:r>
      <w:r>
        <w:rPr>
          <w:rFonts w:ascii="NewBaskerville-Roman" w:eastAsia="NewBaskerville-Roman" w:hAnsi="NewBaskerville-Roman" w:cs="NewBaskerville-Roman"/>
          <w:color w:val="262626"/>
          <w:sz w:val="20"/>
          <w:szCs w:val="20"/>
        </w:rPr>
        <w:t>s allow you to manipulate a date in a more complex way than changing one of its va</w:t>
      </w:r>
      <w:r>
        <w:rPr>
          <w:rFonts w:ascii="NewBaskerville-Roman" w:eastAsia="NewBaskerville-Roman" w:hAnsi="NewBaskerville-Roman" w:cs="NewBaskerville-Roman"/>
          <w:color w:val="262626"/>
          <w:sz w:val="20"/>
          <w:szCs w:val="20"/>
        </w:rPr>
        <w:t>lues, and you can define and use your own custom date transformations.</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You can define a formatter to print and parse date-time objects in a specific format. These formatters can be created from a pattern or programmatically, and they’re all thread-safe.</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You can represent a time zone, relative to a specific region/location and as a fixed offset from UTC/Greenwich, and apply it to a date-time object to localize it.</w:t>
      </w:r>
    </w:p>
    <w:p w:rsidR="00C51B07" w:rsidRDefault="00295BCA">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You can use calendar systems different from the ISO-8601 standard system.</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 w:eastAsia="FranklinGothic-Demi" w:hAnsi="FranklinGothic-Demi" w:cs="FranklinGothic-Demi"/>
          <w:color w:val="476B86"/>
          <w:sz w:val="21"/>
          <w:szCs w:val="21"/>
        </w:rPr>
      </w:pPr>
      <w:r>
        <w:rPr>
          <w:rFonts w:ascii="FranklinGothic-Demi" w:eastAsia="FranklinGothic-Demi" w:hAnsi="FranklinGothic-Demi" w:cs="FranklinGothic-Demi"/>
          <w:color w:val="476B86"/>
          <w:sz w:val="21"/>
          <w:szCs w:val="21"/>
        </w:rPr>
        <w:t>Different type</w:t>
      </w:r>
      <w:r>
        <w:rPr>
          <w:rFonts w:ascii="FranklinGothic-Demi" w:eastAsia="FranklinGothic-Demi" w:hAnsi="FranklinGothic-Demi" w:cs="FranklinGothic-Demi"/>
          <w:color w:val="476B86"/>
          <w:sz w:val="21"/>
          <w:szCs w:val="21"/>
        </w:rPr>
        <w:t>s of compatibilities: binary, source, and behavioral</w:t>
      </w:r>
    </w:p>
    <w:p w:rsidR="00C51B07" w:rsidRDefault="00295BCA">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t xml:space="preserve">There are </w:t>
      </w:r>
      <w:r>
        <w:rPr>
          <w:rFonts w:ascii="FranklinGothic-Book" w:eastAsia="FranklinGothic-Book" w:hAnsi="FranklinGothic-Book" w:cs="FranklinGothic-Book"/>
          <w:b/>
          <w:bCs/>
          <w:color w:val="262626"/>
          <w:sz w:val="19"/>
          <w:szCs w:val="19"/>
        </w:rPr>
        <w:t xml:space="preserve">three main kinds of compatibility </w:t>
      </w:r>
      <w:r>
        <w:rPr>
          <w:rFonts w:ascii="FranklinGothic-Book" w:eastAsia="FranklinGothic-Book" w:hAnsi="FranklinGothic-Book" w:cs="FranklinGothic-Book"/>
          <w:color w:val="262626"/>
          <w:sz w:val="19"/>
          <w:szCs w:val="19"/>
        </w:rPr>
        <w:t xml:space="preserve">when introducing a change to a Java program: </w:t>
      </w:r>
      <w:r>
        <w:rPr>
          <w:rFonts w:ascii="FranklinGothic-Book" w:eastAsia="FranklinGothic-Book" w:hAnsi="FranklinGothic-Book" w:cs="FranklinGothic-Book"/>
          <w:b/>
          <w:bCs/>
          <w:color w:val="262626"/>
          <w:sz w:val="19"/>
          <w:szCs w:val="19"/>
        </w:rPr>
        <w:t>binary</w:t>
      </w:r>
      <w:r>
        <w:rPr>
          <w:rFonts w:ascii="FranklinGothic-Book" w:eastAsia="FranklinGothic-Book" w:hAnsi="FranklinGothic-Book" w:cs="FranklinGothic-Book"/>
          <w:color w:val="262626"/>
          <w:sz w:val="19"/>
          <w:szCs w:val="19"/>
        </w:rPr>
        <w:t xml:space="preserve">, </w:t>
      </w:r>
      <w:r>
        <w:rPr>
          <w:rFonts w:ascii="FranklinGothic-Book" w:eastAsia="FranklinGothic-Book" w:hAnsi="FranklinGothic-Book" w:cs="FranklinGothic-Book"/>
          <w:b/>
          <w:bCs/>
          <w:color w:val="262626"/>
          <w:sz w:val="19"/>
          <w:szCs w:val="19"/>
        </w:rPr>
        <w:t>source</w:t>
      </w:r>
      <w:r>
        <w:rPr>
          <w:rFonts w:ascii="FranklinGothic-Book" w:eastAsia="FranklinGothic-Book" w:hAnsi="FranklinGothic-Book" w:cs="FranklinGothic-Book"/>
          <w:color w:val="262626"/>
          <w:sz w:val="19"/>
          <w:szCs w:val="19"/>
        </w:rPr>
        <w:t xml:space="preserve">, and </w:t>
      </w:r>
      <w:r>
        <w:rPr>
          <w:rFonts w:ascii="FranklinGothic-Book" w:eastAsia="FranklinGothic-Book" w:hAnsi="FranklinGothic-Book" w:cs="FranklinGothic-Book"/>
          <w:b/>
          <w:bCs/>
          <w:color w:val="262626"/>
          <w:sz w:val="19"/>
          <w:szCs w:val="19"/>
        </w:rPr>
        <w:t>behavioral compatibilities</w:t>
      </w:r>
      <w:r>
        <w:rPr>
          <w:rFonts w:ascii="FranklinGothic-Book" w:eastAsia="FranklinGothic-Book" w:hAnsi="FranklinGothic-Book" w:cs="FranklinGothic-Book"/>
          <w:color w:val="262626"/>
          <w:sz w:val="19"/>
          <w:szCs w:val="19"/>
        </w:rPr>
        <w:t xml:space="preserve"> (see </w:t>
      </w:r>
      <w:r>
        <w:rPr>
          <w:rFonts w:ascii="FranklinGothic-Book" w:eastAsia="FranklinGothic-Book" w:hAnsi="FranklinGothic-Book" w:cs="FranklinGothic-Book"/>
          <w:color w:val="001CA7"/>
          <w:sz w:val="19"/>
          <w:szCs w:val="19"/>
        </w:rPr>
        <w:t>https://blogs.oracle.com/darcy/entry/kinds_of_compatibility</w:t>
      </w:r>
      <w:r>
        <w:rPr>
          <w:rFonts w:ascii="FranklinGothic-Book" w:eastAsia="FranklinGothic-Book" w:hAnsi="FranklinGothic-Book" w:cs="FranklinGothic-Book"/>
          <w:color w:val="262626"/>
          <w:sz w:val="19"/>
          <w:szCs w:val="19"/>
        </w:rPr>
        <w:t>). You saw that adding a method to an interface is binary compatible but results in a compiler error if the class implementing the interface is recompiled. It’s good to know the different kin</w:t>
      </w:r>
      <w:r>
        <w:rPr>
          <w:rFonts w:ascii="FranklinGothic-Book" w:eastAsia="FranklinGothic-Book" w:hAnsi="FranklinGothic-Book" w:cs="FranklinGothic-Book"/>
          <w:color w:val="262626"/>
          <w:sz w:val="19"/>
          <w:szCs w:val="19"/>
        </w:rPr>
        <w:t xml:space="preserve">ds of compatibilities, so in this sidebar, we examine them in detail. </w:t>
      </w:r>
      <w:r>
        <w:rPr>
          <w:rFonts w:ascii="FranklinGothic-BookItal" w:eastAsia="FranklinGothic-BookItal" w:hAnsi="FranklinGothic-BookItal" w:cs="FranklinGothic-BookItal"/>
          <w:b/>
          <w:bCs/>
          <w:i/>
          <w:iCs/>
          <w:color w:val="262626"/>
          <w:sz w:val="19"/>
          <w:szCs w:val="19"/>
        </w:rPr>
        <w:t xml:space="preserve">Binary compatibility </w:t>
      </w:r>
      <w:r>
        <w:rPr>
          <w:rFonts w:ascii="FranklinGothic-Book" w:eastAsia="FranklinGothic-Book" w:hAnsi="FranklinGothic-Book" w:cs="FranklinGothic-Book"/>
          <w:b/>
          <w:bCs/>
          <w:color w:val="262626"/>
          <w:sz w:val="19"/>
          <w:szCs w:val="19"/>
        </w:rPr>
        <w:t>means</w:t>
      </w:r>
      <w:r>
        <w:rPr>
          <w:rFonts w:ascii="FranklinGothic-Book" w:eastAsia="FranklinGothic-Book" w:hAnsi="FranklinGothic-Book" w:cs="FranklinGothic-Book"/>
          <w:color w:val="262626"/>
          <w:sz w:val="19"/>
          <w:szCs w:val="19"/>
        </w:rPr>
        <w:t xml:space="preserve"> that existing binaries running without errors continue to link (</w:t>
      </w:r>
      <w:r>
        <w:rPr>
          <w:rFonts w:ascii="FranklinGothic-Book" w:eastAsia="FranklinGothic-Book" w:hAnsi="FranklinGothic-Book" w:cs="FranklinGothic-Book"/>
          <w:color w:val="262626"/>
          <w:sz w:val="19"/>
          <w:szCs w:val="19"/>
          <w:u w:val="single"/>
        </w:rPr>
        <w:t>which involves verification, preparation, and resolution</w:t>
      </w:r>
      <w:r>
        <w:rPr>
          <w:rFonts w:ascii="FranklinGothic-Book" w:eastAsia="FranklinGothic-Book" w:hAnsi="FranklinGothic-Book" w:cs="FranklinGothic-Book"/>
          <w:color w:val="262626"/>
          <w:sz w:val="19"/>
          <w:szCs w:val="19"/>
        </w:rPr>
        <w:t>) without error after introducing a cha</w:t>
      </w:r>
      <w:r>
        <w:rPr>
          <w:rFonts w:ascii="FranklinGothic-Book" w:eastAsia="FranklinGothic-Book" w:hAnsi="FranklinGothic-Book" w:cs="FranklinGothic-Book"/>
          <w:color w:val="262626"/>
          <w:sz w:val="19"/>
          <w:szCs w:val="19"/>
        </w:rPr>
        <w:t xml:space="preserve">nge. Adding a method to an interface is binary compatible, for example, because if it’s not called, existing methods of the interface can still run without problems. In its simplest form, </w:t>
      </w:r>
      <w:r>
        <w:rPr>
          <w:rFonts w:ascii="FranklinGothic-BookItal" w:eastAsia="FranklinGothic-BookItal" w:hAnsi="FranklinGothic-BookItal" w:cs="FranklinGothic-BookItal"/>
          <w:b/>
          <w:bCs/>
          <w:i/>
          <w:iCs/>
          <w:color w:val="262626"/>
          <w:sz w:val="19"/>
          <w:szCs w:val="19"/>
        </w:rPr>
        <w:t xml:space="preserve">source compatibility </w:t>
      </w:r>
      <w:r>
        <w:rPr>
          <w:rFonts w:ascii="FranklinGothic-Book" w:eastAsia="FranklinGothic-Book" w:hAnsi="FranklinGothic-Book" w:cs="FranklinGothic-Book"/>
          <w:b/>
          <w:bCs/>
          <w:color w:val="262626"/>
          <w:sz w:val="19"/>
          <w:szCs w:val="19"/>
        </w:rPr>
        <w:t>means</w:t>
      </w:r>
      <w:r>
        <w:rPr>
          <w:rFonts w:ascii="FranklinGothic-Book" w:eastAsia="FranklinGothic-Book" w:hAnsi="FranklinGothic-Book" w:cs="FranklinGothic-Book"/>
          <w:color w:val="262626"/>
          <w:sz w:val="19"/>
          <w:szCs w:val="19"/>
        </w:rPr>
        <w:t xml:space="preserve"> that an existing program will still compi</w:t>
      </w:r>
      <w:r>
        <w:rPr>
          <w:rFonts w:ascii="FranklinGothic-Book" w:eastAsia="FranklinGothic-Book" w:hAnsi="FranklinGothic-Book" w:cs="FranklinGothic-Book"/>
          <w:color w:val="262626"/>
          <w:sz w:val="19"/>
          <w:szCs w:val="19"/>
        </w:rPr>
        <w:t>le after introducing a change. Adding a method to an interface isn’t source compatible; existing implementations won’t recompile because they need to implement the new method.</w:t>
      </w:r>
    </w:p>
    <w:p w:rsidR="00C51B07" w:rsidRDefault="00295BCA">
      <w:pPr>
        <w:pStyle w:val="Standard"/>
        <w:rPr>
          <w:rFonts w:ascii="FranklinGothic-BookItal" w:eastAsia="FranklinGothic-BookItal" w:hAnsi="FranklinGothic-BookItal" w:cs="FranklinGothic-BookItal"/>
          <w:color w:val="000000"/>
          <w:sz w:val="20"/>
          <w:szCs w:val="20"/>
        </w:rPr>
      </w:pPr>
      <w:r>
        <w:rPr>
          <w:rFonts w:ascii="FranklinGothic-Book" w:eastAsia="FranklinGothic-Book" w:hAnsi="FranklinGothic-Book" w:cs="FranklinGothic-Book"/>
          <w:color w:val="262626"/>
          <w:sz w:val="19"/>
          <w:szCs w:val="19"/>
        </w:rPr>
        <w:t xml:space="preserve">Finally, </w:t>
      </w:r>
      <w:r>
        <w:rPr>
          <w:rFonts w:ascii="FranklinGothic-BookItal" w:eastAsia="FranklinGothic-BookItal" w:hAnsi="FranklinGothic-BookItal" w:cs="FranklinGothic-BookItal"/>
          <w:i/>
          <w:iCs/>
          <w:color w:val="262626"/>
          <w:sz w:val="19"/>
          <w:szCs w:val="19"/>
        </w:rPr>
        <w:t>b</w:t>
      </w:r>
      <w:r>
        <w:rPr>
          <w:rFonts w:ascii="FranklinGothic-BookItal" w:eastAsia="FranklinGothic-BookItal" w:hAnsi="FranklinGothic-BookItal" w:cs="FranklinGothic-BookItal"/>
          <w:b/>
          <w:bCs/>
          <w:i/>
          <w:iCs/>
          <w:color w:val="262626"/>
          <w:sz w:val="19"/>
          <w:szCs w:val="19"/>
        </w:rPr>
        <w:t xml:space="preserve">ehavioral compatibility </w:t>
      </w:r>
      <w:r>
        <w:rPr>
          <w:rFonts w:ascii="FranklinGothic-Book" w:eastAsia="FranklinGothic-Book" w:hAnsi="FranklinGothic-Book" w:cs="FranklinGothic-Book"/>
          <w:b/>
          <w:bCs/>
          <w:color w:val="262626"/>
          <w:sz w:val="19"/>
          <w:szCs w:val="19"/>
        </w:rPr>
        <w:t>means</w:t>
      </w:r>
      <w:r>
        <w:rPr>
          <w:rFonts w:ascii="FranklinGothic-Book" w:eastAsia="FranklinGothic-Book" w:hAnsi="FranklinGothic-Book" w:cs="FranklinGothic-Book"/>
          <w:color w:val="262626"/>
          <w:sz w:val="19"/>
          <w:szCs w:val="19"/>
        </w:rPr>
        <w:t xml:space="preserve"> running a program after a change with th</w:t>
      </w:r>
      <w:r>
        <w:rPr>
          <w:rFonts w:ascii="FranklinGothic-Book" w:eastAsia="FranklinGothic-Book" w:hAnsi="FranklinGothic-Book" w:cs="FranklinGothic-Book"/>
          <w:color w:val="262626"/>
          <w:sz w:val="19"/>
          <w:szCs w:val="19"/>
        </w:rPr>
        <w:t>e same input results in the same behavior. Adding a method to an interface is behavioral compatible because the method is never called in the program (or gets overridden by an implementation).</w:t>
      </w:r>
    </w:p>
    <w:p w:rsidR="00C51B07" w:rsidRDefault="00C51B07">
      <w:pPr>
        <w:pStyle w:val="Standard"/>
        <w:rPr>
          <w:rFonts w:ascii="FranklinGothic-Book" w:eastAsia="FranklinGothic-Book" w:hAnsi="FranklinGothic-Book" w:cs="FranklinGothic-Book"/>
          <w:color w:val="262626"/>
          <w:sz w:val="19"/>
          <w:szCs w:val="19"/>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Three resolution rules to know</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You have three rules to follow </w:t>
      </w:r>
      <w:r>
        <w:rPr>
          <w:rFonts w:ascii="NewBaskerville-Roman" w:eastAsia="NewBaskerville-Roman" w:hAnsi="NewBaskerville-Roman" w:cs="NewBaskerville-Roman"/>
          <w:color w:val="262626"/>
          <w:sz w:val="20"/>
          <w:szCs w:val="20"/>
        </w:rPr>
        <w:t>when a class inherits a method with the same signature</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from multiple places (such as another class or interface):</w:t>
      </w:r>
    </w:p>
    <w:p w:rsidR="00C51B07" w:rsidRDefault="00295BCA">
      <w:pPr>
        <w:pStyle w:val="Standard"/>
        <w:rPr>
          <w:rFonts w:ascii="FranklinGothic-DemiItal" w:eastAsia="FranklinGothic-DemiItal" w:hAnsi="FranklinGothic-DemiItal" w:cs="FranklinGothic-DemiItal"/>
          <w:color w:val="000000"/>
          <w:sz w:val="20"/>
          <w:szCs w:val="20"/>
        </w:rPr>
      </w:pPr>
      <w:r>
        <w:rPr>
          <w:rFonts w:ascii="FranklinGothic-Demi" w:eastAsia="FranklinGothic-Demi" w:hAnsi="FranklinGothic-Demi" w:cs="FranklinGothic-Demi"/>
          <w:color w:val="CDA759"/>
          <w:sz w:val="14"/>
          <w:szCs w:val="14"/>
        </w:rPr>
        <w:t xml:space="preserve">1 </w:t>
      </w:r>
      <w:r>
        <w:rPr>
          <w:rFonts w:ascii="NewBaskerville-Roman" w:eastAsia="NewBaskerville-Roman" w:hAnsi="NewBaskerville-Roman" w:cs="NewBaskerville-Roman"/>
          <w:color w:val="262626"/>
          <w:sz w:val="20"/>
          <w:szCs w:val="20"/>
        </w:rPr>
        <w:t>Classes always win. A method declaration in the class or a superclass takes priority over any default method declaration.</w:t>
      </w:r>
    </w:p>
    <w:p w:rsidR="00C51B07" w:rsidRDefault="00295BCA">
      <w:pPr>
        <w:pStyle w:val="Standard"/>
        <w:rPr>
          <w:rFonts w:ascii="FranklinGothic-DemiItal" w:eastAsia="FranklinGothic-DemiItal" w:hAnsi="FranklinGothic-DemiItal" w:cs="FranklinGothic-DemiItal"/>
          <w:color w:val="000000"/>
          <w:sz w:val="20"/>
          <w:szCs w:val="20"/>
        </w:rPr>
      </w:pPr>
      <w:r>
        <w:rPr>
          <w:rFonts w:ascii="FranklinGothic-Demi" w:eastAsia="FranklinGothic-Demi" w:hAnsi="FranklinGothic-Demi" w:cs="FranklinGothic-Demi"/>
          <w:color w:val="CDA759"/>
          <w:sz w:val="14"/>
          <w:szCs w:val="14"/>
        </w:rPr>
        <w:t xml:space="preserve">2 </w:t>
      </w:r>
      <w:r>
        <w:rPr>
          <w:rFonts w:ascii="NewBaskerville-Roman" w:eastAsia="NewBaskerville-Roman" w:hAnsi="NewBaskerville-Roman" w:cs="NewBaskerville-Roman"/>
          <w:color w:val="262626"/>
          <w:sz w:val="20"/>
          <w:szCs w:val="20"/>
        </w:rPr>
        <w:t>Otherwise, subin</w:t>
      </w:r>
      <w:r>
        <w:rPr>
          <w:rFonts w:ascii="NewBaskerville-Roman" w:eastAsia="NewBaskerville-Roman" w:hAnsi="NewBaskerville-Roman" w:cs="NewBaskerville-Roman"/>
          <w:color w:val="262626"/>
          <w:sz w:val="20"/>
          <w:szCs w:val="20"/>
        </w:rPr>
        <w:t xml:space="preserve">terfaces win: the method with the same signature in the most specific default-providing interface is selected. (If </w:t>
      </w:r>
      <w:r>
        <w:rPr>
          <w:rFonts w:ascii="Courier" w:eastAsia="Courier" w:hAnsi="Courier" w:cs="Courier"/>
          <w:color w:val="262626"/>
          <w:sz w:val="19"/>
          <w:szCs w:val="19"/>
        </w:rPr>
        <w:t xml:space="preserve">B </w:t>
      </w:r>
      <w:r>
        <w:rPr>
          <w:rFonts w:ascii="NewBaskerville-Roman" w:eastAsia="NewBaskerville-Roman" w:hAnsi="NewBaskerville-Roman" w:cs="NewBaskerville-Roman"/>
          <w:color w:val="262626"/>
          <w:sz w:val="20"/>
          <w:szCs w:val="20"/>
        </w:rPr>
        <w:t xml:space="preserve">extends </w:t>
      </w:r>
      <w:r>
        <w:rPr>
          <w:rFonts w:ascii="Courier" w:eastAsia="Courier" w:hAnsi="Courier" w:cs="Courier"/>
          <w:color w:val="262626"/>
          <w:sz w:val="19"/>
          <w:szCs w:val="19"/>
        </w:rPr>
        <w:t>A</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 xml:space="preserve">B </w:t>
      </w:r>
      <w:r>
        <w:rPr>
          <w:rFonts w:ascii="NewBaskerville-Roman" w:eastAsia="NewBaskerville-Roman" w:hAnsi="NewBaskerville-Roman" w:cs="NewBaskerville-Roman"/>
          <w:color w:val="262626"/>
          <w:sz w:val="20"/>
          <w:szCs w:val="20"/>
        </w:rPr>
        <w:t xml:space="preserve">is more specific than </w:t>
      </w:r>
      <w:r>
        <w:rPr>
          <w:rFonts w:ascii="Courier" w:eastAsia="Courier" w:hAnsi="Courier" w:cs="Courier"/>
          <w:color w:val="262626"/>
          <w:sz w:val="19"/>
          <w:szCs w:val="19"/>
        </w:rPr>
        <w:t>A</w:t>
      </w:r>
      <w:r>
        <w:rPr>
          <w:rFonts w:ascii="NewBaskerville-Roman" w:eastAsia="NewBaskerville-Roman" w:hAnsi="NewBaskerville-Roman" w:cs="NewBaskerville-Roman"/>
          <w:color w:val="262626"/>
          <w:sz w:val="20"/>
          <w:szCs w:val="20"/>
        </w:rPr>
        <w:t>.)</w:t>
      </w:r>
    </w:p>
    <w:p w:rsidR="00C51B07" w:rsidRDefault="00295BCA">
      <w:pPr>
        <w:pStyle w:val="Standard"/>
        <w:rPr>
          <w:rFonts w:ascii="FranklinGothic-DemiItal" w:eastAsia="FranklinGothic-DemiItal" w:hAnsi="FranklinGothic-DemiItal" w:cs="FranklinGothic-DemiItal"/>
          <w:color w:val="000000"/>
          <w:sz w:val="20"/>
          <w:szCs w:val="20"/>
        </w:rPr>
      </w:pPr>
      <w:r>
        <w:rPr>
          <w:rFonts w:ascii="FranklinGothic-Demi" w:eastAsia="FranklinGothic-Demi" w:hAnsi="FranklinGothic-Demi" w:cs="FranklinGothic-Demi"/>
          <w:color w:val="CDA759"/>
          <w:sz w:val="14"/>
          <w:szCs w:val="14"/>
        </w:rPr>
        <w:t xml:space="preserve">3 </w:t>
      </w:r>
      <w:r>
        <w:rPr>
          <w:rFonts w:ascii="NewBaskerville-Roman" w:eastAsia="NewBaskerville-Roman" w:hAnsi="NewBaskerville-Roman" w:cs="NewBaskerville-Roman"/>
          <w:color w:val="262626"/>
          <w:sz w:val="20"/>
          <w:szCs w:val="20"/>
        </w:rPr>
        <w:t>Finally, if the choice is still ambiguous, the class inheriting from multiple interfaces has to ex</w:t>
      </w:r>
      <w:r>
        <w:rPr>
          <w:rFonts w:ascii="NewBaskerville-Roman" w:eastAsia="NewBaskerville-Roman" w:hAnsi="NewBaskerville-Roman" w:cs="NewBaskerville-Roman"/>
          <w:color w:val="262626"/>
          <w:sz w:val="20"/>
          <w:szCs w:val="20"/>
        </w:rPr>
        <w:t>plicitly select which default method implementation to use by overriding it and calling the desired method explicitly.</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You’ve seen that the default method’s resolution mechanism is simple if a class inherits from several methods with the same signature. </w:t>
      </w:r>
      <w:r>
        <w:rPr>
          <w:rFonts w:ascii="NewBaskerville-Roman" w:eastAsia="NewBaskerville-Roman" w:hAnsi="NewBaskerville-Roman" w:cs="NewBaskerville-Roman"/>
          <w:color w:val="262626"/>
          <w:sz w:val="20"/>
          <w:szCs w:val="20"/>
        </w:rPr>
        <w:t>Follow three rules systematically to solve all possible conflicts:</w:t>
      </w:r>
    </w:p>
    <w:p w:rsidR="00C51B07" w:rsidRDefault="00295BCA">
      <w:pPr>
        <w:pStyle w:val="Standard"/>
        <w:rPr>
          <w:rFonts w:ascii="NewBaskerville-Roman" w:eastAsia="NewBaskerville-Roman" w:hAnsi="NewBaskerville-Roman" w:cs="NewBaskerville-Roman"/>
          <w:color w:val="000000"/>
          <w:sz w:val="20"/>
          <w:szCs w:val="20"/>
        </w:rPr>
      </w:pPr>
      <w:r>
        <w:rPr>
          <w:rFonts w:ascii="FranklinGothic-Demi" w:eastAsia="FranklinGothic-Demi" w:hAnsi="FranklinGothic-Demi" w:cs="FranklinGothic-Demi"/>
          <w:color w:val="CDA759"/>
          <w:sz w:val="14"/>
          <w:szCs w:val="14"/>
        </w:rPr>
        <w:t xml:space="preserve">1 </w:t>
      </w:r>
      <w:r>
        <w:rPr>
          <w:rFonts w:ascii="NewBaskerville-Roman" w:eastAsia="NewBaskerville-Roman" w:hAnsi="NewBaskerville-Roman" w:cs="NewBaskerville-Roman"/>
          <w:color w:val="262626"/>
          <w:sz w:val="20"/>
          <w:szCs w:val="20"/>
        </w:rPr>
        <w:t>First, an explicit method declaration in the class or a superclass takes priority over any default method declaration.</w:t>
      </w:r>
    </w:p>
    <w:p w:rsidR="00C51B07" w:rsidRDefault="00295BCA">
      <w:pPr>
        <w:pStyle w:val="Standard"/>
        <w:rPr>
          <w:rFonts w:ascii="NewBaskerville-Roman" w:eastAsia="NewBaskerville-Roman" w:hAnsi="NewBaskerville-Roman" w:cs="NewBaskerville-Roman"/>
          <w:color w:val="000000"/>
          <w:sz w:val="20"/>
          <w:szCs w:val="20"/>
        </w:rPr>
      </w:pPr>
      <w:r>
        <w:rPr>
          <w:rFonts w:ascii="FranklinGothic-Demi" w:eastAsia="FranklinGothic-Demi" w:hAnsi="FranklinGothic-Demi" w:cs="FranklinGothic-Demi"/>
          <w:color w:val="CDA759"/>
          <w:sz w:val="14"/>
          <w:szCs w:val="14"/>
        </w:rPr>
        <w:t xml:space="preserve">2 </w:t>
      </w:r>
      <w:r>
        <w:rPr>
          <w:rFonts w:ascii="NewBaskerville-Roman" w:eastAsia="NewBaskerville-Roman" w:hAnsi="NewBaskerville-Roman" w:cs="NewBaskerville-Roman"/>
          <w:color w:val="262626"/>
          <w:sz w:val="20"/>
          <w:szCs w:val="20"/>
        </w:rPr>
        <w:t>Otherwise, the method with the same signature in the most specific</w:t>
      </w:r>
      <w:r>
        <w:rPr>
          <w:rFonts w:ascii="NewBaskerville-Roman" w:eastAsia="NewBaskerville-Roman" w:hAnsi="NewBaskerville-Roman" w:cs="NewBaskerville-Roman"/>
          <w:color w:val="262626"/>
          <w:sz w:val="20"/>
          <w:szCs w:val="20"/>
        </w:rPr>
        <w:t xml:space="preserve"> defaultproviding interface is selected.</w:t>
      </w:r>
    </w:p>
    <w:p w:rsidR="00C51B07" w:rsidRDefault="00295BCA">
      <w:pPr>
        <w:pStyle w:val="Standard"/>
        <w:rPr>
          <w:rFonts w:ascii="NewBaskerville-Roman" w:eastAsia="NewBaskerville-Roman" w:hAnsi="NewBaskerville-Roman" w:cs="NewBaskerville-Roman"/>
          <w:color w:val="000000"/>
          <w:sz w:val="20"/>
          <w:szCs w:val="20"/>
        </w:rPr>
      </w:pPr>
      <w:r>
        <w:rPr>
          <w:rFonts w:ascii="FranklinGothic-Demi" w:eastAsia="FranklinGothic-Demi" w:hAnsi="FranklinGothic-Demi" w:cs="FranklinGothic-Demi"/>
          <w:color w:val="CDA759"/>
          <w:sz w:val="14"/>
          <w:szCs w:val="14"/>
        </w:rPr>
        <w:t xml:space="preserve">3 </w:t>
      </w:r>
      <w:r>
        <w:rPr>
          <w:rFonts w:ascii="NewBaskerville-Roman" w:eastAsia="NewBaskerville-Roman" w:hAnsi="NewBaskerville-Roman" w:cs="NewBaskerville-Roman"/>
          <w:color w:val="262626"/>
          <w:sz w:val="20"/>
          <w:szCs w:val="20"/>
        </w:rPr>
        <w:t>Finally, if there’s still a conflict, you have to explicitly override the default methods and choose which one your class should use.</w:t>
      </w:r>
    </w:p>
    <w:p w:rsidR="00C51B07" w:rsidRDefault="00295BCA">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Summary</w:t>
      </w:r>
    </w:p>
    <w:p w:rsidR="00C51B07" w:rsidRDefault="00295BCA">
      <w:pPr>
        <w:pStyle w:val="Standard"/>
        <w:rPr>
          <w:rFonts w:ascii="NewBaskerville-Roman" w:eastAsia="NewBaskerville-Roman" w:hAnsi="NewBaskerville-Roman" w:cs="NewBaskerville-Roman"/>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Interfaces in Java 8 can have implementation code through default </w:t>
      </w:r>
      <w:r>
        <w:rPr>
          <w:rFonts w:ascii="NewBaskerville-Roman" w:eastAsia="NewBaskerville-Roman" w:hAnsi="NewBaskerville-Roman" w:cs="NewBaskerville-Roman"/>
          <w:color w:val="262626"/>
          <w:sz w:val="20"/>
          <w:szCs w:val="20"/>
        </w:rPr>
        <w:t>methods and static methods.</w:t>
      </w:r>
    </w:p>
    <w:p w:rsidR="00C51B07" w:rsidRDefault="00295BCA">
      <w:pPr>
        <w:pStyle w:val="Standard"/>
        <w:rPr>
          <w:rFonts w:ascii="NewBaskerville-Roman" w:eastAsia="NewBaskerville-Roman" w:hAnsi="NewBaskerville-Roman" w:cs="NewBaskerville-Roman"/>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Default methods start with a </w:t>
      </w:r>
      <w:r>
        <w:rPr>
          <w:rFonts w:ascii="Courier" w:eastAsia="Courier" w:hAnsi="Courier" w:cs="Courier"/>
          <w:color w:val="262626"/>
          <w:sz w:val="19"/>
          <w:szCs w:val="19"/>
        </w:rPr>
        <w:t xml:space="preserve">default </w:t>
      </w:r>
      <w:r>
        <w:rPr>
          <w:rFonts w:ascii="NewBaskerville-Roman" w:eastAsia="NewBaskerville-Roman" w:hAnsi="NewBaskerville-Roman" w:cs="NewBaskerville-Roman"/>
          <w:color w:val="262626"/>
          <w:sz w:val="20"/>
          <w:szCs w:val="20"/>
        </w:rPr>
        <w:t>keyword and contain a body, as class methods do.</w:t>
      </w:r>
    </w:p>
    <w:p w:rsidR="00C51B07" w:rsidRDefault="00295BCA">
      <w:pPr>
        <w:pStyle w:val="Standard"/>
        <w:rPr>
          <w:rFonts w:ascii="NewBaskerville-Roman" w:eastAsia="NewBaskerville-Roman" w:hAnsi="NewBaskerville-Roman" w:cs="NewBaskerville-Roman"/>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Adding an abstract method to a published interface is a source incompatibility.</w:t>
      </w:r>
    </w:p>
    <w:p w:rsidR="00C51B07" w:rsidRDefault="00295BCA">
      <w:pPr>
        <w:pStyle w:val="Standard"/>
        <w:rPr>
          <w:rFonts w:ascii="NewBaskerville-Roman" w:eastAsia="NewBaskerville-Roman" w:hAnsi="NewBaskerville-Roman" w:cs="NewBaskerville-Roman"/>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Default methods help library designers evolve APIs in a </w:t>
      </w:r>
      <w:r>
        <w:rPr>
          <w:rFonts w:ascii="NewBaskerville-Roman" w:eastAsia="NewBaskerville-Roman" w:hAnsi="NewBaskerville-Roman" w:cs="NewBaskerville-Roman"/>
          <w:color w:val="262626"/>
          <w:sz w:val="20"/>
          <w:szCs w:val="20"/>
        </w:rPr>
        <w:t>backward-compatible way.</w:t>
      </w:r>
    </w:p>
    <w:p w:rsidR="00C51B07" w:rsidRDefault="00295BCA">
      <w:pPr>
        <w:pStyle w:val="Standard"/>
        <w:rPr>
          <w:rFonts w:ascii="NewBaskerville-Roman" w:eastAsia="NewBaskerville-Roman" w:hAnsi="NewBaskerville-Roman" w:cs="NewBaskerville-Roman"/>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Default methods can be used for creating optional methods and multiple inheritance of behavior.</w:t>
      </w:r>
    </w:p>
    <w:p w:rsidR="00C51B07" w:rsidRDefault="00295BCA">
      <w:pPr>
        <w:pStyle w:val="Standard"/>
        <w:rPr>
          <w:rFonts w:ascii="NewBaskerville-Roman" w:eastAsia="NewBaskerville-Roman" w:hAnsi="NewBaskerville-Roman" w:cs="NewBaskerville-Roman"/>
          <w:color w:val="000000"/>
          <w:sz w:val="20"/>
          <w:szCs w:val="20"/>
        </w:rPr>
      </w:pPr>
      <w:r>
        <w:rPr>
          <w:rFonts w:ascii="Wingdings2" w:eastAsia="Wingdings2" w:hAnsi="Wingdings2" w:cs="Wingdings2"/>
          <w:color w:val="CDA759"/>
          <w:sz w:val="17"/>
          <w:szCs w:val="17"/>
        </w:rPr>
        <w:lastRenderedPageBreak/>
        <w:t xml:space="preserve"> </w:t>
      </w:r>
      <w:r>
        <w:rPr>
          <w:rFonts w:ascii="NewBaskerville-Roman" w:eastAsia="NewBaskerville-Roman" w:hAnsi="NewBaskerville-Roman" w:cs="NewBaskerville-Roman"/>
          <w:color w:val="262626"/>
          <w:sz w:val="20"/>
          <w:szCs w:val="20"/>
        </w:rPr>
        <w:t>Resolution rules exist to resolve conflicts when a class inherits from several default methods with the same signature.</w:t>
      </w:r>
    </w:p>
    <w:p w:rsidR="00C51B07" w:rsidRDefault="00295BCA">
      <w:pPr>
        <w:pStyle w:val="Standard"/>
        <w:rPr>
          <w:rFonts w:ascii="NewBaskerville-Roman" w:eastAsia="NewBaskerville-Roman" w:hAnsi="NewBaskerville-Roman" w:cs="NewBaskerville-Roman"/>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A method </w:t>
      </w:r>
      <w:r>
        <w:rPr>
          <w:rFonts w:ascii="NewBaskerville-Roman" w:eastAsia="NewBaskerville-Roman" w:hAnsi="NewBaskerville-Roman" w:cs="NewBaskerville-Roman"/>
          <w:color w:val="262626"/>
          <w:sz w:val="20"/>
          <w:szCs w:val="20"/>
        </w:rPr>
        <w:t>declaration in the class or a superclass takes priority over any default method declaration. Otherwise, the method with the same signature in the most specific default-providing interface is selected.</w:t>
      </w:r>
    </w:p>
    <w:p w:rsidR="00C51B07" w:rsidRDefault="00295BCA">
      <w:pPr>
        <w:pStyle w:val="Standard"/>
        <w:rPr>
          <w:rFonts w:ascii="NewBaskerville-Roman" w:eastAsia="NewBaskerville-Roman" w:hAnsi="NewBaskerville-Roman" w:cs="NewBaskerville-Roman"/>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When two methods are equally specific, a class must e</w:t>
      </w:r>
      <w:r>
        <w:rPr>
          <w:rFonts w:ascii="NewBaskerville-Roman" w:eastAsia="NewBaskerville-Roman" w:hAnsi="NewBaskerville-Roman" w:cs="NewBaskerville-Roman"/>
          <w:color w:val="262626"/>
          <w:sz w:val="20"/>
          <w:szCs w:val="20"/>
        </w:rPr>
        <w:t>xplicitly override this method, such as to select which one to call.</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Italic" w:eastAsia="NewBaskerville-Italic" w:hAnsi="NewBaskerville-Italic" w:cs="NewBaskerville-Italic"/>
          <w:i/>
          <w:iCs/>
          <w:color w:val="476B86"/>
          <w:sz w:val="44"/>
          <w:szCs w:val="44"/>
        </w:rPr>
      </w:pPr>
      <w:r>
        <w:rPr>
          <w:rFonts w:ascii="NewBaskerville-Italic" w:eastAsia="NewBaskerville-Italic" w:hAnsi="NewBaskerville-Italic" w:cs="NewBaskerville-Italic"/>
          <w:i/>
          <w:iCs/>
          <w:color w:val="476B86"/>
          <w:sz w:val="44"/>
          <w:szCs w:val="44"/>
        </w:rPr>
        <w:t>The Java Module System</w:t>
      </w: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Separation of concerns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Separation of concerns (SoC) is a principle that promotes decomposing a computer program into distinct features. Suppose that you need to </w:t>
      </w:r>
      <w:r>
        <w:rPr>
          <w:rFonts w:ascii="NewBaskerville-Roman" w:eastAsia="NewBaskerville-Roman" w:hAnsi="NewBaskerville-Roman" w:cs="NewBaskerville-Roman"/>
          <w:color w:val="262626"/>
          <w:sz w:val="20"/>
          <w:szCs w:val="20"/>
        </w:rPr>
        <w:t xml:space="preserve">develop an accounting application that parses expenses </w:t>
      </w:r>
      <w:r>
        <w:rPr>
          <w:rFonts w:ascii="NewBaskerville-Roman" w:eastAsia="NewBaskerville-Roman" w:hAnsi="NewBaskerville-Roman" w:cs="NewBaskerville-Roman"/>
          <w:b/>
          <w:bCs/>
          <w:color w:val="262626"/>
          <w:sz w:val="20"/>
          <w:szCs w:val="20"/>
        </w:rPr>
        <w:t>in different formats</w:t>
      </w:r>
      <w:r>
        <w:rPr>
          <w:rFonts w:ascii="NewBaskerville-Roman" w:eastAsia="NewBaskerville-Roman" w:hAnsi="NewBaskerville-Roman" w:cs="NewBaskerville-Roman"/>
          <w:color w:val="262626"/>
          <w:sz w:val="20"/>
          <w:szCs w:val="20"/>
        </w:rPr>
        <w:t xml:space="preserve">, analyzes them, and provides summary reports to your customer. By </w:t>
      </w:r>
      <w:r>
        <w:rPr>
          <w:rFonts w:ascii="NewBaskerville-Roman" w:eastAsia="NewBaskerville-Roman" w:hAnsi="NewBaskerville-Roman" w:cs="NewBaskerville-Roman"/>
          <w:b/>
          <w:bCs/>
          <w:color w:val="262626"/>
          <w:sz w:val="20"/>
          <w:szCs w:val="20"/>
        </w:rPr>
        <w:t>applying SoC</w:t>
      </w:r>
      <w:r>
        <w:rPr>
          <w:rFonts w:ascii="NewBaskerville-Roman" w:eastAsia="NewBaskerville-Roman" w:hAnsi="NewBaskerville-Roman" w:cs="NewBaskerville-Roman"/>
          <w:color w:val="262626"/>
          <w:sz w:val="20"/>
          <w:szCs w:val="20"/>
        </w:rPr>
        <w:t xml:space="preserve">, you split parsing, analysis, and reporting into separate parts called </w:t>
      </w:r>
      <w:r>
        <w:rPr>
          <w:rFonts w:ascii="NewBaskerville-Italic" w:eastAsia="NewBaskerville-Italic" w:hAnsi="NewBaskerville-Italic" w:cs="NewBaskerville-Italic"/>
          <w:i/>
          <w:iCs/>
          <w:color w:val="262626"/>
          <w:sz w:val="20"/>
          <w:szCs w:val="20"/>
        </w:rPr>
        <w:t>modules</w:t>
      </w:r>
      <w:r>
        <w:rPr>
          <w:rFonts w:ascii="NewBaskerville-Roman" w:eastAsia="NewBaskerville-Roman" w:hAnsi="NewBaskerville-Roman" w:cs="NewBaskerville-Roman"/>
          <w:color w:val="262626"/>
          <w:sz w:val="20"/>
          <w:szCs w:val="20"/>
        </w:rPr>
        <w:t>—cohesive groups of cod</w:t>
      </w:r>
      <w:r>
        <w:rPr>
          <w:rFonts w:ascii="NewBaskerville-Roman" w:eastAsia="NewBaskerville-Roman" w:hAnsi="NewBaskerville-Roman" w:cs="NewBaskerville-Roman"/>
          <w:color w:val="262626"/>
          <w:sz w:val="20"/>
          <w:szCs w:val="20"/>
        </w:rPr>
        <w:t>e that have little overlap. In other words, a module groups classes, allowing you to express visibility relationships between classes in your application.</w:t>
      </w:r>
    </w:p>
    <w:p w:rsidR="00C51B07" w:rsidRDefault="00C51B07">
      <w:pPr>
        <w:pStyle w:val="Standard"/>
        <w:rPr>
          <w:rFonts w:ascii="NewBaskerville-Roman" w:eastAsia="NewBaskerville-Roman" w:hAnsi="NewBaskerville-Roman" w:cs="NewBaskerville-Roman"/>
          <w:i/>
          <w:iCs/>
          <w:color w:val="262626"/>
          <w:sz w:val="60"/>
          <w:szCs w:val="6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i/>
          <w:iCs/>
          <w:color w:val="262626"/>
          <w:sz w:val="20"/>
          <w:szCs w:val="20"/>
        </w:rPr>
        <w:t xml:space="preserve">The SoC principle is useful at an architectural point of view (such as model versus </w:t>
      </w:r>
      <w:r>
        <w:rPr>
          <w:rFonts w:ascii="NewBaskerville-Roman" w:eastAsia="NewBaskerville-Roman" w:hAnsi="NewBaskerville-Roman" w:cs="NewBaskerville-Roman"/>
          <w:color w:val="262626"/>
          <w:sz w:val="20"/>
          <w:szCs w:val="20"/>
        </w:rPr>
        <w:t>view versus con</w:t>
      </w:r>
      <w:r>
        <w:rPr>
          <w:rFonts w:ascii="NewBaskerville-Roman" w:eastAsia="NewBaskerville-Roman" w:hAnsi="NewBaskerville-Roman" w:cs="NewBaskerville-Roman"/>
          <w:color w:val="262626"/>
          <w:sz w:val="20"/>
          <w:szCs w:val="20"/>
        </w:rPr>
        <w:t>troller) and in a low-level approach (such as separating the business logic from the recovery mechanism). The benefits are</w:t>
      </w:r>
    </w:p>
    <w:p w:rsidR="00C51B07" w:rsidRDefault="00295BCA">
      <w:pPr>
        <w:pStyle w:val="Standard"/>
        <w:rPr>
          <w:rFonts w:ascii="NewBaskerville-Roman" w:eastAsia="NewBaskerville-Roman" w:hAnsi="NewBaskerville-Roman" w:cs="NewBaskerville-Roman"/>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Allowing work on individual parts in isolation, which helps team collaboration</w:t>
      </w:r>
    </w:p>
    <w:p w:rsidR="00C51B07" w:rsidRDefault="00295BCA">
      <w:pPr>
        <w:pStyle w:val="Standard"/>
        <w:rPr>
          <w:rFonts w:ascii="NewBaskerville-Roman" w:eastAsia="NewBaskerville-Roman" w:hAnsi="NewBaskerville-Roman" w:cs="NewBaskerville-Roman"/>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Facilitating reuse of separate parts</w:t>
      </w:r>
    </w:p>
    <w:p w:rsidR="00C51B07" w:rsidRDefault="00295BCA">
      <w:pPr>
        <w:pStyle w:val="Standard"/>
        <w:rPr>
          <w:rFonts w:ascii="NewBaskerville-Roman" w:eastAsia="NewBaskerville-Roman" w:hAnsi="NewBaskerville-Roman" w:cs="NewBaskerville-Roman"/>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Easier </w:t>
      </w:r>
      <w:r>
        <w:rPr>
          <w:rFonts w:ascii="NewBaskerville-Roman" w:eastAsia="NewBaskerville-Roman" w:hAnsi="NewBaskerville-Roman" w:cs="NewBaskerville-Roman"/>
          <w:color w:val="262626"/>
          <w:sz w:val="20"/>
          <w:szCs w:val="20"/>
        </w:rPr>
        <w:t>maintenance of the overall system</w:t>
      </w:r>
    </w:p>
    <w:p w:rsidR="00C51B07" w:rsidRDefault="00C51B07">
      <w:pPr>
        <w:pStyle w:val="Standard"/>
        <w:rPr>
          <w:rFonts w:ascii="NewBaskerville-Roman" w:eastAsia="NewBaskerville-Roman" w:hAnsi="NewBaskerville-Roman" w:cs="NewBaskerville-Roman"/>
          <w:i/>
          <w:iCs/>
          <w:color w:val="262626"/>
          <w:sz w:val="60"/>
          <w:szCs w:val="6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Information hiding</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Italic" w:eastAsia="NewBaskerville-Italic" w:hAnsi="NewBaskerville-Italic" w:cs="NewBaskerville-Italic"/>
          <w:i/>
          <w:iCs/>
          <w:color w:val="262626"/>
          <w:sz w:val="20"/>
          <w:szCs w:val="20"/>
        </w:rPr>
        <w:t xml:space="preserve">Information hiding </w:t>
      </w:r>
      <w:r>
        <w:rPr>
          <w:rFonts w:ascii="NewBaskerville-Roman" w:eastAsia="NewBaskerville-Roman" w:hAnsi="NewBaskerville-Roman" w:cs="NewBaskerville-Roman"/>
          <w:color w:val="262626"/>
          <w:sz w:val="20"/>
          <w:szCs w:val="20"/>
        </w:rPr>
        <w:t xml:space="preserve">is a principle that encourages hiding implementation details. You often hear the term </w:t>
      </w:r>
      <w:r>
        <w:rPr>
          <w:rFonts w:ascii="NewBaskerville-Italic" w:eastAsia="NewBaskerville-Italic" w:hAnsi="NewBaskerville-Italic" w:cs="NewBaskerville-Italic"/>
          <w:b/>
          <w:bCs/>
          <w:i/>
          <w:iCs/>
          <w:color w:val="262626"/>
          <w:sz w:val="20"/>
          <w:szCs w:val="20"/>
        </w:rPr>
        <w:t xml:space="preserve">encapsulation </w:t>
      </w:r>
      <w:r>
        <w:rPr>
          <w:rFonts w:ascii="NewBaskerville-Roman" w:eastAsia="NewBaskerville-Roman" w:hAnsi="NewBaskerville-Roman" w:cs="NewBaskerville-Roman"/>
          <w:b/>
          <w:bCs/>
          <w:color w:val="262626"/>
          <w:sz w:val="20"/>
          <w:szCs w:val="20"/>
        </w:rPr>
        <w:t xml:space="preserve">used </w:t>
      </w:r>
      <w:r>
        <w:rPr>
          <w:rFonts w:ascii="NewBaskerville-Roman" w:eastAsia="NewBaskerville-Roman" w:hAnsi="NewBaskerville-Roman" w:cs="NewBaskerville-Roman"/>
          <w:color w:val="262626"/>
          <w:sz w:val="20"/>
          <w:szCs w:val="20"/>
        </w:rPr>
        <w:t>to indicate that a specific piece of code is so well isolated from the other p</w:t>
      </w:r>
      <w:r>
        <w:rPr>
          <w:rFonts w:ascii="NewBaskerville-Roman" w:eastAsia="NewBaskerville-Roman" w:hAnsi="NewBaskerville-Roman" w:cs="NewBaskerville-Roman"/>
          <w:color w:val="262626"/>
          <w:sz w:val="20"/>
          <w:szCs w:val="20"/>
        </w:rPr>
        <w:t>arts of the application that changing its internal implementation won’t negatively affect them.</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i/>
          <w:iCs/>
          <w:color w:val="262626"/>
          <w:sz w:val="20"/>
          <w:szCs w:val="20"/>
        </w:rPr>
        <w:t xml:space="preserve">You make your code </w:t>
      </w:r>
      <w:r>
        <w:rPr>
          <w:rFonts w:ascii="NewBaskerville-Italic" w:eastAsia="NewBaskerville-Italic" w:hAnsi="NewBaskerville-Italic" w:cs="NewBaskerville-Italic"/>
          <w:i/>
          <w:iCs/>
          <w:color w:val="262626"/>
          <w:sz w:val="20"/>
          <w:szCs w:val="20"/>
        </w:rPr>
        <w:t xml:space="preserve">modular </w:t>
      </w:r>
      <w:r>
        <w:rPr>
          <w:rFonts w:ascii="NewBaskerville-Roman" w:eastAsia="NewBaskerville-Roman" w:hAnsi="NewBaskerville-Roman" w:cs="NewBaskerville-Roman"/>
          <w:i/>
          <w:iCs/>
          <w:color w:val="262626"/>
          <w:sz w:val="20"/>
          <w:szCs w:val="20"/>
        </w:rPr>
        <w:t xml:space="preserve">by grouping packages, classes, and </w:t>
      </w:r>
      <w:r>
        <w:rPr>
          <w:rFonts w:ascii="NewBaskerville-Roman" w:eastAsia="NewBaskerville-Roman" w:hAnsi="NewBaskerville-Roman" w:cs="NewBaskerville-Roman"/>
          <w:color w:val="262626"/>
          <w:sz w:val="20"/>
          <w:szCs w:val="20"/>
        </w:rPr>
        <w:t>interfaces that address a specific concern.</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 w:eastAsia="FranklinGothic-Demi" w:hAnsi="FranklinGothic-Demi" w:cs="FranklinGothic-Demi"/>
          <w:color w:val="000000"/>
          <w:sz w:val="20"/>
          <w:szCs w:val="20"/>
        </w:rPr>
      </w:pPr>
      <w:r>
        <w:rPr>
          <w:rFonts w:ascii="FranklinGothic-Demi" w:eastAsia="FranklinGothic-Demi" w:hAnsi="FranklinGothic-Demi" w:cs="FranklinGothic-Demi"/>
          <w:color w:val="476B86"/>
          <w:sz w:val="19"/>
          <w:szCs w:val="19"/>
        </w:rPr>
        <w:t>L</w:t>
      </w:r>
      <w:r>
        <w:rPr>
          <w:rFonts w:ascii="FranklinGothic-Demi" w:eastAsia="FranklinGothic-Demi" w:hAnsi="FranklinGothic-Demi" w:cs="FranklinGothic-Demi"/>
          <w:color w:val="476B86"/>
          <w:sz w:val="15"/>
          <w:szCs w:val="15"/>
        </w:rPr>
        <w:t xml:space="preserve">IMITED </w:t>
      </w:r>
      <w:r>
        <w:rPr>
          <w:rFonts w:ascii="FranklinGothic-Demi" w:eastAsia="FranklinGothic-Demi" w:hAnsi="FranklinGothic-Demi" w:cs="FranklinGothic-Demi"/>
          <w:color w:val="476B86"/>
          <w:sz w:val="19"/>
          <w:szCs w:val="19"/>
        </w:rPr>
        <w:t>V</w:t>
      </w:r>
      <w:r>
        <w:rPr>
          <w:rFonts w:ascii="FranklinGothic-Demi" w:eastAsia="FranklinGothic-Demi" w:hAnsi="FranklinGothic-Demi" w:cs="FranklinGothic-Demi"/>
          <w:color w:val="476B86"/>
          <w:sz w:val="15"/>
          <w:szCs w:val="15"/>
        </w:rPr>
        <w:t xml:space="preserve">ISIBILITY </w:t>
      </w:r>
      <w:r>
        <w:rPr>
          <w:rFonts w:ascii="FranklinGothic-Demi" w:eastAsia="FranklinGothic-Demi" w:hAnsi="FranklinGothic-Demi" w:cs="FranklinGothic-Demi"/>
          <w:color w:val="476B86"/>
          <w:sz w:val="19"/>
          <w:szCs w:val="19"/>
        </w:rPr>
        <w:t>C</w:t>
      </w:r>
      <w:r>
        <w:rPr>
          <w:rFonts w:ascii="FranklinGothic-Demi" w:eastAsia="FranklinGothic-Demi" w:hAnsi="FranklinGothic-Demi" w:cs="FranklinGothic-Demi"/>
          <w:color w:val="476B86"/>
          <w:sz w:val="15"/>
          <w:szCs w:val="15"/>
        </w:rPr>
        <w:t>ONTROL</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As discussed in the </w:t>
      </w:r>
      <w:r>
        <w:rPr>
          <w:rFonts w:ascii="NewBaskerville-Roman" w:eastAsia="NewBaskerville-Roman" w:hAnsi="NewBaskerville-Roman" w:cs="NewBaskerville-Roman"/>
          <w:color w:val="262626"/>
          <w:sz w:val="20"/>
          <w:szCs w:val="20"/>
        </w:rPr>
        <w:t xml:space="preserve">previous section, Java provides access modifiers to support information hiding. These modifiers are public, protected, package-level, and private visibility. But what about controlling visibility </w:t>
      </w:r>
      <w:r>
        <w:rPr>
          <w:rFonts w:ascii="NewBaskerville-Italic" w:eastAsia="NewBaskerville-Italic" w:hAnsi="NewBaskerville-Italic" w:cs="NewBaskerville-Italic"/>
          <w:i/>
          <w:iCs/>
          <w:color w:val="262626"/>
          <w:sz w:val="20"/>
          <w:szCs w:val="20"/>
        </w:rPr>
        <w:t xml:space="preserve">between </w:t>
      </w:r>
      <w:r>
        <w:rPr>
          <w:rFonts w:ascii="NewBaskerville-Roman" w:eastAsia="NewBaskerville-Roman" w:hAnsi="NewBaskerville-Roman" w:cs="NewBaskerville-Roman"/>
          <w:color w:val="262626"/>
          <w:sz w:val="20"/>
          <w:szCs w:val="20"/>
        </w:rPr>
        <w:t>packages?</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 w:eastAsia="FranklinGothic-Demi" w:hAnsi="FranklinGothic-Demi" w:cs="FranklinGothic-Demi"/>
          <w:color w:val="000000"/>
          <w:sz w:val="20"/>
          <w:szCs w:val="20"/>
        </w:rPr>
      </w:pPr>
      <w:r>
        <w:rPr>
          <w:rFonts w:ascii="FranklinGothic-Demi" w:eastAsia="FranklinGothic-Demi" w:hAnsi="FranklinGothic-Demi" w:cs="FranklinGothic-Demi"/>
          <w:color w:val="476B86"/>
          <w:sz w:val="19"/>
          <w:szCs w:val="19"/>
        </w:rPr>
        <w:t>C</w:t>
      </w:r>
      <w:r>
        <w:rPr>
          <w:rFonts w:ascii="FranklinGothic-Demi" w:eastAsia="FranklinGothic-Demi" w:hAnsi="FranklinGothic-Demi" w:cs="FranklinGothic-Demi"/>
          <w:color w:val="476B86"/>
          <w:sz w:val="15"/>
          <w:szCs w:val="15"/>
        </w:rPr>
        <w:t xml:space="preserve">LASS </w:t>
      </w:r>
      <w:r>
        <w:rPr>
          <w:rFonts w:ascii="FranklinGothic-Demi" w:eastAsia="FranklinGothic-Demi" w:hAnsi="FranklinGothic-Demi" w:cs="FranklinGothic-Demi"/>
          <w:color w:val="476B86"/>
          <w:sz w:val="19"/>
          <w:szCs w:val="19"/>
        </w:rPr>
        <w:t>P</w:t>
      </w:r>
      <w:r>
        <w:rPr>
          <w:rFonts w:ascii="FranklinGothic-Demi" w:eastAsia="FranklinGothic-Demi" w:hAnsi="FranklinGothic-Demi" w:cs="FranklinGothic-Demi"/>
          <w:color w:val="476B86"/>
          <w:sz w:val="15"/>
          <w:szCs w:val="15"/>
        </w:rPr>
        <w:t>ATH</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Earlier in this chapter, we d</w:t>
      </w:r>
      <w:r>
        <w:rPr>
          <w:rFonts w:ascii="NewBaskerville-Roman" w:eastAsia="NewBaskerville-Roman" w:hAnsi="NewBaskerville-Roman" w:cs="NewBaskerville-Roman"/>
          <w:color w:val="262626"/>
          <w:sz w:val="20"/>
          <w:szCs w:val="20"/>
        </w:rPr>
        <w:t>iscussed the benefits of software written in a way that makes it simple to maintain and understand—in other words, easier to reason about. We also talked about separation of concerns and modeling dependencies between modules. Unfortunately, Java historical</w:t>
      </w:r>
      <w:r>
        <w:rPr>
          <w:rFonts w:ascii="NewBaskerville-Roman" w:eastAsia="NewBaskerville-Roman" w:hAnsi="NewBaskerville-Roman" w:cs="NewBaskerville-Roman"/>
          <w:color w:val="262626"/>
          <w:sz w:val="20"/>
          <w:szCs w:val="20"/>
        </w:rPr>
        <w:t>ly falls short in supporting these ideas when it comes to bundling and running an application. In fact, you have to ship all your compiled classes into one single flat JAR, which is made accessible from the class path.</w:t>
      </w:r>
      <w:r>
        <w:rPr>
          <w:rFonts w:ascii="NewBaskerville-Roman" w:eastAsia="NewBaskerville-Roman" w:hAnsi="NewBaskerville-Roman" w:cs="NewBaskerville-Roman"/>
          <w:color w:val="262626"/>
          <w:sz w:val="13"/>
          <w:szCs w:val="13"/>
        </w:rPr>
        <w:t xml:space="preserve"> </w:t>
      </w:r>
      <w:r>
        <w:rPr>
          <w:rFonts w:ascii="NewBaskerville-Roman" w:eastAsia="NewBaskerville-Roman" w:hAnsi="NewBaskerville-Roman" w:cs="NewBaskerville-Roman"/>
          <w:color w:val="262626"/>
          <w:sz w:val="20"/>
          <w:szCs w:val="20"/>
        </w:rPr>
        <w:t>Then the JVM can dynamically locate a</w:t>
      </w:r>
      <w:r>
        <w:rPr>
          <w:rFonts w:ascii="NewBaskerville-Roman" w:eastAsia="NewBaskerville-Roman" w:hAnsi="NewBaskerville-Roman" w:cs="NewBaskerville-Roman"/>
          <w:color w:val="262626"/>
          <w:sz w:val="20"/>
          <w:szCs w:val="20"/>
        </w:rPr>
        <w:t>nd load classes from the class path as needed.</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b/>
          <w:bCs/>
          <w:color w:val="262626"/>
          <w:sz w:val="20"/>
          <w:szCs w:val="20"/>
        </w:rPr>
        <w:t>Second</w:t>
      </w:r>
      <w:r>
        <w:rPr>
          <w:rFonts w:ascii="NewBaskerville-Roman" w:eastAsia="NewBaskerville-Roman" w:hAnsi="NewBaskerville-Roman" w:cs="NewBaskerville-Roman"/>
          <w:color w:val="262626"/>
          <w:sz w:val="20"/>
          <w:szCs w:val="20"/>
        </w:rPr>
        <w:t>, the class path doesn’t support explicit dependencies; all the classes inside different JARs are merged into one bag of classes on the class path. In other words, the class path doesn’t let you declare</w:t>
      </w:r>
      <w:r>
        <w:rPr>
          <w:rFonts w:ascii="NewBaskerville-Roman" w:eastAsia="NewBaskerville-Roman" w:hAnsi="NewBaskerville-Roman" w:cs="NewBaskerville-Roman"/>
          <w:color w:val="262626"/>
          <w:sz w:val="20"/>
          <w:szCs w:val="20"/>
        </w:rPr>
        <w:t xml:space="preserve"> explicitly that one JAR depends on a set of classes contained inside another JAR. This situation makes it difficult to reason about the class path and to ask questions such as:</w:t>
      </w:r>
    </w:p>
    <w:p w:rsidR="00C51B07" w:rsidRDefault="00295BCA">
      <w:pPr>
        <w:pStyle w:val="Standard"/>
        <w:rPr>
          <w:rFonts w:ascii="NewBaskerville-Roman" w:eastAsia="NewBaskerville-Roman" w:hAnsi="NewBaskerville-Roman" w:cs="NewBaskerville-Roman"/>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Is anything missing?</w:t>
      </w:r>
    </w:p>
    <w:p w:rsidR="00C51B07" w:rsidRDefault="00295BCA">
      <w:pPr>
        <w:pStyle w:val="Standard"/>
        <w:rPr>
          <w:rFonts w:ascii="NewBaskerville-Roman" w:eastAsia="NewBaskerville-Roman" w:hAnsi="NewBaskerville-Roman" w:cs="NewBaskerville-Roman"/>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Are there any conflicts?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Build tools such as Maven </w:t>
      </w:r>
      <w:r>
        <w:rPr>
          <w:rFonts w:ascii="NewBaskerville-Roman" w:eastAsia="NewBaskerville-Roman" w:hAnsi="NewBaskerville-Roman" w:cs="NewBaskerville-Roman"/>
          <w:color w:val="262626"/>
          <w:sz w:val="20"/>
          <w:szCs w:val="20"/>
        </w:rPr>
        <w:t>and Gradle can help you solve this problem. Before Java 9, however, neither Java nor the JVM had any support for explicit dependencies. The issues combined are often referred to as JAR Hell or Class Path Hell.</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Monolithic JDK</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The </w:t>
      </w:r>
      <w:r>
        <w:rPr>
          <w:rFonts w:ascii="NewBaskerville-Italic" w:eastAsia="NewBaskerville-Italic" w:hAnsi="NewBaskerville-Italic" w:cs="NewBaskerville-Italic"/>
          <w:i/>
          <w:iCs/>
          <w:color w:val="262626"/>
          <w:sz w:val="20"/>
          <w:szCs w:val="20"/>
        </w:rPr>
        <w:t xml:space="preserve">Java Development Kit </w:t>
      </w:r>
      <w:r>
        <w:rPr>
          <w:rFonts w:ascii="NewBaskerville-Roman" w:eastAsia="NewBaskerville-Roman" w:hAnsi="NewBaskerville-Roman" w:cs="NewBaskerville-Roman"/>
          <w:color w:val="262626"/>
          <w:sz w:val="20"/>
          <w:szCs w:val="20"/>
        </w:rPr>
        <w:t>(JDK)</w:t>
      </w:r>
      <w:r>
        <w:rPr>
          <w:rFonts w:ascii="NewBaskerville-Roman" w:eastAsia="NewBaskerville-Roman" w:hAnsi="NewBaskerville-Roman" w:cs="NewBaskerville-Roman"/>
          <w:color w:val="262626"/>
          <w:sz w:val="20"/>
          <w:szCs w:val="20"/>
        </w:rPr>
        <w:t xml:space="preserve"> is a collection of tools that lets you work with and run Java programs.</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How can you get away from this problem as a whole ecosystem? Java 8 introduced the notion of </w:t>
      </w:r>
      <w:r>
        <w:rPr>
          <w:rFonts w:ascii="NewBaskerville-Italic" w:eastAsia="NewBaskerville-Italic" w:hAnsi="NewBaskerville-Italic" w:cs="NewBaskerville-Italic"/>
          <w:i/>
          <w:iCs/>
          <w:color w:val="262626"/>
          <w:sz w:val="20"/>
          <w:szCs w:val="20"/>
        </w:rPr>
        <w:t xml:space="preserve">compact profiles </w:t>
      </w:r>
      <w:r>
        <w:rPr>
          <w:rFonts w:ascii="NewBaskerville-Roman" w:eastAsia="NewBaskerville-Roman" w:hAnsi="NewBaskerville-Roman" w:cs="NewBaskerville-Roman"/>
          <w:color w:val="262626"/>
          <w:sz w:val="20"/>
          <w:szCs w:val="20"/>
        </w:rPr>
        <w:t>as a step forward. Three profiles were introduced to have different memor</w:t>
      </w:r>
      <w:r>
        <w:rPr>
          <w:rFonts w:ascii="NewBaskerville-Roman" w:eastAsia="NewBaskerville-Roman" w:hAnsi="NewBaskerville-Roman" w:cs="NewBaskerville-Roman"/>
          <w:color w:val="262626"/>
          <w:sz w:val="20"/>
          <w:szCs w:val="20"/>
        </w:rPr>
        <w:t>y footprints, depending on which parts of the JDK library you’re interested in. Compact profiles, however, provided only a short-term fix. Many internal APIs in the JDK aren’t meant for public use.</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Unfortunately, due to the poor encapsulation provided by </w:t>
      </w:r>
      <w:r>
        <w:rPr>
          <w:rFonts w:ascii="NewBaskerville-Roman" w:eastAsia="NewBaskerville-Roman" w:hAnsi="NewBaskerville-Roman" w:cs="NewBaskerville-Roman"/>
          <w:color w:val="262626"/>
          <w:sz w:val="20"/>
          <w:szCs w:val="20"/>
        </w:rPr>
        <w:t>the Java language, those APIs are commonly used. The</w:t>
      </w: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class </w:t>
      </w:r>
      <w:r>
        <w:rPr>
          <w:rFonts w:ascii="Courier" w:eastAsia="Courier" w:hAnsi="Courier" w:cs="Courier"/>
          <w:b/>
          <w:bCs/>
          <w:color w:val="262626"/>
          <w:sz w:val="19"/>
          <w:szCs w:val="19"/>
        </w:rPr>
        <w:t>sun.misc.Unsafe</w:t>
      </w:r>
      <w:r>
        <w:rPr>
          <w:rFonts w:ascii="NewBaskerville-Roman" w:eastAsia="NewBaskerville-Roman" w:hAnsi="NewBaskerville-Roman" w:cs="NewBaskerville-Roman"/>
          <w:color w:val="262626"/>
          <w:sz w:val="20"/>
          <w:szCs w:val="20"/>
        </w:rPr>
        <w:t xml:space="preserve">, for example, is used by several libraries (including Spring, Netty, and Mockito) but was never intended to be made available outside the JDK internals. As a result, it’s extremely </w:t>
      </w:r>
      <w:r>
        <w:rPr>
          <w:rFonts w:ascii="NewBaskerville-Roman" w:eastAsia="NewBaskerville-Roman" w:hAnsi="NewBaskerville-Roman" w:cs="NewBaskerville-Roman"/>
          <w:color w:val="262626"/>
          <w:sz w:val="20"/>
          <w:szCs w:val="20"/>
        </w:rPr>
        <w:t xml:space="preserve">difficult to evolve these APIs without </w:t>
      </w:r>
      <w:r>
        <w:rPr>
          <w:rFonts w:ascii="NewBaskerville-Roman" w:eastAsia="NewBaskerville-Roman" w:hAnsi="NewBaskerville-Roman" w:cs="NewBaskerville-Roman"/>
          <w:color w:val="262626"/>
          <w:sz w:val="20"/>
          <w:szCs w:val="20"/>
        </w:rPr>
        <w:lastRenderedPageBreak/>
        <w:t>introducing incompatible changes.</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Comparison with OSGi</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This section compares Java 9 modules with OSGi. If you haven’t heard of OSGi, we suggest that you skip this section.</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Before the introduction of modules based on </w:t>
      </w:r>
      <w:r>
        <w:rPr>
          <w:rFonts w:ascii="NewBaskerville-Roman" w:eastAsia="NewBaskerville-Roman" w:hAnsi="NewBaskerville-Roman" w:cs="NewBaskerville-Roman"/>
          <w:color w:val="262626"/>
          <w:sz w:val="20"/>
          <w:szCs w:val="20"/>
        </w:rPr>
        <w:t>project Jigsaw into Java 9, Java already had a powerful module system, named OSGi, even if it wasn’t formally part of the Java platform. The Open Service Gateway initiative (</w:t>
      </w:r>
      <w:r>
        <w:rPr>
          <w:rFonts w:ascii="NewBaskerville-Roman" w:eastAsia="NewBaskerville-Roman" w:hAnsi="NewBaskerville-Roman" w:cs="NewBaskerville-Roman"/>
          <w:b/>
          <w:bCs/>
          <w:color w:val="262626"/>
          <w:sz w:val="20"/>
          <w:szCs w:val="20"/>
        </w:rPr>
        <w:t>OSGi</w:t>
      </w:r>
      <w:r>
        <w:rPr>
          <w:rFonts w:ascii="NewBaskerville-Roman" w:eastAsia="NewBaskerville-Roman" w:hAnsi="NewBaskerville-Roman" w:cs="NewBaskerville-Roman"/>
          <w:color w:val="262626"/>
          <w:sz w:val="20"/>
          <w:szCs w:val="20"/>
        </w:rPr>
        <w:t>) started in 2000 and, until the arrival of Java 9, represented the de-facto s</w:t>
      </w:r>
      <w:r>
        <w:rPr>
          <w:rFonts w:ascii="NewBaskerville-Roman" w:eastAsia="NewBaskerville-Roman" w:hAnsi="NewBaskerville-Roman" w:cs="NewBaskerville-Roman"/>
          <w:color w:val="262626"/>
          <w:sz w:val="20"/>
          <w:szCs w:val="20"/>
        </w:rPr>
        <w:t>tandard for implementing a modular application on the JVM.</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In reality, OSGi and the new Java 9 Module System aren’t mutually exclusive; they can coexist in the same application. In fact, their features overlap only partially. OSGi has a much wider scope an</w:t>
      </w:r>
      <w:r>
        <w:rPr>
          <w:rFonts w:ascii="NewBaskerville-Roman" w:eastAsia="NewBaskerville-Roman" w:hAnsi="NewBaskerville-Roman" w:cs="NewBaskerville-Roman"/>
          <w:color w:val="262626"/>
          <w:sz w:val="20"/>
          <w:szCs w:val="20"/>
        </w:rPr>
        <w:t xml:space="preserve">d provides many capabilities that aren’t available in </w:t>
      </w:r>
      <w:r>
        <w:rPr>
          <w:rFonts w:ascii="NewBaskerville-Roman" w:eastAsia="NewBaskerville-Roman" w:hAnsi="NewBaskerville-Roman" w:cs="NewBaskerville-Roman"/>
          <w:b/>
          <w:bCs/>
          <w:color w:val="262626"/>
          <w:sz w:val="20"/>
          <w:szCs w:val="20"/>
        </w:rPr>
        <w:t>Jigsaw</w:t>
      </w:r>
      <w:r>
        <w:rPr>
          <w:rFonts w:ascii="NewBaskerville-Roman" w:eastAsia="NewBaskerville-Roman" w:hAnsi="NewBaskerville-Roman" w:cs="NewBaskerville-Roman"/>
          <w:color w:val="262626"/>
          <w:sz w:val="20"/>
          <w:szCs w:val="20"/>
        </w:rPr>
        <w:t>.</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OSGi modules are called </w:t>
      </w:r>
      <w:r>
        <w:rPr>
          <w:rFonts w:ascii="NewBaskerville-Italic" w:eastAsia="NewBaskerville-Italic" w:hAnsi="NewBaskerville-Italic" w:cs="NewBaskerville-Italic"/>
          <w:i/>
          <w:iCs/>
          <w:color w:val="262626"/>
          <w:sz w:val="20"/>
          <w:szCs w:val="20"/>
        </w:rPr>
        <w:t xml:space="preserve">bundles </w:t>
      </w:r>
      <w:r>
        <w:rPr>
          <w:rFonts w:ascii="NewBaskerville-Roman" w:eastAsia="NewBaskerville-Roman" w:hAnsi="NewBaskerville-Roman" w:cs="NewBaskerville-Roman"/>
          <w:color w:val="262626"/>
          <w:sz w:val="20"/>
          <w:szCs w:val="20"/>
        </w:rPr>
        <w:t>and run inside a specific OSGi framework. Several certified OSGi framework implementations exist, but the two with the widest adoption are Apache Felix and Equin</w:t>
      </w:r>
      <w:r>
        <w:rPr>
          <w:rFonts w:ascii="NewBaskerville-Roman" w:eastAsia="NewBaskerville-Roman" w:hAnsi="NewBaskerville-Roman" w:cs="NewBaskerville-Roman"/>
          <w:color w:val="262626"/>
          <w:sz w:val="20"/>
          <w:szCs w:val="20"/>
        </w:rPr>
        <w:t>ox (which is also used to run the Eclipse IDE).</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Java modules: the big picture</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Java 9 provides a new unit of Java program structure: the </w:t>
      </w:r>
      <w:r>
        <w:rPr>
          <w:rFonts w:ascii="NewBaskerville-Italic" w:eastAsia="NewBaskerville-Italic" w:hAnsi="NewBaskerville-Italic" w:cs="NewBaskerville-Italic"/>
          <w:i/>
          <w:iCs/>
          <w:color w:val="262626"/>
          <w:sz w:val="20"/>
          <w:szCs w:val="20"/>
        </w:rPr>
        <w:t>module</w:t>
      </w:r>
      <w:r>
        <w:rPr>
          <w:rFonts w:ascii="NewBaskerville-Roman" w:eastAsia="NewBaskerville-Roman" w:hAnsi="NewBaskerville-Roman" w:cs="NewBaskerville-Roman"/>
          <w:color w:val="262626"/>
          <w:sz w:val="20"/>
          <w:szCs w:val="20"/>
        </w:rPr>
        <w:t>. A module is introduced with a new keyword</w:t>
      </w:r>
      <w:r>
        <w:rPr>
          <w:rFonts w:ascii="NewBaskerville-Roman" w:eastAsia="NewBaskerville-Roman" w:hAnsi="NewBaskerville-Roman" w:cs="NewBaskerville-Roman"/>
          <w:color w:val="262626"/>
          <w:sz w:val="13"/>
          <w:szCs w:val="13"/>
        </w:rPr>
        <w:t xml:space="preserve">2 </w:t>
      </w:r>
      <w:r>
        <w:rPr>
          <w:rFonts w:ascii="Courier" w:eastAsia="Courier" w:hAnsi="Courier" w:cs="Courier"/>
          <w:color w:val="262626"/>
          <w:sz w:val="19"/>
          <w:szCs w:val="19"/>
        </w:rPr>
        <w:t>module</w:t>
      </w:r>
      <w:r>
        <w:rPr>
          <w:rFonts w:ascii="NewBaskerville-Roman" w:eastAsia="NewBaskerville-Roman" w:hAnsi="NewBaskerville-Roman" w:cs="NewBaskerville-Roman"/>
          <w:color w:val="262626"/>
          <w:sz w:val="20"/>
          <w:szCs w:val="20"/>
        </w:rPr>
        <w:t xml:space="preserve">, followed by its name and its body. Such a </w:t>
      </w:r>
      <w:r>
        <w:rPr>
          <w:rFonts w:ascii="NewBaskerville-Italic" w:eastAsia="NewBaskerville-Italic" w:hAnsi="NewBaskerville-Italic" w:cs="NewBaskerville-Italic"/>
          <w:i/>
          <w:iCs/>
          <w:color w:val="262626"/>
          <w:sz w:val="20"/>
          <w:szCs w:val="20"/>
        </w:rPr>
        <w:t>module descriptor</w:t>
      </w:r>
      <w:r>
        <w:rPr>
          <w:rFonts w:ascii="NewBaskerville-Roman" w:eastAsia="NewBaskerville-Roman" w:hAnsi="NewBaskerville-Roman" w:cs="NewBaskerville-Roman"/>
          <w:color w:val="262626"/>
          <w:sz w:val="13"/>
          <w:szCs w:val="13"/>
        </w:rPr>
        <w:t>3</w:t>
      </w:r>
      <w:r>
        <w:rPr>
          <w:rFonts w:ascii="NewBaskerville-Roman" w:eastAsia="NewBaskerville-Roman" w:hAnsi="NewBaskerville-Roman" w:cs="NewBaskerville-Roman"/>
          <w:color w:val="262626"/>
          <w:sz w:val="13"/>
          <w:szCs w:val="13"/>
        </w:rPr>
        <w:t xml:space="preserve"> </w:t>
      </w:r>
      <w:r>
        <w:rPr>
          <w:rFonts w:ascii="NewBaskerville-Roman" w:eastAsia="NewBaskerville-Roman" w:hAnsi="NewBaskerville-Roman" w:cs="NewBaskerville-Roman"/>
          <w:color w:val="262626"/>
          <w:sz w:val="20"/>
          <w:szCs w:val="20"/>
        </w:rPr>
        <w:t xml:space="preserve">lives in a special file: </w:t>
      </w:r>
      <w:r>
        <w:rPr>
          <w:rFonts w:ascii="Courier" w:eastAsia="Courier" w:hAnsi="Courier" w:cs="Courier"/>
          <w:b/>
          <w:bCs/>
          <w:color w:val="262626"/>
          <w:sz w:val="19"/>
          <w:szCs w:val="19"/>
        </w:rPr>
        <w:t>module-info.java</w:t>
      </w:r>
      <w:r>
        <w:rPr>
          <w:rFonts w:ascii="NewBaskerville-Roman" w:eastAsia="NewBaskerville-Roman" w:hAnsi="NewBaskerville-Roman" w:cs="NewBaskerville-Roman"/>
          <w:color w:val="262626"/>
          <w:sz w:val="20"/>
          <w:szCs w:val="20"/>
        </w:rPr>
        <w:t xml:space="preserve">, which is compiled to </w:t>
      </w:r>
      <w:r>
        <w:rPr>
          <w:rFonts w:ascii="Courier" w:eastAsia="Courier" w:hAnsi="Courier" w:cs="Courier"/>
          <w:b/>
          <w:bCs/>
          <w:color w:val="262626"/>
          <w:sz w:val="19"/>
          <w:szCs w:val="19"/>
        </w:rPr>
        <w:t>module-info.class</w:t>
      </w:r>
      <w:r>
        <w:rPr>
          <w:rFonts w:ascii="Courier" w:eastAsia="Courier" w:hAnsi="Courier" w:cs="Courier"/>
          <w:color w:val="262626"/>
          <w:sz w:val="19"/>
          <w:szCs w:val="19"/>
        </w:rPr>
        <w:t xml:space="preserve"> </w:t>
      </w:r>
      <w:r>
        <w:rPr>
          <w:rFonts w:ascii="NewBaskerville-Roman" w:eastAsia="NewBaskerville-Roman" w:hAnsi="NewBaskerville-Roman" w:cs="NewBaskerville-Roman"/>
          <w:color w:val="262626"/>
          <w:sz w:val="20"/>
          <w:szCs w:val="20"/>
        </w:rPr>
        <w:t>.</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Fine-grained and coarse-grained modularization</w:t>
      </w:r>
    </w:p>
    <w:p w:rsidR="00C51B07" w:rsidRDefault="00295BCA">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When you’re modularizing a system, you can choose the granularity. In the most </w:t>
      </w:r>
      <w:r>
        <w:rPr>
          <w:rFonts w:ascii="NewBaskerville-Roman" w:eastAsia="NewBaskerville-Roman" w:hAnsi="NewBaskerville-Roman" w:cs="NewBaskerville-Roman"/>
          <w:b/>
          <w:bCs/>
          <w:color w:val="262626"/>
          <w:sz w:val="20"/>
          <w:szCs w:val="20"/>
        </w:rPr>
        <w:t>finegrained</w:t>
      </w:r>
      <w:r>
        <w:rPr>
          <w:rFonts w:ascii="NewBaskerville-Roman" w:eastAsia="NewBaskerville-Roman" w:hAnsi="NewBaskerville-Roman" w:cs="NewBaskerville-Roman"/>
          <w:color w:val="262626"/>
          <w:sz w:val="20"/>
          <w:szCs w:val="20"/>
        </w:rPr>
        <w:t xml:space="preserve"> scheme, </w:t>
      </w:r>
      <w:r>
        <w:rPr>
          <w:rFonts w:ascii="NewBaskerville-Roman" w:eastAsia="NewBaskerville-Roman" w:hAnsi="NewBaskerville-Roman" w:cs="NewBaskerville-Roman"/>
          <w:color w:val="262626"/>
          <w:sz w:val="20"/>
          <w:szCs w:val="20"/>
          <w:u w:val="single"/>
        </w:rPr>
        <w:t>every package has its own module</w:t>
      </w:r>
      <w:r>
        <w:rPr>
          <w:rFonts w:ascii="NewBaskerville-Roman" w:eastAsia="NewBaskerville-Roman" w:hAnsi="NewBaskerville-Roman" w:cs="NewBaskerville-Roman"/>
          <w:color w:val="262626"/>
          <w:sz w:val="20"/>
          <w:szCs w:val="20"/>
        </w:rPr>
        <w:t xml:space="preserve"> (as in the previous section); in the most </w:t>
      </w:r>
      <w:r>
        <w:rPr>
          <w:rFonts w:ascii="NewBaskerville-Roman" w:eastAsia="NewBaskerville-Roman" w:hAnsi="NewBaskerville-Roman" w:cs="NewBaskerville-Roman"/>
          <w:b/>
          <w:bCs/>
          <w:color w:val="262626"/>
          <w:sz w:val="20"/>
          <w:szCs w:val="20"/>
        </w:rPr>
        <w:t>coarse-grained</w:t>
      </w:r>
      <w:r>
        <w:rPr>
          <w:rFonts w:ascii="NewBaskerville-Roman" w:eastAsia="NewBaskerville-Roman" w:hAnsi="NewBaskerville-Roman" w:cs="NewBaskerville-Roman"/>
          <w:color w:val="262626"/>
          <w:sz w:val="20"/>
          <w:szCs w:val="20"/>
        </w:rPr>
        <w:t xml:space="preserve"> scheme, a </w:t>
      </w:r>
      <w:r>
        <w:rPr>
          <w:rFonts w:ascii="NewBaskerville-Roman" w:eastAsia="NewBaskerville-Roman" w:hAnsi="NewBaskerville-Roman" w:cs="NewBaskerville-Roman"/>
          <w:color w:val="262626"/>
          <w:sz w:val="20"/>
          <w:szCs w:val="20"/>
          <w:u w:val="single"/>
        </w:rPr>
        <w:t>single module contains all the packages</w:t>
      </w:r>
      <w:r>
        <w:rPr>
          <w:rFonts w:ascii="NewBaskerville-Roman" w:eastAsia="NewBaskerville-Roman" w:hAnsi="NewBaskerville-Roman" w:cs="NewBaskerville-Roman"/>
          <w:color w:val="262626"/>
          <w:sz w:val="20"/>
          <w:szCs w:val="20"/>
        </w:rPr>
        <w:t xml:space="preserve"> in your system.</w:t>
      </w:r>
    </w:p>
    <w:p w:rsidR="00C51B07" w:rsidRDefault="00C51B07">
      <w:pPr>
        <w:pStyle w:val="Standard"/>
        <w:rPr>
          <w:rFonts w:ascii="NewBaskerville-Roman" w:eastAsia="NewBaskerville-Roman" w:hAnsi="NewBaskerville-Roman" w:cs="NewBaskerville-Roman"/>
          <w:color w:val="262626"/>
          <w:sz w:val="20"/>
          <w:szCs w:val="20"/>
        </w:rPr>
      </w:pPr>
    </w:p>
    <w:p w:rsidR="00C51B07" w:rsidRDefault="00295BCA">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The exports clause</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Here’s how we might declare the module </w:t>
      </w:r>
      <w:r>
        <w:rPr>
          <w:rFonts w:ascii="Courier" w:eastAsia="Courier" w:hAnsi="Courier" w:cs="Courier"/>
          <w:color w:val="262626"/>
          <w:sz w:val="19"/>
          <w:szCs w:val="19"/>
        </w:rPr>
        <w:t>expenses.readers</w:t>
      </w:r>
      <w:r>
        <w:rPr>
          <w:rFonts w:ascii="NewBaskerville-Roman" w:eastAsia="NewBaskerville-Roman" w:hAnsi="NewBaskerville-Roman" w:cs="NewBaskerville-Roman"/>
          <w:color w:val="262626"/>
          <w:sz w:val="20"/>
          <w:szCs w:val="20"/>
        </w:rPr>
        <w:t xml:space="preserve">. (Don’t worry </w:t>
      </w:r>
      <w:r>
        <w:rPr>
          <w:rFonts w:ascii="NewBaskerville-Roman" w:eastAsia="NewBaskerville-Roman" w:hAnsi="NewBaskerville-Roman" w:cs="NewBaskerville-Roman"/>
          <w:color w:val="262626"/>
          <w:sz w:val="20"/>
          <w:szCs w:val="20"/>
        </w:rPr>
        <w:t>about the syntax and concepts yet; we cover these topics later.)</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module expenses.readers {</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w:t>
      </w:r>
      <w:r>
        <w:rPr>
          <w:rFonts w:ascii="Humanist521BT-BoldCondensed" w:eastAsia="Humanist521BT-BoldCondensed" w:hAnsi="Humanist521BT-BoldCondensed" w:cs="Humanist521BT-BoldCondensed"/>
          <w:b/>
          <w:bCs/>
          <w:color w:val="666666"/>
          <w:sz w:val="18"/>
          <w:szCs w:val="18"/>
        </w:rPr>
        <w:t>These are package names, not module names.</w:t>
      </w:r>
    </w:p>
    <w:p w:rsidR="00C51B07" w:rsidRDefault="00295BCA">
      <w:pPr>
        <w:pStyle w:val="Standard"/>
        <w:rPr>
          <w:rFonts w:ascii="Courier" w:eastAsia="Courier" w:hAnsi="Courier" w:cs="Courier"/>
          <w:color w:val="262626"/>
          <w:sz w:val="16"/>
          <w:szCs w:val="16"/>
        </w:rPr>
      </w:pPr>
      <w:r>
        <w:rPr>
          <w:rFonts w:ascii="Courier" w:eastAsia="Courier" w:hAnsi="Courier" w:cs="Courier"/>
          <w:color w:val="262626"/>
          <w:sz w:val="16"/>
          <w:szCs w:val="16"/>
        </w:rPr>
        <w:t>exports com.example.expenses.readers;</w:t>
      </w:r>
    </w:p>
    <w:p w:rsidR="00C51B07" w:rsidRDefault="00295BCA">
      <w:pPr>
        <w:pStyle w:val="Standard"/>
        <w:rPr>
          <w:rFonts w:ascii="Courier-Bold" w:eastAsia="Courier-Bold" w:hAnsi="Courier-Bold" w:cs="Courier-Bold"/>
          <w:color w:val="000000"/>
          <w:sz w:val="20"/>
          <w:szCs w:val="20"/>
        </w:rPr>
      </w:pPr>
      <w:r>
        <w:rPr>
          <w:rFonts w:ascii="Courier-Bold" w:eastAsia="Courier-Bold" w:hAnsi="Courier-Bold" w:cs="Courier-Bold"/>
          <w:b/>
          <w:bCs/>
          <w:color w:val="262626"/>
          <w:sz w:val="16"/>
          <w:szCs w:val="16"/>
        </w:rPr>
        <w:t xml:space="preserve">requires </w:t>
      </w:r>
      <w:r>
        <w:rPr>
          <w:rFonts w:ascii="Courier" w:eastAsia="Courier" w:hAnsi="Courier" w:cs="Courier"/>
          <w:color w:val="262626"/>
          <w:sz w:val="16"/>
          <w:szCs w:val="16"/>
        </w:rPr>
        <w:t>java.base; //</w:t>
      </w:r>
      <w:r>
        <w:rPr>
          <w:rFonts w:ascii="Humanist521BT-BoldCondensed" w:eastAsia="Humanist521BT-BoldCondensed" w:hAnsi="Humanist521BT-BoldCondensed" w:cs="Humanist521BT-BoldCondensed"/>
          <w:b/>
          <w:bCs/>
          <w:color w:val="666666"/>
          <w:sz w:val="18"/>
          <w:szCs w:val="18"/>
        </w:rPr>
        <w:t>This is a package name, not a module name.</w:t>
      </w:r>
    </w:p>
    <w:p w:rsidR="00C51B07" w:rsidRDefault="00295BCA">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C51B07" w:rsidRDefault="00295BCA">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5645871" cy="2028962"/>
            <wp:effectExtent l="0" t="0" r="0" b="9388"/>
            <wp:wrapTopAndBottom/>
            <wp:docPr id="13" name="graphic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645871" cy="2028962"/>
                    </a:xfrm>
                    <a:prstGeom prst="rect">
                      <a:avLst/>
                    </a:prstGeom>
                  </pic:spPr>
                </pic:pic>
              </a:graphicData>
            </a:graphic>
          </wp:anchor>
        </w:drawing>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p>
    <w:p w:rsidR="00C51B07" w:rsidRDefault="00295BCA">
      <w:pPr>
        <w:pStyle w:val="Standard"/>
        <w:jc w:val="both"/>
        <w:rPr>
          <w:rFonts w:ascii="NewBaskerville-Roman" w:eastAsia="NewBaskerville-Roman" w:hAnsi="NewBaskerville-Roman" w:cs="NewBaskerville-Roman"/>
          <w:color w:val="262626"/>
          <w:sz w:val="20"/>
          <w:szCs w:val="20"/>
        </w:rPr>
      </w:pPr>
      <w:r>
        <w:rPr>
          <w:rFonts w:ascii="FranklinGothic-DemiItal" w:eastAsia="FranklinGothic-DemiItal" w:hAnsi="FranklinGothic-DemiItal" w:cs="FranklinGothic-DemiItal"/>
          <w:b/>
          <w:bCs/>
          <w:i/>
          <w:iCs/>
          <w:color w:val="476B86"/>
          <w:sz w:val="25"/>
          <w:szCs w:val="25"/>
        </w:rPr>
        <w:t>Automatic modules</w:t>
      </w:r>
    </w:p>
    <w:p w:rsidR="00C51B07" w:rsidRDefault="00295BCA">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You may decide that the implementation of your </w:t>
      </w:r>
      <w:r>
        <w:rPr>
          <w:rFonts w:ascii="Courier" w:eastAsia="Courier" w:hAnsi="Courier" w:cs="Courier"/>
          <w:color w:val="262626"/>
          <w:sz w:val="19"/>
          <w:szCs w:val="19"/>
        </w:rPr>
        <w:t xml:space="preserve">HttpReader </w:t>
      </w:r>
      <w:r>
        <w:rPr>
          <w:rFonts w:ascii="NewBaskerville-Roman" w:eastAsia="NewBaskerville-Roman" w:hAnsi="NewBaskerville-Roman" w:cs="NewBaskerville-Roman"/>
          <w:color w:val="262626"/>
          <w:sz w:val="20"/>
          <w:szCs w:val="20"/>
        </w:rPr>
        <w:t xml:space="preserve">is low-level; instead, you’d like to use a specialized library such as the </w:t>
      </w:r>
      <w:r>
        <w:rPr>
          <w:rFonts w:ascii="Courier" w:eastAsia="Courier" w:hAnsi="Courier" w:cs="Courier"/>
          <w:color w:val="262626"/>
          <w:sz w:val="19"/>
          <w:szCs w:val="19"/>
        </w:rPr>
        <w:t xml:space="preserve">httpclient </w:t>
      </w:r>
      <w:r>
        <w:rPr>
          <w:rFonts w:ascii="NewBaskerville-Roman" w:eastAsia="NewBaskerville-Roman" w:hAnsi="NewBaskerville-Roman" w:cs="NewBaskerville-Roman"/>
          <w:color w:val="262626"/>
          <w:sz w:val="20"/>
          <w:szCs w:val="20"/>
        </w:rPr>
        <w:t>from the Apache project. How do you incorporate that library into your project? You’ve learned</w:t>
      </w:r>
      <w:r>
        <w:rPr>
          <w:rFonts w:ascii="NewBaskerville-Roman" w:eastAsia="NewBaskerville-Roman" w:hAnsi="NewBaskerville-Roman" w:cs="NewBaskerville-Roman"/>
          <w:color w:val="262626"/>
          <w:sz w:val="20"/>
          <w:szCs w:val="20"/>
        </w:rPr>
        <w:t xml:space="preserve"> about the</w:t>
      </w:r>
    </w:p>
    <w:p w:rsidR="00C51B07" w:rsidRDefault="00295BCA">
      <w:pPr>
        <w:pStyle w:val="Standard"/>
        <w:rPr>
          <w:rFonts w:ascii="FranklinGothic-DemiItal" w:eastAsia="FranklinGothic-DemiItal" w:hAnsi="FranklinGothic-DemiItal" w:cs="FranklinGothic-DemiItal"/>
          <w:color w:val="000000"/>
          <w:sz w:val="20"/>
          <w:szCs w:val="20"/>
        </w:rPr>
      </w:pPr>
      <w:r>
        <w:rPr>
          <w:rFonts w:ascii="Courier" w:eastAsia="Courier" w:hAnsi="Courier" w:cs="Courier"/>
          <w:color w:val="262626"/>
          <w:sz w:val="19"/>
          <w:szCs w:val="19"/>
        </w:rPr>
        <w:t xml:space="preserve">requires </w:t>
      </w:r>
      <w:r>
        <w:rPr>
          <w:rFonts w:ascii="NewBaskerville-Roman" w:eastAsia="NewBaskerville-Roman" w:hAnsi="NewBaskerville-Roman" w:cs="NewBaskerville-Roman"/>
          <w:color w:val="262626"/>
          <w:sz w:val="20"/>
          <w:szCs w:val="20"/>
        </w:rPr>
        <w:t xml:space="preserve">clause, so try to add it in the </w:t>
      </w:r>
      <w:r>
        <w:rPr>
          <w:rFonts w:ascii="Courier" w:eastAsia="Courier" w:hAnsi="Courier" w:cs="Courier"/>
          <w:color w:val="262626"/>
          <w:sz w:val="19"/>
          <w:szCs w:val="19"/>
        </w:rPr>
        <w:t xml:space="preserve">module-info.java </w:t>
      </w:r>
      <w:r>
        <w:rPr>
          <w:rFonts w:ascii="NewBaskerville-Roman" w:eastAsia="NewBaskerville-Roman" w:hAnsi="NewBaskerville-Roman" w:cs="NewBaskerville-Roman"/>
          <w:color w:val="262626"/>
          <w:sz w:val="20"/>
          <w:szCs w:val="20"/>
        </w:rPr>
        <w:t xml:space="preserve">for the </w:t>
      </w:r>
      <w:r>
        <w:rPr>
          <w:rFonts w:ascii="Courier" w:eastAsia="Courier" w:hAnsi="Courier" w:cs="Courier"/>
          <w:color w:val="262626"/>
          <w:sz w:val="19"/>
          <w:szCs w:val="19"/>
        </w:rPr>
        <w:t xml:space="preserve">expenses.readers </w:t>
      </w:r>
      <w:r>
        <w:rPr>
          <w:rFonts w:ascii="NewBaskerville-Roman" w:eastAsia="NewBaskerville-Roman" w:hAnsi="NewBaskerville-Roman" w:cs="NewBaskerville-Roman"/>
          <w:color w:val="262626"/>
          <w:sz w:val="20"/>
          <w:szCs w:val="20"/>
        </w:rPr>
        <w:t xml:space="preserve">project. Run </w:t>
      </w:r>
      <w:r>
        <w:rPr>
          <w:rFonts w:ascii="Courier" w:eastAsia="Courier" w:hAnsi="Courier" w:cs="Courier"/>
          <w:color w:val="262626"/>
          <w:sz w:val="19"/>
          <w:szCs w:val="19"/>
        </w:rPr>
        <w:t xml:space="preserve">mvn clean package </w:t>
      </w:r>
      <w:r>
        <w:rPr>
          <w:rFonts w:ascii="NewBaskerville-Roman" w:eastAsia="NewBaskerville-Roman" w:hAnsi="NewBaskerville-Roman" w:cs="NewBaskerville-Roman"/>
          <w:color w:val="262626"/>
          <w:sz w:val="20"/>
          <w:szCs w:val="20"/>
        </w:rPr>
        <w:t xml:space="preserve">again to see what happens. Unfortunately, the result is bad news: </w:t>
      </w:r>
      <w:r>
        <w:rPr>
          <w:rFonts w:ascii="Courier" w:eastAsia="Courier" w:hAnsi="Courier" w:cs="Courier"/>
          <w:color w:val="000000"/>
          <w:sz w:val="16"/>
          <w:szCs w:val="16"/>
        </w:rPr>
        <w:t>[ERROR] module not found: httpclient</w:t>
      </w:r>
    </w:p>
    <w:p w:rsidR="00C51B07" w:rsidRDefault="00C51B07">
      <w:pPr>
        <w:pStyle w:val="Standard"/>
        <w:rPr>
          <w:rFonts w:ascii="Courier" w:eastAsia="Courier" w:hAnsi="Courier" w:cs="Courier"/>
          <w:color w:val="000000"/>
          <w:sz w:val="16"/>
          <w:szCs w:val="16"/>
        </w:rPr>
      </w:pPr>
    </w:p>
    <w:p w:rsidR="00C51B07" w:rsidRDefault="00295BCA">
      <w:pPr>
        <w:pStyle w:val="Standard"/>
        <w:rPr>
          <w:sz w:val="20"/>
          <w:szCs w:val="20"/>
        </w:rPr>
      </w:pPr>
      <w:r>
        <w:rPr>
          <w:rFonts w:ascii="NewBaskerville-Roman" w:eastAsia="NewBaskerville-Roman" w:hAnsi="NewBaskerville-Roman" w:cs="NewBaskerville-Roman"/>
          <w:color w:val="262626"/>
          <w:sz w:val="20"/>
          <w:szCs w:val="20"/>
        </w:rPr>
        <w:t xml:space="preserve">  </w:t>
      </w:r>
    </w:p>
    <w:sectPr w:rsidR="00C51B07">
      <w:pgSz w:w="12240" w:h="15840"/>
      <w:pgMar w:top="808" w:right="816" w:bottom="1001" w:left="1015"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5BCA" w:rsidRDefault="00295BCA">
      <w:r>
        <w:separator/>
      </w:r>
    </w:p>
  </w:endnote>
  <w:endnote w:type="continuationSeparator" w:id="0">
    <w:p w:rsidR="00295BCA" w:rsidRDefault="00295B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NewBaskerville-Roman">
    <w:altName w:val="Times New Roman"/>
    <w:charset w:val="00"/>
    <w:family w:val="roman"/>
    <w:pitch w:val="default"/>
  </w:font>
  <w:font w:name="NewBaskerville-Italic">
    <w:altName w:val="Times New Roman"/>
    <w:charset w:val="00"/>
    <w:family w:val="roman"/>
    <w:pitch w:val="default"/>
  </w:font>
  <w:font w:name="FranklinGothic-DemiItal">
    <w:altName w:val="Arial"/>
    <w:charset w:val="00"/>
    <w:family w:val="swiss"/>
    <w:pitch w:val="default"/>
  </w:font>
  <w:font w:name="Courier">
    <w:panose1 w:val="02070409020205020404"/>
    <w:charset w:val="00"/>
    <w:family w:val="modern"/>
    <w:pitch w:val="fixed"/>
  </w:font>
  <w:font w:name="Humanist521BT-BoldCondensed">
    <w:altName w:val="Arial"/>
    <w:charset w:val="00"/>
    <w:family w:val="swiss"/>
    <w:pitch w:val="default"/>
  </w:font>
  <w:font w:name="FranklinGothic-Demi">
    <w:altName w:val="Arial"/>
    <w:charset w:val="00"/>
    <w:family w:val="swiss"/>
    <w:pitch w:val="default"/>
  </w:font>
  <w:font w:name="FranklinGothic-Book">
    <w:altName w:val="Arial"/>
    <w:charset w:val="00"/>
    <w:family w:val="swiss"/>
    <w:pitch w:val="default"/>
  </w:font>
  <w:font w:name="Wingdings2">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FranklinGothic-BookItal">
    <w:altName w:val="Arial"/>
    <w:charset w:val="00"/>
    <w:family w:val="swiss"/>
    <w:pitch w:val="default"/>
  </w:font>
  <w:font w:name="Courier-Bold">
    <w:altName w:val="Arial"/>
    <w:charset w:val="00"/>
    <w:family w:val="modern"/>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5BCA" w:rsidRDefault="00295BCA">
      <w:r>
        <w:rPr>
          <w:color w:val="000000"/>
        </w:rPr>
        <w:separator/>
      </w:r>
    </w:p>
  </w:footnote>
  <w:footnote w:type="continuationSeparator" w:id="0">
    <w:p w:rsidR="00295BCA" w:rsidRDefault="00295BC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
  <w:rsids>
    <w:rsidRoot w:val="00C51B07"/>
    <w:rsid w:val="00295BCA"/>
    <w:rsid w:val="00B44EFB"/>
    <w:rsid w:val="00C51B07"/>
    <w:rsid w:val="00C8718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A91891-83EC-4E90-ACF3-C3A18FE98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urier New" w:eastAsia="Courier New" w:hAnsi="Courier New" w:cs="Courier New"/>
        <w:kern w:val="3"/>
        <w:sz w:val="24"/>
        <w:szCs w:val="24"/>
        <w:lang w:val="en-US" w:eastAsia="en-US" w:bidi="en-US"/>
      </w:rPr>
    </w:rPrDefault>
    <w:pPrDefault>
      <w:pPr>
        <w:widowControl w:val="0"/>
        <w:suppressAutoHyphens/>
        <w:autoSpaceDE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cs="Arial"/>
      <w:sz w:val="28"/>
      <w:szCs w:val="28"/>
    </w:rPr>
  </w:style>
  <w:style w:type="paragraph" w:customStyle="1" w:styleId="Textbody">
    <w:name w:val="Text body"/>
    <w:basedOn w:val="Standard"/>
    <w:pPr>
      <w:spacing w:after="120"/>
    </w:pPr>
  </w:style>
  <w:style w:type="paragraph" w:styleId="List">
    <w:name w:val="List"/>
    <w:basedOn w:val="Textbody"/>
    <w:rPr>
      <w:rFonts w:cs="Arial"/>
    </w:rPr>
  </w:style>
  <w:style w:type="paragraph" w:styleId="Caption">
    <w:name w:val="caption"/>
    <w:basedOn w:val="Standard"/>
    <w:pPr>
      <w:suppressLineNumbers/>
      <w:spacing w:before="120" w:after="120"/>
    </w:pPr>
    <w:rPr>
      <w:rFonts w:cs="Arial"/>
      <w:i/>
      <w:iCs/>
    </w:rPr>
  </w:style>
  <w:style w:type="paragraph" w:customStyle="1" w:styleId="Index">
    <w:name w:val="Index"/>
    <w:basedOn w:val="Standard"/>
    <w:pPr>
      <w:suppressLineNumbers/>
    </w:pPr>
    <w:rPr>
      <w:rFonts w:cs="Arial"/>
    </w:rP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StrongEmphasis">
    <w:name w:val="Strong Emphasis"/>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10929</Words>
  <Characters>64484</Characters>
  <Application>Microsoft Office Word</Application>
  <DocSecurity>0</DocSecurity>
  <Lines>537</Lines>
  <Paragraphs>150</Paragraphs>
  <ScaleCrop>false</ScaleCrop>
  <HeadingPairs>
    <vt:vector size="2" baseType="variant">
      <vt:variant>
        <vt:lpstr>Title</vt:lpstr>
      </vt:variant>
      <vt:variant>
        <vt:i4>1</vt:i4>
      </vt:variant>
    </vt:vector>
  </HeadingPairs>
  <TitlesOfParts>
    <vt:vector size="1" baseType="lpstr">
      <vt:lpstr/>
    </vt:vector>
  </TitlesOfParts>
  <Company>Broadcom</Company>
  <LinksUpToDate>false</LinksUpToDate>
  <CharactersWithSpaces>75263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Azat Satklycov</dc:creator>
  <cp:lastModifiedBy>Azat Satklichov</cp:lastModifiedBy>
  <cp:revision>2</cp:revision>
  <dcterms:created xsi:type="dcterms:W3CDTF">2023-10-20T18:35:00Z</dcterms:created>
  <dcterms:modified xsi:type="dcterms:W3CDTF">2023-10-20T18:35:00Z</dcterms:modified>
</cp:coreProperties>
</file>