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Практическое занятие </w:t>
      </w:r>
      <w:r>
        <w:rPr>
          <w:rFonts w:ascii="Times New Roman" w:hAnsi="Times New Roman"/>
          <w:bCs/>
          <w:sz w:val="28"/>
          <w:szCs w:val="28"/>
        </w:rPr>
        <w:t>3</w:t>
      </w:r>
      <w:r>
        <w:rPr>
          <w:rFonts w:ascii="Times New Roman" w:hAnsi="Times New Roman"/>
          <w:bCs/>
          <w:sz w:val="28"/>
          <w:szCs w:val="28"/>
        </w:rPr>
        <w:t>.2.</w:t>
      </w:r>
    </w:p>
    <w:p>
      <w:pPr>
        <w:pStyle w:val="Normal"/>
        <w:rPr/>
      </w:pPr>
      <w:r>
        <w:rPr>
          <w:rFonts w:ascii="Times New Roman" w:hAnsi="Times New Roman"/>
        </w:rPr>
        <w:t>Рассматривается публичный реестр, формируемый владельцем. Проблема доверию к держателю реестра. Распространенная практика — наличие третьей незаинтересованной стороны, арбитра, которому доверяют все участники (держатель реестра, пользователи реестра).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>В этой схеме арбитру может быть недоступна сама информация в блоках, достаточно, что бы он «закрыл» блок, подписав значение хеш-функции от данных блока.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i w:val="false"/>
          <w:iCs w:val="false"/>
        </w:rPr>
      </w:r>
    </w:p>
    <w:p>
      <w:pPr>
        <w:pStyle w:val="Normal"/>
        <w:rPr>
          <w:rFonts w:ascii="Times New Roman" w:hAnsi="Times New Roman"/>
          <w:i/>
          <w:i/>
          <w:iCs/>
        </w:rPr>
      </w:pPr>
      <w:r>
        <w:rPr>
          <w:rFonts w:ascii="Times New Roman" w:hAnsi="Times New Roman"/>
          <w:i/>
          <w:i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14605</wp:posOffset>
            </wp:positionH>
            <wp:positionV relativeFrom="paragraph">
              <wp:posOffset>45720</wp:posOffset>
            </wp:positionV>
            <wp:extent cx="6120130" cy="3656965"/>
            <wp:effectExtent l="0" t="0" r="0" b="0"/>
            <wp:wrapSquare wrapText="largest"/>
            <wp:docPr id="1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rFonts w:ascii="Times New Roman" w:hAnsi="Times New Roman"/>
        </w:rPr>
        <w:t>Получение подписи от арбитра:</w:t>
      </w:r>
    </w:p>
    <w:p>
      <w:pPr>
        <w:pStyle w:val="Normal"/>
        <w:rPr/>
      </w:pPr>
      <w:r>
        <w:rPr>
          <w:rFonts w:ascii="Times New Roman" w:hAnsi="Times New Roman"/>
        </w:rPr>
        <w:t>1) формирование блока (вычисление и запись хеша предыдущего блока, запись данных, подписание данных и внесение подписи в блок);</w:t>
      </w:r>
    </w:p>
    <w:p>
      <w:pPr>
        <w:pStyle w:val="Normal"/>
        <w:rPr/>
      </w:pPr>
      <w:r>
        <w:rPr>
          <w:rFonts w:ascii="Times New Roman" w:hAnsi="Times New Roman"/>
        </w:rPr>
        <w:t>2) вычисление хеша блока (от совокупности хеша предыдущего блока, данных и подписи данных);</w:t>
      </w:r>
    </w:p>
    <w:p>
      <w:pPr>
        <w:pStyle w:val="Normal"/>
        <w:rPr/>
      </w:pPr>
      <w:r>
        <w:rPr>
          <w:rFonts w:ascii="Times New Roman" w:hAnsi="Times New Roman"/>
        </w:rPr>
        <w:t>3) передача хеша блока арбитру для подписи;</w:t>
      </w:r>
    </w:p>
    <w:p>
      <w:pPr>
        <w:pStyle w:val="Normal"/>
        <w:rPr/>
      </w:pPr>
      <w:r>
        <w:rPr>
          <w:rFonts w:ascii="Times New Roman" w:hAnsi="Times New Roman"/>
        </w:rPr>
        <w:t xml:space="preserve">4) получение от арбитра метки времени и значения подписи, и внесение этих сведений в блок.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>Рассмотренная выше схема может работать в условиях, когда заинтересованные стороны ведут копию реестра, присоединяя очередной блок по мере поступления в «мастер»-копию.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>В рамках этой схемы заинтересованные стороны могут выступать в роли поставщика информации, размещаемой в блоках. Тогда уместно будет подписывать данные в блоке самим поставщиком, роль арбитра будет заключаться в подписи хеша блока.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/>
          <w:bCs/>
        </w:rPr>
        <w:t xml:space="preserve">ЗАДАНИЕ </w:t>
      </w:r>
      <w:r>
        <w:rPr>
          <w:rFonts w:ascii="Times New Roman" w:hAnsi="Times New Roman"/>
          <w:b/>
          <w:bCs/>
        </w:rPr>
        <w:t>(6 баллов)</w:t>
      </w:r>
      <w:r>
        <w:rPr>
          <w:rFonts w:ascii="Times New Roman" w:hAnsi="Times New Roman"/>
          <w:b/>
          <w:bCs/>
        </w:rPr>
        <w:t>:</w:t>
      </w:r>
    </w:p>
    <w:p>
      <w:pPr>
        <w:pStyle w:val="Normal"/>
        <w:rPr>
          <w:i/>
          <w:i/>
          <w:iCs/>
        </w:rPr>
      </w:pPr>
      <w:r>
        <w:rPr>
          <w:rFonts w:ascii="Times New Roman" w:hAnsi="Times New Roman"/>
          <w:i/>
          <w:iCs/>
        </w:rPr>
        <w:t xml:space="preserve">Разработать программу, формирующую блок-чейн на базе криптостойкой хеш-функции. </w:t>
        <w:br/>
        <w:t>Требования: использование схемы с арбитром, закрывающим блок, возможность ввода и сохранения данных в блоках, просмотр информации в блоке, проверка достоверности информации в выбранном блоке, верификация всей цепочки, хранение информации либо с использованием СУБД, либо в каком-то ином виде на носителе с долговременным хранением данных.</w:t>
      </w:r>
    </w:p>
    <w:p>
      <w:pPr>
        <w:pStyle w:val="Normal"/>
        <w:rPr>
          <w:i/>
          <w:i/>
          <w:iCs/>
        </w:rPr>
      </w:pPr>
      <w:r>
        <w:rPr>
          <w:rFonts w:ascii="Times New Roman" w:hAnsi="Times New Roman"/>
          <w:i/>
          <w:iCs/>
        </w:rPr>
        <w:t>В качестве арбитра необходимо использовать API, предоставляемое преподавателем.</w:t>
      </w:r>
    </w:p>
    <w:p>
      <w:pPr>
        <w:pStyle w:val="Normal"/>
        <w:rPr>
          <w:i/>
          <w:i/>
          <w:iCs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  <w:i w:val="false"/>
          <w:iCs w:val="false"/>
        </w:rPr>
        <w:t xml:space="preserve">Альтернативное задание </w:t>
      </w:r>
      <w:r>
        <w:rPr>
          <w:rFonts w:ascii="Times New Roman" w:hAnsi="Times New Roman"/>
          <w:b/>
          <w:bCs/>
          <w:i w:val="false"/>
          <w:iCs w:val="false"/>
        </w:rPr>
        <w:t>(6 баллов):</w:t>
      </w:r>
      <w:r>
        <w:rPr>
          <w:rFonts w:ascii="Times New Roman" w:hAnsi="Times New Roman"/>
          <w:i w:val="false"/>
          <w:iCs w:val="false"/>
        </w:rPr>
        <w:t xml:space="preserve">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i w:val="false"/>
          <w:iCs w:val="false"/>
        </w:rPr>
        <w:t>В созданном на прошлом занятие блок-чейне закрывайте блок подписью арбитра (API предоставлено преподавателем), реализуйте верификацию.</w:t>
      </w:r>
      <w:r>
        <w:br w:type="page"/>
      </w:r>
    </w:p>
    <w:p>
      <w:pPr>
        <w:pStyle w:val="Normal"/>
        <w:rPr>
          <w:rFonts w:ascii="Times New Roman" w:hAnsi="Times New Roman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d5afd"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Символ нумерации"/>
    <w:qFormat/>
    <w:rsid w:val="006d5afd"/>
    <w:rPr/>
  </w:style>
  <w:style w:type="character" w:styleId="Style15" w:customStyle="1">
    <w:name w:val="Маркеры списка"/>
    <w:qFormat/>
    <w:rsid w:val="006d5afd"/>
    <w:rPr>
      <w:rFonts w:ascii="OpenSymbol" w:hAnsi="OpenSymbol" w:eastAsia="OpenSymbol" w:cs="OpenSymbol"/>
    </w:rPr>
  </w:style>
  <w:style w:type="character" w:styleId="Style16" w:customStyle="1">
    <w:name w:val="Текст выноски Знак"/>
    <w:basedOn w:val="DefaultParagraphFont"/>
    <w:link w:val="BalloonText"/>
    <w:uiPriority w:val="99"/>
    <w:semiHidden/>
    <w:qFormat/>
    <w:rsid w:val="00d771ea"/>
    <w:rPr>
      <w:rFonts w:ascii="Tahoma" w:hAnsi="Tahoma" w:cs="Mangal"/>
      <w:sz w:val="16"/>
      <w:szCs w:val="14"/>
    </w:rPr>
  </w:style>
  <w:style w:type="paragraph" w:styleId="Style17" w:customStyle="1">
    <w:name w:val="Заголовок"/>
    <w:basedOn w:val="Normal"/>
    <w:next w:val="Style18"/>
    <w:qFormat/>
    <w:rsid w:val="006d5afd"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Style18">
    <w:name w:val="Body Text"/>
    <w:basedOn w:val="Normal"/>
    <w:rsid w:val="006d5afd"/>
    <w:pPr>
      <w:spacing w:lineRule="auto" w:line="276" w:before="0" w:after="140"/>
    </w:pPr>
    <w:rPr/>
  </w:style>
  <w:style w:type="paragraph" w:styleId="Style19">
    <w:name w:val="List"/>
    <w:basedOn w:val="Style18"/>
    <w:rsid w:val="006d5afd"/>
    <w:pPr/>
    <w:rPr/>
  </w:style>
  <w:style w:type="paragraph" w:styleId="Style20" w:customStyle="1">
    <w:name w:val="Caption"/>
    <w:basedOn w:val="Normal"/>
    <w:qFormat/>
    <w:rsid w:val="006d5afd"/>
    <w:pPr>
      <w:suppressLineNumbers/>
      <w:spacing w:before="120" w:after="120"/>
    </w:pPr>
    <w:rPr>
      <w:i/>
      <w:iCs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Indexheading">
    <w:name w:val="index heading"/>
    <w:basedOn w:val="Normal"/>
    <w:qFormat/>
    <w:rsid w:val="006d5afd"/>
    <w:pPr>
      <w:suppressLineNumbers/>
    </w:pPr>
    <w:rPr/>
  </w:style>
  <w:style w:type="paragraph" w:styleId="BalloonText">
    <w:name w:val="Balloon Text"/>
    <w:basedOn w:val="Normal"/>
    <w:link w:val="Style16"/>
    <w:uiPriority w:val="99"/>
    <w:semiHidden/>
    <w:unhideWhenUsed/>
    <w:qFormat/>
    <w:rsid w:val="00d771ea"/>
    <w:pPr/>
    <w:rPr>
      <w:rFonts w:ascii="Tahoma" w:hAnsi="Tahoma" w:cs="Mangal"/>
      <w:sz w:val="16"/>
      <w:szCs w:val="1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1190</TotalTime>
  <Application>LibreOffice/7.3.7.2$Linux_X86_64 LibreOffice_project/30$Build-2</Application>
  <AppVersion>15.0000</AppVersion>
  <Pages>3</Pages>
  <Words>243</Words>
  <Characters>1662</Characters>
  <CharactersWithSpaces>1894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2022-10-03T06:32:00Z</dcterms:created>
  <dc:creator>zulfira</dc:creator>
  <dc:description/>
  <dc:language>ru-RU</dc:language>
  <cp:lastModifiedBy/>
  <dcterms:modified xsi:type="dcterms:W3CDTF">2023-10-08T19:36:37Z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