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C3DB" w14:textId="77777777" w:rsidR="0010432E" w:rsidRDefault="00000000">
      <w:pPr>
        <w:spacing w:line="240" w:lineRule="auto"/>
        <w:jc w:val="center"/>
        <w:rPr>
          <w:rFonts w:eastAsiaTheme="minorHAnsi"/>
          <w:szCs w:val="20"/>
        </w:rPr>
      </w:pPr>
      <w:r>
        <w:rPr>
          <w:rFonts w:eastAsiaTheme="minorHAnsi"/>
          <w:szCs w:val="20"/>
        </w:rPr>
        <w:t>연구참여자 모집 공고</w:t>
      </w:r>
    </w:p>
    <w:p w14:paraId="2E0D8B77" w14:textId="77777777" w:rsidR="0010432E" w:rsidRDefault="0010432E">
      <w:pPr>
        <w:spacing w:line="240" w:lineRule="auto"/>
        <w:jc w:val="center"/>
        <w:rPr>
          <w:rFonts w:eastAsiaTheme="minorHAnsi"/>
          <w:sz w:val="16"/>
          <w:szCs w:val="16"/>
        </w:rPr>
      </w:pPr>
    </w:p>
    <w:p w14:paraId="58AC2514" w14:textId="77777777" w:rsidR="0010432E" w:rsidRDefault="00000000">
      <w:pPr>
        <w:rPr>
          <w:rFonts w:eastAsiaTheme="minorHAnsi"/>
          <w:szCs w:val="20"/>
        </w:rPr>
      </w:pPr>
      <w:r>
        <w:t>VR 환경에서 Rest Frame이 사이버 멀미 저감에 효과적인 원리를 탐구하기 위한 실험 및 설문 조사에 참여해주실 참여자를 모집합니다.</w:t>
      </w:r>
    </w:p>
    <w:p w14:paraId="5F1749BA" w14:textId="77777777" w:rsidR="0010432E" w:rsidRDefault="0010432E">
      <w:pPr>
        <w:spacing w:line="240" w:lineRule="auto"/>
        <w:rPr>
          <w:rFonts w:eastAsiaTheme="minorHAnsi"/>
          <w:szCs w:val="20"/>
        </w:rPr>
      </w:pPr>
    </w:p>
    <w:p w14:paraId="1B746021" w14:textId="77777777" w:rsidR="0010432E" w:rsidRDefault="00000000">
      <w:pPr>
        <w:rPr>
          <w:rFonts w:eastAsiaTheme="minorHAnsi"/>
          <w:szCs w:val="20"/>
        </w:rPr>
      </w:pPr>
      <w:r>
        <w:rPr>
          <w:rFonts w:eastAsiaTheme="minorHAnsi"/>
          <w:szCs w:val="20"/>
        </w:rPr>
        <w:t xml:space="preserve">연구 제목: </w:t>
      </w:r>
      <w:r>
        <w:rPr>
          <w:b/>
          <w:bCs/>
        </w:rPr>
        <w:t>VR 환경에서 Rest Frame의 사이버 멀미 저감 원리 탐구</w:t>
      </w:r>
    </w:p>
    <w:p w14:paraId="5A98999E" w14:textId="77777777" w:rsidR="0010432E" w:rsidRDefault="0010432E">
      <w:pPr>
        <w:spacing w:line="240" w:lineRule="auto"/>
        <w:rPr>
          <w:rFonts w:eastAsiaTheme="minorHAnsi"/>
          <w:szCs w:val="20"/>
        </w:rPr>
      </w:pPr>
    </w:p>
    <w:p w14:paraId="2B4A351E" w14:textId="77777777" w:rsidR="0010432E" w:rsidRDefault="00000000">
      <w:pPr>
        <w:spacing w:line="240" w:lineRule="auto"/>
        <w:rPr>
          <w:rFonts w:eastAsiaTheme="minorHAnsi"/>
          <w:szCs w:val="20"/>
        </w:rPr>
      </w:pPr>
      <w:r>
        <w:rPr>
          <w:rFonts w:eastAsiaTheme="minorHAnsi"/>
          <w:szCs w:val="20"/>
        </w:rPr>
        <w:t>모집 대상</w:t>
      </w:r>
    </w:p>
    <w:p w14:paraId="58E476E5" w14:textId="77777777" w:rsidR="0010432E" w:rsidRDefault="00000000">
      <w:pPr>
        <w:pStyle w:val="a3"/>
        <w:numPr>
          <w:ilvl w:val="0"/>
          <w:numId w:val="1"/>
        </w:numPr>
        <w:spacing w:line="240" w:lineRule="auto"/>
        <w:ind w:leftChars="0"/>
        <w:rPr>
          <w:rFonts w:eastAsiaTheme="minorHAnsi"/>
          <w:szCs w:val="20"/>
        </w:rPr>
      </w:pPr>
      <w:r>
        <w:rPr>
          <w:rFonts w:eastAsiaTheme="minorHAnsi"/>
          <w:szCs w:val="20"/>
        </w:rPr>
        <w:t>만 19세 이상 성인</w:t>
      </w:r>
      <w:r>
        <w:rPr>
          <w:rFonts w:eastAsiaTheme="minorHAnsi"/>
          <w:szCs w:val="20"/>
        </w:rPr>
        <w:br/>
      </w:r>
    </w:p>
    <w:p w14:paraId="4FB21578" w14:textId="77777777" w:rsidR="0010432E" w:rsidRDefault="00000000">
      <w:pPr>
        <w:spacing w:line="240" w:lineRule="auto"/>
        <w:rPr>
          <w:rFonts w:eastAsiaTheme="minorHAnsi"/>
          <w:szCs w:val="20"/>
        </w:rPr>
      </w:pPr>
      <w:r>
        <w:rPr>
          <w:rFonts w:eastAsiaTheme="minorHAnsi"/>
          <w:szCs w:val="20"/>
        </w:rPr>
        <w:t>모집 및 참여기간</w:t>
      </w:r>
    </w:p>
    <w:p w14:paraId="7DEE741B" w14:textId="2AA863D2" w:rsidR="0010432E" w:rsidRDefault="00000000">
      <w:pPr>
        <w:pStyle w:val="a3"/>
        <w:numPr>
          <w:ilvl w:val="0"/>
          <w:numId w:val="1"/>
        </w:numPr>
        <w:spacing w:line="240" w:lineRule="auto"/>
        <w:ind w:leftChars="0"/>
        <w:rPr>
          <w:rFonts w:eastAsiaTheme="minorHAnsi"/>
          <w:szCs w:val="20"/>
        </w:rPr>
      </w:pPr>
      <w:r>
        <w:rPr>
          <w:rFonts w:eastAsiaTheme="minorHAnsi"/>
          <w:szCs w:val="20"/>
        </w:rPr>
        <w:t>모집 및 사전설문 참여기간:  IRB 승인일 이후 ~</w:t>
      </w:r>
      <w:r w:rsidR="008D431E">
        <w:rPr>
          <w:rFonts w:eastAsiaTheme="minorHAnsi" w:hint="eastAsia"/>
          <w:szCs w:val="20"/>
        </w:rPr>
        <w:t xml:space="preserve"> 10</w:t>
      </w:r>
      <w:r w:rsidR="008D431E">
        <w:rPr>
          <w:rFonts w:eastAsiaTheme="minorHAnsi"/>
          <w:szCs w:val="20"/>
        </w:rPr>
        <w:t>월</w:t>
      </w:r>
      <w:r w:rsidR="008D431E">
        <w:rPr>
          <w:rFonts w:eastAsiaTheme="minorHAnsi" w:hint="eastAsia"/>
          <w:szCs w:val="20"/>
        </w:rPr>
        <w:t xml:space="preserve"> 31일까지</w:t>
      </w:r>
    </w:p>
    <w:p w14:paraId="3FE93601" w14:textId="76B7F815" w:rsidR="0010432E" w:rsidRPr="008D431E" w:rsidRDefault="00000000" w:rsidP="008D431E">
      <w:pPr>
        <w:pStyle w:val="a3"/>
        <w:numPr>
          <w:ilvl w:val="0"/>
          <w:numId w:val="1"/>
        </w:numPr>
        <w:spacing w:line="240" w:lineRule="auto"/>
        <w:ind w:leftChars="0"/>
        <w:rPr>
          <w:rFonts w:eastAsiaTheme="minorHAnsi"/>
          <w:szCs w:val="20"/>
        </w:rPr>
      </w:pPr>
      <w:r>
        <w:rPr>
          <w:rFonts w:eastAsiaTheme="minorHAnsi"/>
          <w:szCs w:val="20"/>
        </w:rPr>
        <w:t>참여기간: IRB 승인일 이후</w:t>
      </w:r>
      <w:r w:rsidR="008D431E">
        <w:rPr>
          <w:rFonts w:eastAsiaTheme="minorHAnsi" w:hint="eastAsia"/>
          <w:szCs w:val="20"/>
        </w:rPr>
        <w:t xml:space="preserve"> </w:t>
      </w:r>
      <w:r>
        <w:rPr>
          <w:rFonts w:eastAsiaTheme="minorHAnsi"/>
          <w:szCs w:val="20"/>
        </w:rPr>
        <w:t xml:space="preserve">~ </w:t>
      </w:r>
      <w:r w:rsidR="008D431E">
        <w:rPr>
          <w:rFonts w:eastAsiaTheme="minorHAnsi" w:hint="eastAsia"/>
          <w:szCs w:val="20"/>
        </w:rPr>
        <w:t>10</w:t>
      </w:r>
      <w:r w:rsidR="008D431E">
        <w:rPr>
          <w:rFonts w:eastAsiaTheme="minorHAnsi"/>
          <w:szCs w:val="20"/>
        </w:rPr>
        <w:t>월</w:t>
      </w:r>
      <w:r w:rsidR="008D431E">
        <w:rPr>
          <w:rFonts w:eastAsiaTheme="minorHAnsi" w:hint="eastAsia"/>
          <w:szCs w:val="20"/>
        </w:rPr>
        <w:t xml:space="preserve"> 31일까지</w:t>
      </w:r>
      <w:r w:rsidRPr="008D431E">
        <w:rPr>
          <w:rFonts w:eastAsiaTheme="minorHAnsi"/>
          <w:szCs w:val="20"/>
        </w:rPr>
        <w:t xml:space="preserve">, 기간 중 </w:t>
      </w:r>
      <w:r w:rsidR="0007653B">
        <w:rPr>
          <w:rFonts w:eastAsiaTheme="minorHAnsi" w:hint="eastAsia"/>
          <w:szCs w:val="20"/>
        </w:rPr>
        <w:t>3</w:t>
      </w:r>
      <w:r w:rsidRPr="008D431E">
        <w:rPr>
          <w:rFonts w:eastAsiaTheme="minorHAnsi"/>
          <w:szCs w:val="20"/>
        </w:rPr>
        <w:t xml:space="preserve">회, 약 </w:t>
      </w:r>
      <w:r w:rsidR="0007653B">
        <w:rPr>
          <w:rFonts w:eastAsiaTheme="minorHAnsi" w:hint="eastAsia"/>
          <w:szCs w:val="20"/>
        </w:rPr>
        <w:t>12</w:t>
      </w:r>
      <w:r w:rsidRPr="008D431E">
        <w:rPr>
          <w:rFonts w:eastAsiaTheme="minorHAnsi"/>
          <w:szCs w:val="20"/>
        </w:rPr>
        <w:t>0분 참여</w:t>
      </w:r>
      <w:r w:rsidRPr="008D431E">
        <w:rPr>
          <w:rFonts w:eastAsiaTheme="minorHAnsi"/>
          <w:szCs w:val="20"/>
        </w:rPr>
        <w:br/>
      </w:r>
    </w:p>
    <w:p w14:paraId="70C9AA7D" w14:textId="77777777" w:rsidR="0010432E" w:rsidRDefault="00000000">
      <w:pPr>
        <w:tabs>
          <w:tab w:val="left" w:pos="3536"/>
        </w:tabs>
        <w:spacing w:line="240" w:lineRule="auto"/>
        <w:rPr>
          <w:rFonts w:eastAsiaTheme="minorHAnsi"/>
          <w:szCs w:val="20"/>
        </w:rPr>
      </w:pPr>
      <w:r>
        <w:rPr>
          <w:rFonts w:eastAsiaTheme="minorHAnsi"/>
          <w:szCs w:val="20"/>
        </w:rPr>
        <w:t>활동 내용</w:t>
      </w:r>
      <w:r>
        <w:rPr>
          <w:rFonts w:eastAsiaTheme="minorHAnsi"/>
          <w:szCs w:val="20"/>
        </w:rPr>
        <w:tab/>
      </w:r>
    </w:p>
    <w:p w14:paraId="039E6D5B" w14:textId="77777777" w:rsidR="0010432E" w:rsidRDefault="00000000">
      <w:pPr>
        <w:pStyle w:val="a3"/>
        <w:numPr>
          <w:ilvl w:val="0"/>
          <w:numId w:val="2"/>
        </w:numPr>
        <w:spacing w:line="240" w:lineRule="auto"/>
        <w:ind w:leftChars="0"/>
        <w:rPr>
          <w:rFonts w:eastAsiaTheme="minorHAnsi"/>
          <w:szCs w:val="20"/>
        </w:rPr>
      </w:pPr>
      <w:r>
        <w:rPr>
          <w:rFonts w:eastAsiaTheme="minorHAnsi"/>
          <w:szCs w:val="20"/>
        </w:rPr>
        <w:t xml:space="preserve">VR 환경에서 Rest Frame이 사이버 멀미 저감에 효과적인 원리를 탐구하기 위한 콘텐츠를 체험하고 이에 대한 설문 조사 및 의견 제시 </w:t>
      </w:r>
      <w:r>
        <w:rPr>
          <w:rFonts w:eastAsiaTheme="minorHAnsi"/>
          <w:szCs w:val="20"/>
        </w:rPr>
        <w:br/>
      </w:r>
    </w:p>
    <w:p w14:paraId="6FD5FDEB" w14:textId="77777777" w:rsidR="0010432E" w:rsidRDefault="00000000">
      <w:pPr>
        <w:spacing w:line="240" w:lineRule="auto"/>
        <w:rPr>
          <w:rFonts w:eastAsiaTheme="minorHAnsi"/>
          <w:szCs w:val="20"/>
        </w:rPr>
      </w:pPr>
      <w:r>
        <w:rPr>
          <w:rFonts w:eastAsiaTheme="minorHAnsi"/>
          <w:szCs w:val="20"/>
        </w:rPr>
        <w:t xml:space="preserve">절차 </w:t>
      </w:r>
    </w:p>
    <w:p w14:paraId="7F7B139B" w14:textId="77777777" w:rsidR="0010432E" w:rsidRDefault="00000000">
      <w:pPr>
        <w:pStyle w:val="a3"/>
        <w:numPr>
          <w:ilvl w:val="0"/>
          <w:numId w:val="3"/>
        </w:numPr>
        <w:ind w:leftChars="0"/>
      </w:pPr>
      <w:r>
        <w:t>온라인 사전 설문 후 오프라인 실험을 진행합니다.</w:t>
      </w:r>
    </w:p>
    <w:p w14:paraId="2FAC2F99" w14:textId="77777777" w:rsidR="0010432E" w:rsidRDefault="00000000">
      <w:pPr>
        <w:pStyle w:val="a3"/>
        <w:numPr>
          <w:ilvl w:val="0"/>
          <w:numId w:val="3"/>
        </w:numPr>
        <w:ind w:leftChars="0"/>
      </w:pPr>
      <w:r>
        <w:t>VR 환경에서 Rest Frame이 사이버 멀미 저감에 효과적인 원리를 분석하기 위해 Rest Frame의 유무 조건과 Rest Frame을 주시하는 정도가 다른 조건에서 VR 콘텐츠를 체험하고 해당 체험에서 느꼈던 사이버 멀미의 정도를 설문 조사를 통해 측정합니다.</w:t>
      </w:r>
    </w:p>
    <w:p w14:paraId="7BAAD805" w14:textId="77777777" w:rsidR="0010432E" w:rsidRDefault="0010432E">
      <w:pPr>
        <w:pStyle w:val="a7"/>
        <w:spacing w:line="240" w:lineRule="auto"/>
        <w:ind w:left="800"/>
        <w:rPr>
          <w:rFonts w:asciiTheme="minorHAnsi" w:eastAsiaTheme="minorHAnsi" w:hAnsiTheme="minorHAnsi"/>
        </w:rPr>
      </w:pPr>
    </w:p>
    <w:p w14:paraId="642E370B" w14:textId="77777777" w:rsidR="0010432E" w:rsidRDefault="0010432E">
      <w:pPr>
        <w:spacing w:line="240" w:lineRule="auto"/>
        <w:rPr>
          <w:rFonts w:eastAsiaTheme="minorHAnsi"/>
          <w:szCs w:val="20"/>
        </w:rPr>
      </w:pPr>
    </w:p>
    <w:p w14:paraId="5C028B51" w14:textId="77777777" w:rsidR="0010432E" w:rsidRDefault="00000000">
      <w:pPr>
        <w:pStyle w:val="a3"/>
        <w:numPr>
          <w:ilvl w:val="0"/>
          <w:numId w:val="4"/>
        </w:numPr>
        <w:spacing w:line="240" w:lineRule="auto"/>
        <w:ind w:leftChars="0"/>
        <w:rPr>
          <w:rFonts w:eastAsiaTheme="minorHAnsi"/>
          <w:szCs w:val="20"/>
        </w:rPr>
      </w:pPr>
      <w:r>
        <w:rPr>
          <w:rFonts w:eastAsiaTheme="minorHAnsi"/>
          <w:szCs w:val="20"/>
        </w:rPr>
        <w:t>온라인 사전 설문</w:t>
      </w:r>
    </w:p>
    <w:p w14:paraId="68A798F6" w14:textId="77777777" w:rsidR="0010432E" w:rsidRDefault="00000000">
      <w:pPr>
        <w:pStyle w:val="a3"/>
        <w:numPr>
          <w:ilvl w:val="0"/>
          <w:numId w:val="1"/>
        </w:numPr>
        <w:spacing w:line="240" w:lineRule="auto"/>
        <w:ind w:leftChars="0"/>
        <w:rPr>
          <w:rFonts w:eastAsiaTheme="minorHAnsi"/>
          <w:szCs w:val="20"/>
        </w:rPr>
      </w:pPr>
      <w:r>
        <w:rPr>
          <w:rFonts w:eastAsiaTheme="minorHAnsi"/>
          <w:szCs w:val="20"/>
        </w:rPr>
        <w:t>사전 멀미를 조사하기 위한 설문으로, 1~2분 분량의 간단한 설문을 진행합니다.</w:t>
      </w:r>
    </w:p>
    <w:p w14:paraId="00A3FCD9" w14:textId="77777777" w:rsidR="0010432E" w:rsidRDefault="00000000">
      <w:pPr>
        <w:pStyle w:val="a3"/>
        <w:numPr>
          <w:ilvl w:val="0"/>
          <w:numId w:val="1"/>
        </w:numPr>
        <w:spacing w:line="240" w:lineRule="auto"/>
        <w:ind w:leftChars="0"/>
        <w:rPr>
          <w:rFonts w:eastAsiaTheme="minorHAnsi"/>
          <w:szCs w:val="20"/>
        </w:rPr>
      </w:pPr>
      <w:r>
        <w:rPr>
          <w:rFonts w:eastAsiaTheme="minorHAnsi"/>
          <w:szCs w:val="20"/>
        </w:rPr>
        <w:t>사전 설문 결과 멀미에 따라 일부 실험 참여자 분들은 오프라인 실험에서 제외될 수 있습니다.</w:t>
      </w:r>
    </w:p>
    <w:p w14:paraId="2E27BE64" w14:textId="77777777" w:rsidR="0010432E" w:rsidRDefault="00000000">
      <w:pPr>
        <w:pStyle w:val="a3"/>
        <w:numPr>
          <w:ilvl w:val="2"/>
          <w:numId w:val="1"/>
        </w:numPr>
        <w:spacing w:line="240" w:lineRule="auto"/>
        <w:ind w:leftChars="0"/>
        <w:rPr>
          <w:rFonts w:eastAsiaTheme="minorHAnsi"/>
          <w:szCs w:val="20"/>
        </w:rPr>
      </w:pPr>
      <w:r>
        <w:rPr>
          <w:rFonts w:eastAsiaTheme="minorHAnsi"/>
          <w:szCs w:val="20"/>
        </w:rPr>
        <w:lastRenderedPageBreak/>
        <w:t>지나치게 취약하신 실험 참여자</w:t>
      </w:r>
    </w:p>
    <w:p w14:paraId="45BFC697" w14:textId="77777777" w:rsidR="0010432E" w:rsidRDefault="00000000">
      <w:pPr>
        <w:pStyle w:val="a3"/>
        <w:numPr>
          <w:ilvl w:val="2"/>
          <w:numId w:val="1"/>
        </w:numPr>
        <w:spacing w:line="240" w:lineRule="auto"/>
        <w:ind w:leftChars="0"/>
        <w:rPr>
          <w:rFonts w:eastAsiaTheme="minorHAnsi"/>
          <w:szCs w:val="20"/>
        </w:rPr>
      </w:pPr>
      <w:r>
        <w:rPr>
          <w:rFonts w:eastAsiaTheme="minorHAnsi"/>
          <w:szCs w:val="20"/>
        </w:rPr>
        <w:t>멀미를 거의 느끼시지 않는 실험 참여자</w:t>
      </w:r>
    </w:p>
    <w:p w14:paraId="6932600A" w14:textId="77777777" w:rsidR="0010432E" w:rsidRDefault="0010432E">
      <w:pPr>
        <w:spacing w:line="240" w:lineRule="auto"/>
        <w:rPr>
          <w:rFonts w:eastAsiaTheme="minorHAnsi"/>
          <w:szCs w:val="20"/>
        </w:rPr>
      </w:pPr>
    </w:p>
    <w:p w14:paraId="4C9B453C" w14:textId="77777777" w:rsidR="0010432E" w:rsidRDefault="00000000">
      <w:pPr>
        <w:pStyle w:val="a3"/>
        <w:numPr>
          <w:ilvl w:val="0"/>
          <w:numId w:val="4"/>
        </w:numPr>
        <w:spacing w:line="240" w:lineRule="auto"/>
        <w:ind w:leftChars="0"/>
        <w:rPr>
          <w:rFonts w:eastAsiaTheme="minorHAnsi"/>
          <w:szCs w:val="20"/>
        </w:rPr>
      </w:pPr>
      <w:r>
        <w:rPr>
          <w:rFonts w:eastAsiaTheme="minorHAnsi"/>
          <w:szCs w:val="20"/>
        </w:rPr>
        <w:t>오프라인 실험</w:t>
      </w:r>
    </w:p>
    <w:p w14:paraId="7BBBF452" w14:textId="55E28EFD" w:rsidR="0010432E" w:rsidRDefault="00000000">
      <w:pPr>
        <w:pStyle w:val="a3"/>
        <w:spacing w:line="240" w:lineRule="auto"/>
        <w:ind w:leftChars="0" w:left="760"/>
        <w:rPr>
          <w:rFonts w:eastAsiaTheme="minorHAnsi"/>
          <w:szCs w:val="20"/>
        </w:rPr>
      </w:pPr>
      <w:r>
        <w:rPr>
          <w:rFonts w:eastAsiaTheme="minorHAnsi"/>
          <w:szCs w:val="20"/>
        </w:rPr>
        <w:t xml:space="preserve">다음과 같은 환경에서 실험을 </w:t>
      </w:r>
      <w:r w:rsidR="0007653B">
        <w:rPr>
          <w:rFonts w:eastAsiaTheme="minorHAnsi" w:hint="eastAsia"/>
          <w:szCs w:val="20"/>
        </w:rPr>
        <w:t>3</w:t>
      </w:r>
      <w:r>
        <w:rPr>
          <w:rFonts w:eastAsiaTheme="minorHAnsi"/>
          <w:szCs w:val="20"/>
        </w:rPr>
        <w:t xml:space="preserve">일에 걸쳐 진행하며, 총 </w:t>
      </w:r>
      <w:r w:rsidR="0007653B">
        <w:rPr>
          <w:rFonts w:eastAsiaTheme="minorHAnsi" w:hint="eastAsia"/>
          <w:szCs w:val="20"/>
        </w:rPr>
        <w:t>12</w:t>
      </w:r>
      <w:r>
        <w:rPr>
          <w:rFonts w:eastAsiaTheme="minorHAnsi"/>
          <w:szCs w:val="20"/>
        </w:rPr>
        <w:t>0분가량 실험이 진행될 예정임</w:t>
      </w:r>
    </w:p>
    <w:p w14:paraId="7498F2B5" w14:textId="77777777" w:rsidR="0010432E" w:rsidRDefault="00000000">
      <w:pPr>
        <w:pStyle w:val="a3"/>
        <w:numPr>
          <w:ilvl w:val="0"/>
          <w:numId w:val="5"/>
        </w:numPr>
        <w:ind w:left="1200"/>
        <w:rPr>
          <w:rFonts w:eastAsiaTheme="minorHAnsi"/>
          <w:szCs w:val="20"/>
        </w:rPr>
      </w:pPr>
      <w:r>
        <w:t>VR 내비게이션 환경에서 Rest Frame 유무에 대해 사용자의 시선 분포와 그에 따른 사이버 멀미의 정도를 비교하여 실험합니다.</w:t>
      </w:r>
    </w:p>
    <w:p w14:paraId="2AA412F3" w14:textId="2A747CA0" w:rsidR="0010432E" w:rsidRDefault="00000000">
      <w:pPr>
        <w:pStyle w:val="a3"/>
        <w:numPr>
          <w:ilvl w:val="1"/>
          <w:numId w:val="1"/>
        </w:numPr>
        <w:spacing w:line="240" w:lineRule="auto"/>
        <w:ind w:leftChars="0"/>
        <w:rPr>
          <w:rFonts w:eastAsiaTheme="minorHAnsi"/>
          <w:szCs w:val="20"/>
        </w:rPr>
      </w:pPr>
      <w:r>
        <w:rPr>
          <w:rFonts w:eastAsiaTheme="minorHAnsi"/>
          <w:szCs w:val="20"/>
        </w:rPr>
        <w:t xml:space="preserve">장소: </w:t>
      </w:r>
      <w:r w:rsidR="008D431E">
        <w:rPr>
          <w:rFonts w:eastAsiaTheme="minorHAnsi" w:hint="eastAsia"/>
          <w:szCs w:val="20"/>
        </w:rPr>
        <w:t>포항공과대학교 공학 4동 210호</w:t>
      </w:r>
    </w:p>
    <w:p w14:paraId="7377BE3B" w14:textId="77777777" w:rsidR="0010432E" w:rsidRDefault="0010432E">
      <w:pPr>
        <w:spacing w:line="240" w:lineRule="auto"/>
        <w:rPr>
          <w:rFonts w:eastAsiaTheme="minorHAnsi"/>
          <w:szCs w:val="20"/>
        </w:rPr>
      </w:pPr>
    </w:p>
    <w:p w14:paraId="53C9C1FD" w14:textId="77777777" w:rsidR="0010432E" w:rsidRDefault="00000000">
      <w:pPr>
        <w:spacing w:line="240" w:lineRule="auto"/>
        <w:rPr>
          <w:rFonts w:eastAsiaTheme="minorHAnsi"/>
          <w:szCs w:val="20"/>
        </w:rPr>
      </w:pPr>
      <w:r>
        <w:rPr>
          <w:rFonts w:eastAsiaTheme="minorHAnsi"/>
          <w:szCs w:val="20"/>
        </w:rPr>
        <w:t>지원 및 문의</w:t>
      </w:r>
    </w:p>
    <w:p w14:paraId="7E23D7C1" w14:textId="77777777" w:rsidR="0010432E" w:rsidRDefault="00000000">
      <w:pPr>
        <w:pStyle w:val="a3"/>
        <w:numPr>
          <w:ilvl w:val="0"/>
          <w:numId w:val="1"/>
        </w:numPr>
        <w:spacing w:line="240" w:lineRule="auto"/>
        <w:ind w:leftChars="0"/>
        <w:rPr>
          <w:rFonts w:eastAsiaTheme="minorHAnsi"/>
          <w:szCs w:val="20"/>
        </w:rPr>
      </w:pPr>
      <w:r>
        <w:rPr>
          <w:rFonts w:eastAsiaTheme="minorHAnsi"/>
          <w:szCs w:val="20"/>
        </w:rPr>
        <w:t>연구 책임자: 고려대학교 정보대학 교수 김정현, gjkim@korea.ac.kr</w:t>
      </w:r>
    </w:p>
    <w:p w14:paraId="401906F1" w14:textId="77777777" w:rsidR="0010432E" w:rsidRDefault="00000000">
      <w:pPr>
        <w:pStyle w:val="a3"/>
        <w:numPr>
          <w:ilvl w:val="0"/>
          <w:numId w:val="1"/>
        </w:numPr>
        <w:spacing w:line="240" w:lineRule="auto"/>
        <w:ind w:leftChars="0"/>
        <w:rPr>
          <w:rFonts w:eastAsiaTheme="minorHAnsi"/>
          <w:szCs w:val="20"/>
        </w:rPr>
      </w:pPr>
      <w:r>
        <w:rPr>
          <w:rFonts w:eastAsiaTheme="minorHAnsi"/>
          <w:szCs w:val="20"/>
        </w:rPr>
        <w:t>참여 연구원: 고려대학교 연구원 김정하, 2023021692@korea.ac.kr</w:t>
      </w:r>
    </w:p>
    <w:p w14:paraId="1B2C20E6" w14:textId="77777777" w:rsidR="0010432E" w:rsidRDefault="0010432E">
      <w:pPr>
        <w:spacing w:line="240" w:lineRule="auto"/>
        <w:jc w:val="center"/>
        <w:rPr>
          <w:rFonts w:eastAsiaTheme="minorHAnsi"/>
          <w:szCs w:val="20"/>
        </w:rPr>
      </w:pPr>
    </w:p>
    <w:p w14:paraId="06F6C6C3" w14:textId="77777777" w:rsidR="0010432E" w:rsidRDefault="00000000">
      <w:pPr>
        <w:spacing w:line="240" w:lineRule="auto"/>
        <w:jc w:val="center"/>
        <w:rPr>
          <w:rFonts w:eastAsiaTheme="minorHAnsi"/>
          <w:sz w:val="16"/>
          <w:szCs w:val="16"/>
        </w:rPr>
      </w:pPr>
      <w:r>
        <w:rPr>
          <w:rFonts w:eastAsiaTheme="minorHAnsi"/>
          <w:szCs w:val="20"/>
        </w:rPr>
        <w:t>실험에 참여해주시는 실험 참여자분께 소정의 보상을 제공합니다.</w:t>
      </w:r>
    </w:p>
    <w:sectPr w:rsidR="0010432E">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한컴산뜻돋움">
    <w:panose1 w:val="02000000000000000000"/>
    <w:charset w:val="81"/>
    <w:family w:val="auto"/>
    <w:pitch w:val="variable"/>
    <w:sig w:usb0="800002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7FC0"/>
    <w:multiLevelType w:val="hybridMultilevel"/>
    <w:tmpl w:val="396E8BFA"/>
    <w:lvl w:ilvl="0" w:tplc="FFFF0001">
      <w:start w:val="1"/>
      <w:numFmt w:val="bullet"/>
      <w:lvlText w:val="­"/>
      <w:lvlJc w:val="left"/>
      <w:pPr>
        <w:ind w:left="800" w:hanging="400"/>
      </w:pPr>
      <w:rPr>
        <w:rFonts w:ascii="한컴산뜻돋움" w:hAnsi="한컴산뜻돋움" w:hint="default"/>
        <w:kern w:val="65534"/>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1" w15:restartNumberingAfterBreak="0">
    <w:nsid w:val="FFFFF940"/>
    <w:multiLevelType w:val="hybridMultilevel"/>
    <w:tmpl w:val="6ACEDA30"/>
    <w:lvl w:ilvl="0" w:tplc="FFFF0001">
      <w:start w:val="1"/>
      <w:numFmt w:val="bullet"/>
      <w:lvlText w:val="­"/>
      <w:lvlJc w:val="left"/>
      <w:pPr>
        <w:ind w:left="800" w:hanging="400"/>
      </w:pPr>
      <w:rPr>
        <w:rFonts w:ascii="한컴산뜻돋움" w:hAnsi="한컴산뜻돋움" w:hint="default"/>
        <w:kern w:val="65534"/>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2" w15:restartNumberingAfterBreak="0">
    <w:nsid w:val="39C17179"/>
    <w:multiLevelType w:val="hybridMultilevel"/>
    <w:tmpl w:val="D6122BF6"/>
    <w:lvl w:ilvl="0" w:tplc="DC80DC10">
      <w:start w:val="1"/>
      <w:numFmt w:val="decimal"/>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3" w15:restartNumberingAfterBreak="0">
    <w:nsid w:val="58CB3952"/>
    <w:multiLevelType w:val="hybridMultilevel"/>
    <w:tmpl w:val="C3B222F2"/>
    <w:lvl w:ilvl="0" w:tplc="860023B0">
      <w:numFmt w:val="bullet"/>
      <w:lvlText w:val="-"/>
      <w:lvlJc w:val="left"/>
      <w:pPr>
        <w:ind w:left="760" w:hanging="360"/>
      </w:pPr>
      <w:rPr>
        <w:rFonts w:ascii="맑은 고딕" w:eastAsia="맑은 고딕" w:hAnsi="맑은 고딕" w:hint="eastAsia"/>
      </w:rPr>
    </w:lvl>
    <w:lvl w:ilvl="1" w:tplc="860023B0">
      <w:numFmt w:val="bullet"/>
      <w:lvlText w:val="-"/>
      <w:lvlJc w:val="left"/>
      <w:pPr>
        <w:ind w:left="1200" w:hanging="400"/>
      </w:pPr>
      <w:rPr>
        <w:rFonts w:ascii="맑은 고딕" w:eastAsia="맑은 고딕" w:hAnsi="맑은 고딕" w:hint="eastAsia"/>
      </w:rPr>
    </w:lvl>
    <w:lvl w:ilvl="2" w:tplc="0409000F">
      <w:start w:val="1"/>
      <w:numFmt w:val="decimal"/>
      <w:lvlText w:val="%3."/>
      <w:lvlJc w:val="left"/>
      <w:pPr>
        <w:ind w:left="1600" w:hanging="400"/>
      </w:pPr>
      <w:rPr>
        <w:rFont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7F7FBDE0"/>
    <w:multiLevelType w:val="hybridMultilevel"/>
    <w:tmpl w:val="6A5E222C"/>
    <w:lvl w:ilvl="0" w:tplc="FFFF0001">
      <w:start w:val="1"/>
      <w:numFmt w:val="bullet"/>
      <w:lvlText w:val="­"/>
      <w:lvlJc w:val="left"/>
      <w:pPr>
        <w:ind w:left="800" w:hanging="400"/>
      </w:pPr>
      <w:rPr>
        <w:rFonts w:ascii="한컴산뜻돋움" w:hAnsi="한컴산뜻돋움" w:hint="default"/>
        <w:kern w:val="65534"/>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num w:numId="1" w16cid:durableId="1979214734">
    <w:abstractNumId w:val="3"/>
  </w:num>
  <w:num w:numId="2" w16cid:durableId="739788351">
    <w:abstractNumId w:val="0"/>
  </w:num>
  <w:num w:numId="3" w16cid:durableId="627472836">
    <w:abstractNumId w:val="4"/>
  </w:num>
  <w:num w:numId="4" w16cid:durableId="1131365729">
    <w:abstractNumId w:val="2"/>
  </w:num>
  <w:num w:numId="5" w16cid:durableId="1851992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32E"/>
    <w:rsid w:val="0007653B"/>
    <w:rsid w:val="0010432E"/>
    <w:rsid w:val="0028385F"/>
    <w:rsid w:val="002D247B"/>
    <w:rsid w:val="008D431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Chars="400" w:left="800"/>
    </w:pPr>
  </w:style>
  <w:style w:type="character" w:styleId="a4">
    <w:name w:val="Hyperlink"/>
    <w:basedOn w:val="a0"/>
    <w:uiPriority w:val="99"/>
    <w:unhideWhenUsed/>
    <w:rPr>
      <w:color w:val="0563C1"/>
      <w:u w:val="single"/>
    </w:rPr>
  </w:style>
  <w:style w:type="character" w:customStyle="1" w:styleId="1">
    <w:name w:val="확인되지 않은 멘션1"/>
    <w:basedOn w:val="a0"/>
    <w:uiPriority w:val="99"/>
    <w:semiHidden/>
    <w:unhideWhenUsed/>
    <w:rPr>
      <w:color w:val="605E5C"/>
      <w:shd w:val="clear" w:color="auto" w:fill="E1DFDD"/>
    </w:rPr>
  </w:style>
  <w:style w:type="paragraph" w:styleId="a5">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5"/>
    <w:uiPriority w:val="99"/>
  </w:style>
  <w:style w:type="paragraph" w:styleId="a6">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6"/>
    <w:uiPriority w:val="99"/>
  </w:style>
  <w:style w:type="paragraph" w:customStyle="1" w:styleId="a7">
    <w:name w:val="바탕글"/>
    <w:basedOn w:val="a"/>
    <w:pPr>
      <w:snapToGrid w:val="0"/>
      <w:spacing w:after="0" w:line="384" w:lineRule="auto"/>
      <w:textAlignment w:val="baseline"/>
    </w:pPr>
    <w:rPr>
      <w:rFonts w:ascii="바탕" w:eastAsia="굴림" w:hAnsi="굴림" w:cs="굴림"/>
      <w:color w:val="000000"/>
      <w:kern w:val="0"/>
      <w:szCs w:val="20"/>
    </w:rPr>
  </w:style>
  <w:style w:type="paragraph" w:styleId="a8">
    <w:name w:val="Body Text"/>
    <w:basedOn w:val="a"/>
    <w:link w:val="Char1"/>
    <w:uiPriority w:val="99"/>
    <w:semiHidden/>
    <w:unhideWhenUsed/>
    <w:pPr>
      <w:spacing w:after="180"/>
    </w:pPr>
  </w:style>
  <w:style w:type="character" w:customStyle="1" w:styleId="Char1">
    <w:name w:val="본문 Char"/>
    <w:basedOn w:val="a0"/>
    <w:link w:val="a8"/>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Words>
  <Characters>821</Characters>
  <Application>Microsoft Office Word</Application>
  <DocSecurity>0</DocSecurity>
  <Lines>6</Lines>
  <Paragraphs>1</Paragraphs>
  <ScaleCrop>false</ScaleCrop>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2022-03-20T11:08:00Z</dcterms:created>
  <dcterms:modified xsi:type="dcterms:W3CDTF">2025-07-08T03:43:00Z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5c293ae4a9298473f692e9d608896e1944b3b7fe886e523e9046e9c21ff89611</vt:lpwstr>
  </property>
</Properties>
</file>