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ADD71" w14:textId="593BAD26" w:rsidR="00521EF1" w:rsidRPr="00B05BE5" w:rsidRDefault="00E56009" w:rsidP="00B05BE5">
      <w:pPr>
        <w:pStyle w:val="Title"/>
        <w:rPr>
          <w:sz w:val="64"/>
          <w:szCs w:val="64"/>
        </w:rPr>
      </w:pPr>
      <w:r w:rsidRPr="00B05BE5">
        <w:rPr>
          <w:sz w:val="64"/>
          <w:szCs w:val="64"/>
        </w:rPr>
        <w:t>Private Endpoints for Azure Backup</w:t>
      </w:r>
    </w:p>
    <w:p w14:paraId="0D423E01" w14:textId="77777777" w:rsidR="00B05BE5" w:rsidRDefault="00B05BE5"/>
    <w:p w14:paraId="616E670A" w14:textId="66ACE0C2" w:rsidR="00E56009" w:rsidRDefault="00E56009" w:rsidP="007374CF">
      <w:pPr>
        <w:jc w:val="both"/>
      </w:pPr>
      <w:r>
        <w:t xml:space="preserve">Azure Backup </w:t>
      </w:r>
      <w:r w:rsidR="00B05BE5">
        <w:t xml:space="preserve">now allows you to use Private Endpoints for backing up and restoring your data from inside an isolated virtual network. More details on Private Endpoints can be found </w:t>
      </w:r>
      <w:hyperlink r:id="rId10" w:history="1">
        <w:r w:rsidR="00B05BE5" w:rsidRPr="00B05BE5">
          <w:rPr>
            <w:rStyle w:val="Hyperlink"/>
          </w:rPr>
          <w:t>here</w:t>
        </w:r>
      </w:hyperlink>
      <w:r w:rsidR="00B05BE5">
        <w:t>.</w:t>
      </w:r>
    </w:p>
    <w:p w14:paraId="1300FDC4" w14:textId="62111FB6" w:rsidR="00B05BE5" w:rsidRDefault="00B05BE5" w:rsidP="007374CF">
      <w:pPr>
        <w:jc w:val="both"/>
      </w:pPr>
      <w:r>
        <w:t>This document will help you perform the following:</w:t>
      </w:r>
    </w:p>
    <w:p w14:paraId="5F7C7590" w14:textId="4CBC20AF" w:rsidR="00A20D16" w:rsidRDefault="00890659" w:rsidP="007374CF">
      <w:pPr>
        <w:pStyle w:val="ListParagraph"/>
        <w:numPr>
          <w:ilvl w:val="0"/>
          <w:numId w:val="1"/>
        </w:numPr>
        <w:jc w:val="both"/>
      </w:pPr>
      <w:r>
        <w:t>Gain clarity on</w:t>
      </w:r>
      <w:r w:rsidR="00D70009">
        <w:t xml:space="preserve"> supported and unsupported scenarios for </w:t>
      </w:r>
      <w:r w:rsidR="00B64452">
        <w:t>private endpoints</w:t>
      </w:r>
      <w:r w:rsidR="00B1731A">
        <w:t xml:space="preserve"> wi</w:t>
      </w:r>
      <w:r w:rsidR="004B1761">
        <w:t>th Backup</w:t>
      </w:r>
      <w:r w:rsidR="00B64452">
        <w:t>.</w:t>
      </w:r>
    </w:p>
    <w:p w14:paraId="419C9B8C" w14:textId="6B3658ED" w:rsidR="00B05BE5" w:rsidRDefault="00B05BE5" w:rsidP="007374CF">
      <w:pPr>
        <w:pStyle w:val="ListParagraph"/>
        <w:numPr>
          <w:ilvl w:val="0"/>
          <w:numId w:val="1"/>
        </w:numPr>
        <w:jc w:val="both"/>
      </w:pPr>
      <w:r>
        <w:t>Enable the Azure subscription to use private endpoints for Recover</w:t>
      </w:r>
      <w:r w:rsidR="006916DA">
        <w:t>y</w:t>
      </w:r>
      <w:r>
        <w:t xml:space="preserve"> Services vaults inside the subscription</w:t>
      </w:r>
    </w:p>
    <w:p w14:paraId="79B630FF" w14:textId="7D1AD314" w:rsidR="00B05BE5" w:rsidRDefault="00B05BE5" w:rsidP="007374CF">
      <w:pPr>
        <w:pStyle w:val="ListParagraph"/>
        <w:numPr>
          <w:ilvl w:val="0"/>
          <w:numId w:val="1"/>
        </w:numPr>
        <w:jc w:val="both"/>
      </w:pPr>
      <w:r>
        <w:t>Creat</w:t>
      </w:r>
      <w:r w:rsidR="00BA434D">
        <w:t>e</w:t>
      </w:r>
      <w:r>
        <w:t xml:space="preserve"> a Recovery Services vault to back up your resources</w:t>
      </w:r>
    </w:p>
    <w:p w14:paraId="4FF82893" w14:textId="38553744" w:rsidR="007D605F" w:rsidRDefault="007D605F" w:rsidP="007374CF">
      <w:pPr>
        <w:pStyle w:val="ListParagraph"/>
        <w:numPr>
          <w:ilvl w:val="0"/>
          <w:numId w:val="1"/>
        </w:numPr>
        <w:jc w:val="both"/>
      </w:pPr>
      <w:r>
        <w:t>Enable managed identities for the vault and grant required permissions</w:t>
      </w:r>
      <w:r w:rsidR="00C63510">
        <w:t xml:space="preserve"> to create private endpoints</w:t>
      </w:r>
    </w:p>
    <w:p w14:paraId="2685A838" w14:textId="726E12B2" w:rsidR="00AE7ECD" w:rsidRDefault="00AE7ECD" w:rsidP="007374CF">
      <w:pPr>
        <w:pStyle w:val="ListParagraph"/>
        <w:numPr>
          <w:ilvl w:val="0"/>
          <w:numId w:val="1"/>
        </w:numPr>
        <w:jc w:val="both"/>
      </w:pPr>
      <w:r>
        <w:t>Making DNS changes</w:t>
      </w:r>
      <w:r w:rsidR="00B962EC">
        <w:t xml:space="preserve"> required for private endpoints</w:t>
      </w:r>
    </w:p>
    <w:p w14:paraId="4C645FF7" w14:textId="0BE79291" w:rsidR="00BA7838" w:rsidRDefault="00B05BE5" w:rsidP="00BA7838">
      <w:pPr>
        <w:pStyle w:val="ListParagraph"/>
        <w:numPr>
          <w:ilvl w:val="0"/>
          <w:numId w:val="1"/>
        </w:numPr>
        <w:jc w:val="both"/>
      </w:pPr>
      <w:r>
        <w:t>Creat</w:t>
      </w:r>
      <w:r w:rsidR="00BA434D">
        <w:t>e</w:t>
      </w:r>
      <w:r w:rsidR="00D14FCA">
        <w:t xml:space="preserve"> and approve</w:t>
      </w:r>
      <w:r>
        <w:t xml:space="preserve"> private endpoints for a vault inside a virtual network</w:t>
      </w:r>
    </w:p>
    <w:p w14:paraId="673D24F6" w14:textId="76DB4070" w:rsidR="00B05BE5" w:rsidRDefault="007374CF" w:rsidP="0015215C">
      <w:pPr>
        <w:pStyle w:val="Heading1"/>
      </w:pPr>
      <w:r>
        <w:t>Support Matrix</w:t>
      </w:r>
      <w:r w:rsidR="00EA5186">
        <w:t xml:space="preserve"> and Current Limitations</w:t>
      </w:r>
    </w:p>
    <w:p w14:paraId="2A0C6976" w14:textId="541BEA0A" w:rsidR="008B58B8" w:rsidRPr="008B58B8" w:rsidRDefault="008B58B8" w:rsidP="008B58B8">
      <w:r>
        <w:t>This section discusses the supported and unsupported scenarios for using private endpoints for Backup.</w:t>
      </w:r>
      <w:r w:rsidR="00DD220C">
        <w:t xml:space="preserve"> </w:t>
      </w:r>
      <w:r w:rsidR="00AA33B7">
        <w:t xml:space="preserve">The section also discusses certain </w:t>
      </w:r>
      <w:r w:rsidR="00A20D16">
        <w:t>limitations for the</w:t>
      </w:r>
      <w:r w:rsidR="00397C7F">
        <w:t xml:space="preserve"> current</w:t>
      </w:r>
      <w:r w:rsidR="00A20D16">
        <w:t xml:space="preserve"> solution. These limitations are being worked upon and will be removed in due course of time.</w:t>
      </w:r>
    </w:p>
    <w:p w14:paraId="45CABB68" w14:textId="6A3C26A6" w:rsidR="00B05BE5" w:rsidRDefault="00B05BE5" w:rsidP="007374CF">
      <w:pPr>
        <w:pStyle w:val="ListParagraph"/>
        <w:numPr>
          <w:ilvl w:val="0"/>
          <w:numId w:val="2"/>
        </w:numPr>
        <w:jc w:val="both"/>
      </w:pPr>
      <w:r>
        <w:t xml:space="preserve">Private Endpoints will be used for backup and restore of </w:t>
      </w:r>
      <w:r w:rsidRPr="00714511">
        <w:rPr>
          <w:b/>
          <w:bCs/>
        </w:rPr>
        <w:t xml:space="preserve">SQL and SAP HANA workloads in an Azure VM </w:t>
      </w:r>
      <w:r w:rsidR="003B3228" w:rsidRPr="00714511">
        <w:rPr>
          <w:b/>
          <w:bCs/>
        </w:rPr>
        <w:t>and MARS agent</w:t>
      </w:r>
      <w:r w:rsidR="003B3228">
        <w:t xml:space="preserve"> backup </w:t>
      </w:r>
      <w:r>
        <w:t>only</w:t>
      </w:r>
      <w:r w:rsidR="00724045">
        <w:t>, however</w:t>
      </w:r>
      <w:r w:rsidR="006F18C3">
        <w:t>,</w:t>
      </w:r>
      <w:r w:rsidR="00724045">
        <w:t xml:space="preserve"> </w:t>
      </w:r>
      <w:r w:rsidR="00724045" w:rsidRPr="00714511">
        <w:rPr>
          <w:b/>
          <w:bCs/>
        </w:rPr>
        <w:t>you can use the vault for backup of other workloads as well</w:t>
      </w:r>
      <w:r w:rsidR="00714511">
        <w:rPr>
          <w:b/>
          <w:bCs/>
        </w:rPr>
        <w:t xml:space="preserve"> </w:t>
      </w:r>
      <w:r w:rsidR="00714511">
        <w:t>(these would not require private endpoints though)</w:t>
      </w:r>
      <w:r>
        <w:t xml:space="preserve">. More details on </w:t>
      </w:r>
      <w:r w:rsidR="007374CF">
        <w:t>support for workloads</w:t>
      </w:r>
      <w:r>
        <w:t xml:space="preserve"> </w:t>
      </w:r>
      <w:r w:rsidR="007374CF">
        <w:t>below</w:t>
      </w:r>
      <w:r w:rsidR="00D74F84">
        <w:t>.</w:t>
      </w:r>
    </w:p>
    <w:p w14:paraId="68E597A0" w14:textId="77777777" w:rsidR="00714511" w:rsidRDefault="00714511" w:rsidP="00714511">
      <w:pPr>
        <w:pStyle w:val="ListParagraph"/>
        <w:jc w:val="both"/>
      </w:pPr>
    </w:p>
    <w:tbl>
      <w:tblPr>
        <w:tblStyle w:val="TableGrid"/>
        <w:tblW w:w="8815" w:type="dxa"/>
        <w:tblInd w:w="720" w:type="dxa"/>
        <w:tblLook w:val="04A0" w:firstRow="1" w:lastRow="0" w:firstColumn="1" w:lastColumn="0" w:noHBand="0" w:noVBand="1"/>
      </w:tblPr>
      <w:tblGrid>
        <w:gridCol w:w="2965"/>
        <w:gridCol w:w="3060"/>
        <w:gridCol w:w="2790"/>
      </w:tblGrid>
      <w:tr w:rsidR="007374CF" w14:paraId="7053FB8A" w14:textId="77777777" w:rsidTr="00700730">
        <w:tc>
          <w:tcPr>
            <w:tcW w:w="2965" w:type="dxa"/>
            <w:shd w:val="clear" w:color="auto" w:fill="F2F2F2" w:themeFill="background1" w:themeFillShade="F2"/>
          </w:tcPr>
          <w:p w14:paraId="4A060F3C" w14:textId="3B43B395" w:rsidR="007374CF" w:rsidRPr="003C63D5" w:rsidRDefault="007374CF" w:rsidP="00E1453E">
            <w:pPr>
              <w:pStyle w:val="ListParagraph"/>
              <w:ind w:left="0"/>
              <w:jc w:val="center"/>
              <w:rPr>
                <w:b/>
                <w:bCs/>
              </w:rPr>
            </w:pPr>
            <w:r w:rsidRPr="003C63D5">
              <w:rPr>
                <w:b/>
                <w:bCs/>
              </w:rPr>
              <w:t>Workloads in Azure VM</w:t>
            </w:r>
            <w:r w:rsidR="00E1453E">
              <w:rPr>
                <w:b/>
                <w:bCs/>
              </w:rPr>
              <w:t xml:space="preserve"> </w:t>
            </w:r>
            <w:r w:rsidRPr="003C63D5">
              <w:rPr>
                <w:b/>
                <w:bCs/>
              </w:rPr>
              <w:t>(SQL, SAP HANA)</w:t>
            </w:r>
            <w:r w:rsidR="00E1453E">
              <w:rPr>
                <w:b/>
                <w:bCs/>
              </w:rPr>
              <w:t>, MARS Agent</w:t>
            </w:r>
          </w:p>
        </w:tc>
        <w:tc>
          <w:tcPr>
            <w:tcW w:w="3060" w:type="dxa"/>
            <w:shd w:val="clear" w:color="auto" w:fill="F2F2F2" w:themeFill="background1" w:themeFillShade="F2"/>
          </w:tcPr>
          <w:p w14:paraId="658346BD" w14:textId="1F5B40F6" w:rsidR="007374CF" w:rsidRPr="003C63D5" w:rsidRDefault="007374CF" w:rsidP="00234E5D">
            <w:pPr>
              <w:pStyle w:val="ListParagraph"/>
              <w:ind w:left="0"/>
              <w:jc w:val="center"/>
              <w:rPr>
                <w:b/>
                <w:bCs/>
              </w:rPr>
            </w:pPr>
            <w:r w:rsidRPr="003C63D5">
              <w:rPr>
                <w:b/>
                <w:bCs/>
              </w:rPr>
              <w:t>Azure VM</w:t>
            </w:r>
          </w:p>
        </w:tc>
        <w:tc>
          <w:tcPr>
            <w:tcW w:w="2790" w:type="dxa"/>
            <w:shd w:val="clear" w:color="auto" w:fill="F2F2F2" w:themeFill="background1" w:themeFillShade="F2"/>
          </w:tcPr>
          <w:p w14:paraId="783DA79C" w14:textId="30E511EF" w:rsidR="007374CF" w:rsidRPr="003C63D5" w:rsidRDefault="007374CF" w:rsidP="00234E5D">
            <w:pPr>
              <w:pStyle w:val="ListParagraph"/>
              <w:ind w:left="0"/>
              <w:jc w:val="center"/>
              <w:rPr>
                <w:b/>
                <w:bCs/>
              </w:rPr>
            </w:pPr>
            <w:r w:rsidRPr="003C63D5">
              <w:rPr>
                <w:b/>
                <w:bCs/>
              </w:rPr>
              <w:t>Azure Files</w:t>
            </w:r>
          </w:p>
        </w:tc>
      </w:tr>
      <w:tr w:rsidR="007374CF" w14:paraId="5E547439" w14:textId="77777777" w:rsidTr="00700730">
        <w:tc>
          <w:tcPr>
            <w:tcW w:w="2965" w:type="dxa"/>
            <w:shd w:val="clear" w:color="auto" w:fill="E2EFD9" w:themeFill="accent6" w:themeFillTint="33"/>
          </w:tcPr>
          <w:p w14:paraId="59018141" w14:textId="077D92EE" w:rsidR="009D12A9" w:rsidRPr="009D12A9" w:rsidRDefault="009D12A9" w:rsidP="007374CF">
            <w:pPr>
              <w:pStyle w:val="ListParagraph"/>
              <w:ind w:left="0"/>
              <w:jc w:val="both"/>
              <w:rPr>
                <w:b/>
                <w:bCs/>
              </w:rPr>
            </w:pPr>
            <w:r w:rsidRPr="009D12A9">
              <w:rPr>
                <w:b/>
                <w:bCs/>
              </w:rPr>
              <w:t>Supported</w:t>
            </w:r>
          </w:p>
          <w:p w14:paraId="6399C1CD" w14:textId="77777777" w:rsidR="007374CF" w:rsidRDefault="007479EE" w:rsidP="007374CF">
            <w:pPr>
              <w:pStyle w:val="ListParagraph"/>
              <w:ind w:left="0"/>
              <w:jc w:val="both"/>
            </w:pPr>
            <w:r>
              <w:t xml:space="preserve">Use Private Endpoints to perform backup and restore of workloads running inside </w:t>
            </w:r>
            <w:r w:rsidR="00B06EE4">
              <w:t>a secured virtual netw</w:t>
            </w:r>
            <w:r w:rsidR="005652F0">
              <w:t>ork</w:t>
            </w:r>
            <w:r w:rsidR="00A17A9B">
              <w:t>.</w:t>
            </w:r>
          </w:p>
          <w:p w14:paraId="60E5BE50" w14:textId="58A2ADD7" w:rsidR="006C60B3" w:rsidRDefault="006C60B3" w:rsidP="00BA073D">
            <w:pPr>
              <w:pStyle w:val="ListParagraph"/>
              <w:numPr>
                <w:ilvl w:val="0"/>
                <w:numId w:val="2"/>
              </w:numPr>
              <w:ind w:left="428"/>
              <w:jc w:val="both"/>
            </w:pPr>
            <w:r>
              <w:t xml:space="preserve">This document will help you understand how to use private endpoint for </w:t>
            </w:r>
            <w:r w:rsidR="00BA073D">
              <w:t>backing up these workloads.</w:t>
            </w:r>
          </w:p>
        </w:tc>
        <w:tc>
          <w:tcPr>
            <w:tcW w:w="3060" w:type="dxa"/>
          </w:tcPr>
          <w:p w14:paraId="5DBCD1DD" w14:textId="507C2E89" w:rsidR="002050D8" w:rsidRDefault="009D12A9" w:rsidP="007374CF">
            <w:pPr>
              <w:pStyle w:val="ListParagraph"/>
              <w:ind w:left="0"/>
              <w:jc w:val="both"/>
              <w:rPr>
                <w:b/>
                <w:bCs/>
              </w:rPr>
            </w:pPr>
            <w:r w:rsidRPr="009D12A9">
              <w:rPr>
                <w:b/>
                <w:bCs/>
              </w:rPr>
              <w:t>Not required</w:t>
            </w:r>
          </w:p>
          <w:p w14:paraId="7CF7B735" w14:textId="4500177E" w:rsidR="007374CF" w:rsidRDefault="00847BFA" w:rsidP="007374CF">
            <w:pPr>
              <w:pStyle w:val="ListParagraph"/>
              <w:ind w:left="0"/>
              <w:jc w:val="both"/>
            </w:pPr>
            <w:r>
              <w:t xml:space="preserve">You can backup and restore Azure VMs </w:t>
            </w:r>
            <w:r w:rsidRPr="006C60B3">
              <w:rPr>
                <w:b/>
                <w:bCs/>
              </w:rPr>
              <w:t xml:space="preserve">without </w:t>
            </w:r>
            <w:r w:rsidR="00F80775" w:rsidRPr="006C60B3">
              <w:rPr>
                <w:b/>
                <w:bCs/>
              </w:rPr>
              <w:t>having to whitelist any IPs/FQDNs</w:t>
            </w:r>
            <w:r w:rsidR="009030A6" w:rsidRPr="006C60B3">
              <w:rPr>
                <w:b/>
                <w:bCs/>
              </w:rPr>
              <w:t>, thus</w:t>
            </w:r>
            <w:r w:rsidR="0080140B" w:rsidRPr="006C60B3">
              <w:rPr>
                <w:b/>
                <w:bCs/>
              </w:rPr>
              <w:t xml:space="preserve"> maintaining network isolation,</w:t>
            </w:r>
            <w:r w:rsidR="00303CB3">
              <w:t xml:space="preserve"> and without </w:t>
            </w:r>
            <w:r w:rsidR="00E1453E">
              <w:t>the need for using Private Endpoints</w:t>
            </w:r>
            <w:r w:rsidR="009C4E4E">
              <w:t>.</w:t>
            </w:r>
            <w:r w:rsidR="00D0657E">
              <w:t xml:space="preserve"> </w:t>
            </w:r>
          </w:p>
          <w:p w14:paraId="71301B8D" w14:textId="3800EBF7" w:rsidR="00C505B8" w:rsidRDefault="00244B41" w:rsidP="00EA107B">
            <w:pPr>
              <w:pStyle w:val="ListParagraph"/>
              <w:numPr>
                <w:ilvl w:val="0"/>
                <w:numId w:val="2"/>
              </w:numPr>
              <w:ind w:left="343"/>
              <w:jc w:val="both"/>
            </w:pPr>
            <w:r>
              <w:t>File recovery is not supported</w:t>
            </w:r>
            <w:r w:rsidR="0088519B">
              <w:t xml:space="preserve"> if the vault contains private endpoints</w:t>
            </w:r>
            <w:r w:rsidR="00CC0475">
              <w:t>.</w:t>
            </w:r>
          </w:p>
          <w:p w14:paraId="68C2F387" w14:textId="5C8E68F7" w:rsidR="008B0CD3" w:rsidRDefault="007D170D" w:rsidP="00EA107B">
            <w:pPr>
              <w:pStyle w:val="ListParagraph"/>
              <w:numPr>
                <w:ilvl w:val="0"/>
                <w:numId w:val="2"/>
              </w:numPr>
              <w:ind w:left="343"/>
              <w:jc w:val="both"/>
            </w:pPr>
            <w:r>
              <w:t xml:space="preserve">When using unmanaged disks, ensure </w:t>
            </w:r>
            <w:r w:rsidR="00F65B65">
              <w:t>the storage account</w:t>
            </w:r>
            <w:r w:rsidR="00B07254">
              <w:t xml:space="preserve"> containing the disks</w:t>
            </w:r>
            <w:r w:rsidR="00F65B65">
              <w:t xml:space="preserve"> allows </w:t>
            </w:r>
            <w:r w:rsidR="00B51652">
              <w:t xml:space="preserve">access to ‘trusted Microsoft services’ </w:t>
            </w:r>
            <w:r w:rsidR="00B07254">
              <w:t>if it is ACL’ed.</w:t>
            </w:r>
          </w:p>
        </w:tc>
        <w:tc>
          <w:tcPr>
            <w:tcW w:w="2790" w:type="dxa"/>
          </w:tcPr>
          <w:p w14:paraId="41157544" w14:textId="6C5F8645" w:rsidR="002050D8" w:rsidRDefault="002050D8" w:rsidP="002050D8">
            <w:pPr>
              <w:pStyle w:val="ListParagraph"/>
              <w:ind w:left="0"/>
              <w:jc w:val="both"/>
              <w:rPr>
                <w:b/>
                <w:bCs/>
              </w:rPr>
            </w:pPr>
            <w:r w:rsidRPr="009D12A9">
              <w:rPr>
                <w:b/>
                <w:bCs/>
              </w:rPr>
              <w:t>Not required</w:t>
            </w:r>
          </w:p>
          <w:p w14:paraId="74CFA14C" w14:textId="0C8C05C9" w:rsidR="00EA107B" w:rsidRDefault="008B7D4C" w:rsidP="00EA107B">
            <w:pPr>
              <w:jc w:val="both"/>
            </w:pPr>
            <w:r>
              <w:t xml:space="preserve">Backups are stored in the local storage account only. </w:t>
            </w:r>
          </w:p>
          <w:p w14:paraId="1A057489" w14:textId="76E61C11" w:rsidR="007374CF" w:rsidRDefault="008B7D4C" w:rsidP="00EA107B">
            <w:pPr>
              <w:pStyle w:val="ListParagraph"/>
              <w:numPr>
                <w:ilvl w:val="0"/>
                <w:numId w:val="11"/>
              </w:numPr>
              <w:ind w:left="338"/>
              <w:jc w:val="both"/>
            </w:pPr>
            <w:r>
              <w:t xml:space="preserve">Please allow </w:t>
            </w:r>
            <w:r w:rsidR="0078043A">
              <w:t xml:space="preserve">‘trusted Microsoft services’ to access </w:t>
            </w:r>
            <w:r w:rsidR="00677DC8">
              <w:t>ACL’ed storage accounts</w:t>
            </w:r>
            <w:r w:rsidR="008A715C">
              <w:t>.</w:t>
            </w:r>
          </w:p>
        </w:tc>
      </w:tr>
    </w:tbl>
    <w:p w14:paraId="563C35C4" w14:textId="77777777" w:rsidR="00494BD9" w:rsidRDefault="00494BD9" w:rsidP="00494BD9">
      <w:pPr>
        <w:pStyle w:val="ListParagraph"/>
        <w:jc w:val="both"/>
      </w:pPr>
    </w:p>
    <w:p w14:paraId="13C44880" w14:textId="1EDB1834" w:rsidR="008B0FB6" w:rsidRDefault="00593CE8" w:rsidP="007374CF">
      <w:pPr>
        <w:pStyle w:val="ListParagraph"/>
        <w:numPr>
          <w:ilvl w:val="0"/>
          <w:numId w:val="2"/>
        </w:numPr>
        <w:jc w:val="both"/>
      </w:pPr>
      <w:r>
        <w:t xml:space="preserve">Private endpoints can be created for </w:t>
      </w:r>
      <w:r w:rsidR="00833D1E" w:rsidRPr="00834BF0">
        <w:rPr>
          <w:b/>
          <w:bCs/>
        </w:rPr>
        <w:t>new</w:t>
      </w:r>
      <w:r w:rsidR="007D500A">
        <w:t xml:space="preserve"> Recovery Services vaults only</w:t>
      </w:r>
      <w:r w:rsidR="00A36BD7">
        <w:t xml:space="preserve"> </w:t>
      </w:r>
      <w:r w:rsidR="00272E60">
        <w:t>(</w:t>
      </w:r>
      <w:r w:rsidR="00A36BD7">
        <w:t xml:space="preserve">that do not have any </w:t>
      </w:r>
      <w:r w:rsidR="001C25B5">
        <w:t>items registered to the vault</w:t>
      </w:r>
      <w:r w:rsidR="00272E60">
        <w:t>)</w:t>
      </w:r>
      <w:r w:rsidR="001C25B5">
        <w:t>.</w:t>
      </w:r>
      <w:r w:rsidR="00AB1D18">
        <w:t xml:space="preserve"> </w:t>
      </w:r>
      <w:r w:rsidR="009C214B">
        <w:t xml:space="preserve">Therefore, </w:t>
      </w:r>
      <w:r w:rsidR="00BE2A7B">
        <w:t xml:space="preserve">private endpoints </w:t>
      </w:r>
      <w:r w:rsidR="00BE2A7B" w:rsidRPr="00834BF0">
        <w:rPr>
          <w:b/>
          <w:bCs/>
        </w:rPr>
        <w:t xml:space="preserve">must be created </w:t>
      </w:r>
      <w:r w:rsidR="006279C9" w:rsidRPr="00834BF0">
        <w:rPr>
          <w:b/>
          <w:bCs/>
        </w:rPr>
        <w:t xml:space="preserve">before any items are </w:t>
      </w:r>
      <w:r w:rsidR="00272E60">
        <w:rPr>
          <w:b/>
          <w:bCs/>
        </w:rPr>
        <w:t>attempted to be protected</w:t>
      </w:r>
      <w:r w:rsidR="006279C9" w:rsidRPr="00834BF0">
        <w:rPr>
          <w:b/>
          <w:bCs/>
        </w:rPr>
        <w:t xml:space="preserve"> to the vault</w:t>
      </w:r>
      <w:r w:rsidR="006279C9">
        <w:t>.</w:t>
      </w:r>
    </w:p>
    <w:p w14:paraId="32419557" w14:textId="1D904811" w:rsidR="007374CF" w:rsidRPr="00EE5E2C" w:rsidRDefault="001A601E" w:rsidP="007374CF">
      <w:pPr>
        <w:pStyle w:val="ListParagraph"/>
        <w:numPr>
          <w:ilvl w:val="0"/>
          <w:numId w:val="2"/>
        </w:numPr>
        <w:jc w:val="both"/>
      </w:pPr>
      <w:r w:rsidRPr="008B0FB6">
        <w:rPr>
          <w:b/>
          <w:bCs/>
        </w:rPr>
        <w:t>E</w:t>
      </w:r>
      <w:r w:rsidR="007F1210" w:rsidRPr="008B0FB6">
        <w:rPr>
          <w:b/>
          <w:bCs/>
        </w:rPr>
        <w:t xml:space="preserve">ncryption at rest using </w:t>
      </w:r>
      <w:r w:rsidR="00B539A9" w:rsidRPr="008B0FB6">
        <w:rPr>
          <w:b/>
          <w:bCs/>
        </w:rPr>
        <w:t xml:space="preserve">customer managed keys is not supported for </w:t>
      </w:r>
      <w:r w:rsidR="00DF2F2E" w:rsidRPr="008B0FB6">
        <w:rPr>
          <w:b/>
          <w:bCs/>
        </w:rPr>
        <w:t>vaults using private endpoints</w:t>
      </w:r>
      <w:r w:rsidR="00DF2F2E">
        <w:t xml:space="preserve">. </w:t>
      </w:r>
      <w:r w:rsidR="001C4E6C">
        <w:t>Since CMK encryption is</w:t>
      </w:r>
      <w:r w:rsidR="00485A17">
        <w:t xml:space="preserve"> currently</w:t>
      </w:r>
      <w:r w:rsidR="001C4E6C">
        <w:t xml:space="preserve"> supported only for </w:t>
      </w:r>
      <w:r w:rsidR="00882E1D">
        <w:t xml:space="preserve">Azure </w:t>
      </w:r>
      <w:r w:rsidR="001C4E6C">
        <w:t xml:space="preserve">VM backup, it is highly recommended you use a different vault (that uses CMK encryption) </w:t>
      </w:r>
      <w:r w:rsidR="009D1766">
        <w:t>for backing up your Az</w:t>
      </w:r>
      <w:r w:rsidR="00882E1D">
        <w:t xml:space="preserve">ure </w:t>
      </w:r>
      <w:r w:rsidR="009D1766">
        <w:t>VMs. A</w:t>
      </w:r>
      <w:r w:rsidR="005774A8">
        <w:t xml:space="preserve">zure VMs backup can be performed directly from inside a secured virtual network, without needing to open up to any public </w:t>
      </w:r>
      <w:r w:rsidR="008B0FB6">
        <w:t xml:space="preserve">networks. </w:t>
      </w:r>
      <w:r w:rsidR="00A579AF">
        <w:t xml:space="preserve">Similarly, </w:t>
      </w:r>
      <w:r w:rsidR="00A579AF" w:rsidRPr="00A579AF">
        <w:rPr>
          <w:b/>
          <w:bCs/>
        </w:rPr>
        <w:t>a</w:t>
      </w:r>
      <w:r w:rsidR="00A579AF">
        <w:t xml:space="preserve"> </w:t>
      </w:r>
      <w:r w:rsidR="00A579AF" w:rsidRPr="00A579AF">
        <w:rPr>
          <w:b/>
          <w:bCs/>
        </w:rPr>
        <w:t>vault using private endpoints cannot be encrypted using customer managed keys.</w:t>
      </w:r>
      <w:r w:rsidR="00CF1BBA">
        <w:rPr>
          <w:b/>
          <w:bCs/>
        </w:rPr>
        <w:t xml:space="preserve"> </w:t>
      </w:r>
    </w:p>
    <w:p w14:paraId="64C12896" w14:textId="4FD597B0" w:rsidR="001469E1" w:rsidRDefault="00EE5E2C" w:rsidP="001469E1">
      <w:pPr>
        <w:pStyle w:val="ListParagraph"/>
        <w:numPr>
          <w:ilvl w:val="0"/>
          <w:numId w:val="2"/>
        </w:numPr>
        <w:jc w:val="both"/>
      </w:pPr>
      <w:r w:rsidRPr="0056531C">
        <w:t xml:space="preserve">Once a private endpoint is created for a vault, the vault will be locked down </w:t>
      </w:r>
      <w:r w:rsidR="00B70B70" w:rsidRPr="0056531C">
        <w:t xml:space="preserve">and </w:t>
      </w:r>
      <w:r w:rsidR="00B70B70" w:rsidRPr="0056531C">
        <w:rPr>
          <w:b/>
          <w:bCs/>
        </w:rPr>
        <w:t xml:space="preserve">will not be accessible (for backups and restores) from networks </w:t>
      </w:r>
      <w:r w:rsidR="00D41368" w:rsidRPr="0056531C">
        <w:rPr>
          <w:b/>
          <w:bCs/>
        </w:rPr>
        <w:t>apart from ones for which private endpoints exist</w:t>
      </w:r>
      <w:r w:rsidR="00D41368" w:rsidRPr="0056531C">
        <w:t>.</w:t>
      </w:r>
      <w:r w:rsidR="00BA6816" w:rsidRPr="0056531C">
        <w:t xml:space="preserve"> </w:t>
      </w:r>
      <w:r w:rsidR="005D5BF5" w:rsidRPr="0056531C">
        <w:t>If all private endpoints for the vault are removed</w:t>
      </w:r>
      <w:r w:rsidR="008C2E26" w:rsidRPr="0056531C">
        <w:t xml:space="preserve">, the vault will be accessible from all </w:t>
      </w:r>
      <w:r w:rsidR="009A598D" w:rsidRPr="0056531C">
        <w:t>n</w:t>
      </w:r>
      <w:r w:rsidR="008C2E26" w:rsidRPr="0056531C">
        <w:t>etworks.</w:t>
      </w:r>
    </w:p>
    <w:p w14:paraId="7CE23829" w14:textId="6B158343" w:rsidR="006F7DB6" w:rsidRPr="00ED15F5" w:rsidRDefault="00CB3098" w:rsidP="00ED15F5">
      <w:pPr>
        <w:pStyle w:val="ListParagraph"/>
        <w:numPr>
          <w:ilvl w:val="0"/>
          <w:numId w:val="2"/>
        </w:numPr>
        <w:jc w:val="both"/>
      </w:pPr>
      <w:r>
        <w:t xml:space="preserve">While a Recovery Services vault is </w:t>
      </w:r>
      <w:r w:rsidR="00B76FE0">
        <w:t xml:space="preserve">used by (both) Azure Backup and Azure Site Recovery, </w:t>
      </w:r>
      <w:r w:rsidR="00B76FE0" w:rsidRPr="003070D8">
        <w:rPr>
          <w:b/>
          <w:bCs/>
        </w:rPr>
        <w:t>t</w:t>
      </w:r>
      <w:r w:rsidR="00A26FF1" w:rsidRPr="003070D8">
        <w:rPr>
          <w:b/>
          <w:bCs/>
        </w:rPr>
        <w:t xml:space="preserve">his document </w:t>
      </w:r>
      <w:r w:rsidR="005B2EC4" w:rsidRPr="003070D8">
        <w:rPr>
          <w:b/>
          <w:bCs/>
        </w:rPr>
        <w:t>discusses use of Private Endpoints for Azure Backup only</w:t>
      </w:r>
      <w:r w:rsidR="00ED15F5">
        <w:t>. Use of Azure Site Recovery is not currently supported.</w:t>
      </w:r>
    </w:p>
    <w:p w14:paraId="2958A9E2" w14:textId="35B38EC3" w:rsidR="00354B46" w:rsidRDefault="00354B46" w:rsidP="001469E1">
      <w:pPr>
        <w:pStyle w:val="ListParagraph"/>
        <w:numPr>
          <w:ilvl w:val="0"/>
          <w:numId w:val="2"/>
        </w:numPr>
        <w:jc w:val="both"/>
      </w:pPr>
      <w:r>
        <w:t xml:space="preserve">Azure AD </w:t>
      </w:r>
      <w:r w:rsidR="003070D8">
        <w:t>currently does not support private endpoints</w:t>
      </w:r>
      <w:r>
        <w:t xml:space="preserve"> Hence, </w:t>
      </w:r>
      <w:r w:rsidR="005039B0">
        <w:t xml:space="preserve">IPs/FQDNs required for Azure AD to work in a region would need to be </w:t>
      </w:r>
      <w:r w:rsidR="00321DED">
        <w:t>allowed outbound access from the secured network.</w:t>
      </w:r>
      <w:r w:rsidR="00E01D42">
        <w:t xml:space="preserve"> </w:t>
      </w:r>
      <w:r w:rsidR="006E1B09">
        <w:t xml:space="preserve">You can also use NSG </w:t>
      </w:r>
      <w:r w:rsidR="003070D8">
        <w:t xml:space="preserve">tags </w:t>
      </w:r>
      <w:r w:rsidR="006E1B09">
        <w:t>and Azure Firewall tags for allowing access to Azure AD</w:t>
      </w:r>
      <w:r w:rsidR="00996A74">
        <w:t>, as applicable</w:t>
      </w:r>
      <w:r w:rsidR="006E1B09">
        <w:t>.</w:t>
      </w:r>
    </w:p>
    <w:p w14:paraId="32DEDEA1" w14:textId="1228B4A3" w:rsidR="001063ED" w:rsidRDefault="001063ED" w:rsidP="001063ED">
      <w:pPr>
        <w:pStyle w:val="ListParagraph"/>
        <w:numPr>
          <w:ilvl w:val="0"/>
          <w:numId w:val="2"/>
        </w:numPr>
        <w:jc w:val="both"/>
      </w:pPr>
      <w:r>
        <w:t>Virtual networks with Network Policies are not supported for Private Endpoints. Y</w:t>
      </w:r>
      <w:r w:rsidR="008A4FEB">
        <w:t>ou</w:t>
      </w:r>
      <w:r>
        <w:t xml:space="preserve"> would need to disable Network Polices before moving forward. </w:t>
      </w:r>
    </w:p>
    <w:p w14:paraId="344414CD" w14:textId="77777777" w:rsidR="001063ED" w:rsidRDefault="001063ED" w:rsidP="001063ED">
      <w:pPr>
        <w:jc w:val="both"/>
      </w:pPr>
    </w:p>
    <w:p w14:paraId="1722466F" w14:textId="4928EFF8" w:rsidR="0015215C" w:rsidRDefault="006B1C36" w:rsidP="001469E1">
      <w:pPr>
        <w:pStyle w:val="Heading1"/>
      </w:pPr>
      <w:r>
        <w:t>Creating and using Private Endpoints for Backup</w:t>
      </w:r>
    </w:p>
    <w:p w14:paraId="61FD10A9" w14:textId="45199543" w:rsidR="006B1C36" w:rsidRDefault="008B58B8" w:rsidP="006B1C36">
      <w:r>
        <w:t xml:space="preserve">This section talks about the </w:t>
      </w:r>
      <w:r w:rsidR="006963C7">
        <w:t>steps involved in creating and using private endpoints</w:t>
      </w:r>
      <w:r w:rsidR="005505C7">
        <w:t xml:space="preserve"> for Azure Backup inside your virtual networks</w:t>
      </w:r>
    </w:p>
    <w:p w14:paraId="7E1BF207" w14:textId="6074195D" w:rsidR="00C60575" w:rsidRPr="00BA48B7" w:rsidRDefault="00C60575" w:rsidP="00C60575">
      <w:pPr>
        <w:jc w:val="both"/>
        <w:rPr>
          <w:color w:val="FF0000"/>
        </w:rPr>
      </w:pPr>
      <w:r w:rsidRPr="00BA48B7">
        <w:rPr>
          <w:b/>
          <w:bCs/>
          <w:color w:val="FF0000"/>
        </w:rPr>
        <w:t>Note</w:t>
      </w:r>
      <w:r w:rsidRPr="00BA48B7">
        <w:rPr>
          <w:color w:val="FF0000"/>
        </w:rPr>
        <w:t>: It is highly recommended that you follow steps in the same sequence as mentioned in this doc</w:t>
      </w:r>
      <w:r w:rsidR="0080717F" w:rsidRPr="00BA48B7">
        <w:rPr>
          <w:color w:val="FF0000"/>
        </w:rPr>
        <w:t>ument</w:t>
      </w:r>
      <w:r w:rsidRPr="00BA48B7">
        <w:rPr>
          <w:color w:val="FF0000"/>
        </w:rPr>
        <w:t>. Failure to do so may lead t</w:t>
      </w:r>
      <w:r w:rsidR="00C775F4" w:rsidRPr="00BA48B7">
        <w:rPr>
          <w:color w:val="FF0000"/>
        </w:rPr>
        <w:t xml:space="preserve">o the vault being rendered incompatible to </w:t>
      </w:r>
      <w:r w:rsidR="00C505E5" w:rsidRPr="00BA48B7">
        <w:rPr>
          <w:color w:val="FF0000"/>
        </w:rPr>
        <w:t>use private endpoints</w:t>
      </w:r>
      <w:r w:rsidR="00ED16C3" w:rsidRPr="00BA48B7">
        <w:rPr>
          <w:color w:val="FF0000"/>
        </w:rPr>
        <w:t xml:space="preserve"> and </w:t>
      </w:r>
      <w:r w:rsidR="00BA48B7" w:rsidRPr="00BA48B7">
        <w:rPr>
          <w:color w:val="FF0000"/>
        </w:rPr>
        <w:t>requiring you to restart the process</w:t>
      </w:r>
      <w:r w:rsidR="00107B0A">
        <w:rPr>
          <w:color w:val="FF0000"/>
        </w:rPr>
        <w:t xml:space="preserve"> with a new vault</w:t>
      </w:r>
      <w:r w:rsidR="00BA48B7" w:rsidRPr="00BA48B7">
        <w:rPr>
          <w:color w:val="FF0000"/>
        </w:rPr>
        <w:t>.</w:t>
      </w:r>
    </w:p>
    <w:p w14:paraId="59C538AC" w14:textId="77777777" w:rsidR="00C60575" w:rsidRPr="006B1C36" w:rsidRDefault="00C60575" w:rsidP="006B1C36"/>
    <w:p w14:paraId="035BAD24" w14:textId="25DC7FDF" w:rsidR="001469E1" w:rsidRDefault="001469E1" w:rsidP="006B1C36">
      <w:pPr>
        <w:pStyle w:val="Heading2"/>
      </w:pPr>
      <w:r>
        <w:t xml:space="preserve">Enable the Azure subscription to use </w:t>
      </w:r>
      <w:r w:rsidR="00C07EE2">
        <w:t>Private Endpoints for Backup</w:t>
      </w:r>
    </w:p>
    <w:p w14:paraId="123D273D" w14:textId="77777777" w:rsidR="003A0A6A" w:rsidRDefault="0030644B" w:rsidP="001469E1">
      <w:pPr>
        <w:jc w:val="both"/>
      </w:pPr>
      <w:r>
        <w:t xml:space="preserve">By default, no Azure subscriptions currently allow you to create private endpoints for your Recovery Services vaults. </w:t>
      </w:r>
    </w:p>
    <w:p w14:paraId="6F0DF081" w14:textId="3871B991" w:rsidR="001469E1" w:rsidRDefault="001469E1" w:rsidP="001469E1">
      <w:pPr>
        <w:jc w:val="both"/>
      </w:pPr>
      <w:r>
        <w:t>For enabling</w:t>
      </w:r>
      <w:r w:rsidR="00C07EE2">
        <w:t xml:space="preserve"> your subscriptions to</w:t>
      </w:r>
      <w:r>
        <w:t xml:space="preserve"> </w:t>
      </w:r>
      <w:r w:rsidR="00C07EE2">
        <w:t>use private endpoints for Azure Backup</w:t>
      </w:r>
      <w:r>
        <w:t xml:space="preserve">, please contact Microsoft (you would need to reach out to the Azure Backup product group). </w:t>
      </w:r>
      <w:r w:rsidR="00CD5057">
        <w:t xml:space="preserve">To do this, </w:t>
      </w:r>
      <w:r w:rsidR="00CD5057" w:rsidRPr="00360608">
        <w:t xml:space="preserve">please fill </w:t>
      </w:r>
      <w:r w:rsidR="00AA6828" w:rsidRPr="00360608">
        <w:t xml:space="preserve">out </w:t>
      </w:r>
      <w:hyperlink r:id="rId11" w:history="1">
        <w:r w:rsidR="00AA6828" w:rsidRPr="00360608">
          <w:rPr>
            <w:rStyle w:val="Hyperlink"/>
          </w:rPr>
          <w:t>this form</w:t>
        </w:r>
      </w:hyperlink>
      <w:r w:rsidR="00AA6828">
        <w:t xml:space="preserve"> and mail </w:t>
      </w:r>
      <w:hyperlink r:id="rId12" w:history="1">
        <w:r w:rsidR="001F2A3E" w:rsidRPr="000D02A6">
          <w:rPr>
            <w:rStyle w:val="Hyperlink"/>
          </w:rPr>
          <w:t>azbackupnetsec@microsoft.com</w:t>
        </w:r>
      </w:hyperlink>
      <w:r w:rsidR="001F2A3E">
        <w:t xml:space="preserve"> </w:t>
      </w:r>
      <w:r w:rsidR="00930FF3">
        <w:t>about the same.</w:t>
      </w:r>
      <w:r w:rsidR="00BD6717">
        <w:t xml:space="preserve"> Until this step is completed and confirmed, </w:t>
      </w:r>
      <w:r w:rsidR="002C6FF0">
        <w:t xml:space="preserve">you would not be able to create and </w:t>
      </w:r>
      <w:r w:rsidR="003A4964">
        <w:t xml:space="preserve">use private endpoints for </w:t>
      </w:r>
      <w:r w:rsidR="00161928">
        <w:t>your vaults</w:t>
      </w:r>
      <w:r w:rsidR="003A4964">
        <w:t xml:space="preserve">. </w:t>
      </w:r>
      <w:r w:rsidR="001828D7">
        <w:t>Hence, it is suggested that you proceed only once this is done.</w:t>
      </w:r>
    </w:p>
    <w:p w14:paraId="34E79FBB" w14:textId="77777777" w:rsidR="00C24052" w:rsidRDefault="00C24052" w:rsidP="001469E1">
      <w:pPr>
        <w:jc w:val="both"/>
      </w:pPr>
    </w:p>
    <w:p w14:paraId="6B2A5FFC" w14:textId="77777777" w:rsidR="00B35FA8" w:rsidRDefault="00B35FA8" w:rsidP="00216D58">
      <w:pPr>
        <w:pStyle w:val="Heading2"/>
      </w:pPr>
      <w:r>
        <w:lastRenderedPageBreak/>
        <w:t>Creating a Recovery Services vault</w:t>
      </w:r>
    </w:p>
    <w:p w14:paraId="53B13BA9" w14:textId="70478FF8" w:rsidR="00B35FA8" w:rsidRDefault="00B35FA8" w:rsidP="00B35FA8">
      <w:r>
        <w:t>A</w:t>
      </w:r>
      <w:r w:rsidRPr="00BB0B1C">
        <w:t xml:space="preserve"> Recovery Services vault is an entity that stores the backups and recovery points created over time. The Recovery Services vault also contains the backup policies that are associated with the protected virtual machines.</w:t>
      </w:r>
      <w:r w:rsidR="00C95373">
        <w:t xml:space="preserve"> </w:t>
      </w:r>
      <w:r w:rsidR="005F33E0">
        <w:t xml:space="preserve">This section </w:t>
      </w:r>
      <w:r w:rsidR="00A1209E">
        <w:t>shows how to create a vault using the portal and t</w:t>
      </w:r>
      <w:r w:rsidR="00A10194">
        <w:t>he ARM client.</w:t>
      </w:r>
    </w:p>
    <w:p w14:paraId="046B0360" w14:textId="73F35CB1" w:rsidR="00A10194" w:rsidRPr="007E775F" w:rsidRDefault="00A10194" w:rsidP="00A10194">
      <w:pPr>
        <w:pStyle w:val="Heading3"/>
        <w:rPr>
          <w:color w:val="2F5496" w:themeColor="accent1" w:themeShade="BF"/>
          <w:sz w:val="32"/>
          <w:szCs w:val="32"/>
        </w:rPr>
      </w:pPr>
      <w:r>
        <w:t>Using the portal</w:t>
      </w:r>
    </w:p>
    <w:p w14:paraId="514A98A3" w14:textId="77777777" w:rsidR="00B35FA8" w:rsidRPr="00BB0B1C" w:rsidRDefault="00B35FA8" w:rsidP="00B35FA8">
      <w:pPr>
        <w:pStyle w:val="NormalWeb"/>
        <w:spacing w:after="0" w:afterAutospacing="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To create a Recovery Services vault:</w:t>
      </w:r>
    </w:p>
    <w:p w14:paraId="35CE81AD"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Sign into your subscription in the </w:t>
      </w:r>
      <w:hyperlink r:id="rId13" w:history="1">
        <w:r w:rsidRPr="00BB0B1C">
          <w:rPr>
            <w:rStyle w:val="Hyperlink"/>
            <w:rFonts w:asciiTheme="minorHAnsi" w:hAnsiTheme="minorHAnsi" w:cstheme="minorHAnsi"/>
            <w:sz w:val="22"/>
            <w:szCs w:val="22"/>
          </w:rPr>
          <w:t>Azure portal</w:t>
        </w:r>
      </w:hyperlink>
      <w:r w:rsidRPr="00BB0B1C">
        <w:rPr>
          <w:rFonts w:asciiTheme="minorHAnsi" w:hAnsiTheme="minorHAnsi" w:cstheme="minorHAnsi"/>
          <w:color w:val="171717"/>
          <w:sz w:val="22"/>
          <w:szCs w:val="22"/>
        </w:rPr>
        <w:t>.</w:t>
      </w:r>
    </w:p>
    <w:p w14:paraId="4E51A93B"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On the left menu, select </w:t>
      </w:r>
      <w:r w:rsidRPr="00BB0B1C">
        <w:rPr>
          <w:rStyle w:val="Strong"/>
          <w:rFonts w:asciiTheme="minorHAnsi" w:eastAsiaTheme="majorEastAsia" w:hAnsiTheme="minorHAnsi" w:cstheme="minorHAnsi"/>
          <w:color w:val="171717"/>
          <w:sz w:val="22"/>
          <w:szCs w:val="22"/>
        </w:rPr>
        <w:t>All services</w:t>
      </w:r>
      <w:r w:rsidRPr="00BB0B1C">
        <w:rPr>
          <w:rFonts w:asciiTheme="minorHAnsi" w:hAnsiTheme="minorHAnsi" w:cstheme="minorHAnsi"/>
          <w:color w:val="171717"/>
          <w:sz w:val="22"/>
          <w:szCs w:val="22"/>
        </w:rPr>
        <w:t>.</w:t>
      </w:r>
    </w:p>
    <w:p w14:paraId="2DD61F0A"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Pr>
          <w:noProof/>
        </w:rPr>
        <w:drawing>
          <wp:inline distT="0" distB="0" distL="0" distR="0" wp14:anchorId="5489A326" wp14:editId="1712118E">
            <wp:extent cx="2305050" cy="2028825"/>
            <wp:effectExtent l="0" t="0" r="0" b="9525"/>
            <wp:docPr id="1030488272" name="Picture 4" descr="Select Al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305050" cy="2028825"/>
                    </a:xfrm>
                    <a:prstGeom prst="rect">
                      <a:avLst/>
                    </a:prstGeom>
                  </pic:spPr>
                </pic:pic>
              </a:graphicData>
            </a:graphic>
          </wp:inline>
        </w:drawing>
      </w:r>
    </w:p>
    <w:p w14:paraId="0A719DF9"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In the </w:t>
      </w:r>
      <w:r w:rsidRPr="00BB0B1C">
        <w:rPr>
          <w:rStyle w:val="Strong"/>
          <w:rFonts w:asciiTheme="minorHAnsi" w:eastAsiaTheme="majorEastAsia" w:hAnsiTheme="minorHAnsi" w:cstheme="minorHAnsi"/>
          <w:color w:val="171717"/>
          <w:sz w:val="22"/>
          <w:szCs w:val="22"/>
        </w:rPr>
        <w:t>All services</w:t>
      </w:r>
      <w:r w:rsidRPr="00BB0B1C">
        <w:rPr>
          <w:rFonts w:asciiTheme="minorHAnsi" w:hAnsiTheme="minorHAnsi" w:cstheme="minorHAnsi"/>
          <w:color w:val="171717"/>
          <w:sz w:val="22"/>
          <w:szCs w:val="22"/>
        </w:rPr>
        <w:t xml:space="preserve"> dialog box, enter </w:t>
      </w:r>
      <w:r w:rsidRPr="00BB0B1C">
        <w:rPr>
          <w:rStyle w:val="Strong"/>
          <w:rFonts w:asciiTheme="minorHAnsi" w:eastAsiaTheme="majorEastAsia" w:hAnsiTheme="minorHAnsi" w:cstheme="minorHAnsi"/>
          <w:color w:val="171717"/>
          <w:sz w:val="22"/>
          <w:szCs w:val="22"/>
        </w:rPr>
        <w:t>Recovery Services</w:t>
      </w:r>
      <w:r w:rsidRPr="00BB0B1C">
        <w:rPr>
          <w:rFonts w:asciiTheme="minorHAnsi" w:hAnsiTheme="minorHAnsi" w:cstheme="minorHAnsi"/>
          <w:color w:val="171717"/>
          <w:sz w:val="22"/>
          <w:szCs w:val="22"/>
        </w:rPr>
        <w:t xml:space="preserve">. The list of resources filters according to your input. In the list of resources, select </w:t>
      </w:r>
      <w:r w:rsidRPr="00BB0B1C">
        <w:rPr>
          <w:rStyle w:val="Strong"/>
          <w:rFonts w:asciiTheme="minorHAnsi" w:eastAsiaTheme="majorEastAsia" w:hAnsiTheme="minorHAnsi" w:cstheme="minorHAnsi"/>
          <w:color w:val="171717"/>
          <w:sz w:val="22"/>
          <w:szCs w:val="22"/>
        </w:rPr>
        <w:t>Recovery Services vaults</w:t>
      </w:r>
      <w:r w:rsidRPr="00BB0B1C">
        <w:rPr>
          <w:rFonts w:asciiTheme="minorHAnsi" w:hAnsiTheme="minorHAnsi" w:cstheme="minorHAnsi"/>
          <w:color w:val="171717"/>
          <w:sz w:val="22"/>
          <w:szCs w:val="22"/>
        </w:rPr>
        <w:t>.</w:t>
      </w:r>
    </w:p>
    <w:p w14:paraId="43C61D0B"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Pr>
          <w:noProof/>
        </w:rPr>
        <w:drawing>
          <wp:inline distT="0" distB="0" distL="0" distR="0" wp14:anchorId="4FD7387A" wp14:editId="709F3379">
            <wp:extent cx="3686175" cy="1057275"/>
            <wp:effectExtent l="0" t="0" r="9525" b="9525"/>
            <wp:docPr id="497978283" name="Picture 5" descr="Enter and choose Recovery Services v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686175" cy="1057275"/>
                    </a:xfrm>
                    <a:prstGeom prst="rect">
                      <a:avLst/>
                    </a:prstGeom>
                  </pic:spPr>
                </pic:pic>
              </a:graphicData>
            </a:graphic>
          </wp:inline>
        </w:drawing>
      </w:r>
    </w:p>
    <w:p w14:paraId="225502B1"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The list of Recovery Services vaults in the subscription appears.</w:t>
      </w:r>
    </w:p>
    <w:p w14:paraId="32551605"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On the </w:t>
      </w:r>
      <w:r w:rsidRPr="00BB0B1C">
        <w:rPr>
          <w:rStyle w:val="Strong"/>
          <w:rFonts w:asciiTheme="minorHAnsi" w:eastAsiaTheme="majorEastAsia" w:hAnsiTheme="minorHAnsi" w:cstheme="minorHAnsi"/>
          <w:color w:val="171717"/>
          <w:sz w:val="22"/>
          <w:szCs w:val="22"/>
        </w:rPr>
        <w:t>Recovery Services vaults</w:t>
      </w:r>
      <w:r w:rsidRPr="00BB0B1C">
        <w:rPr>
          <w:rFonts w:asciiTheme="minorHAnsi" w:hAnsiTheme="minorHAnsi" w:cstheme="minorHAnsi"/>
          <w:color w:val="171717"/>
          <w:sz w:val="22"/>
          <w:szCs w:val="22"/>
        </w:rPr>
        <w:t xml:space="preserve"> dashboard, select </w:t>
      </w:r>
      <w:r w:rsidRPr="00BB0B1C">
        <w:rPr>
          <w:rStyle w:val="Strong"/>
          <w:rFonts w:asciiTheme="minorHAnsi" w:eastAsiaTheme="majorEastAsia" w:hAnsiTheme="minorHAnsi" w:cstheme="minorHAnsi"/>
          <w:color w:val="171717"/>
          <w:sz w:val="22"/>
          <w:szCs w:val="22"/>
        </w:rPr>
        <w:t>Add</w:t>
      </w:r>
      <w:r w:rsidRPr="00BB0B1C">
        <w:rPr>
          <w:rFonts w:asciiTheme="minorHAnsi" w:hAnsiTheme="minorHAnsi" w:cstheme="minorHAnsi"/>
          <w:color w:val="171717"/>
          <w:sz w:val="22"/>
          <w:szCs w:val="22"/>
        </w:rPr>
        <w:t>.</w:t>
      </w:r>
    </w:p>
    <w:p w14:paraId="053A8FDE"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Pr>
          <w:noProof/>
        </w:rPr>
        <w:drawing>
          <wp:inline distT="0" distB="0" distL="0" distR="0" wp14:anchorId="739E4796" wp14:editId="7F51BB83">
            <wp:extent cx="3495675" cy="933450"/>
            <wp:effectExtent l="0" t="0" r="9525" b="0"/>
            <wp:docPr id="1262137731" name="Picture 6" descr="Add a Recovery Services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495675" cy="933450"/>
                    </a:xfrm>
                    <a:prstGeom prst="rect">
                      <a:avLst/>
                    </a:prstGeom>
                  </pic:spPr>
                </pic:pic>
              </a:graphicData>
            </a:graphic>
          </wp:inline>
        </w:drawing>
      </w:r>
    </w:p>
    <w:p w14:paraId="32ADE727" w14:textId="5A3D63D2" w:rsidR="00B35FA8" w:rsidRDefault="00B35FA8" w:rsidP="00B35FA8">
      <w:pPr>
        <w:pStyle w:val="NormalWeb"/>
        <w:spacing w:after="0" w:afterAutospacing="0"/>
        <w:ind w:left="570"/>
        <w:jc w:val="both"/>
        <w:rPr>
          <w:rStyle w:val="Strong"/>
          <w:rFonts w:asciiTheme="minorHAnsi" w:eastAsiaTheme="majorEastAsia" w:hAnsiTheme="minorHAnsi" w:cstheme="minorHAnsi"/>
          <w:b w:val="0"/>
          <w:bCs w:val="0"/>
          <w:color w:val="171717"/>
          <w:sz w:val="22"/>
          <w:szCs w:val="22"/>
        </w:rPr>
      </w:pPr>
      <w:r w:rsidRPr="00BB0B1C">
        <w:rPr>
          <w:rFonts w:asciiTheme="minorHAnsi" w:hAnsiTheme="minorHAnsi" w:cstheme="minorHAnsi"/>
          <w:color w:val="171717"/>
          <w:sz w:val="22"/>
          <w:szCs w:val="22"/>
        </w:rPr>
        <w:lastRenderedPageBreak/>
        <w:t xml:space="preserve">The </w:t>
      </w:r>
      <w:r w:rsidRPr="00BB0B1C">
        <w:rPr>
          <w:rStyle w:val="Strong"/>
          <w:rFonts w:asciiTheme="minorHAnsi" w:eastAsiaTheme="majorEastAsia" w:hAnsiTheme="minorHAnsi" w:cstheme="minorHAnsi"/>
          <w:color w:val="171717"/>
          <w:sz w:val="22"/>
          <w:szCs w:val="22"/>
        </w:rPr>
        <w:t>Recovery Services vault</w:t>
      </w:r>
      <w:r w:rsidRPr="00BB0B1C">
        <w:rPr>
          <w:rFonts w:asciiTheme="minorHAnsi" w:hAnsiTheme="minorHAnsi" w:cstheme="minorHAnsi"/>
          <w:color w:val="171717"/>
          <w:sz w:val="22"/>
          <w:szCs w:val="22"/>
        </w:rPr>
        <w:t xml:space="preserve"> dialog box opens. Provide values for the </w:t>
      </w:r>
      <w:r w:rsidRPr="00BB0B1C">
        <w:rPr>
          <w:rStyle w:val="Strong"/>
          <w:rFonts w:asciiTheme="minorHAnsi" w:eastAsiaTheme="majorEastAsia" w:hAnsiTheme="minorHAnsi" w:cstheme="minorHAnsi"/>
          <w:color w:val="171717"/>
          <w:sz w:val="22"/>
          <w:szCs w:val="22"/>
        </w:rPr>
        <w:t>Name</w:t>
      </w:r>
      <w:r w:rsidRPr="00BB0B1C">
        <w:rPr>
          <w:rFonts w:asciiTheme="minorHAnsi" w:hAnsiTheme="minorHAnsi" w:cstheme="minorHAnsi"/>
          <w:color w:val="171717"/>
          <w:sz w:val="22"/>
          <w:szCs w:val="22"/>
        </w:rPr>
        <w:t xml:space="preserve">, </w:t>
      </w:r>
      <w:r w:rsidRPr="00BB0B1C">
        <w:rPr>
          <w:rStyle w:val="Strong"/>
          <w:rFonts w:asciiTheme="minorHAnsi" w:eastAsiaTheme="majorEastAsia" w:hAnsiTheme="minorHAnsi" w:cstheme="minorHAnsi"/>
          <w:color w:val="171717"/>
          <w:sz w:val="22"/>
          <w:szCs w:val="22"/>
        </w:rPr>
        <w:t>Subscription</w:t>
      </w:r>
      <w:r w:rsidRPr="00BB0B1C">
        <w:rPr>
          <w:rFonts w:asciiTheme="minorHAnsi" w:hAnsiTheme="minorHAnsi" w:cstheme="minorHAnsi"/>
          <w:color w:val="171717"/>
          <w:sz w:val="22"/>
          <w:szCs w:val="22"/>
        </w:rPr>
        <w:t xml:space="preserve">, </w:t>
      </w:r>
      <w:r w:rsidRPr="00BB0B1C">
        <w:rPr>
          <w:rStyle w:val="Strong"/>
          <w:rFonts w:asciiTheme="minorHAnsi" w:eastAsiaTheme="majorEastAsia" w:hAnsiTheme="minorHAnsi" w:cstheme="minorHAnsi"/>
          <w:color w:val="171717"/>
          <w:sz w:val="22"/>
          <w:szCs w:val="22"/>
        </w:rPr>
        <w:t>Resource group</w:t>
      </w:r>
      <w:r w:rsidRPr="00BB0B1C">
        <w:rPr>
          <w:rFonts w:asciiTheme="minorHAnsi" w:hAnsiTheme="minorHAnsi" w:cstheme="minorHAnsi"/>
          <w:color w:val="171717"/>
          <w:sz w:val="22"/>
          <w:szCs w:val="22"/>
        </w:rPr>
        <w:t xml:space="preserve">, and </w:t>
      </w:r>
      <w:r w:rsidRPr="00BB0B1C">
        <w:rPr>
          <w:rStyle w:val="Strong"/>
          <w:rFonts w:asciiTheme="minorHAnsi" w:eastAsiaTheme="majorEastAsia" w:hAnsiTheme="minorHAnsi" w:cstheme="minorHAnsi"/>
          <w:color w:val="171717"/>
          <w:sz w:val="22"/>
          <w:szCs w:val="22"/>
        </w:rPr>
        <w:t>Location</w:t>
      </w:r>
      <w:r w:rsidR="00590F05">
        <w:rPr>
          <w:rStyle w:val="Strong"/>
          <w:rFonts w:asciiTheme="minorHAnsi" w:eastAsiaTheme="majorEastAsia" w:hAnsiTheme="minorHAnsi" w:cstheme="minorHAnsi"/>
          <w:b w:val="0"/>
          <w:bCs w:val="0"/>
          <w:color w:val="171717"/>
          <w:sz w:val="22"/>
          <w:szCs w:val="22"/>
        </w:rPr>
        <w:t xml:space="preserve"> </w:t>
      </w:r>
      <w:r w:rsidR="002673DF">
        <w:rPr>
          <w:rStyle w:val="Strong"/>
          <w:rFonts w:asciiTheme="minorHAnsi" w:eastAsiaTheme="majorEastAsia" w:hAnsiTheme="minorHAnsi" w:cstheme="minorHAnsi"/>
          <w:b w:val="0"/>
          <w:bCs w:val="0"/>
          <w:color w:val="171717"/>
          <w:sz w:val="22"/>
          <w:szCs w:val="22"/>
        </w:rPr>
        <w:t>and</w:t>
      </w:r>
      <w:r w:rsidR="00590F05">
        <w:rPr>
          <w:rStyle w:val="Strong"/>
          <w:rFonts w:asciiTheme="minorHAnsi" w:eastAsiaTheme="majorEastAsia" w:hAnsiTheme="minorHAnsi" w:cstheme="minorHAnsi"/>
          <w:b w:val="0"/>
          <w:bCs w:val="0"/>
          <w:color w:val="171717"/>
          <w:sz w:val="22"/>
          <w:szCs w:val="22"/>
        </w:rPr>
        <w:t xml:space="preserve"> create the vault.</w:t>
      </w:r>
    </w:p>
    <w:p w14:paraId="3952315E" w14:textId="77777777" w:rsidR="00F54CB8" w:rsidRPr="00590F05" w:rsidRDefault="00F54CB8" w:rsidP="00B35FA8">
      <w:pPr>
        <w:pStyle w:val="NormalWeb"/>
        <w:spacing w:after="0" w:afterAutospacing="0"/>
        <w:ind w:left="570"/>
        <w:jc w:val="both"/>
        <w:rPr>
          <w:rFonts w:asciiTheme="minorHAnsi" w:hAnsiTheme="minorHAnsi" w:cstheme="minorHAnsi"/>
          <w:color w:val="171717"/>
          <w:sz w:val="22"/>
          <w:szCs w:val="22"/>
        </w:rPr>
      </w:pPr>
    </w:p>
    <w:p w14:paraId="07127BF7" w14:textId="01661D33" w:rsidR="00B35FA8" w:rsidRDefault="00F54CB8" w:rsidP="001469E1">
      <w:pPr>
        <w:jc w:val="both"/>
      </w:pPr>
      <w:r>
        <w:t xml:space="preserve">Learn more about to Recovery Services vaults </w:t>
      </w:r>
      <w:hyperlink r:id="rId17" w:history="1">
        <w:r w:rsidRPr="00E937CF">
          <w:rPr>
            <w:rStyle w:val="Hyperlink"/>
          </w:rPr>
          <w:t>here</w:t>
        </w:r>
      </w:hyperlink>
      <w:r>
        <w:t>.</w:t>
      </w:r>
    </w:p>
    <w:p w14:paraId="73F805B6" w14:textId="77777777" w:rsidR="00F54CB8" w:rsidRDefault="00F54CB8" w:rsidP="001469E1">
      <w:pPr>
        <w:jc w:val="both"/>
      </w:pPr>
    </w:p>
    <w:p w14:paraId="26DDBAD0" w14:textId="690E9B33" w:rsidR="00C24052" w:rsidRDefault="009252DD" w:rsidP="00C24052">
      <w:pPr>
        <w:pStyle w:val="Heading3"/>
      </w:pPr>
      <w:r>
        <w:t>Using the ARM client</w:t>
      </w:r>
    </w:p>
    <w:p w14:paraId="23549468" w14:textId="77777777" w:rsidR="00C24052" w:rsidRPr="00232AE8" w:rsidRDefault="00C24052" w:rsidP="00C24052">
      <w:r>
        <w:t xml:space="preserve">Alternately, you can create the Recovery Services Vault and enable its managed identity using the ARM client. A sample for doing the same is shared below: </w:t>
      </w:r>
    </w:p>
    <w:p w14:paraId="7ECE2142" w14:textId="48BFB178" w:rsidR="00C24052" w:rsidRDefault="00C24052" w:rsidP="00C24052">
      <w:pPr>
        <w:rPr>
          <w:rFonts w:eastAsiaTheme="minorEastAsia"/>
          <w:sz w:val="20"/>
          <w:szCs w:val="20"/>
          <w:u w:val="single"/>
        </w:rPr>
      </w:pPr>
      <w:proofErr w:type="spellStart"/>
      <w:r w:rsidRPr="14CDD04C">
        <w:rPr>
          <w:rFonts w:eastAsiaTheme="minorEastAsia"/>
          <w:sz w:val="20"/>
          <w:szCs w:val="20"/>
          <w:u w:val="single"/>
        </w:rPr>
        <w:t>armclient</w:t>
      </w:r>
      <w:proofErr w:type="spellEnd"/>
      <w:r w:rsidRPr="14CDD04C">
        <w:rPr>
          <w:rFonts w:eastAsiaTheme="minorEastAsia"/>
          <w:sz w:val="20"/>
          <w:szCs w:val="20"/>
          <w:u w:val="single"/>
        </w:rPr>
        <w:t xml:space="preserve"> PUT /subscriptions/</w:t>
      </w:r>
      <w:r>
        <w:rPr>
          <w:rFonts w:eastAsiaTheme="minorEastAsia"/>
          <w:sz w:val="20"/>
          <w:szCs w:val="20"/>
          <w:u w:val="single"/>
        </w:rPr>
        <w:t>&lt;subscriptionid&gt;</w:t>
      </w:r>
      <w:r w:rsidRPr="14CDD04C">
        <w:rPr>
          <w:rFonts w:eastAsiaTheme="minorEastAsia"/>
          <w:sz w:val="20"/>
          <w:szCs w:val="20"/>
          <w:u w:val="single"/>
        </w:rPr>
        <w:t>/resourceGroups/</w:t>
      </w:r>
      <w:r>
        <w:rPr>
          <w:rFonts w:eastAsiaTheme="minorEastAsia"/>
          <w:sz w:val="20"/>
          <w:szCs w:val="20"/>
          <w:u w:val="single"/>
        </w:rPr>
        <w:t>&lt;rgname&gt;</w:t>
      </w:r>
      <w:r w:rsidRPr="14CDD04C">
        <w:rPr>
          <w:rFonts w:eastAsiaTheme="minorEastAsia"/>
          <w:sz w:val="20"/>
          <w:szCs w:val="20"/>
          <w:u w:val="single"/>
        </w:rPr>
        <w:t>/providers/Microsoft.RecoveryServices/Vaults/</w:t>
      </w:r>
      <w:r>
        <w:rPr>
          <w:rFonts w:eastAsiaTheme="minorEastAsia"/>
          <w:sz w:val="20"/>
          <w:szCs w:val="20"/>
          <w:u w:val="single"/>
        </w:rPr>
        <w:t>&lt;vaultname&gt;</w:t>
      </w:r>
      <w:r w:rsidRPr="14CDD04C">
        <w:rPr>
          <w:rFonts w:eastAsiaTheme="minorEastAsia"/>
          <w:sz w:val="20"/>
          <w:szCs w:val="20"/>
          <w:u w:val="single"/>
        </w:rPr>
        <w:t>?</w:t>
      </w:r>
      <w:r w:rsidRPr="00F852D9">
        <w:rPr>
          <w:rFonts w:eastAsiaTheme="minorEastAsia"/>
          <w:sz w:val="20"/>
          <w:szCs w:val="20"/>
          <w:u w:val="single"/>
        </w:rPr>
        <w:t>api-version=2017-07-01-preview</w:t>
      </w:r>
      <w:r w:rsidRPr="14CDD04C">
        <w:rPr>
          <w:rFonts w:eastAsiaTheme="minorEastAsia"/>
          <w:sz w:val="20"/>
          <w:szCs w:val="20"/>
          <w:u w:val="single"/>
        </w:rPr>
        <w:t xml:space="preserve"> @C:\</w:t>
      </w:r>
      <w:r w:rsidR="00ED044C">
        <w:rPr>
          <w:rFonts w:eastAsiaTheme="minorEastAsia"/>
          <w:sz w:val="20"/>
          <w:szCs w:val="20"/>
          <w:u w:val="single"/>
        </w:rPr>
        <w:t>&lt;</w:t>
      </w:r>
      <w:proofErr w:type="spellStart"/>
      <w:r w:rsidR="00ED044C">
        <w:rPr>
          <w:rFonts w:eastAsiaTheme="minorEastAsia"/>
          <w:sz w:val="20"/>
          <w:szCs w:val="20"/>
          <w:u w:val="single"/>
        </w:rPr>
        <w:t>filepath</w:t>
      </w:r>
      <w:proofErr w:type="spellEnd"/>
      <w:r w:rsidR="00ED044C">
        <w:rPr>
          <w:rFonts w:eastAsiaTheme="minorEastAsia"/>
          <w:sz w:val="20"/>
          <w:szCs w:val="20"/>
          <w:u w:val="single"/>
        </w:rPr>
        <w:t>&gt;</w:t>
      </w:r>
      <w:r w:rsidRPr="14CDD04C">
        <w:rPr>
          <w:rFonts w:eastAsiaTheme="minorEastAsia"/>
          <w:sz w:val="20"/>
          <w:szCs w:val="20"/>
          <w:u w:val="single"/>
        </w:rPr>
        <w:t>\</w:t>
      </w:r>
      <w:proofErr w:type="spellStart"/>
      <w:r w:rsidRPr="14CDD04C">
        <w:rPr>
          <w:rFonts w:eastAsiaTheme="minorEastAsia"/>
          <w:sz w:val="20"/>
          <w:szCs w:val="20"/>
          <w:u w:val="single"/>
        </w:rPr>
        <w:t>MSIVault.json</w:t>
      </w:r>
      <w:proofErr w:type="spellEnd"/>
    </w:p>
    <w:p w14:paraId="17889682" w14:textId="59B5CFC2" w:rsidR="004265B5" w:rsidRPr="004265B5" w:rsidRDefault="004265B5" w:rsidP="00C24052">
      <w:pPr>
        <w:spacing w:line="240" w:lineRule="auto"/>
        <w:rPr>
          <w:rFonts w:eastAsiaTheme="minorEastAsia" w:cstheme="minorHAnsi"/>
        </w:rPr>
      </w:pPr>
      <w:r w:rsidRPr="004265B5">
        <w:rPr>
          <w:rFonts w:eastAsiaTheme="minorEastAsia" w:cstheme="minorHAnsi"/>
        </w:rPr>
        <w:t>The above JSON should have the following content</w:t>
      </w:r>
      <w:r>
        <w:rPr>
          <w:rFonts w:eastAsiaTheme="minorEastAsia" w:cstheme="minorHAnsi"/>
        </w:rPr>
        <w:t>:</w:t>
      </w:r>
    </w:p>
    <w:p w14:paraId="44DEEC1E" w14:textId="7987C8AC" w:rsidR="00C24052" w:rsidRPr="00684D0E" w:rsidRDefault="00C24052" w:rsidP="00C24052">
      <w:pPr>
        <w:spacing w:line="240" w:lineRule="auto"/>
        <w:rPr>
          <w:rFonts w:eastAsiaTheme="minorEastAsia" w:cstheme="minorHAnsi"/>
          <w:b/>
          <w:bCs/>
          <w:sz w:val="20"/>
          <w:szCs w:val="20"/>
        </w:rPr>
      </w:pPr>
      <w:r w:rsidRPr="00684D0E">
        <w:rPr>
          <w:rFonts w:eastAsiaTheme="minorEastAsia" w:cstheme="minorHAnsi"/>
          <w:b/>
          <w:bCs/>
          <w:sz w:val="20"/>
          <w:szCs w:val="20"/>
        </w:rPr>
        <w:t>Request JSON:</w:t>
      </w:r>
    </w:p>
    <w:p w14:paraId="37152094"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w:t>
      </w:r>
    </w:p>
    <w:p w14:paraId="408F93E6"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"location": "eastus2",</w:t>
      </w:r>
    </w:p>
    <w:p w14:paraId="5F29B8FE" w14:textId="1863FB05"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"name": "</w:t>
      </w:r>
      <w:r w:rsidR="008A27CF">
        <w:rPr>
          <w:rFonts w:eastAsiaTheme="minorEastAsia" w:cstheme="minorHAnsi"/>
          <w:sz w:val="20"/>
          <w:szCs w:val="20"/>
        </w:rPr>
        <w:t>&lt;</w:t>
      </w:r>
      <w:proofErr w:type="spellStart"/>
      <w:r w:rsidRPr="00684D0E">
        <w:rPr>
          <w:rFonts w:eastAsiaTheme="minorEastAsia" w:cstheme="minorHAnsi"/>
          <w:sz w:val="20"/>
          <w:szCs w:val="20"/>
        </w:rPr>
        <w:t>vaultname</w:t>
      </w:r>
      <w:proofErr w:type="spellEnd"/>
      <w:r w:rsidR="008A27CF">
        <w:rPr>
          <w:rFonts w:eastAsiaTheme="minorEastAsia" w:cstheme="minorHAnsi"/>
          <w:sz w:val="20"/>
          <w:szCs w:val="20"/>
        </w:rPr>
        <w:t>&gt;</w:t>
      </w:r>
      <w:r w:rsidRPr="00684D0E">
        <w:rPr>
          <w:rFonts w:eastAsiaTheme="minorEastAsia" w:cstheme="minorHAnsi"/>
          <w:sz w:val="20"/>
          <w:szCs w:val="20"/>
        </w:rPr>
        <w:t>",</w:t>
      </w:r>
    </w:p>
    <w:p w14:paraId="5EAACB54"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roofErr w:type="spellStart"/>
      <w:r w:rsidRPr="00684D0E">
        <w:rPr>
          <w:rFonts w:eastAsiaTheme="minorEastAsia" w:cstheme="minorHAnsi"/>
          <w:sz w:val="20"/>
          <w:szCs w:val="20"/>
        </w:rPr>
        <w:t>etag</w:t>
      </w:r>
      <w:proofErr w:type="spellEnd"/>
      <w:r w:rsidRPr="00684D0E">
        <w:rPr>
          <w:rFonts w:eastAsiaTheme="minorEastAsia" w:cstheme="minorHAnsi"/>
          <w:sz w:val="20"/>
          <w:szCs w:val="20"/>
        </w:rPr>
        <w:t>": "W/\"datetime'2019-05-24T12%3A54%3A42.1757237Z'\"",</w:t>
      </w:r>
    </w:p>
    <w:p w14:paraId="5947344C"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"tags": {</w:t>
      </w:r>
    </w:p>
    <w:p w14:paraId="1BAE3F33"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roofErr w:type="spellStart"/>
      <w:r w:rsidRPr="00684D0E">
        <w:rPr>
          <w:rFonts w:eastAsiaTheme="minorEastAsia" w:cstheme="minorHAnsi"/>
          <w:sz w:val="20"/>
          <w:szCs w:val="20"/>
        </w:rPr>
        <w:t>PutKey</w:t>
      </w:r>
      <w:proofErr w:type="spellEnd"/>
      <w:r w:rsidRPr="00684D0E">
        <w:rPr>
          <w:rFonts w:eastAsiaTheme="minorEastAsia" w:cstheme="minorHAnsi"/>
          <w:sz w:val="20"/>
          <w:szCs w:val="20"/>
        </w:rPr>
        <w:t>": "</w:t>
      </w:r>
      <w:proofErr w:type="spellStart"/>
      <w:r w:rsidRPr="00684D0E">
        <w:rPr>
          <w:rFonts w:eastAsiaTheme="minorEastAsia" w:cstheme="minorHAnsi"/>
          <w:sz w:val="20"/>
          <w:szCs w:val="20"/>
        </w:rPr>
        <w:t>PutValue</w:t>
      </w:r>
      <w:proofErr w:type="spellEnd"/>
      <w:r w:rsidRPr="00684D0E">
        <w:rPr>
          <w:rFonts w:eastAsiaTheme="minorEastAsia" w:cstheme="minorHAnsi"/>
          <w:sz w:val="20"/>
          <w:szCs w:val="20"/>
        </w:rPr>
        <w:t>"</w:t>
      </w:r>
    </w:p>
    <w:p w14:paraId="06BB371C"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
    <w:p w14:paraId="573DEDC2"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"properties": {},</w:t>
      </w:r>
    </w:p>
    <w:p w14:paraId="7DD71B57"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"id": "/subscriptions/&lt;subscriptionid&gt;/resourceGroups/&lt;rgname&gt;/providers/Microsoft.RecoveryServices/Vaults/&lt;vaultname&gt;",</w:t>
      </w:r>
    </w:p>
    <w:p w14:paraId="4040E013"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"type": "</w:t>
      </w:r>
      <w:proofErr w:type="spellStart"/>
      <w:r w:rsidRPr="00684D0E">
        <w:rPr>
          <w:rFonts w:eastAsiaTheme="minorEastAsia" w:cstheme="minorHAnsi"/>
          <w:sz w:val="20"/>
          <w:szCs w:val="20"/>
        </w:rPr>
        <w:t>Microsoft.RecoveryServices</w:t>
      </w:r>
      <w:proofErr w:type="spellEnd"/>
      <w:r w:rsidRPr="00684D0E">
        <w:rPr>
          <w:rFonts w:eastAsiaTheme="minorEastAsia" w:cstheme="minorHAnsi"/>
          <w:sz w:val="20"/>
          <w:szCs w:val="20"/>
        </w:rPr>
        <w:t>/Vaults",</w:t>
      </w:r>
    </w:p>
    <w:p w14:paraId="13E12254"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roofErr w:type="spellStart"/>
      <w:r w:rsidRPr="00684D0E">
        <w:rPr>
          <w:rFonts w:eastAsiaTheme="minorEastAsia" w:cstheme="minorHAnsi"/>
          <w:sz w:val="20"/>
          <w:szCs w:val="20"/>
        </w:rPr>
        <w:t>sku</w:t>
      </w:r>
      <w:proofErr w:type="spellEnd"/>
      <w:r w:rsidRPr="00684D0E">
        <w:rPr>
          <w:rFonts w:eastAsiaTheme="minorEastAsia" w:cstheme="minorHAnsi"/>
          <w:sz w:val="20"/>
          <w:szCs w:val="20"/>
        </w:rPr>
        <w:t>": {</w:t>
      </w:r>
    </w:p>
    <w:p w14:paraId="3EEEB9CC"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"name": "RS0",</w:t>
      </w:r>
    </w:p>
    <w:p w14:paraId="675A934F"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"tier": "Standard"</w:t>
      </w:r>
    </w:p>
    <w:p w14:paraId="18D2337D"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
    <w:p w14:paraId="530E0A91"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"identity": {</w:t>
      </w:r>
    </w:p>
    <w:p w14:paraId="5CB83371"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"type": "</w:t>
      </w:r>
      <w:proofErr w:type="spellStart"/>
      <w:r w:rsidRPr="00684D0E">
        <w:rPr>
          <w:rFonts w:eastAsiaTheme="minorEastAsia" w:cstheme="minorHAnsi"/>
          <w:sz w:val="20"/>
          <w:szCs w:val="20"/>
        </w:rPr>
        <w:t>systemassigned</w:t>
      </w:r>
      <w:proofErr w:type="spellEnd"/>
      <w:r w:rsidRPr="00684D0E">
        <w:rPr>
          <w:rFonts w:eastAsiaTheme="minorEastAsia" w:cstheme="minorHAnsi"/>
          <w:sz w:val="20"/>
          <w:szCs w:val="20"/>
        </w:rPr>
        <w:t>"</w:t>
      </w:r>
    </w:p>
    <w:p w14:paraId="219A5CEE"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
    <w:p w14:paraId="39EBD8FF"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w:t>
      </w:r>
    </w:p>
    <w:p w14:paraId="27F093DE" w14:textId="77777777" w:rsidR="00C24052" w:rsidRPr="00684D0E" w:rsidRDefault="00C24052" w:rsidP="00C24052">
      <w:pPr>
        <w:spacing w:line="240" w:lineRule="auto"/>
        <w:rPr>
          <w:rFonts w:eastAsiaTheme="minorEastAsia" w:cstheme="minorHAnsi"/>
          <w:sz w:val="20"/>
          <w:szCs w:val="20"/>
        </w:rPr>
      </w:pPr>
    </w:p>
    <w:p w14:paraId="53656E55" w14:textId="77777777" w:rsidR="00C24052" w:rsidRPr="00684D0E" w:rsidRDefault="00C24052" w:rsidP="00C24052">
      <w:pPr>
        <w:spacing w:line="240" w:lineRule="auto"/>
        <w:rPr>
          <w:rFonts w:eastAsiaTheme="minorEastAsia" w:cstheme="minorHAnsi"/>
          <w:b/>
          <w:bCs/>
          <w:sz w:val="20"/>
          <w:szCs w:val="20"/>
        </w:rPr>
      </w:pPr>
      <w:r w:rsidRPr="00684D0E">
        <w:rPr>
          <w:rFonts w:eastAsiaTheme="minorEastAsia" w:cstheme="minorHAnsi"/>
          <w:b/>
          <w:bCs/>
          <w:sz w:val="20"/>
          <w:szCs w:val="20"/>
        </w:rPr>
        <w:lastRenderedPageBreak/>
        <w:t>Response JSON:</w:t>
      </w:r>
    </w:p>
    <w:p w14:paraId="7546A60A" w14:textId="77777777" w:rsidR="00C24052" w:rsidRPr="00684D0E" w:rsidRDefault="00C24052" w:rsidP="00C24052">
      <w:pPr>
        <w:spacing w:line="240" w:lineRule="auto"/>
        <w:rPr>
          <w:rFonts w:eastAsiaTheme="minorEastAsia" w:cstheme="minorHAnsi"/>
          <w:sz w:val="20"/>
          <w:szCs w:val="20"/>
        </w:rPr>
      </w:pPr>
      <w:r w:rsidRPr="00684D0E">
        <w:rPr>
          <w:rFonts w:eastAsiaTheme="minorEastAsia" w:cstheme="minorHAnsi"/>
          <w:sz w:val="20"/>
          <w:szCs w:val="20"/>
        </w:rPr>
        <w:t>{</w:t>
      </w:r>
      <w:r w:rsidRPr="00684D0E">
        <w:rPr>
          <w:rFonts w:cstheme="minorHAnsi"/>
        </w:rPr>
        <w:br/>
      </w:r>
      <w:r w:rsidRPr="00684D0E">
        <w:rPr>
          <w:rFonts w:eastAsiaTheme="minorEastAsia" w:cstheme="minorHAnsi"/>
          <w:sz w:val="20"/>
          <w:szCs w:val="20"/>
        </w:rPr>
        <w:t xml:space="preserve">   "location": "eastus2",</w:t>
      </w:r>
      <w:r w:rsidRPr="00684D0E">
        <w:rPr>
          <w:rFonts w:cstheme="minorHAnsi"/>
        </w:rPr>
        <w:br/>
      </w:r>
      <w:r w:rsidRPr="00684D0E">
        <w:rPr>
          <w:rFonts w:eastAsiaTheme="minorEastAsia" w:cstheme="minorHAnsi"/>
          <w:sz w:val="20"/>
          <w:szCs w:val="20"/>
        </w:rPr>
        <w:t xml:space="preserve">   "name": "&lt;</w:t>
      </w:r>
      <w:proofErr w:type="spellStart"/>
      <w:r w:rsidRPr="00684D0E">
        <w:rPr>
          <w:rFonts w:eastAsiaTheme="minorEastAsia" w:cstheme="minorHAnsi"/>
          <w:sz w:val="20"/>
          <w:szCs w:val="20"/>
        </w:rPr>
        <w:t>vaultname</w:t>
      </w:r>
      <w:proofErr w:type="spellEnd"/>
      <w:r w:rsidRPr="00684D0E">
        <w:rPr>
          <w:rFonts w:eastAsiaTheme="minorEastAsia" w:cstheme="minorHAnsi"/>
          <w:sz w:val="20"/>
          <w:szCs w:val="20"/>
        </w:rPr>
        <w:t>&gt;",</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etag</w:t>
      </w:r>
      <w:proofErr w:type="spellEnd"/>
      <w:r w:rsidRPr="00684D0E">
        <w:rPr>
          <w:rFonts w:eastAsiaTheme="minorEastAsia" w:cstheme="minorHAnsi"/>
          <w:sz w:val="20"/>
          <w:szCs w:val="20"/>
        </w:rPr>
        <w:t>": "W/\"datetime'2020-02-25T05%3A26%3A58.5181122Z'\"",</w:t>
      </w:r>
      <w:r w:rsidRPr="00684D0E">
        <w:rPr>
          <w:rFonts w:cstheme="minorHAnsi"/>
        </w:rPr>
        <w:br/>
      </w:r>
      <w:r w:rsidRPr="00684D0E">
        <w:rPr>
          <w:rFonts w:eastAsiaTheme="minorEastAsia" w:cstheme="minorHAnsi"/>
          <w:sz w:val="20"/>
          <w:szCs w:val="20"/>
        </w:rPr>
        <w:t xml:space="preserve">   "tags": {</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PutKey</w:t>
      </w:r>
      <w:proofErr w:type="spellEnd"/>
      <w:r w:rsidRPr="00684D0E">
        <w:rPr>
          <w:rFonts w:eastAsiaTheme="minorEastAsia" w:cstheme="minorHAnsi"/>
          <w:sz w:val="20"/>
          <w:szCs w:val="20"/>
        </w:rPr>
        <w:t>": "</w:t>
      </w:r>
      <w:proofErr w:type="spellStart"/>
      <w:r w:rsidRPr="00684D0E">
        <w:rPr>
          <w:rFonts w:eastAsiaTheme="minorEastAsia" w:cstheme="minorHAnsi"/>
          <w:sz w:val="20"/>
          <w:szCs w:val="20"/>
        </w:rPr>
        <w:t>PutValue</w:t>
      </w:r>
      <w:proofErr w:type="spellEnd"/>
      <w:r w:rsidRPr="00684D0E">
        <w:rPr>
          <w:rFonts w:eastAsiaTheme="minorEastAsia" w:cstheme="minorHAnsi"/>
          <w:sz w:val="20"/>
          <w:szCs w:val="20"/>
        </w:rPr>
        <w:t>"</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"identity": {</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tenantId</w:t>
      </w:r>
      <w:proofErr w:type="spellEnd"/>
      <w:r w:rsidRPr="00684D0E">
        <w:rPr>
          <w:rFonts w:eastAsiaTheme="minorEastAsia" w:cstheme="minorHAnsi"/>
          <w:sz w:val="20"/>
          <w:szCs w:val="20"/>
        </w:rPr>
        <w:t>": "&lt;</w:t>
      </w:r>
      <w:proofErr w:type="spellStart"/>
      <w:r w:rsidRPr="00684D0E">
        <w:rPr>
          <w:rFonts w:eastAsiaTheme="minorEastAsia" w:cstheme="minorHAnsi"/>
          <w:sz w:val="20"/>
          <w:szCs w:val="20"/>
        </w:rPr>
        <w:t>tenantid</w:t>
      </w:r>
      <w:proofErr w:type="spellEnd"/>
      <w:r w:rsidRPr="00684D0E">
        <w:rPr>
          <w:rFonts w:eastAsiaTheme="minorEastAsia" w:cstheme="minorHAnsi"/>
          <w:sz w:val="20"/>
          <w:szCs w:val="20"/>
        </w:rPr>
        <w:t>&gt;",</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principalId</w:t>
      </w:r>
      <w:proofErr w:type="spellEnd"/>
      <w:r w:rsidRPr="00684D0E">
        <w:rPr>
          <w:rFonts w:eastAsiaTheme="minorEastAsia" w:cstheme="minorHAnsi"/>
          <w:sz w:val="20"/>
          <w:szCs w:val="20"/>
        </w:rPr>
        <w:t>": "&lt;</w:t>
      </w:r>
      <w:proofErr w:type="spellStart"/>
      <w:r w:rsidRPr="00684D0E">
        <w:rPr>
          <w:rFonts w:eastAsiaTheme="minorEastAsia" w:cstheme="minorHAnsi"/>
          <w:sz w:val="20"/>
          <w:szCs w:val="20"/>
        </w:rPr>
        <w:t>principalid</w:t>
      </w:r>
      <w:proofErr w:type="spellEnd"/>
      <w:r w:rsidRPr="00684D0E">
        <w:rPr>
          <w:rFonts w:eastAsiaTheme="minorEastAsia" w:cstheme="minorHAnsi"/>
          <w:sz w:val="20"/>
          <w:szCs w:val="20"/>
        </w:rPr>
        <w:t>&gt;",</w:t>
      </w:r>
      <w:r w:rsidRPr="00684D0E">
        <w:rPr>
          <w:rFonts w:cstheme="minorHAnsi"/>
        </w:rPr>
        <w:br/>
      </w:r>
      <w:r w:rsidRPr="00684D0E">
        <w:rPr>
          <w:rFonts w:eastAsiaTheme="minorEastAsia" w:cstheme="minorHAnsi"/>
          <w:sz w:val="20"/>
          <w:szCs w:val="20"/>
        </w:rPr>
        <w:t xml:space="preserve">     "type": "</w:t>
      </w:r>
      <w:proofErr w:type="spellStart"/>
      <w:r w:rsidRPr="00684D0E">
        <w:rPr>
          <w:rFonts w:eastAsiaTheme="minorEastAsia" w:cstheme="minorHAnsi"/>
          <w:sz w:val="20"/>
          <w:szCs w:val="20"/>
        </w:rPr>
        <w:t>SystemAssigned</w:t>
      </w:r>
      <w:proofErr w:type="spellEnd"/>
      <w:r w:rsidRPr="00684D0E">
        <w:rPr>
          <w:rFonts w:eastAsiaTheme="minorEastAsia" w:cstheme="minorHAnsi"/>
          <w:sz w:val="20"/>
          <w:szCs w:val="20"/>
        </w:rPr>
        <w:t>"</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"properties": {</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provisioningState</w:t>
      </w:r>
      <w:proofErr w:type="spellEnd"/>
      <w:r w:rsidRPr="00684D0E">
        <w:rPr>
          <w:rFonts w:eastAsiaTheme="minorEastAsia" w:cstheme="minorHAnsi"/>
          <w:sz w:val="20"/>
          <w:szCs w:val="20"/>
        </w:rPr>
        <w:t>": "Succeeded",</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privateEndpointStateForBackup</w:t>
      </w:r>
      <w:proofErr w:type="spellEnd"/>
      <w:r w:rsidRPr="00684D0E">
        <w:rPr>
          <w:rFonts w:eastAsiaTheme="minorEastAsia" w:cstheme="minorHAnsi"/>
          <w:sz w:val="20"/>
          <w:szCs w:val="20"/>
        </w:rPr>
        <w:t>": "None",</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privateEndpointStateForSiteRecovery</w:t>
      </w:r>
      <w:proofErr w:type="spellEnd"/>
      <w:r w:rsidRPr="00684D0E">
        <w:rPr>
          <w:rFonts w:eastAsiaTheme="minorEastAsia" w:cstheme="minorHAnsi"/>
          <w:sz w:val="20"/>
          <w:szCs w:val="20"/>
        </w:rPr>
        <w:t>": "None"</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"id": "/subscriptions/&lt;subscriptionid&gt;/resourceGroups/&lt;rgname&gt;/providers/Microsoft.RecoveryServices/Vaults/&lt;vaultname&gt;",</w:t>
      </w:r>
      <w:r w:rsidRPr="00684D0E">
        <w:rPr>
          <w:rFonts w:cstheme="minorHAnsi"/>
        </w:rPr>
        <w:br/>
      </w:r>
      <w:r w:rsidRPr="00684D0E">
        <w:rPr>
          <w:rFonts w:eastAsiaTheme="minorEastAsia" w:cstheme="minorHAnsi"/>
          <w:sz w:val="20"/>
          <w:szCs w:val="20"/>
        </w:rPr>
        <w:t xml:space="preserve">   "type": "</w:t>
      </w:r>
      <w:proofErr w:type="spellStart"/>
      <w:r w:rsidRPr="00684D0E">
        <w:rPr>
          <w:rFonts w:eastAsiaTheme="minorEastAsia" w:cstheme="minorHAnsi"/>
          <w:sz w:val="20"/>
          <w:szCs w:val="20"/>
        </w:rPr>
        <w:t>Microsoft.RecoveryServices</w:t>
      </w:r>
      <w:proofErr w:type="spellEnd"/>
      <w:r w:rsidRPr="00684D0E">
        <w:rPr>
          <w:rFonts w:eastAsiaTheme="minorEastAsia" w:cstheme="minorHAnsi"/>
          <w:sz w:val="20"/>
          <w:szCs w:val="20"/>
        </w:rPr>
        <w:t>/Vaults",</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sku</w:t>
      </w:r>
      <w:proofErr w:type="spellEnd"/>
      <w:r w:rsidRPr="00684D0E">
        <w:rPr>
          <w:rFonts w:eastAsiaTheme="minorEastAsia" w:cstheme="minorHAnsi"/>
          <w:sz w:val="20"/>
          <w:szCs w:val="20"/>
        </w:rPr>
        <w:t>": {</w:t>
      </w:r>
      <w:r w:rsidRPr="00684D0E">
        <w:rPr>
          <w:rFonts w:cstheme="minorHAnsi"/>
        </w:rPr>
        <w:br/>
      </w:r>
      <w:r w:rsidRPr="00684D0E">
        <w:rPr>
          <w:rFonts w:eastAsiaTheme="minorEastAsia" w:cstheme="minorHAnsi"/>
          <w:sz w:val="20"/>
          <w:szCs w:val="20"/>
        </w:rPr>
        <w:t xml:space="preserve">     "name": "RS0",</w:t>
      </w:r>
      <w:r w:rsidRPr="00684D0E">
        <w:rPr>
          <w:rFonts w:cstheme="minorHAnsi"/>
        </w:rPr>
        <w:br/>
      </w:r>
      <w:r w:rsidRPr="00684D0E">
        <w:rPr>
          <w:rFonts w:eastAsiaTheme="minorEastAsia" w:cstheme="minorHAnsi"/>
          <w:sz w:val="20"/>
          <w:szCs w:val="20"/>
        </w:rPr>
        <w:t xml:space="preserve">     "tier": "Standard"</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w:t>
      </w:r>
    </w:p>
    <w:p w14:paraId="325CD4CE" w14:textId="7064D455" w:rsidR="00C24052" w:rsidRDefault="00C24052" w:rsidP="00C24052">
      <w:pPr>
        <w:spacing w:line="240" w:lineRule="auto"/>
        <w:rPr>
          <w:rFonts w:ascii="Times New Roman" w:eastAsiaTheme="minorEastAsia" w:hAnsi="Times New Roman" w:cs="Times New Roman"/>
          <w:sz w:val="20"/>
          <w:szCs w:val="20"/>
        </w:rPr>
      </w:pPr>
    </w:p>
    <w:p w14:paraId="6732B4CA" w14:textId="30DE88D4" w:rsidR="009252DD" w:rsidRDefault="009252DD" w:rsidP="00C24052">
      <w:pPr>
        <w:spacing w:line="240" w:lineRule="auto"/>
      </w:pPr>
      <w:r w:rsidRPr="009252DD">
        <w:t xml:space="preserve">Please note that the vault created in this example through the ARM client is already created with a system-assigned managed identity. </w:t>
      </w:r>
    </w:p>
    <w:p w14:paraId="64340907" w14:textId="77777777" w:rsidR="009252DD" w:rsidRPr="009252DD" w:rsidRDefault="009252DD" w:rsidP="00C24052">
      <w:pPr>
        <w:spacing w:line="240" w:lineRule="auto"/>
      </w:pPr>
    </w:p>
    <w:p w14:paraId="31409496" w14:textId="088C2963" w:rsidR="0098010B" w:rsidRDefault="0098010B" w:rsidP="00216D58">
      <w:pPr>
        <w:pStyle w:val="Heading2"/>
      </w:pPr>
      <w:r>
        <w:t xml:space="preserve">Enable </w:t>
      </w:r>
      <w:r w:rsidR="001D215B">
        <w:t>Managed Identity</w:t>
      </w:r>
      <w:r w:rsidR="00192CEB">
        <w:t xml:space="preserve"> for your vault</w:t>
      </w:r>
      <w:r w:rsidR="00A82D20">
        <w:t xml:space="preserve"> and grant required permissions</w:t>
      </w:r>
    </w:p>
    <w:p w14:paraId="1A859B78" w14:textId="3B4B2D7B" w:rsidR="00192CEB" w:rsidRDefault="007B1F7D" w:rsidP="00192CEB">
      <w:r>
        <w:t xml:space="preserve">Managed identities allow the vault to create </w:t>
      </w:r>
      <w:r w:rsidR="00BC58DA">
        <w:t>and use private endpoints</w:t>
      </w:r>
      <w:r w:rsidR="000B3621">
        <w:t xml:space="preserve">. Hence, the vault must be granted permissions to create </w:t>
      </w:r>
      <w:r w:rsidR="00835E56">
        <w:t xml:space="preserve">the required private endpoints in your resource group. </w:t>
      </w:r>
    </w:p>
    <w:p w14:paraId="4FF9CB6A" w14:textId="42C9B5DF" w:rsidR="00A82D20" w:rsidRDefault="00A82309" w:rsidP="007C20B3">
      <w:pPr>
        <w:pStyle w:val="Heading3"/>
        <w:numPr>
          <w:ilvl w:val="0"/>
          <w:numId w:val="5"/>
        </w:numPr>
        <w:ind w:left="360"/>
      </w:pPr>
      <w:r>
        <w:t>Enabl</w:t>
      </w:r>
      <w:r w:rsidR="006C4AF8">
        <w:t>e</w:t>
      </w:r>
      <w:r>
        <w:t xml:space="preserve"> Managed Identity</w:t>
      </w:r>
    </w:p>
    <w:p w14:paraId="140B62A6" w14:textId="0B2D5A71" w:rsidR="000E3B9E" w:rsidRPr="00944111" w:rsidRDefault="000E3B9E" w:rsidP="00944111">
      <w:pPr>
        <w:spacing w:line="240" w:lineRule="auto"/>
        <w:rPr>
          <w:color w:val="FF0000"/>
        </w:rPr>
      </w:pPr>
      <w:r w:rsidRPr="000E3B9E">
        <w:rPr>
          <w:color w:val="FF0000"/>
        </w:rPr>
        <w:t xml:space="preserve">Please note that the vault created through the ARM client in the example above is already created with a system-assigned managed identity. Therefore, this step for enabling managed identity is not required </w:t>
      </w:r>
      <w:r w:rsidR="00E90CBE">
        <w:rPr>
          <w:color w:val="FF0000"/>
        </w:rPr>
        <w:t>i</w:t>
      </w:r>
      <w:r w:rsidRPr="000E3B9E">
        <w:rPr>
          <w:color w:val="FF0000"/>
        </w:rPr>
        <w:t>f you have created a vault using the same example</w:t>
      </w:r>
      <w:r w:rsidR="00075ADA">
        <w:rPr>
          <w:color w:val="FF0000"/>
        </w:rPr>
        <w:t xml:space="preserve"> (only part 1 of this section, part 2 for granting permissions is still required)</w:t>
      </w:r>
      <w:r w:rsidRPr="000E3B9E">
        <w:rPr>
          <w:color w:val="FF0000"/>
        </w:rPr>
        <w:t xml:space="preserve">. </w:t>
      </w:r>
    </w:p>
    <w:p w14:paraId="4899ECDD" w14:textId="4449FC7F" w:rsidR="006C528F" w:rsidRDefault="006C528F" w:rsidP="00944111">
      <w:pPr>
        <w:pStyle w:val="ListParagraph"/>
        <w:numPr>
          <w:ilvl w:val="0"/>
          <w:numId w:val="10"/>
        </w:numPr>
      </w:pPr>
      <w:r>
        <w:t xml:space="preserve">Go to your Recovery Services vault -&gt; </w:t>
      </w:r>
      <w:r w:rsidRPr="00944111">
        <w:rPr>
          <w:b/>
        </w:rPr>
        <w:t>Identity</w:t>
      </w:r>
      <w:r w:rsidR="007B45F7">
        <w:rPr>
          <w:b/>
        </w:rPr>
        <w:t xml:space="preserve">. </w:t>
      </w:r>
      <w:r w:rsidR="007B45F7">
        <w:rPr>
          <w:bCs/>
        </w:rPr>
        <w:t xml:space="preserve">The ‘Identity’ </w:t>
      </w:r>
      <w:r w:rsidR="00F05179">
        <w:rPr>
          <w:bCs/>
        </w:rPr>
        <w:t xml:space="preserve">option would be visible only after the </w:t>
      </w:r>
      <w:r w:rsidR="006B698E">
        <w:rPr>
          <w:bCs/>
        </w:rPr>
        <w:t>subscription has been wh</w:t>
      </w:r>
      <w:r w:rsidR="008446E2">
        <w:rPr>
          <w:bCs/>
        </w:rPr>
        <w:t xml:space="preserve">itelisted. </w:t>
      </w:r>
    </w:p>
    <w:p w14:paraId="5420BCF7" w14:textId="77777777" w:rsidR="006C528F" w:rsidRDefault="006C528F" w:rsidP="006C528F">
      <w:r>
        <w:rPr>
          <w:noProof/>
        </w:rPr>
        <w:lastRenderedPageBreak/>
        <w:drawing>
          <wp:inline distT="0" distB="0" distL="0" distR="0" wp14:anchorId="19A3825E" wp14:editId="30CD0D98">
            <wp:extent cx="5576888" cy="339777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5265"/>
                    <a:stretch/>
                  </pic:blipFill>
                  <pic:spPr bwMode="auto">
                    <a:xfrm>
                      <a:off x="0" y="0"/>
                      <a:ext cx="5598636" cy="3411021"/>
                    </a:xfrm>
                    <a:prstGeom prst="rect">
                      <a:avLst/>
                    </a:prstGeom>
                    <a:noFill/>
                    <a:ln>
                      <a:noFill/>
                    </a:ln>
                    <a:extLst>
                      <a:ext uri="{53640926-AAD7-44D8-BBD7-CCE9431645EC}">
                        <a14:shadowObscured xmlns:a14="http://schemas.microsoft.com/office/drawing/2010/main"/>
                      </a:ext>
                    </a:extLst>
                  </pic:spPr>
                </pic:pic>
              </a:graphicData>
            </a:graphic>
          </wp:inline>
        </w:drawing>
      </w:r>
    </w:p>
    <w:p w14:paraId="06FE320A" w14:textId="77777777" w:rsidR="006C528F" w:rsidRPr="008D3B3B" w:rsidRDefault="006C528F" w:rsidP="006C528F"/>
    <w:p w14:paraId="60D26918" w14:textId="77777777" w:rsidR="006C528F" w:rsidRDefault="006C528F" w:rsidP="00944111">
      <w:pPr>
        <w:pStyle w:val="ListParagraph"/>
        <w:numPr>
          <w:ilvl w:val="0"/>
          <w:numId w:val="10"/>
        </w:numPr>
        <w:jc w:val="both"/>
      </w:pPr>
      <w:r>
        <w:t xml:space="preserve">Change the </w:t>
      </w:r>
      <w:r w:rsidRPr="00F351C1">
        <w:rPr>
          <w:b/>
          <w:bCs/>
        </w:rPr>
        <w:t>Status</w:t>
      </w:r>
      <w:r>
        <w:t xml:space="preserve"> to ‘</w:t>
      </w:r>
      <w:r w:rsidRPr="00F351C1">
        <w:rPr>
          <w:b/>
        </w:rPr>
        <w:t>On’</w:t>
      </w:r>
      <w:r>
        <w:t xml:space="preserve"> and click </w:t>
      </w:r>
      <w:r w:rsidRPr="00F351C1">
        <w:rPr>
          <w:b/>
          <w:bCs/>
        </w:rPr>
        <w:t>Save</w:t>
      </w:r>
      <w:r>
        <w:t>.</w:t>
      </w:r>
    </w:p>
    <w:p w14:paraId="0316B828" w14:textId="663A28A2" w:rsidR="006C528F" w:rsidRDefault="006C528F" w:rsidP="00944111">
      <w:pPr>
        <w:pStyle w:val="ListParagraph"/>
        <w:numPr>
          <w:ilvl w:val="0"/>
          <w:numId w:val="10"/>
        </w:numPr>
        <w:jc w:val="both"/>
      </w:pPr>
      <w:r>
        <w:t>An Object ID is generated, which we will use in the next step to assign permissions to the vault.</w:t>
      </w:r>
    </w:p>
    <w:p w14:paraId="49BCECCC" w14:textId="414C78FB" w:rsidR="001D215B" w:rsidRDefault="007C20B3" w:rsidP="00216D58">
      <w:pPr>
        <w:pStyle w:val="Heading3"/>
      </w:pPr>
      <w:r w:rsidRPr="00F852D9">
        <w:t xml:space="preserve">2. </w:t>
      </w:r>
      <w:r w:rsidR="007F0DE7" w:rsidRPr="00F852D9">
        <w:t xml:space="preserve">Grant permissions to the vault to create required </w:t>
      </w:r>
      <w:r w:rsidR="00515D80" w:rsidRPr="00F852D9">
        <w:t>private endpoints</w:t>
      </w:r>
    </w:p>
    <w:p w14:paraId="4D1AFF1A" w14:textId="718A1EFF" w:rsidR="00C71C2E" w:rsidRDefault="00C71C2E" w:rsidP="001D215B">
      <w:r>
        <w:t xml:space="preserve">In order to create the required private endpoints for </w:t>
      </w:r>
      <w:r w:rsidR="006B5B10">
        <w:t>Azure Backup</w:t>
      </w:r>
      <w:r w:rsidR="00EB7142">
        <w:t xml:space="preserve">, the vault (the Managed Identity of the vault) must have </w:t>
      </w:r>
      <w:r w:rsidR="0010783B">
        <w:t>permissions</w:t>
      </w:r>
      <w:r w:rsidR="00EB7142">
        <w:t xml:space="preserve"> to the </w:t>
      </w:r>
      <w:r w:rsidR="00D80BDA">
        <w:t>following resource groups</w:t>
      </w:r>
      <w:r w:rsidR="00093971">
        <w:t>:</w:t>
      </w:r>
    </w:p>
    <w:p w14:paraId="06427133" w14:textId="1FC5DC74" w:rsidR="00093971" w:rsidRDefault="00093971" w:rsidP="00093971">
      <w:pPr>
        <w:pStyle w:val="ListParagraph"/>
        <w:numPr>
          <w:ilvl w:val="0"/>
          <w:numId w:val="13"/>
        </w:numPr>
      </w:pPr>
      <w:r>
        <w:t xml:space="preserve">The </w:t>
      </w:r>
      <w:r w:rsidR="009A6C19">
        <w:t>Resource Group</w:t>
      </w:r>
      <w:r>
        <w:t xml:space="preserve"> that contains the </w:t>
      </w:r>
      <w:r w:rsidR="009A6C19">
        <w:t>servers that need to be backed up</w:t>
      </w:r>
    </w:p>
    <w:p w14:paraId="6E6F8958" w14:textId="4D7904AC" w:rsidR="009A6C19" w:rsidRDefault="009A6C19" w:rsidP="00093971">
      <w:pPr>
        <w:pStyle w:val="ListParagraph"/>
        <w:numPr>
          <w:ilvl w:val="0"/>
          <w:numId w:val="13"/>
        </w:numPr>
      </w:pPr>
      <w:r>
        <w:t>The Resource Group where the Private Endpoints are to be created</w:t>
      </w:r>
    </w:p>
    <w:p w14:paraId="1E1AFC71" w14:textId="27844E99" w:rsidR="00F73688" w:rsidRDefault="009A6C19" w:rsidP="001F6C65">
      <w:pPr>
        <w:pStyle w:val="ListParagraph"/>
        <w:numPr>
          <w:ilvl w:val="0"/>
          <w:numId w:val="13"/>
        </w:numPr>
      </w:pPr>
      <w:r>
        <w:t xml:space="preserve">The Resource Group that contains the </w:t>
      </w:r>
      <w:r w:rsidR="00360B14">
        <w:t>Private DNS zones</w:t>
      </w:r>
    </w:p>
    <w:p w14:paraId="6D3E4DCF" w14:textId="73B2EC2E" w:rsidR="00580EFF" w:rsidRDefault="001F6C65" w:rsidP="001F6C65">
      <w:r>
        <w:t xml:space="preserve">It is suggested that that you grant ‘Contributor’ role </w:t>
      </w:r>
      <w:r w:rsidR="00F211C3">
        <w:t>for the Vault (</w:t>
      </w:r>
      <w:r w:rsidR="00B00A30">
        <w:t xml:space="preserve">Managed Identity) </w:t>
      </w:r>
      <w:r w:rsidR="00F21271">
        <w:t xml:space="preserve">to </w:t>
      </w:r>
      <w:r w:rsidR="005D6CDD">
        <w:t xml:space="preserve">the above </w:t>
      </w:r>
      <w:r w:rsidR="002F337E">
        <w:t xml:space="preserve">three </w:t>
      </w:r>
      <w:r w:rsidR="005D6CDD">
        <w:t xml:space="preserve">Resource Groups. </w:t>
      </w:r>
      <w:r w:rsidR="00580EFF">
        <w:t xml:space="preserve">The following </w:t>
      </w:r>
      <w:r w:rsidR="00F71E74">
        <w:t>steps describe how to do it for a particular Resource Group</w:t>
      </w:r>
      <w:r w:rsidR="000949A3">
        <w:t xml:space="preserve"> (</w:t>
      </w:r>
      <w:r w:rsidR="00361915">
        <w:t>this needs to be done for each of the three resource groups</w:t>
      </w:r>
      <w:r w:rsidR="000949A3">
        <w:t>)</w:t>
      </w:r>
      <w:r w:rsidR="00F71E74">
        <w:t>:</w:t>
      </w:r>
    </w:p>
    <w:p w14:paraId="3BB1DA89" w14:textId="0DC1E89D" w:rsidR="002F337E" w:rsidRDefault="00F00AC4" w:rsidP="002F337E">
      <w:pPr>
        <w:pStyle w:val="ListParagraph"/>
        <w:numPr>
          <w:ilvl w:val="0"/>
          <w:numId w:val="14"/>
        </w:numPr>
      </w:pPr>
      <w:r>
        <w:t>Go t</w:t>
      </w:r>
      <w:r w:rsidR="00F71E74">
        <w:t xml:space="preserve">o </w:t>
      </w:r>
      <w:r w:rsidR="00124D72">
        <w:t xml:space="preserve">the Resource Group and </w:t>
      </w:r>
      <w:r w:rsidR="00DE5871">
        <w:t xml:space="preserve">navigate to </w:t>
      </w:r>
      <w:r w:rsidR="00DE5871" w:rsidRPr="00DE5871">
        <w:rPr>
          <w:b/>
          <w:bCs/>
        </w:rPr>
        <w:t>Access Control (IAM)</w:t>
      </w:r>
      <w:r w:rsidR="00DE5871">
        <w:t xml:space="preserve"> on the left bar.</w:t>
      </w:r>
    </w:p>
    <w:p w14:paraId="65E287F5" w14:textId="4E485520" w:rsidR="00DE5871" w:rsidRDefault="00DE5871" w:rsidP="002F337E">
      <w:pPr>
        <w:pStyle w:val="ListParagraph"/>
        <w:numPr>
          <w:ilvl w:val="0"/>
          <w:numId w:val="14"/>
        </w:numPr>
      </w:pPr>
      <w:r>
        <w:t xml:space="preserve">Once in Access Control, go to </w:t>
      </w:r>
      <w:r w:rsidR="00B32D92" w:rsidRPr="00B32D92">
        <w:rPr>
          <w:b/>
          <w:bCs/>
        </w:rPr>
        <w:t>Add a role assignment</w:t>
      </w:r>
    </w:p>
    <w:p w14:paraId="45D8AFDE" w14:textId="0B1E7656" w:rsidR="00075ADA" w:rsidRDefault="00B32D92" w:rsidP="00075ADA">
      <w:pPr>
        <w:jc w:val="center"/>
      </w:pPr>
      <w:r>
        <w:rPr>
          <w:noProof/>
        </w:rPr>
        <w:lastRenderedPageBreak/>
        <w:drawing>
          <wp:inline distT="0" distB="0" distL="0" distR="0" wp14:anchorId="3D219754" wp14:editId="6F0E0F13">
            <wp:extent cx="4774750" cy="173918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31"/>
                    <a:stretch/>
                  </pic:blipFill>
                  <pic:spPr bwMode="auto">
                    <a:xfrm>
                      <a:off x="0" y="0"/>
                      <a:ext cx="4810042" cy="1752042"/>
                    </a:xfrm>
                    <a:prstGeom prst="rect">
                      <a:avLst/>
                    </a:prstGeom>
                    <a:noFill/>
                    <a:ln>
                      <a:noFill/>
                    </a:ln>
                    <a:extLst>
                      <a:ext uri="{53640926-AAD7-44D8-BBD7-CCE9431645EC}">
                        <a14:shadowObscured xmlns:a14="http://schemas.microsoft.com/office/drawing/2010/main"/>
                      </a:ext>
                    </a:extLst>
                  </pic:spPr>
                </pic:pic>
              </a:graphicData>
            </a:graphic>
          </wp:inline>
        </w:drawing>
      </w:r>
    </w:p>
    <w:p w14:paraId="6992688F" w14:textId="77777777" w:rsidR="002F337E" w:rsidRDefault="002F337E" w:rsidP="001F6C65"/>
    <w:p w14:paraId="565DC2BD" w14:textId="6C6AB882" w:rsidR="00B32D92" w:rsidRDefault="0009625F" w:rsidP="0009625F">
      <w:pPr>
        <w:pStyle w:val="ListParagraph"/>
        <w:numPr>
          <w:ilvl w:val="0"/>
          <w:numId w:val="14"/>
        </w:numPr>
      </w:pPr>
      <w:r>
        <w:t xml:space="preserve">In the </w:t>
      </w:r>
      <w:r w:rsidR="00215328" w:rsidRPr="00215328">
        <w:rPr>
          <w:b/>
          <w:bCs/>
        </w:rPr>
        <w:t>Add role assignment</w:t>
      </w:r>
      <w:r w:rsidR="00215328">
        <w:t xml:space="preserve"> blade, </w:t>
      </w:r>
      <w:r w:rsidR="003D0B07">
        <w:t xml:space="preserve">choose </w:t>
      </w:r>
      <w:r w:rsidR="00910D95" w:rsidRPr="00367BF3">
        <w:rPr>
          <w:b/>
          <w:bCs/>
        </w:rPr>
        <w:t>Contributor</w:t>
      </w:r>
      <w:r w:rsidR="00910D95">
        <w:t xml:space="preserve"> as the </w:t>
      </w:r>
      <w:r w:rsidR="00474B39" w:rsidRPr="00367BF3">
        <w:rPr>
          <w:b/>
          <w:bCs/>
        </w:rPr>
        <w:t>R</w:t>
      </w:r>
      <w:r w:rsidR="00910D95" w:rsidRPr="00367BF3">
        <w:rPr>
          <w:b/>
          <w:bCs/>
        </w:rPr>
        <w:t>ole</w:t>
      </w:r>
      <w:r w:rsidR="00910D95">
        <w:t>,</w:t>
      </w:r>
      <w:r w:rsidR="00474B39">
        <w:t xml:space="preserve"> and use the </w:t>
      </w:r>
      <w:r w:rsidR="00367BF3" w:rsidRPr="00367BF3">
        <w:rPr>
          <w:b/>
          <w:bCs/>
        </w:rPr>
        <w:t>O</w:t>
      </w:r>
      <w:r w:rsidR="00474B39" w:rsidRPr="00367BF3">
        <w:rPr>
          <w:b/>
          <w:bCs/>
        </w:rPr>
        <w:t>bject ID</w:t>
      </w:r>
      <w:r w:rsidR="00474B39">
        <w:t xml:space="preserve"> of the vault</w:t>
      </w:r>
      <w:r w:rsidR="00367BF3">
        <w:t xml:space="preserve"> (this is the Managed Identity of the vault)</w:t>
      </w:r>
      <w:r w:rsidR="00474B39">
        <w:t xml:space="preserve"> observed in the previous step as the </w:t>
      </w:r>
      <w:r w:rsidR="00367BF3" w:rsidRPr="00367BF3">
        <w:rPr>
          <w:b/>
          <w:bCs/>
        </w:rPr>
        <w:t>P</w:t>
      </w:r>
      <w:r w:rsidR="00474B39" w:rsidRPr="00367BF3">
        <w:rPr>
          <w:b/>
          <w:bCs/>
        </w:rPr>
        <w:t>rincipal</w:t>
      </w:r>
      <w:r w:rsidR="00367BF3">
        <w:t xml:space="preserve">. Click </w:t>
      </w:r>
      <w:r w:rsidR="00367BF3" w:rsidRPr="00361915">
        <w:rPr>
          <w:b/>
          <w:bCs/>
        </w:rPr>
        <w:t>Save</w:t>
      </w:r>
      <w:r w:rsidR="00367BF3">
        <w:t xml:space="preserve"> when done.</w:t>
      </w:r>
    </w:p>
    <w:p w14:paraId="37E19C56" w14:textId="1CC08E3B" w:rsidR="00C509BE" w:rsidRDefault="6FEEA50C" w:rsidP="007656C8">
      <w:pPr>
        <w:pStyle w:val="ListParagraph"/>
      </w:pPr>
      <w:r>
        <w:rPr>
          <w:noProof/>
        </w:rPr>
        <w:drawing>
          <wp:inline distT="0" distB="0" distL="0" distR="0" wp14:anchorId="051E553E" wp14:editId="4BDE13CA">
            <wp:extent cx="1685208" cy="3427917"/>
            <wp:effectExtent l="0" t="0" r="0" b="1270"/>
            <wp:docPr id="9982610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208" cy="3427917"/>
                    </a:xfrm>
                    <a:prstGeom prst="rect">
                      <a:avLst/>
                    </a:prstGeom>
                  </pic:spPr>
                </pic:pic>
              </a:graphicData>
            </a:graphic>
          </wp:inline>
        </w:drawing>
      </w:r>
    </w:p>
    <w:p w14:paraId="3C15A6CB" w14:textId="646EB862" w:rsidR="002F337E" w:rsidRDefault="000949A3" w:rsidP="001F6C65">
      <w:r>
        <w:t xml:space="preserve">To manage permissions </w:t>
      </w:r>
      <w:r w:rsidR="00361915">
        <w:t>at a more granular level, refer to the Appendix.</w:t>
      </w:r>
    </w:p>
    <w:p w14:paraId="2D4C06E2" w14:textId="77777777" w:rsidR="00314BA1" w:rsidRDefault="00314BA1" w:rsidP="00314BA1">
      <w:pPr>
        <w:rPr>
          <w:highlight w:val="yellow"/>
        </w:rPr>
      </w:pPr>
    </w:p>
    <w:p w14:paraId="75739542" w14:textId="0A041AC1" w:rsidR="00314BA1" w:rsidRDefault="00314BA1" w:rsidP="00F852D9">
      <w:pPr>
        <w:pStyle w:val="Heading2"/>
      </w:pPr>
      <w:r w:rsidRPr="00F852D9">
        <w:t>DNS changes</w:t>
      </w:r>
    </w:p>
    <w:p w14:paraId="01B4072E" w14:textId="7CEBF994" w:rsidR="00681694" w:rsidRDefault="00796F33" w:rsidP="00B51A55">
      <w:pPr>
        <w:pStyle w:val="NormalWeb"/>
        <w:spacing w:before="105" w:beforeAutospacing="0" w:after="105" w:afterAutospacing="0"/>
        <w:rPr>
          <w:rFonts w:asciiTheme="minorHAnsi" w:hAnsiTheme="minorHAnsi" w:cstheme="minorHAnsi"/>
          <w:sz w:val="22"/>
          <w:szCs w:val="22"/>
        </w:rPr>
      </w:pPr>
      <w:r>
        <w:rPr>
          <w:rFonts w:asciiTheme="minorHAnsi" w:hAnsiTheme="minorHAnsi" w:cstheme="minorHAnsi"/>
          <w:sz w:val="22"/>
          <w:szCs w:val="22"/>
        </w:rPr>
        <w:t xml:space="preserve">You need to create </w:t>
      </w:r>
      <w:r w:rsidR="00A423D6">
        <w:rPr>
          <w:rFonts w:asciiTheme="minorHAnsi" w:hAnsiTheme="minorHAnsi" w:cstheme="minorHAnsi"/>
          <w:sz w:val="22"/>
          <w:szCs w:val="22"/>
        </w:rPr>
        <w:t>the following Private DNS Zones i</w:t>
      </w:r>
      <w:r w:rsidR="005F6902">
        <w:rPr>
          <w:rFonts w:asciiTheme="minorHAnsi" w:hAnsiTheme="minorHAnsi" w:cstheme="minorHAnsi"/>
          <w:sz w:val="22"/>
          <w:szCs w:val="22"/>
        </w:rPr>
        <w:t xml:space="preserve">n order to </w:t>
      </w:r>
      <w:r w:rsidR="00A423D6">
        <w:rPr>
          <w:rFonts w:asciiTheme="minorHAnsi" w:hAnsiTheme="minorHAnsi" w:cstheme="minorHAnsi"/>
          <w:sz w:val="22"/>
          <w:szCs w:val="22"/>
        </w:rPr>
        <w:t>allow</w:t>
      </w:r>
      <w:r w:rsidR="005F6902">
        <w:rPr>
          <w:rFonts w:asciiTheme="minorHAnsi" w:hAnsiTheme="minorHAnsi" w:cstheme="minorHAnsi"/>
          <w:sz w:val="22"/>
          <w:szCs w:val="22"/>
        </w:rPr>
        <w:t xml:space="preserve"> </w:t>
      </w:r>
      <w:r w:rsidR="00534A63">
        <w:rPr>
          <w:rFonts w:asciiTheme="minorHAnsi" w:hAnsiTheme="minorHAnsi" w:cstheme="minorHAnsi"/>
          <w:sz w:val="22"/>
          <w:szCs w:val="22"/>
        </w:rPr>
        <w:t xml:space="preserve">the Backup extension to </w:t>
      </w:r>
      <w:r w:rsidR="00681694">
        <w:rPr>
          <w:rFonts w:asciiTheme="minorHAnsi" w:hAnsiTheme="minorHAnsi" w:cstheme="minorHAnsi"/>
          <w:sz w:val="22"/>
          <w:szCs w:val="22"/>
        </w:rPr>
        <w:t>resolve private link FQDNs to private IPs</w:t>
      </w:r>
      <w:r w:rsidR="00FA1D78">
        <w:rPr>
          <w:rFonts w:asciiTheme="minorHAnsi" w:hAnsiTheme="minorHAnsi" w:cstheme="minorHAnsi"/>
          <w:sz w:val="22"/>
          <w:szCs w:val="22"/>
        </w:rPr>
        <w:t>, thus requiring you to create three private DNS zones:</w:t>
      </w:r>
    </w:p>
    <w:p w14:paraId="1272C4C9" w14:textId="068EC07F" w:rsidR="007D2D03" w:rsidRPr="007D2D03" w:rsidRDefault="007D2D03" w:rsidP="007D2D03">
      <w:pPr>
        <w:pStyle w:val="ListParagraph"/>
        <w:numPr>
          <w:ilvl w:val="0"/>
          <w:numId w:val="15"/>
        </w:numPr>
        <w:spacing w:after="0" w:line="240" w:lineRule="auto"/>
        <w:rPr>
          <w:rFonts w:ascii="Calibri" w:eastAsia="Times New Roman" w:hAnsi="Calibri" w:cs="Calibri"/>
          <w:lang w:val="en-IN"/>
        </w:rPr>
      </w:pPr>
      <w:r w:rsidRPr="007D2D03">
        <w:rPr>
          <w:rFonts w:ascii="Calibri" w:eastAsia="Times New Roman" w:hAnsi="Calibri" w:cs="Calibri"/>
          <w:lang w:val="en-IN"/>
        </w:rPr>
        <w:t>privatelink.</w:t>
      </w:r>
      <w:r w:rsidR="004F2B87">
        <w:rPr>
          <w:rFonts w:ascii="Calibri" w:eastAsia="Times New Roman" w:hAnsi="Calibri" w:cs="Calibri"/>
          <w:lang w:val="en-IN"/>
        </w:rPr>
        <w:t>&lt;</w:t>
      </w:r>
      <w:proofErr w:type="spellStart"/>
      <w:r w:rsidR="00F54906">
        <w:rPr>
          <w:rFonts w:ascii="Calibri" w:eastAsia="Times New Roman" w:hAnsi="Calibri" w:cs="Calibri"/>
          <w:lang w:val="en-IN"/>
        </w:rPr>
        <w:t>geo</w:t>
      </w:r>
      <w:proofErr w:type="spellEnd"/>
      <w:r w:rsidR="004F2B87">
        <w:rPr>
          <w:rFonts w:ascii="Calibri" w:eastAsia="Times New Roman" w:hAnsi="Calibri" w:cs="Calibri"/>
          <w:lang w:val="en-IN"/>
        </w:rPr>
        <w:t>&gt;</w:t>
      </w:r>
      <w:r w:rsidRPr="007D2D03">
        <w:rPr>
          <w:rFonts w:ascii="Calibri" w:eastAsia="Times New Roman" w:hAnsi="Calibri" w:cs="Calibri"/>
          <w:lang w:val="en-IN"/>
        </w:rPr>
        <w:t xml:space="preserve">.backup.windowsazure.com </w:t>
      </w:r>
      <w:r>
        <w:rPr>
          <w:rFonts w:ascii="Calibri" w:eastAsia="Times New Roman" w:hAnsi="Calibri" w:cs="Calibri"/>
          <w:lang w:val="en-IN"/>
        </w:rPr>
        <w:t>(</w:t>
      </w:r>
      <w:r w:rsidRPr="007D2D03">
        <w:rPr>
          <w:rFonts w:ascii="Calibri" w:eastAsia="Times New Roman" w:hAnsi="Calibri" w:cs="Calibri"/>
          <w:lang w:val="en-IN"/>
        </w:rPr>
        <w:t xml:space="preserve">for </w:t>
      </w:r>
      <w:r w:rsidR="00F12FEC">
        <w:rPr>
          <w:rFonts w:ascii="Calibri" w:eastAsia="Times New Roman" w:hAnsi="Calibri" w:cs="Calibri"/>
          <w:lang w:val="en-IN"/>
        </w:rPr>
        <w:t>service communication)</w:t>
      </w:r>
    </w:p>
    <w:p w14:paraId="57F406F2" w14:textId="37F3ED02" w:rsidR="007D2D03" w:rsidRPr="007D2D03" w:rsidRDefault="007D2D03" w:rsidP="007D2D03">
      <w:pPr>
        <w:pStyle w:val="ListParagraph"/>
        <w:numPr>
          <w:ilvl w:val="0"/>
          <w:numId w:val="15"/>
        </w:numPr>
        <w:spacing w:after="0" w:line="240" w:lineRule="auto"/>
        <w:rPr>
          <w:rFonts w:ascii="Calibri" w:eastAsia="Times New Roman" w:hAnsi="Calibri" w:cs="Calibri"/>
          <w:lang w:val="en-IN"/>
        </w:rPr>
      </w:pPr>
      <w:r w:rsidRPr="007D2D03">
        <w:rPr>
          <w:rFonts w:ascii="Calibri" w:eastAsia="Times New Roman" w:hAnsi="Calibri" w:cs="Calibri"/>
          <w:lang w:val="en-IN"/>
        </w:rPr>
        <w:t xml:space="preserve">privatelink.blob.core.windows.net </w:t>
      </w:r>
      <w:r w:rsidR="00F12FEC">
        <w:rPr>
          <w:rFonts w:ascii="Calibri" w:eastAsia="Times New Roman" w:hAnsi="Calibri" w:cs="Calibri"/>
          <w:lang w:val="en-IN"/>
        </w:rPr>
        <w:t>(for backup/restore data)</w:t>
      </w:r>
    </w:p>
    <w:p w14:paraId="47BB4708" w14:textId="5790B8D8" w:rsidR="007D2D03" w:rsidRDefault="007D2D03" w:rsidP="007D2D03">
      <w:pPr>
        <w:pStyle w:val="ListParagraph"/>
        <w:numPr>
          <w:ilvl w:val="0"/>
          <w:numId w:val="15"/>
        </w:numPr>
        <w:spacing w:after="0" w:line="240" w:lineRule="auto"/>
        <w:rPr>
          <w:rFonts w:ascii="Calibri" w:eastAsia="Times New Roman" w:hAnsi="Calibri" w:cs="Calibri"/>
          <w:lang w:val="en-IN"/>
        </w:rPr>
      </w:pPr>
      <w:r w:rsidRPr="007D2D03">
        <w:rPr>
          <w:rFonts w:ascii="Calibri" w:eastAsia="Times New Roman" w:hAnsi="Calibri" w:cs="Calibri"/>
          <w:lang w:val="en-IN"/>
        </w:rPr>
        <w:t xml:space="preserve">privatelink.queue.core.windows.net </w:t>
      </w:r>
      <w:r w:rsidR="00F12FEC">
        <w:rPr>
          <w:rFonts w:ascii="Calibri" w:eastAsia="Times New Roman" w:hAnsi="Calibri" w:cs="Calibri"/>
          <w:lang w:val="en-IN"/>
        </w:rPr>
        <w:t>(for service communication)</w:t>
      </w:r>
    </w:p>
    <w:p w14:paraId="26CBCB9A" w14:textId="77777777" w:rsidR="00852813" w:rsidRDefault="00852813" w:rsidP="00AB03EC">
      <w:pPr>
        <w:spacing w:after="0" w:line="240" w:lineRule="auto"/>
        <w:rPr>
          <w:rFonts w:ascii="Calibri" w:eastAsia="Times New Roman" w:hAnsi="Calibri" w:cs="Calibri"/>
          <w:lang w:val="en-IN"/>
        </w:rPr>
      </w:pPr>
    </w:p>
    <w:p w14:paraId="2EDD99B4" w14:textId="4C146DB2" w:rsidR="00AB03EC" w:rsidRDefault="00FB65A5" w:rsidP="00E76879">
      <w:pPr>
        <w:pStyle w:val="Heading3"/>
        <w:numPr>
          <w:ilvl w:val="0"/>
          <w:numId w:val="17"/>
        </w:numPr>
        <w:ind w:left="360"/>
        <w:rPr>
          <w:rFonts w:eastAsia="Times New Roman"/>
          <w:lang w:val="en-IN"/>
        </w:rPr>
      </w:pPr>
      <w:r>
        <w:rPr>
          <w:rFonts w:eastAsia="Times New Roman"/>
          <w:lang w:val="en-IN"/>
        </w:rPr>
        <w:lastRenderedPageBreak/>
        <w:t xml:space="preserve">Creating </w:t>
      </w:r>
      <w:r w:rsidR="00E76879">
        <w:rPr>
          <w:rFonts w:eastAsia="Times New Roman"/>
          <w:lang w:val="en-IN"/>
        </w:rPr>
        <w:t>a private DNS zone</w:t>
      </w:r>
    </w:p>
    <w:p w14:paraId="78164839" w14:textId="01803413" w:rsidR="00E76879" w:rsidRDefault="006927B1" w:rsidP="006927B1">
      <w:pPr>
        <w:pStyle w:val="ListParagraph"/>
        <w:numPr>
          <w:ilvl w:val="0"/>
          <w:numId w:val="18"/>
        </w:numPr>
        <w:rPr>
          <w:lang w:val="en-IN"/>
        </w:rPr>
      </w:pPr>
      <w:r>
        <w:rPr>
          <w:lang w:val="en-IN"/>
        </w:rPr>
        <w:t xml:space="preserve">Search for </w:t>
      </w:r>
      <w:r w:rsidR="00806668" w:rsidRPr="00E967B7">
        <w:rPr>
          <w:lang w:val="en-IN"/>
        </w:rPr>
        <w:t>Private DNS Zone</w:t>
      </w:r>
      <w:r w:rsidR="00806668">
        <w:rPr>
          <w:lang w:val="en-IN"/>
        </w:rPr>
        <w:t xml:space="preserve"> in the</w:t>
      </w:r>
      <w:r w:rsidR="00E967B7">
        <w:rPr>
          <w:lang w:val="en-IN"/>
        </w:rPr>
        <w:t xml:space="preserve"> All services</w:t>
      </w:r>
      <w:r w:rsidR="00806668">
        <w:rPr>
          <w:lang w:val="en-IN"/>
        </w:rPr>
        <w:t xml:space="preserve"> search </w:t>
      </w:r>
      <w:proofErr w:type="gramStart"/>
      <w:r w:rsidR="00806668">
        <w:rPr>
          <w:lang w:val="en-IN"/>
        </w:rPr>
        <w:t>bar</w:t>
      </w:r>
      <w:r w:rsidR="00E967B7">
        <w:rPr>
          <w:lang w:val="en-IN"/>
        </w:rPr>
        <w:t>, and</w:t>
      </w:r>
      <w:proofErr w:type="gramEnd"/>
      <w:r w:rsidR="00E967B7">
        <w:rPr>
          <w:lang w:val="en-IN"/>
        </w:rPr>
        <w:t xml:space="preserve"> select </w:t>
      </w:r>
      <w:r w:rsidR="00E967B7" w:rsidRPr="00E967B7">
        <w:rPr>
          <w:b/>
          <w:bCs/>
          <w:lang w:val="en-IN"/>
        </w:rPr>
        <w:t xml:space="preserve">Private DNS </w:t>
      </w:r>
      <w:r w:rsidR="000D14FF">
        <w:rPr>
          <w:b/>
          <w:bCs/>
          <w:lang w:val="en-IN"/>
        </w:rPr>
        <w:t>z</w:t>
      </w:r>
      <w:r w:rsidR="00E967B7" w:rsidRPr="00E967B7">
        <w:rPr>
          <w:b/>
          <w:bCs/>
          <w:lang w:val="en-IN"/>
        </w:rPr>
        <w:t>one</w:t>
      </w:r>
      <w:r w:rsidR="000D14FF">
        <w:rPr>
          <w:b/>
          <w:bCs/>
          <w:lang w:val="en-IN"/>
        </w:rPr>
        <w:t>s</w:t>
      </w:r>
      <w:r w:rsidR="00E967B7">
        <w:rPr>
          <w:lang w:val="en-IN"/>
        </w:rPr>
        <w:t xml:space="preserve"> from the drop down.</w:t>
      </w:r>
    </w:p>
    <w:p w14:paraId="2CDFCB40" w14:textId="36F4BABC" w:rsidR="00E967B7" w:rsidRPr="006927B1" w:rsidRDefault="006D2A43" w:rsidP="00FB102D">
      <w:pPr>
        <w:pStyle w:val="ListParagraph"/>
        <w:jc w:val="center"/>
        <w:rPr>
          <w:lang w:val="en-IN"/>
        </w:rPr>
      </w:pPr>
      <w:r>
        <w:rPr>
          <w:noProof/>
        </w:rPr>
        <w:drawing>
          <wp:inline distT="0" distB="0" distL="0" distR="0" wp14:anchorId="65ACA28D" wp14:editId="79E04476">
            <wp:extent cx="5943600" cy="2806700"/>
            <wp:effectExtent l="0" t="0" r="0" b="0"/>
            <wp:docPr id="1502677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26845601" w14:textId="77777777" w:rsidR="00E76879" w:rsidRDefault="00E76879" w:rsidP="00E76879">
      <w:pPr>
        <w:pStyle w:val="ListParagraph"/>
        <w:spacing w:after="0" w:line="240" w:lineRule="auto"/>
        <w:rPr>
          <w:rFonts w:ascii="Calibri" w:eastAsia="Times New Roman" w:hAnsi="Calibri" w:cs="Calibri"/>
          <w:lang w:val="en-IN"/>
        </w:rPr>
      </w:pPr>
    </w:p>
    <w:p w14:paraId="622860BD" w14:textId="762FF50E" w:rsidR="006D2A43" w:rsidRDefault="00CB1FBC" w:rsidP="006D2A43">
      <w:pPr>
        <w:pStyle w:val="ListParagraph"/>
        <w:numPr>
          <w:ilvl w:val="0"/>
          <w:numId w:val="18"/>
        </w:numPr>
        <w:spacing w:after="0" w:line="240" w:lineRule="auto"/>
        <w:rPr>
          <w:rFonts w:ascii="Calibri" w:eastAsia="Times New Roman" w:hAnsi="Calibri" w:cs="Calibri"/>
          <w:lang w:val="en-IN"/>
        </w:rPr>
      </w:pPr>
      <w:r>
        <w:rPr>
          <w:rFonts w:ascii="Calibri" w:eastAsia="Times New Roman" w:hAnsi="Calibri" w:cs="Calibri"/>
          <w:lang w:val="en-IN"/>
        </w:rPr>
        <w:t xml:space="preserve">Once in the Private </w:t>
      </w:r>
      <w:r w:rsidR="00071424">
        <w:rPr>
          <w:rFonts w:ascii="Calibri" w:eastAsia="Times New Roman" w:hAnsi="Calibri" w:cs="Calibri"/>
          <w:lang w:val="en-IN"/>
        </w:rPr>
        <w:t xml:space="preserve">DNS zones blade, click the </w:t>
      </w:r>
      <w:r w:rsidR="00171B79">
        <w:rPr>
          <w:rFonts w:ascii="Calibri" w:eastAsia="Times New Roman" w:hAnsi="Calibri" w:cs="Calibri"/>
          <w:lang w:val="en-IN"/>
        </w:rPr>
        <w:t xml:space="preserve">+Add button to start creating a new </w:t>
      </w:r>
      <w:r w:rsidR="00BD62F1">
        <w:rPr>
          <w:rFonts w:ascii="Calibri" w:eastAsia="Times New Roman" w:hAnsi="Calibri" w:cs="Calibri"/>
          <w:lang w:val="en-IN"/>
        </w:rPr>
        <w:t>zone.</w:t>
      </w:r>
    </w:p>
    <w:p w14:paraId="66C6E706" w14:textId="3DD3044B" w:rsidR="0083293A" w:rsidRDefault="00287037" w:rsidP="006D2A43">
      <w:pPr>
        <w:pStyle w:val="ListParagraph"/>
        <w:numPr>
          <w:ilvl w:val="0"/>
          <w:numId w:val="18"/>
        </w:numPr>
        <w:spacing w:after="0" w:line="240" w:lineRule="auto"/>
        <w:rPr>
          <w:rFonts w:ascii="Calibri" w:eastAsia="Times New Roman" w:hAnsi="Calibri" w:cs="Calibri"/>
          <w:lang w:val="en-IN"/>
        </w:rPr>
      </w:pPr>
      <w:r>
        <w:rPr>
          <w:rFonts w:ascii="Calibri" w:eastAsia="Times New Roman" w:hAnsi="Calibri" w:cs="Calibri"/>
          <w:lang w:val="en-IN"/>
        </w:rPr>
        <w:t xml:space="preserve">In the Create private DNS zone blade, </w:t>
      </w:r>
      <w:r w:rsidR="006816D8">
        <w:rPr>
          <w:rFonts w:ascii="Calibri" w:eastAsia="Times New Roman" w:hAnsi="Calibri" w:cs="Calibri"/>
          <w:lang w:val="en-IN"/>
        </w:rPr>
        <w:t xml:space="preserve">fill in the details </w:t>
      </w:r>
      <w:r w:rsidR="00700A25">
        <w:rPr>
          <w:rFonts w:ascii="Calibri" w:eastAsia="Times New Roman" w:hAnsi="Calibri" w:cs="Calibri"/>
          <w:lang w:val="en-IN"/>
        </w:rPr>
        <w:t>required.</w:t>
      </w:r>
      <w:r w:rsidR="0050409F">
        <w:rPr>
          <w:rFonts w:ascii="Calibri" w:eastAsia="Times New Roman" w:hAnsi="Calibri" w:cs="Calibri"/>
          <w:lang w:val="en-IN"/>
        </w:rPr>
        <w:t xml:space="preserve"> </w:t>
      </w:r>
      <w:r w:rsidR="0083293A">
        <w:rPr>
          <w:rFonts w:ascii="Calibri" w:eastAsia="Times New Roman" w:hAnsi="Calibri" w:cs="Calibri"/>
          <w:lang w:val="en-IN"/>
        </w:rPr>
        <w:t>The subscription must be the same as where the private endpoint must be created.</w:t>
      </w:r>
    </w:p>
    <w:p w14:paraId="21E94685" w14:textId="5E1500A7" w:rsidR="00287037" w:rsidRDefault="0050409F" w:rsidP="0083293A">
      <w:pPr>
        <w:pStyle w:val="ListParagraph"/>
        <w:spacing w:after="0" w:line="240" w:lineRule="auto"/>
        <w:rPr>
          <w:rFonts w:ascii="Calibri" w:eastAsia="Times New Roman" w:hAnsi="Calibri" w:cs="Calibri"/>
          <w:lang w:val="en-IN"/>
        </w:rPr>
      </w:pPr>
      <w:r>
        <w:rPr>
          <w:rFonts w:ascii="Calibri" w:eastAsia="Times New Roman" w:hAnsi="Calibri" w:cs="Calibri"/>
          <w:lang w:val="en-IN"/>
        </w:rPr>
        <w:t>The zones must be named as:</w:t>
      </w:r>
    </w:p>
    <w:p w14:paraId="7618AA66" w14:textId="77777777" w:rsidR="0097291A" w:rsidRDefault="0097291A" w:rsidP="0050409F">
      <w:pPr>
        <w:pStyle w:val="ListParagraph"/>
        <w:spacing w:after="0" w:line="240" w:lineRule="auto"/>
        <w:rPr>
          <w:rFonts w:ascii="Calibri" w:eastAsia="Times New Roman" w:hAnsi="Calibri" w:cs="Calibri"/>
          <w:lang w:val="en-IN"/>
        </w:rPr>
      </w:pPr>
    </w:p>
    <w:p w14:paraId="7D4A604D" w14:textId="77777777" w:rsidR="00134C76" w:rsidRDefault="0097291A" w:rsidP="009F1BD4">
      <w:pPr>
        <w:pStyle w:val="ListParagraph"/>
        <w:numPr>
          <w:ilvl w:val="0"/>
          <w:numId w:val="19"/>
        </w:numPr>
        <w:spacing w:after="0" w:line="240" w:lineRule="auto"/>
        <w:rPr>
          <w:rFonts w:ascii="Calibri" w:eastAsia="Times New Roman" w:hAnsi="Calibri" w:cs="Calibri"/>
          <w:lang w:val="en-IN"/>
        </w:rPr>
      </w:pPr>
      <w:r w:rsidRPr="007D2D03">
        <w:rPr>
          <w:rFonts w:ascii="Calibri" w:eastAsia="Times New Roman" w:hAnsi="Calibri" w:cs="Calibri"/>
          <w:lang w:val="en-IN"/>
        </w:rPr>
        <w:t>privatelink.</w:t>
      </w:r>
      <w:r>
        <w:rPr>
          <w:rFonts w:ascii="Calibri" w:eastAsia="Times New Roman" w:hAnsi="Calibri" w:cs="Calibri"/>
          <w:lang w:val="en-IN"/>
        </w:rPr>
        <w:t>&lt;</w:t>
      </w:r>
      <w:proofErr w:type="spellStart"/>
      <w:r>
        <w:rPr>
          <w:rFonts w:ascii="Calibri" w:eastAsia="Times New Roman" w:hAnsi="Calibri" w:cs="Calibri"/>
          <w:lang w:val="en-IN"/>
        </w:rPr>
        <w:t>geo</w:t>
      </w:r>
      <w:proofErr w:type="spellEnd"/>
      <w:r>
        <w:rPr>
          <w:rFonts w:ascii="Calibri" w:eastAsia="Times New Roman" w:hAnsi="Calibri" w:cs="Calibri"/>
          <w:lang w:val="en-IN"/>
        </w:rPr>
        <w:t>&gt;</w:t>
      </w:r>
      <w:r w:rsidRPr="007D2D03">
        <w:rPr>
          <w:rFonts w:ascii="Calibri" w:eastAsia="Times New Roman" w:hAnsi="Calibri" w:cs="Calibri"/>
          <w:lang w:val="en-IN"/>
        </w:rPr>
        <w:t>.backup.windowsazure.com</w:t>
      </w:r>
    </w:p>
    <w:p w14:paraId="2423DF19" w14:textId="77777777" w:rsidR="00134C76" w:rsidRDefault="00134C76" w:rsidP="009F1BD4">
      <w:pPr>
        <w:pStyle w:val="ListParagraph"/>
        <w:numPr>
          <w:ilvl w:val="0"/>
          <w:numId w:val="19"/>
        </w:numPr>
        <w:spacing w:after="0" w:line="240" w:lineRule="auto"/>
        <w:rPr>
          <w:rFonts w:ascii="Calibri" w:eastAsia="Times New Roman" w:hAnsi="Calibri" w:cs="Calibri"/>
        </w:rPr>
      </w:pPr>
      <w:r w:rsidRPr="00134C76">
        <w:rPr>
          <w:rFonts w:ascii="Calibri" w:eastAsia="Times New Roman" w:hAnsi="Calibri" w:cs="Calibri"/>
        </w:rPr>
        <w:t>privatelink.blob.core.windows.net</w:t>
      </w:r>
    </w:p>
    <w:p w14:paraId="3478AC82" w14:textId="36959939" w:rsidR="00134C76" w:rsidRPr="00BF0022" w:rsidRDefault="00134C76" w:rsidP="009F1BD4">
      <w:pPr>
        <w:pStyle w:val="ListParagraph"/>
        <w:numPr>
          <w:ilvl w:val="0"/>
          <w:numId w:val="19"/>
        </w:numPr>
        <w:spacing w:after="0" w:line="240" w:lineRule="auto"/>
        <w:rPr>
          <w:rFonts w:ascii="Calibri" w:eastAsia="Times New Roman" w:hAnsi="Calibri" w:cs="Calibri"/>
          <w:lang w:val="en-IN"/>
        </w:rPr>
      </w:pPr>
      <w:r w:rsidRPr="00134C76">
        <w:rPr>
          <w:rFonts w:ascii="Calibri" w:eastAsia="Times New Roman" w:hAnsi="Calibri" w:cs="Calibri"/>
        </w:rPr>
        <w:t>privatelink.queue.core.windows.net</w:t>
      </w:r>
    </w:p>
    <w:p w14:paraId="35D4D92C" w14:textId="2D4EEF9C" w:rsidR="00BF0022" w:rsidRDefault="00BF0022" w:rsidP="00BF0022">
      <w:pPr>
        <w:spacing w:after="0" w:line="240" w:lineRule="auto"/>
        <w:rPr>
          <w:rFonts w:ascii="Calibri" w:eastAsia="Times New Roman" w:hAnsi="Calibri" w:cs="Calibri"/>
          <w:lang w:val="en-IN"/>
        </w:rPr>
      </w:pPr>
    </w:p>
    <w:p w14:paraId="44F18CFA" w14:textId="77777777" w:rsidR="00F515C9" w:rsidRPr="00BF0022" w:rsidRDefault="00F515C9" w:rsidP="00BF0022">
      <w:pPr>
        <w:spacing w:after="0" w:line="240" w:lineRule="auto"/>
        <w:rPr>
          <w:rFonts w:ascii="Calibri" w:eastAsia="Times New Roman" w:hAnsi="Calibri" w:cs="Calibri"/>
          <w:lang w:val="en-IN"/>
        </w:rPr>
      </w:pPr>
    </w:p>
    <w:tbl>
      <w:tblPr>
        <w:tblStyle w:val="TableGrid"/>
        <w:tblW w:w="0" w:type="auto"/>
        <w:tblInd w:w="445" w:type="dxa"/>
        <w:tblLook w:val="04A0" w:firstRow="1" w:lastRow="0" w:firstColumn="1" w:lastColumn="0" w:noHBand="0" w:noVBand="1"/>
      </w:tblPr>
      <w:tblGrid>
        <w:gridCol w:w="4256"/>
        <w:gridCol w:w="964"/>
        <w:gridCol w:w="3600"/>
      </w:tblGrid>
      <w:tr w:rsidR="006F6712" w14:paraId="5EED28D2" w14:textId="19DA79EB" w:rsidTr="00E86A08">
        <w:tc>
          <w:tcPr>
            <w:tcW w:w="4256" w:type="dxa"/>
            <w:shd w:val="clear" w:color="auto" w:fill="D9D9D9" w:themeFill="background1" w:themeFillShade="D9"/>
          </w:tcPr>
          <w:p w14:paraId="4305F858" w14:textId="25D30F32" w:rsidR="006F6712" w:rsidRPr="00491730" w:rsidRDefault="006F6712" w:rsidP="0050409F">
            <w:pPr>
              <w:pStyle w:val="ListParagraph"/>
              <w:ind w:left="0"/>
              <w:rPr>
                <w:rFonts w:ascii="Calibri" w:eastAsia="Times New Roman" w:hAnsi="Calibri" w:cs="Calibri"/>
                <w:b/>
                <w:bCs/>
                <w:lang w:val="en-IN"/>
              </w:rPr>
            </w:pPr>
            <w:r w:rsidRPr="00491730">
              <w:rPr>
                <w:rFonts w:ascii="Calibri" w:eastAsia="Times New Roman" w:hAnsi="Calibri" w:cs="Calibri"/>
                <w:b/>
                <w:bCs/>
                <w:lang w:val="en-IN"/>
              </w:rPr>
              <w:t>Zone</w:t>
            </w:r>
          </w:p>
        </w:tc>
        <w:tc>
          <w:tcPr>
            <w:tcW w:w="964" w:type="dxa"/>
            <w:shd w:val="clear" w:color="auto" w:fill="D9D9D9" w:themeFill="background1" w:themeFillShade="D9"/>
          </w:tcPr>
          <w:p w14:paraId="571515AB" w14:textId="375B4627" w:rsidR="006F6712" w:rsidRPr="00491730" w:rsidRDefault="00B75208" w:rsidP="0050409F">
            <w:pPr>
              <w:pStyle w:val="ListParagraph"/>
              <w:ind w:left="0"/>
              <w:rPr>
                <w:rFonts w:ascii="Calibri" w:eastAsia="Times New Roman" w:hAnsi="Calibri" w:cs="Calibri"/>
                <w:b/>
                <w:bCs/>
                <w:lang w:val="en-IN"/>
              </w:rPr>
            </w:pPr>
            <w:r w:rsidRPr="00491730">
              <w:rPr>
                <w:rFonts w:ascii="Calibri" w:eastAsia="Times New Roman" w:hAnsi="Calibri" w:cs="Calibri"/>
                <w:b/>
                <w:bCs/>
                <w:lang w:val="en-IN"/>
              </w:rPr>
              <w:t>Service</w:t>
            </w:r>
          </w:p>
        </w:tc>
        <w:tc>
          <w:tcPr>
            <w:tcW w:w="3600" w:type="dxa"/>
            <w:shd w:val="clear" w:color="auto" w:fill="D9D9D9" w:themeFill="background1" w:themeFillShade="D9"/>
          </w:tcPr>
          <w:p w14:paraId="6D83DC3F" w14:textId="7E761070" w:rsidR="006F6712" w:rsidRPr="00491730" w:rsidRDefault="00B75208" w:rsidP="0050409F">
            <w:pPr>
              <w:pStyle w:val="ListParagraph"/>
              <w:ind w:left="0"/>
              <w:rPr>
                <w:rFonts w:ascii="Calibri" w:eastAsia="Times New Roman" w:hAnsi="Calibri" w:cs="Calibri"/>
                <w:b/>
                <w:bCs/>
                <w:lang w:val="en-IN"/>
              </w:rPr>
            </w:pPr>
            <w:r w:rsidRPr="00491730">
              <w:rPr>
                <w:rFonts w:ascii="Calibri" w:eastAsia="Times New Roman" w:hAnsi="Calibri" w:cs="Calibri"/>
                <w:b/>
                <w:bCs/>
                <w:lang w:val="en-IN"/>
              </w:rPr>
              <w:t>Subscription and Resource Group details</w:t>
            </w:r>
          </w:p>
        </w:tc>
      </w:tr>
      <w:tr w:rsidR="006F6712" w14:paraId="10C6E7EB" w14:textId="490691EF" w:rsidTr="00E86A08">
        <w:tc>
          <w:tcPr>
            <w:tcW w:w="4256" w:type="dxa"/>
          </w:tcPr>
          <w:p w14:paraId="4B43E91D" w14:textId="143118BB" w:rsidR="006F6712" w:rsidRDefault="00B75208" w:rsidP="00B75208">
            <w:pPr>
              <w:rPr>
                <w:rFonts w:ascii="Calibri" w:eastAsia="Times New Roman" w:hAnsi="Calibri" w:cs="Calibri"/>
                <w:lang w:val="en-IN"/>
              </w:rPr>
            </w:pPr>
            <w:r w:rsidRPr="00B75208">
              <w:rPr>
                <w:rFonts w:ascii="Calibri" w:eastAsia="Times New Roman" w:hAnsi="Calibri" w:cs="Calibri"/>
                <w:lang w:val="en-IN"/>
              </w:rPr>
              <w:t>privatelink.&lt;</w:t>
            </w:r>
            <w:proofErr w:type="spellStart"/>
            <w:r w:rsidRPr="00B75208">
              <w:rPr>
                <w:rFonts w:ascii="Calibri" w:eastAsia="Times New Roman" w:hAnsi="Calibri" w:cs="Calibri"/>
                <w:lang w:val="en-IN"/>
              </w:rPr>
              <w:t>geo</w:t>
            </w:r>
            <w:proofErr w:type="spellEnd"/>
            <w:r w:rsidRPr="00B75208">
              <w:rPr>
                <w:rFonts w:ascii="Calibri" w:eastAsia="Times New Roman" w:hAnsi="Calibri" w:cs="Calibri"/>
                <w:lang w:val="en-IN"/>
              </w:rPr>
              <w:t>&gt;.backup.windowsazure.com</w:t>
            </w:r>
          </w:p>
        </w:tc>
        <w:tc>
          <w:tcPr>
            <w:tcW w:w="964" w:type="dxa"/>
          </w:tcPr>
          <w:p w14:paraId="0752DBCC" w14:textId="7AF0F017" w:rsidR="006F6712" w:rsidRDefault="00B75208" w:rsidP="0050409F">
            <w:pPr>
              <w:pStyle w:val="ListParagraph"/>
              <w:ind w:left="0"/>
              <w:rPr>
                <w:rFonts w:ascii="Calibri" w:eastAsia="Times New Roman" w:hAnsi="Calibri" w:cs="Calibri"/>
                <w:lang w:val="en-IN"/>
              </w:rPr>
            </w:pPr>
            <w:r>
              <w:rPr>
                <w:rFonts w:ascii="Calibri" w:eastAsia="Times New Roman" w:hAnsi="Calibri" w:cs="Calibri"/>
                <w:lang w:val="en-IN"/>
              </w:rPr>
              <w:t>Backup</w:t>
            </w:r>
          </w:p>
        </w:tc>
        <w:tc>
          <w:tcPr>
            <w:tcW w:w="3600" w:type="dxa"/>
          </w:tcPr>
          <w:p w14:paraId="43798A50" w14:textId="17D0BC6C" w:rsidR="006F6712" w:rsidRDefault="00B75208" w:rsidP="0050409F">
            <w:pPr>
              <w:pStyle w:val="ListParagraph"/>
              <w:ind w:left="0"/>
              <w:rPr>
                <w:rFonts w:ascii="Calibri" w:eastAsia="Times New Roman" w:hAnsi="Calibri" w:cs="Calibri"/>
                <w:lang w:val="en-IN"/>
              </w:rPr>
            </w:pPr>
            <w:r w:rsidRPr="00D13FCC">
              <w:rPr>
                <w:rFonts w:ascii="Calibri" w:eastAsia="Times New Roman" w:hAnsi="Calibri" w:cs="Calibri"/>
                <w:b/>
                <w:bCs/>
                <w:lang w:val="en-IN"/>
              </w:rPr>
              <w:t>Subscription</w:t>
            </w:r>
            <w:r>
              <w:rPr>
                <w:rFonts w:ascii="Calibri" w:eastAsia="Times New Roman" w:hAnsi="Calibri" w:cs="Calibri"/>
                <w:lang w:val="en-IN"/>
              </w:rPr>
              <w:t xml:space="preserve">: </w:t>
            </w:r>
            <w:r w:rsidR="00D13FCC">
              <w:rPr>
                <w:rFonts w:ascii="Calibri" w:eastAsia="Times New Roman" w:hAnsi="Calibri" w:cs="Calibri"/>
                <w:lang w:val="en-IN"/>
              </w:rPr>
              <w:t xml:space="preserve">Same as </w:t>
            </w:r>
            <w:r w:rsidR="00F6236A">
              <w:rPr>
                <w:rFonts w:ascii="Calibri" w:eastAsia="Times New Roman" w:hAnsi="Calibri" w:cs="Calibri"/>
                <w:lang w:val="en-IN"/>
              </w:rPr>
              <w:t xml:space="preserve">where </w:t>
            </w:r>
            <w:r w:rsidR="00D13FCC">
              <w:rPr>
                <w:rFonts w:ascii="Calibri" w:eastAsia="Times New Roman" w:hAnsi="Calibri" w:cs="Calibri"/>
                <w:lang w:val="en-IN"/>
              </w:rPr>
              <w:t xml:space="preserve"> </w:t>
            </w:r>
            <w:r w:rsidR="0039469B">
              <w:rPr>
                <w:rFonts w:ascii="Calibri" w:eastAsia="Times New Roman" w:hAnsi="Calibri" w:cs="Calibri"/>
                <w:lang w:val="en-IN"/>
              </w:rPr>
              <w:t>P</w:t>
            </w:r>
            <w:r w:rsidR="00D13FCC">
              <w:rPr>
                <w:rFonts w:ascii="Calibri" w:eastAsia="Times New Roman" w:hAnsi="Calibri" w:cs="Calibri"/>
                <w:lang w:val="en-IN"/>
              </w:rPr>
              <w:t xml:space="preserve">rivate </w:t>
            </w:r>
            <w:r w:rsidR="0039469B">
              <w:rPr>
                <w:rFonts w:ascii="Calibri" w:eastAsia="Times New Roman" w:hAnsi="Calibri" w:cs="Calibri"/>
                <w:lang w:val="en-IN"/>
              </w:rPr>
              <w:t>E</w:t>
            </w:r>
            <w:r w:rsidR="00D13FCC">
              <w:rPr>
                <w:rFonts w:ascii="Calibri" w:eastAsia="Times New Roman" w:hAnsi="Calibri" w:cs="Calibri"/>
                <w:lang w:val="en-IN"/>
              </w:rPr>
              <w:t>ndpoint</w:t>
            </w:r>
            <w:r w:rsidR="00F6236A">
              <w:rPr>
                <w:rFonts w:ascii="Calibri" w:eastAsia="Times New Roman" w:hAnsi="Calibri" w:cs="Calibri"/>
                <w:lang w:val="en-IN"/>
              </w:rPr>
              <w:t xml:space="preserve"> needs to be created</w:t>
            </w:r>
          </w:p>
          <w:p w14:paraId="1C194EC0" w14:textId="17B567B4" w:rsidR="00F6236A" w:rsidRDefault="00F6236A" w:rsidP="0050409F">
            <w:pPr>
              <w:pStyle w:val="ListParagraph"/>
              <w:ind w:left="0"/>
              <w:rPr>
                <w:rFonts w:ascii="Calibri" w:eastAsia="Times New Roman" w:hAnsi="Calibri" w:cs="Calibri"/>
                <w:lang w:val="en-IN"/>
              </w:rPr>
            </w:pPr>
            <w:r w:rsidRPr="00F6236A">
              <w:rPr>
                <w:rFonts w:ascii="Calibri" w:eastAsia="Times New Roman" w:hAnsi="Calibri" w:cs="Calibri"/>
                <w:b/>
                <w:bCs/>
                <w:lang w:val="en-IN"/>
              </w:rPr>
              <w:t>RG</w:t>
            </w:r>
            <w:r>
              <w:rPr>
                <w:rFonts w:ascii="Calibri" w:eastAsia="Times New Roman" w:hAnsi="Calibri" w:cs="Calibri"/>
                <w:lang w:val="en-IN"/>
              </w:rPr>
              <w:t xml:space="preserve">: </w:t>
            </w:r>
            <w:r w:rsidR="00767890">
              <w:rPr>
                <w:rFonts w:ascii="Calibri" w:eastAsia="Times New Roman" w:hAnsi="Calibri" w:cs="Calibri"/>
                <w:lang w:val="en-IN"/>
              </w:rPr>
              <w:t xml:space="preserve">Any </w:t>
            </w:r>
            <w:r w:rsidR="00E046BC">
              <w:rPr>
                <w:rFonts w:ascii="Calibri" w:eastAsia="Times New Roman" w:hAnsi="Calibri" w:cs="Calibri"/>
                <w:lang w:val="en-IN"/>
              </w:rPr>
              <w:t xml:space="preserve">RG </w:t>
            </w:r>
            <w:r w:rsidR="00767890">
              <w:rPr>
                <w:rFonts w:ascii="Calibri" w:eastAsia="Times New Roman" w:hAnsi="Calibri" w:cs="Calibri"/>
                <w:lang w:val="en-IN"/>
              </w:rPr>
              <w:t>within the subscription</w:t>
            </w:r>
          </w:p>
        </w:tc>
      </w:tr>
      <w:tr w:rsidR="0039469B" w14:paraId="12AF66D9" w14:textId="5FCD79CA" w:rsidTr="00E86A08">
        <w:trPr>
          <w:trHeight w:val="557"/>
        </w:trPr>
        <w:tc>
          <w:tcPr>
            <w:tcW w:w="4256" w:type="dxa"/>
          </w:tcPr>
          <w:p w14:paraId="39BBEECC" w14:textId="2B873FD5" w:rsidR="0039469B" w:rsidRDefault="0039469B" w:rsidP="0050409F">
            <w:pPr>
              <w:pStyle w:val="ListParagraph"/>
              <w:ind w:left="0"/>
              <w:rPr>
                <w:rFonts w:ascii="Calibri" w:eastAsia="Times New Roman" w:hAnsi="Calibri" w:cs="Calibri"/>
                <w:lang w:val="en-IN"/>
              </w:rPr>
            </w:pPr>
            <w:r w:rsidRPr="00134C76">
              <w:rPr>
                <w:rFonts w:ascii="Calibri" w:eastAsia="Times New Roman" w:hAnsi="Calibri" w:cs="Calibri"/>
              </w:rPr>
              <w:t>privatelink.blob.core.windows.net</w:t>
            </w:r>
          </w:p>
        </w:tc>
        <w:tc>
          <w:tcPr>
            <w:tcW w:w="964" w:type="dxa"/>
          </w:tcPr>
          <w:p w14:paraId="79C4EC6F" w14:textId="0DEEE94A" w:rsidR="0039469B" w:rsidRDefault="0039469B" w:rsidP="0050409F">
            <w:pPr>
              <w:pStyle w:val="ListParagraph"/>
              <w:ind w:left="0"/>
              <w:rPr>
                <w:rFonts w:ascii="Calibri" w:eastAsia="Times New Roman" w:hAnsi="Calibri" w:cs="Calibri"/>
                <w:lang w:val="en-IN"/>
              </w:rPr>
            </w:pPr>
            <w:r>
              <w:rPr>
                <w:rFonts w:ascii="Calibri" w:eastAsia="Times New Roman" w:hAnsi="Calibri" w:cs="Calibri"/>
                <w:lang w:val="en-IN"/>
              </w:rPr>
              <w:t>Blob</w:t>
            </w:r>
          </w:p>
        </w:tc>
        <w:tc>
          <w:tcPr>
            <w:tcW w:w="3600" w:type="dxa"/>
            <w:vMerge w:val="restart"/>
          </w:tcPr>
          <w:p w14:paraId="74032FC2" w14:textId="77777777" w:rsidR="0039469B" w:rsidRDefault="0039469B" w:rsidP="00180AC0">
            <w:pPr>
              <w:pStyle w:val="ListParagraph"/>
              <w:ind w:left="0"/>
              <w:rPr>
                <w:rFonts w:ascii="Calibri" w:eastAsia="Times New Roman" w:hAnsi="Calibri" w:cs="Calibri"/>
                <w:lang w:val="en-IN"/>
              </w:rPr>
            </w:pPr>
            <w:r w:rsidRPr="00D13FCC">
              <w:rPr>
                <w:rFonts w:ascii="Calibri" w:eastAsia="Times New Roman" w:hAnsi="Calibri" w:cs="Calibri"/>
                <w:b/>
                <w:bCs/>
                <w:lang w:val="en-IN"/>
              </w:rPr>
              <w:t>Subscription</w:t>
            </w:r>
            <w:r>
              <w:rPr>
                <w:rFonts w:ascii="Calibri" w:eastAsia="Times New Roman" w:hAnsi="Calibri" w:cs="Calibri"/>
                <w:lang w:val="en-IN"/>
              </w:rPr>
              <w:t>: Same as where  private endpoint needs to be created</w:t>
            </w:r>
          </w:p>
          <w:p w14:paraId="68C62993" w14:textId="6DE4A9F8" w:rsidR="0039469B" w:rsidRDefault="0039469B" w:rsidP="00180AC0">
            <w:pPr>
              <w:pStyle w:val="ListParagraph"/>
              <w:ind w:left="0"/>
              <w:rPr>
                <w:rFonts w:ascii="Calibri" w:eastAsia="Times New Roman" w:hAnsi="Calibri" w:cs="Calibri"/>
                <w:lang w:val="en-IN"/>
              </w:rPr>
            </w:pPr>
            <w:r w:rsidRPr="00F6236A">
              <w:rPr>
                <w:rFonts w:ascii="Calibri" w:eastAsia="Times New Roman" w:hAnsi="Calibri" w:cs="Calibri"/>
                <w:b/>
                <w:bCs/>
                <w:lang w:val="en-IN"/>
              </w:rPr>
              <w:t>RG</w:t>
            </w:r>
            <w:r>
              <w:rPr>
                <w:rFonts w:ascii="Calibri" w:eastAsia="Times New Roman" w:hAnsi="Calibri" w:cs="Calibri"/>
                <w:lang w:val="en-IN"/>
              </w:rPr>
              <w:t>: Either the RG of the VNET or that of the Private Endpoint</w:t>
            </w:r>
          </w:p>
        </w:tc>
      </w:tr>
      <w:tr w:rsidR="0039469B" w14:paraId="3D5C26AD" w14:textId="24C87281" w:rsidTr="00E86A08">
        <w:tc>
          <w:tcPr>
            <w:tcW w:w="4256" w:type="dxa"/>
          </w:tcPr>
          <w:p w14:paraId="6E094482" w14:textId="0B2082C3" w:rsidR="0039469B" w:rsidRDefault="0039469B" w:rsidP="0050409F">
            <w:pPr>
              <w:pStyle w:val="ListParagraph"/>
              <w:ind w:left="0"/>
              <w:rPr>
                <w:rFonts w:ascii="Calibri" w:eastAsia="Times New Roman" w:hAnsi="Calibri" w:cs="Calibri"/>
                <w:lang w:val="en-IN"/>
              </w:rPr>
            </w:pPr>
            <w:r w:rsidRPr="00134C76">
              <w:rPr>
                <w:rFonts w:ascii="Calibri" w:eastAsia="Times New Roman" w:hAnsi="Calibri" w:cs="Calibri"/>
              </w:rPr>
              <w:t>privatelink.queue.core.windows.net</w:t>
            </w:r>
          </w:p>
        </w:tc>
        <w:tc>
          <w:tcPr>
            <w:tcW w:w="964" w:type="dxa"/>
          </w:tcPr>
          <w:p w14:paraId="74961979" w14:textId="62BE7AC2" w:rsidR="0039469B" w:rsidRDefault="0039469B" w:rsidP="0050409F">
            <w:pPr>
              <w:pStyle w:val="ListParagraph"/>
              <w:ind w:left="0"/>
              <w:rPr>
                <w:rFonts w:ascii="Calibri" w:eastAsia="Times New Roman" w:hAnsi="Calibri" w:cs="Calibri"/>
                <w:lang w:val="en-IN"/>
              </w:rPr>
            </w:pPr>
            <w:r>
              <w:rPr>
                <w:rFonts w:ascii="Calibri" w:eastAsia="Times New Roman" w:hAnsi="Calibri" w:cs="Calibri"/>
                <w:lang w:val="en-IN"/>
              </w:rPr>
              <w:t>Queue</w:t>
            </w:r>
          </w:p>
        </w:tc>
        <w:tc>
          <w:tcPr>
            <w:tcW w:w="3600" w:type="dxa"/>
            <w:vMerge/>
          </w:tcPr>
          <w:p w14:paraId="38DD8466" w14:textId="77777777" w:rsidR="0039469B" w:rsidRDefault="0039469B" w:rsidP="0050409F">
            <w:pPr>
              <w:pStyle w:val="ListParagraph"/>
              <w:ind w:left="0"/>
              <w:rPr>
                <w:rFonts w:ascii="Calibri" w:eastAsia="Times New Roman" w:hAnsi="Calibri" w:cs="Calibri"/>
                <w:lang w:val="en-IN"/>
              </w:rPr>
            </w:pPr>
          </w:p>
        </w:tc>
      </w:tr>
    </w:tbl>
    <w:p w14:paraId="7D14F1EF" w14:textId="77777777" w:rsidR="00945CC7" w:rsidRDefault="00945CC7" w:rsidP="0050409F">
      <w:pPr>
        <w:pStyle w:val="ListParagraph"/>
        <w:spacing w:after="0" w:line="240" w:lineRule="auto"/>
        <w:rPr>
          <w:rFonts w:ascii="Calibri" w:eastAsia="Times New Roman" w:hAnsi="Calibri" w:cs="Calibri"/>
          <w:lang w:val="en-IN"/>
        </w:rPr>
      </w:pPr>
    </w:p>
    <w:p w14:paraId="45CC577C" w14:textId="1A9C535C" w:rsidR="00BB407E" w:rsidRDefault="00FE0B92" w:rsidP="0050409F">
      <w:pPr>
        <w:pStyle w:val="ListParagraph"/>
        <w:spacing w:after="0" w:line="240" w:lineRule="auto"/>
        <w:rPr>
          <w:rFonts w:ascii="Calibri" w:eastAsia="Times New Roman" w:hAnsi="Calibri" w:cs="Calibri"/>
          <w:lang w:val="en-IN"/>
        </w:rPr>
      </w:pPr>
      <w:r>
        <w:rPr>
          <w:noProof/>
        </w:rPr>
        <w:lastRenderedPageBreak/>
        <w:drawing>
          <wp:inline distT="0" distB="0" distL="0" distR="0" wp14:anchorId="7A36BEA5" wp14:editId="081AE620">
            <wp:extent cx="4849354" cy="406062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883" b="21544"/>
                    <a:stretch/>
                  </pic:blipFill>
                  <pic:spPr bwMode="auto">
                    <a:xfrm>
                      <a:off x="0" y="0"/>
                      <a:ext cx="4852086" cy="4062916"/>
                    </a:xfrm>
                    <a:prstGeom prst="rect">
                      <a:avLst/>
                    </a:prstGeom>
                    <a:ln>
                      <a:noFill/>
                    </a:ln>
                    <a:extLst>
                      <a:ext uri="{53640926-AAD7-44D8-BBD7-CCE9431645EC}">
                        <a14:shadowObscured xmlns:a14="http://schemas.microsoft.com/office/drawing/2010/main"/>
                      </a:ext>
                    </a:extLst>
                  </pic:spPr>
                </pic:pic>
              </a:graphicData>
            </a:graphic>
          </wp:inline>
        </w:drawing>
      </w:r>
    </w:p>
    <w:p w14:paraId="525A98C7" w14:textId="77777777" w:rsidR="00BB407E" w:rsidRDefault="00BB407E" w:rsidP="0050409F">
      <w:pPr>
        <w:pStyle w:val="ListParagraph"/>
        <w:spacing w:after="0" w:line="240" w:lineRule="auto"/>
        <w:rPr>
          <w:rFonts w:ascii="Calibri" w:eastAsia="Times New Roman" w:hAnsi="Calibri" w:cs="Calibri"/>
          <w:lang w:val="en-IN"/>
        </w:rPr>
      </w:pPr>
    </w:p>
    <w:p w14:paraId="38D24879" w14:textId="438BA876" w:rsidR="009F1BD4" w:rsidRPr="009F1BD4" w:rsidRDefault="009F1BD4" w:rsidP="009F1BD4">
      <w:pPr>
        <w:pStyle w:val="NormalWeb"/>
        <w:spacing w:before="0" w:beforeAutospacing="0" w:after="0" w:afterAutospacing="0"/>
        <w:ind w:firstLine="720"/>
        <w:rPr>
          <w:rFonts w:ascii="Calibri" w:hAnsi="Calibri" w:cs="Calibri"/>
          <w:sz w:val="20"/>
          <w:szCs w:val="20"/>
        </w:rPr>
      </w:pPr>
      <w:r w:rsidRPr="009F1BD4">
        <w:rPr>
          <w:rFonts w:ascii="Calibri" w:hAnsi="Calibri" w:cs="Calibri"/>
          <w:sz w:val="20"/>
          <w:szCs w:val="20"/>
        </w:rPr>
        <w:t xml:space="preserve">For </w:t>
      </w:r>
      <w:r w:rsidR="00EF156B">
        <w:rPr>
          <w:rFonts w:ascii="Calibri" w:hAnsi="Calibri" w:cs="Calibri"/>
          <w:sz w:val="20"/>
          <w:szCs w:val="20"/>
        </w:rPr>
        <w:t>URL</w:t>
      </w:r>
      <w:r w:rsidRPr="009F1BD4">
        <w:rPr>
          <w:rFonts w:ascii="Calibri" w:hAnsi="Calibri" w:cs="Calibri"/>
          <w:sz w:val="20"/>
          <w:szCs w:val="20"/>
        </w:rPr>
        <w:t xml:space="preserve"> naming conventions in national geos:</w:t>
      </w:r>
    </w:p>
    <w:p w14:paraId="7633170E" w14:textId="3963434B" w:rsidR="009F1BD4" w:rsidRPr="009F1BD4" w:rsidRDefault="009F1BD4" w:rsidP="009F1BD4">
      <w:pPr>
        <w:pStyle w:val="NormalWeb"/>
        <w:spacing w:before="0" w:beforeAutospacing="0" w:after="0" w:afterAutospacing="0"/>
        <w:ind w:left="720"/>
        <w:rPr>
          <w:rFonts w:ascii="Calibri" w:hAnsi="Calibri" w:cs="Calibri"/>
          <w:sz w:val="20"/>
          <w:szCs w:val="20"/>
        </w:rPr>
      </w:pPr>
      <w:r w:rsidRPr="009F1BD4">
        <w:rPr>
          <w:rFonts w:ascii="Calibri" w:hAnsi="Calibri" w:cs="Calibri"/>
          <w:sz w:val="20"/>
          <w:szCs w:val="20"/>
        </w:rPr>
        <w:t xml:space="preserve">China: </w:t>
      </w:r>
      <w:hyperlink r:id="rId23" w:anchor="check-endpoints-in-azure" w:history="1">
        <w:r w:rsidRPr="009F1BD4">
          <w:rPr>
            <w:rStyle w:val="Hyperlink"/>
            <w:rFonts w:ascii="Calibri" w:hAnsi="Calibri" w:cs="Calibri"/>
            <w:sz w:val="20"/>
            <w:szCs w:val="20"/>
          </w:rPr>
          <w:t>https://docs.microsoft.com/en-us/azure/china/resources-developer-guide#check-endpoints-in-azure</w:t>
        </w:r>
      </w:hyperlink>
    </w:p>
    <w:p w14:paraId="210870C5" w14:textId="753F7984" w:rsidR="009F1BD4" w:rsidRPr="009F1BD4" w:rsidRDefault="009F1BD4" w:rsidP="009F1BD4">
      <w:pPr>
        <w:pStyle w:val="NormalWeb"/>
        <w:spacing w:before="0" w:beforeAutospacing="0" w:after="0" w:afterAutospacing="0"/>
        <w:ind w:left="720"/>
        <w:rPr>
          <w:rFonts w:ascii="Calibri" w:hAnsi="Calibri" w:cs="Calibri"/>
          <w:sz w:val="20"/>
          <w:szCs w:val="20"/>
        </w:rPr>
      </w:pPr>
      <w:r w:rsidRPr="009F1BD4">
        <w:rPr>
          <w:rFonts w:ascii="Calibri" w:hAnsi="Calibri" w:cs="Calibri"/>
          <w:sz w:val="20"/>
          <w:szCs w:val="20"/>
        </w:rPr>
        <w:t xml:space="preserve">Germany: </w:t>
      </w:r>
      <w:hyperlink r:id="rId24" w:anchor="endpoint-mapping" w:history="1">
        <w:r w:rsidRPr="009F1BD4">
          <w:rPr>
            <w:rStyle w:val="Hyperlink"/>
            <w:rFonts w:ascii="Calibri" w:hAnsi="Calibri" w:cs="Calibri"/>
            <w:sz w:val="20"/>
            <w:szCs w:val="20"/>
          </w:rPr>
          <w:t>https://docs.microsoft.com/en-us/azure/germany/germany-developer-guide#endpoint-mapping</w:t>
        </w:r>
      </w:hyperlink>
    </w:p>
    <w:p w14:paraId="5BDAF2A2" w14:textId="3E434B66" w:rsidR="009F1BD4" w:rsidRPr="009F1BD4" w:rsidRDefault="009F1BD4" w:rsidP="009F1BD4">
      <w:pPr>
        <w:pStyle w:val="NormalWeb"/>
        <w:spacing w:before="0" w:beforeAutospacing="0" w:after="0" w:afterAutospacing="0"/>
        <w:ind w:left="720"/>
        <w:rPr>
          <w:rFonts w:ascii="Calibri" w:hAnsi="Calibri" w:cs="Calibri"/>
          <w:sz w:val="20"/>
          <w:szCs w:val="20"/>
        </w:rPr>
      </w:pPr>
      <w:r w:rsidRPr="009F1BD4">
        <w:rPr>
          <w:rFonts w:ascii="Calibri" w:hAnsi="Calibri" w:cs="Calibri"/>
          <w:sz w:val="20"/>
          <w:szCs w:val="20"/>
        </w:rPr>
        <w:t xml:space="preserve">US Gov: </w:t>
      </w:r>
      <w:hyperlink r:id="rId25" w:history="1">
        <w:r w:rsidRPr="009F1BD4">
          <w:rPr>
            <w:rStyle w:val="Hyperlink"/>
            <w:rFonts w:ascii="Calibri" w:hAnsi="Calibri" w:cs="Calibri"/>
            <w:sz w:val="20"/>
            <w:szCs w:val="20"/>
          </w:rPr>
          <w:t>https://docs.microsoft.com/en-us/azure/azure-government/documentation-government-developer-guide</w:t>
        </w:r>
      </w:hyperlink>
    </w:p>
    <w:p w14:paraId="690D7796" w14:textId="77777777" w:rsidR="0097291A" w:rsidRPr="00FB65A5" w:rsidRDefault="0097291A" w:rsidP="0050409F">
      <w:pPr>
        <w:pStyle w:val="ListParagraph"/>
        <w:spacing w:after="0" w:line="240" w:lineRule="auto"/>
        <w:rPr>
          <w:rFonts w:ascii="Calibri" w:eastAsia="Times New Roman" w:hAnsi="Calibri" w:cs="Calibri"/>
          <w:lang w:val="en-IN"/>
        </w:rPr>
      </w:pPr>
    </w:p>
    <w:p w14:paraId="6F6A5066" w14:textId="3850890E" w:rsidR="00B51A55" w:rsidRDefault="00F76DA9" w:rsidP="00F76DA9">
      <w:pPr>
        <w:pStyle w:val="NormalWeb"/>
        <w:numPr>
          <w:ilvl w:val="0"/>
          <w:numId w:val="18"/>
        </w:numPr>
        <w:spacing w:before="105" w:beforeAutospacing="0" w:after="105" w:afterAutospacing="0"/>
        <w:rPr>
          <w:rFonts w:asciiTheme="minorHAnsi" w:hAnsiTheme="minorHAnsi" w:cstheme="minorHAnsi"/>
          <w:sz w:val="22"/>
          <w:szCs w:val="22"/>
        </w:rPr>
      </w:pPr>
      <w:r>
        <w:rPr>
          <w:rFonts w:asciiTheme="minorHAnsi" w:hAnsiTheme="minorHAnsi" w:cstheme="minorHAnsi"/>
          <w:sz w:val="22"/>
          <w:szCs w:val="22"/>
        </w:rPr>
        <w:t>Once done, proceed to review and create the DNS zone.</w:t>
      </w:r>
    </w:p>
    <w:p w14:paraId="17763005" w14:textId="77777777" w:rsidR="00287037" w:rsidRDefault="00287037" w:rsidP="00B51A55">
      <w:pPr>
        <w:pStyle w:val="NormalWeb"/>
        <w:spacing w:before="105" w:beforeAutospacing="0" w:after="105" w:afterAutospacing="0"/>
        <w:rPr>
          <w:rFonts w:asciiTheme="minorHAnsi" w:hAnsiTheme="minorHAnsi" w:cstheme="minorHAnsi"/>
          <w:sz w:val="22"/>
          <w:szCs w:val="22"/>
        </w:rPr>
      </w:pPr>
    </w:p>
    <w:p w14:paraId="629A7CDE" w14:textId="77D5D667" w:rsidR="00DD3EDE" w:rsidRDefault="00C848B6" w:rsidP="00B45953">
      <w:pPr>
        <w:pStyle w:val="Heading3"/>
        <w:numPr>
          <w:ilvl w:val="0"/>
          <w:numId w:val="17"/>
        </w:numPr>
        <w:ind w:left="360"/>
      </w:pPr>
      <w:r>
        <w:t>Linking private DNS zone</w:t>
      </w:r>
      <w:r w:rsidR="00797D25">
        <w:t>s</w:t>
      </w:r>
      <w:r>
        <w:t xml:space="preserve"> with </w:t>
      </w:r>
      <w:r w:rsidR="00D632D4">
        <w:t>your virtual network</w:t>
      </w:r>
    </w:p>
    <w:p w14:paraId="0E8F5267" w14:textId="06691159" w:rsidR="00666B96" w:rsidRPr="00666B96" w:rsidRDefault="00666B96" w:rsidP="00666B96">
      <w:r>
        <w:t xml:space="preserve">The DNS zones created above must now be linked to the virtual network where your </w:t>
      </w:r>
      <w:r w:rsidR="00370678">
        <w:t>servers are (that need to be backed up)</w:t>
      </w:r>
    </w:p>
    <w:p w14:paraId="06D68A8E" w14:textId="09499116" w:rsidR="00784D9E" w:rsidRPr="00C463E2" w:rsidRDefault="00784D9E" w:rsidP="00B51A55">
      <w:pPr>
        <w:pStyle w:val="NormalWeb"/>
        <w:numPr>
          <w:ilvl w:val="0"/>
          <w:numId w:val="20"/>
        </w:numPr>
        <w:spacing w:before="105" w:beforeAutospacing="0" w:after="105" w:afterAutospacing="0"/>
        <w:rPr>
          <w:rFonts w:asciiTheme="minorHAnsi" w:hAnsiTheme="minorHAnsi" w:cstheme="minorHAnsi"/>
          <w:b/>
          <w:bCs/>
          <w:sz w:val="22"/>
          <w:szCs w:val="22"/>
        </w:rPr>
      </w:pPr>
      <w:r>
        <w:rPr>
          <w:rFonts w:asciiTheme="minorHAnsi" w:hAnsiTheme="minorHAnsi" w:cstheme="minorHAnsi"/>
          <w:sz w:val="22"/>
          <w:szCs w:val="22"/>
        </w:rPr>
        <w:t xml:space="preserve">Go to your DNS zone (that you created in the previous step) and navigate to </w:t>
      </w:r>
      <w:r w:rsidRPr="00784D9E">
        <w:rPr>
          <w:rFonts w:asciiTheme="minorHAnsi" w:hAnsiTheme="minorHAnsi" w:cstheme="minorHAnsi"/>
          <w:b/>
          <w:bCs/>
          <w:sz w:val="22"/>
          <w:szCs w:val="22"/>
        </w:rPr>
        <w:t>Virtual network links</w:t>
      </w:r>
      <w:r w:rsidR="0073041C">
        <w:rPr>
          <w:rFonts w:asciiTheme="minorHAnsi" w:hAnsiTheme="minorHAnsi" w:cstheme="minorHAnsi"/>
          <w:sz w:val="22"/>
          <w:szCs w:val="22"/>
        </w:rPr>
        <w:t xml:space="preserve"> on the left bar</w:t>
      </w:r>
      <w:r w:rsidR="00B55F66">
        <w:rPr>
          <w:rFonts w:asciiTheme="minorHAnsi" w:hAnsiTheme="minorHAnsi" w:cstheme="minorHAnsi"/>
          <w:sz w:val="22"/>
          <w:szCs w:val="22"/>
        </w:rPr>
        <w:t xml:space="preserve">. Once there, click </w:t>
      </w:r>
      <w:r w:rsidR="000D0F18">
        <w:rPr>
          <w:rFonts w:asciiTheme="minorHAnsi" w:hAnsiTheme="minorHAnsi" w:cstheme="minorHAnsi"/>
          <w:sz w:val="22"/>
          <w:szCs w:val="22"/>
        </w:rPr>
        <w:t xml:space="preserve">the </w:t>
      </w:r>
      <w:r w:rsidR="000D0F18" w:rsidRPr="000D0F18">
        <w:rPr>
          <w:rFonts w:asciiTheme="minorHAnsi" w:hAnsiTheme="minorHAnsi" w:cstheme="minorHAnsi"/>
          <w:b/>
          <w:bCs/>
          <w:sz w:val="22"/>
          <w:szCs w:val="22"/>
        </w:rPr>
        <w:t>+Add</w:t>
      </w:r>
      <w:r w:rsidR="000D0F18">
        <w:rPr>
          <w:rFonts w:asciiTheme="minorHAnsi" w:hAnsiTheme="minorHAnsi" w:cstheme="minorHAnsi"/>
          <w:sz w:val="22"/>
          <w:szCs w:val="22"/>
        </w:rPr>
        <w:t xml:space="preserve"> button</w:t>
      </w:r>
    </w:p>
    <w:p w14:paraId="39D3EAE4" w14:textId="07CB3E14" w:rsidR="00287037" w:rsidRDefault="00EE6887" w:rsidP="00B51A55">
      <w:pPr>
        <w:pStyle w:val="NormalWeb"/>
        <w:numPr>
          <w:ilvl w:val="0"/>
          <w:numId w:val="20"/>
        </w:numPr>
        <w:spacing w:before="105" w:beforeAutospacing="0" w:after="105" w:afterAutospacing="0"/>
        <w:rPr>
          <w:rFonts w:asciiTheme="minorHAnsi" w:hAnsiTheme="minorHAnsi" w:cstheme="minorHAnsi"/>
          <w:b/>
          <w:bCs/>
          <w:sz w:val="22"/>
          <w:szCs w:val="22"/>
        </w:rPr>
      </w:pPr>
      <w:r>
        <w:rPr>
          <w:rFonts w:asciiTheme="minorHAnsi" w:hAnsiTheme="minorHAnsi" w:cstheme="minorHAnsi"/>
          <w:sz w:val="22"/>
          <w:szCs w:val="22"/>
        </w:rPr>
        <w:t>Fill in the required details</w:t>
      </w:r>
      <w:r w:rsidR="00A43DE2">
        <w:rPr>
          <w:rFonts w:asciiTheme="minorHAnsi" w:hAnsiTheme="minorHAnsi" w:cstheme="minorHAnsi"/>
          <w:sz w:val="22"/>
          <w:szCs w:val="22"/>
        </w:rPr>
        <w:t xml:space="preserve">. </w:t>
      </w:r>
      <w:r w:rsidR="00DE1947">
        <w:rPr>
          <w:rFonts w:asciiTheme="minorHAnsi" w:hAnsiTheme="minorHAnsi" w:cstheme="minorHAnsi"/>
          <w:sz w:val="22"/>
          <w:szCs w:val="22"/>
        </w:rPr>
        <w:t xml:space="preserve">The </w:t>
      </w:r>
      <w:r w:rsidR="00DE1947" w:rsidRPr="00DE1947">
        <w:rPr>
          <w:rFonts w:asciiTheme="minorHAnsi" w:hAnsiTheme="minorHAnsi" w:cstheme="minorHAnsi"/>
          <w:b/>
          <w:bCs/>
          <w:sz w:val="22"/>
          <w:szCs w:val="22"/>
        </w:rPr>
        <w:t xml:space="preserve">Subscription </w:t>
      </w:r>
      <w:r w:rsidR="00DE1947">
        <w:rPr>
          <w:rFonts w:asciiTheme="minorHAnsi" w:hAnsiTheme="minorHAnsi" w:cstheme="minorHAnsi"/>
          <w:sz w:val="22"/>
          <w:szCs w:val="22"/>
        </w:rPr>
        <w:t xml:space="preserve">and </w:t>
      </w:r>
      <w:r w:rsidR="00DE1947" w:rsidRPr="00DE1947">
        <w:rPr>
          <w:rFonts w:asciiTheme="minorHAnsi" w:hAnsiTheme="minorHAnsi" w:cstheme="minorHAnsi"/>
          <w:b/>
          <w:bCs/>
          <w:sz w:val="22"/>
          <w:szCs w:val="22"/>
        </w:rPr>
        <w:t>Virtual network</w:t>
      </w:r>
      <w:r w:rsidR="00DE1947">
        <w:rPr>
          <w:rFonts w:asciiTheme="minorHAnsi" w:hAnsiTheme="minorHAnsi" w:cstheme="minorHAnsi"/>
          <w:sz w:val="22"/>
          <w:szCs w:val="22"/>
        </w:rPr>
        <w:t xml:space="preserve"> fields must be filled with corresponding details of the virtual network</w:t>
      </w:r>
      <w:r w:rsidR="005B34E6">
        <w:rPr>
          <w:rFonts w:asciiTheme="minorHAnsi" w:hAnsiTheme="minorHAnsi" w:cstheme="minorHAnsi"/>
          <w:sz w:val="22"/>
          <w:szCs w:val="22"/>
        </w:rPr>
        <w:t xml:space="preserve"> where your servers exist.</w:t>
      </w:r>
      <w:r w:rsidR="009610B9">
        <w:rPr>
          <w:rFonts w:asciiTheme="minorHAnsi" w:hAnsiTheme="minorHAnsi" w:cstheme="minorHAnsi"/>
          <w:sz w:val="22"/>
          <w:szCs w:val="22"/>
        </w:rPr>
        <w:t xml:space="preserve"> The other fields must be left as is.</w:t>
      </w:r>
    </w:p>
    <w:p w14:paraId="1E554004" w14:textId="62AD247F" w:rsidR="005B34E6" w:rsidRPr="005B34E6" w:rsidRDefault="00BC1E59" w:rsidP="00BC1E59">
      <w:pPr>
        <w:pStyle w:val="NormalWeb"/>
        <w:spacing w:before="105" w:beforeAutospacing="0" w:after="105" w:afterAutospacing="0"/>
        <w:ind w:left="720"/>
        <w:jc w:val="center"/>
        <w:rPr>
          <w:rFonts w:asciiTheme="minorHAnsi" w:hAnsiTheme="minorHAnsi" w:cstheme="minorHAnsi"/>
          <w:b/>
          <w:bCs/>
          <w:sz w:val="22"/>
          <w:szCs w:val="22"/>
        </w:rPr>
      </w:pPr>
      <w:r>
        <w:rPr>
          <w:noProof/>
        </w:rPr>
        <w:lastRenderedPageBreak/>
        <w:drawing>
          <wp:inline distT="0" distB="0" distL="0" distR="0" wp14:anchorId="275E03B0" wp14:editId="1A46158C">
            <wp:extent cx="3856948" cy="391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5108"/>
                    <a:stretch/>
                  </pic:blipFill>
                  <pic:spPr bwMode="auto">
                    <a:xfrm>
                      <a:off x="0" y="0"/>
                      <a:ext cx="3856948" cy="3914140"/>
                    </a:xfrm>
                    <a:prstGeom prst="rect">
                      <a:avLst/>
                    </a:prstGeom>
                    <a:ln>
                      <a:noFill/>
                    </a:ln>
                    <a:extLst>
                      <a:ext uri="{53640926-AAD7-44D8-BBD7-CCE9431645EC}">
                        <a14:shadowObscured xmlns:a14="http://schemas.microsoft.com/office/drawing/2010/main"/>
                      </a:ext>
                    </a:extLst>
                  </pic:spPr>
                </pic:pic>
              </a:graphicData>
            </a:graphic>
          </wp:inline>
        </w:drawing>
      </w:r>
    </w:p>
    <w:p w14:paraId="6805D3A2" w14:textId="77777777" w:rsidR="00287037" w:rsidRDefault="00287037" w:rsidP="00B51A55">
      <w:pPr>
        <w:pStyle w:val="NormalWeb"/>
        <w:spacing w:before="105" w:beforeAutospacing="0" w:after="105" w:afterAutospacing="0"/>
        <w:rPr>
          <w:rFonts w:asciiTheme="minorHAnsi" w:hAnsiTheme="minorHAnsi" w:cstheme="minorHAnsi"/>
          <w:sz w:val="22"/>
          <w:szCs w:val="22"/>
        </w:rPr>
      </w:pPr>
    </w:p>
    <w:p w14:paraId="36AD7D26" w14:textId="4A940170" w:rsidR="009D3497" w:rsidRDefault="009D3497" w:rsidP="00216D58">
      <w:pPr>
        <w:pStyle w:val="Heading2"/>
      </w:pPr>
      <w:r>
        <w:t xml:space="preserve">Creating and </w:t>
      </w:r>
      <w:r w:rsidR="0094318D">
        <w:t>approving Private Endpoints for Azure Backup</w:t>
      </w:r>
    </w:p>
    <w:p w14:paraId="46353C6B" w14:textId="2B080A3E" w:rsidR="001469E1" w:rsidRDefault="00EE5E2C" w:rsidP="0094318D">
      <w:pPr>
        <w:pStyle w:val="Heading3"/>
      </w:pPr>
      <w:r>
        <w:t xml:space="preserve">Creating </w:t>
      </w:r>
      <w:r w:rsidR="00BC07B5">
        <w:t xml:space="preserve">Private Endpoints for </w:t>
      </w:r>
      <w:r w:rsidR="00786FFD">
        <w:t>Backup</w:t>
      </w:r>
    </w:p>
    <w:p w14:paraId="7E7FC586" w14:textId="4785A1C8" w:rsidR="006328D6" w:rsidRDefault="00EE3121" w:rsidP="006328D6">
      <w:r>
        <w:t>You can create</w:t>
      </w:r>
      <w:r w:rsidR="00E111A0">
        <w:t xml:space="preserve"> private endpoints for your vault in</w:t>
      </w:r>
      <w:r w:rsidR="00327FB1">
        <w:t xml:space="preserve">side your virtual networks </w:t>
      </w:r>
      <w:r w:rsidR="00F24469">
        <w:t xml:space="preserve">using the Private Link </w:t>
      </w:r>
      <w:r w:rsidR="008246CD">
        <w:t xml:space="preserve">Center </w:t>
      </w:r>
      <w:r w:rsidR="00567DED">
        <w:t xml:space="preserve">in the portal </w:t>
      </w:r>
      <w:r w:rsidR="008246CD">
        <w:t>or</w:t>
      </w:r>
      <w:r w:rsidR="00567DED">
        <w:t xml:space="preserve"> through</w:t>
      </w:r>
      <w:r w:rsidR="008246CD">
        <w:t xml:space="preserve"> Azure PowerShell:</w:t>
      </w:r>
    </w:p>
    <w:p w14:paraId="4B69718C" w14:textId="2759C848" w:rsidR="008246CD" w:rsidRDefault="008246CD" w:rsidP="00567DED">
      <w:pPr>
        <w:pStyle w:val="Heading4"/>
      </w:pPr>
      <w:r>
        <w:t>Po</w:t>
      </w:r>
      <w:r w:rsidR="00567DED">
        <w:t>r</w:t>
      </w:r>
      <w:r>
        <w:t>tal</w:t>
      </w:r>
    </w:p>
    <w:p w14:paraId="14993F89" w14:textId="1BEF380A" w:rsidR="006F3EF4" w:rsidRDefault="00830ADD" w:rsidP="00830ADD">
      <w:pPr>
        <w:pStyle w:val="ListParagraph"/>
        <w:numPr>
          <w:ilvl w:val="0"/>
          <w:numId w:val="4"/>
        </w:numPr>
      </w:pPr>
      <w:r>
        <w:t xml:space="preserve">In the search bar, search </w:t>
      </w:r>
      <w:r w:rsidR="003B25E9">
        <w:t>for and select ‘</w:t>
      </w:r>
      <w:r>
        <w:t>Private Link</w:t>
      </w:r>
      <w:r w:rsidR="003B25E9">
        <w:t>’</w:t>
      </w:r>
      <w:r w:rsidR="0057699C">
        <w:t>. This takes you to the Private Link Center</w:t>
      </w:r>
      <w:r w:rsidR="00F07EB8">
        <w:t>.</w:t>
      </w:r>
    </w:p>
    <w:p w14:paraId="4B0BAA6A" w14:textId="76AC1290" w:rsidR="00830ADD" w:rsidRDefault="6C2B86E9" w:rsidP="003B25E9">
      <w:pPr>
        <w:jc w:val="center"/>
      </w:pPr>
      <w:r>
        <w:rPr>
          <w:noProof/>
        </w:rPr>
        <w:drawing>
          <wp:inline distT="0" distB="0" distL="0" distR="0" wp14:anchorId="42512722" wp14:editId="7A575447">
            <wp:extent cx="2389280" cy="966404"/>
            <wp:effectExtent l="0" t="0" r="0" b="5715"/>
            <wp:docPr id="1130915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9280" cy="966404"/>
                    </a:xfrm>
                    <a:prstGeom prst="rect">
                      <a:avLst/>
                    </a:prstGeom>
                  </pic:spPr>
                </pic:pic>
              </a:graphicData>
            </a:graphic>
          </wp:inline>
        </w:drawing>
      </w:r>
    </w:p>
    <w:p w14:paraId="2C731442" w14:textId="77777777" w:rsidR="003B25E9" w:rsidRDefault="003B25E9" w:rsidP="003B25E9">
      <w:pPr>
        <w:jc w:val="center"/>
      </w:pPr>
    </w:p>
    <w:p w14:paraId="60F73F53" w14:textId="4AB9A1FD" w:rsidR="00DC7720" w:rsidRDefault="0057699C" w:rsidP="00B962EC">
      <w:pPr>
        <w:pStyle w:val="ListParagraph"/>
        <w:numPr>
          <w:ilvl w:val="0"/>
          <w:numId w:val="4"/>
        </w:numPr>
      </w:pPr>
      <w:r>
        <w:t xml:space="preserve">On the left </w:t>
      </w:r>
      <w:r w:rsidR="001B144E">
        <w:t xml:space="preserve">navigation bar, click on </w:t>
      </w:r>
      <w:r w:rsidR="003B25E9">
        <w:t xml:space="preserve">Private Endpoints. Once in the Private Endpoints blade, click ‘+Add’ to start creating a </w:t>
      </w:r>
      <w:r w:rsidR="00F07EB8">
        <w:t>P</w:t>
      </w:r>
      <w:r w:rsidR="003B25E9">
        <w:t xml:space="preserve">rivate </w:t>
      </w:r>
      <w:r w:rsidR="00F07EB8">
        <w:t>E</w:t>
      </w:r>
      <w:r w:rsidR="003B25E9">
        <w:t>ndpoint</w:t>
      </w:r>
      <w:r w:rsidR="00F07EB8">
        <w:t xml:space="preserve"> for your vault.</w:t>
      </w:r>
    </w:p>
    <w:p w14:paraId="5C677221" w14:textId="6E9411C3" w:rsidR="003B25E9" w:rsidRDefault="00505E9C" w:rsidP="003B25E9">
      <w:pPr>
        <w:jc w:val="center"/>
      </w:pPr>
      <w:r>
        <w:rPr>
          <w:noProof/>
        </w:rPr>
        <w:lastRenderedPageBreak/>
        <w:drawing>
          <wp:inline distT="0" distB="0" distL="0" distR="0" wp14:anchorId="16739CF7" wp14:editId="7BB87EA8">
            <wp:extent cx="3145618" cy="1802798"/>
            <wp:effectExtent l="0" t="0" r="0" b="6985"/>
            <wp:docPr id="1504862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3145618" cy="1802798"/>
                    </a:xfrm>
                    <a:prstGeom prst="rect">
                      <a:avLst/>
                    </a:prstGeom>
                  </pic:spPr>
                </pic:pic>
              </a:graphicData>
            </a:graphic>
          </wp:inline>
        </w:drawing>
      </w:r>
    </w:p>
    <w:p w14:paraId="1A42649C" w14:textId="77777777" w:rsidR="003B25E9" w:rsidRDefault="003B25E9" w:rsidP="003B25E9">
      <w:pPr>
        <w:jc w:val="center"/>
      </w:pPr>
    </w:p>
    <w:p w14:paraId="7C556D62" w14:textId="07DC0761" w:rsidR="006C6DDA" w:rsidRDefault="00505E9C" w:rsidP="00445385">
      <w:pPr>
        <w:pStyle w:val="ListParagraph"/>
        <w:numPr>
          <w:ilvl w:val="0"/>
          <w:numId w:val="4"/>
        </w:numPr>
      </w:pPr>
      <w:r>
        <w:t xml:space="preserve">Once in the </w:t>
      </w:r>
      <w:r w:rsidR="00604483">
        <w:t xml:space="preserve">‘Create Private Endpoint’ experience, </w:t>
      </w:r>
      <w:r w:rsidR="002C39B2">
        <w:t xml:space="preserve">you would be required to </w:t>
      </w:r>
      <w:r w:rsidR="007E20FE">
        <w:t>specify details for creating your private endpoint connection.</w:t>
      </w:r>
      <w:r w:rsidR="008F7C3B">
        <w:t xml:space="preserve"> </w:t>
      </w:r>
    </w:p>
    <w:p w14:paraId="6D37E6FF" w14:textId="7AA830D7" w:rsidR="00445385" w:rsidRPr="00445385" w:rsidRDefault="00E23CED" w:rsidP="00445385">
      <w:pPr>
        <w:pStyle w:val="ListParagraph"/>
        <w:numPr>
          <w:ilvl w:val="1"/>
          <w:numId w:val="4"/>
        </w:numPr>
      </w:pPr>
      <w:r w:rsidRPr="00E23CED">
        <w:rPr>
          <w:b/>
          <w:bCs/>
        </w:rPr>
        <w:t xml:space="preserve">Basics: </w:t>
      </w:r>
      <w:r w:rsidR="00445385">
        <w:t>Fill in the basic details for your private endpoints</w:t>
      </w:r>
      <w:r w:rsidR="00DF7164">
        <w:t xml:space="preserve">. </w:t>
      </w:r>
      <w:r w:rsidR="00DF7164" w:rsidRPr="00C4365D">
        <w:t>The region should be the same as the vault and the resource.</w:t>
      </w:r>
    </w:p>
    <w:p w14:paraId="39B6DAE8" w14:textId="62BBAEF8" w:rsidR="006F3EF4" w:rsidRDefault="15840702" w:rsidP="008F7C3B">
      <w:pPr>
        <w:jc w:val="center"/>
      </w:pPr>
      <w:r>
        <w:rPr>
          <w:noProof/>
        </w:rPr>
        <w:drawing>
          <wp:inline distT="0" distB="0" distL="0" distR="0" wp14:anchorId="55344D57" wp14:editId="544E1334">
            <wp:extent cx="4913940" cy="2254323"/>
            <wp:effectExtent l="0" t="0" r="1270" b="0"/>
            <wp:docPr id="19794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3940" cy="2254323"/>
                    </a:xfrm>
                    <a:prstGeom prst="rect">
                      <a:avLst/>
                    </a:prstGeom>
                  </pic:spPr>
                </pic:pic>
              </a:graphicData>
            </a:graphic>
          </wp:inline>
        </w:drawing>
      </w:r>
    </w:p>
    <w:p w14:paraId="5CD9B369" w14:textId="77777777" w:rsidR="00EE3121" w:rsidRDefault="00EE3121" w:rsidP="006328D6"/>
    <w:p w14:paraId="4FD8595F" w14:textId="72CAB553" w:rsidR="006F3EF4" w:rsidRDefault="00E23CED" w:rsidP="008564E7">
      <w:pPr>
        <w:pStyle w:val="ListParagraph"/>
        <w:numPr>
          <w:ilvl w:val="1"/>
          <w:numId w:val="4"/>
        </w:numPr>
      </w:pPr>
      <w:r w:rsidRPr="00E23CED">
        <w:rPr>
          <w:b/>
          <w:bCs/>
        </w:rPr>
        <w:t xml:space="preserve">Resource: </w:t>
      </w:r>
      <w:r w:rsidR="00FC08DA">
        <w:t xml:space="preserve">This tab requires you to mention the PaaS resource for which you want to create your </w:t>
      </w:r>
      <w:r w:rsidR="00953B9F">
        <w:t>connection. Select ‘</w:t>
      </w:r>
      <w:proofErr w:type="spellStart"/>
      <w:r w:rsidR="00953B9F" w:rsidRPr="0036081C">
        <w:rPr>
          <w:b/>
          <w:bCs/>
        </w:rPr>
        <w:t>Microsoft.RecoveryServices</w:t>
      </w:r>
      <w:proofErr w:type="spellEnd"/>
      <w:r w:rsidR="00953B9F" w:rsidRPr="0036081C">
        <w:rPr>
          <w:b/>
          <w:bCs/>
        </w:rPr>
        <w:t>/vaults</w:t>
      </w:r>
      <w:r w:rsidR="00953B9F">
        <w:t xml:space="preserve">’ from the </w:t>
      </w:r>
      <w:r w:rsidR="006F2A93">
        <w:t>resource type</w:t>
      </w:r>
      <w:r w:rsidR="00263D32">
        <w:t xml:space="preserve"> for your desired subscription. Once done, choose the name of your </w:t>
      </w:r>
      <w:r w:rsidR="00F969CD">
        <w:t>Recovery Services vault as the ‘</w:t>
      </w:r>
      <w:r w:rsidR="00F969CD" w:rsidRPr="0036081C">
        <w:t>Resource’</w:t>
      </w:r>
      <w:r w:rsidR="00F969CD">
        <w:t xml:space="preserve"> and ‘</w:t>
      </w:r>
      <w:proofErr w:type="spellStart"/>
      <w:r w:rsidR="00F969CD" w:rsidRPr="0036081C">
        <w:rPr>
          <w:b/>
          <w:bCs/>
        </w:rPr>
        <w:t>AzureBackup</w:t>
      </w:r>
      <w:proofErr w:type="spellEnd"/>
      <w:r w:rsidR="00F969CD">
        <w:t xml:space="preserve">’ </w:t>
      </w:r>
      <w:r w:rsidR="00DC227E">
        <w:t>as the ‘Target sub-resource’.</w:t>
      </w:r>
      <w:r w:rsidR="00DF7164">
        <w:t xml:space="preserve"> </w:t>
      </w:r>
    </w:p>
    <w:p w14:paraId="659B35B3" w14:textId="77777777" w:rsidR="00467A19" w:rsidRDefault="00467A19" w:rsidP="00467A19"/>
    <w:p w14:paraId="64BAE82F" w14:textId="67DFE9F1" w:rsidR="00EE3121" w:rsidRDefault="3E47BF5A" w:rsidP="0064739B">
      <w:pPr>
        <w:jc w:val="center"/>
      </w:pPr>
      <w:r>
        <w:rPr>
          <w:noProof/>
        </w:rPr>
        <w:lastRenderedPageBreak/>
        <w:drawing>
          <wp:inline distT="0" distB="0" distL="0" distR="0" wp14:anchorId="6F501F6A" wp14:editId="6370EDBD">
            <wp:extent cx="5220314" cy="3055223"/>
            <wp:effectExtent l="0" t="0" r="0" b="0"/>
            <wp:docPr id="4083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314" cy="3055223"/>
                    </a:xfrm>
                    <a:prstGeom prst="rect">
                      <a:avLst/>
                    </a:prstGeom>
                  </pic:spPr>
                </pic:pic>
              </a:graphicData>
            </a:graphic>
          </wp:inline>
        </w:drawing>
      </w:r>
    </w:p>
    <w:p w14:paraId="141EAE60" w14:textId="143B9DDC" w:rsidR="00DC227E" w:rsidRPr="00325AEC" w:rsidRDefault="00E23CED" w:rsidP="004D5A22">
      <w:pPr>
        <w:pStyle w:val="ListParagraph"/>
        <w:numPr>
          <w:ilvl w:val="1"/>
          <w:numId w:val="4"/>
        </w:numPr>
        <w:ind w:left="1080"/>
      </w:pPr>
      <w:r w:rsidRPr="00325AEC">
        <w:rPr>
          <w:b/>
          <w:bCs/>
        </w:rPr>
        <w:t xml:space="preserve">Configuration: </w:t>
      </w:r>
      <w:r w:rsidR="00E5159D" w:rsidRPr="00325AEC">
        <w:t xml:space="preserve">In configuration, </w:t>
      </w:r>
      <w:r w:rsidR="007C5C27" w:rsidRPr="00325AEC">
        <w:t xml:space="preserve">specify the </w:t>
      </w:r>
      <w:r w:rsidR="0098331D" w:rsidRPr="00325AEC">
        <w:t>virtual network and subnet where you want th</w:t>
      </w:r>
      <w:r w:rsidR="005D2BC5" w:rsidRPr="00325AEC">
        <w:t>e private endpoint to be created</w:t>
      </w:r>
      <w:r w:rsidR="00C264F3" w:rsidRPr="00325AEC">
        <w:t>.</w:t>
      </w:r>
      <w:r w:rsidR="00CF6AA0" w:rsidRPr="00325AEC">
        <w:t xml:space="preserve"> This would be the net where the </w:t>
      </w:r>
      <w:r w:rsidR="00325AEC" w:rsidRPr="00325AEC">
        <w:t>VM</w:t>
      </w:r>
      <w:r w:rsidR="00CF6AA0" w:rsidRPr="00325AEC">
        <w:t xml:space="preserve"> is present</w:t>
      </w:r>
      <w:r w:rsidR="00414F2A" w:rsidRPr="00325AEC">
        <w:t>.</w:t>
      </w:r>
    </w:p>
    <w:p w14:paraId="0ABA96E5" w14:textId="418358A0" w:rsidR="00F96141" w:rsidRDefault="69984DC2" w:rsidP="0064739B">
      <w:pPr>
        <w:pStyle w:val="ListParagraph"/>
        <w:ind w:left="1080"/>
        <w:jc w:val="center"/>
      </w:pPr>
      <w:r>
        <w:rPr>
          <w:noProof/>
        </w:rPr>
        <w:drawing>
          <wp:inline distT="0" distB="0" distL="0" distR="0" wp14:anchorId="66EBD301" wp14:editId="3B8E99B3">
            <wp:extent cx="4689011" cy="2858992"/>
            <wp:effectExtent l="0" t="0" r="0" b="0"/>
            <wp:docPr id="3365574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9011" cy="2858992"/>
                    </a:xfrm>
                    <a:prstGeom prst="rect">
                      <a:avLst/>
                    </a:prstGeom>
                  </pic:spPr>
                </pic:pic>
              </a:graphicData>
            </a:graphic>
          </wp:inline>
        </w:drawing>
      </w:r>
    </w:p>
    <w:p w14:paraId="1D1246F4" w14:textId="77777777" w:rsidR="003676D2" w:rsidRDefault="003676D2" w:rsidP="003676D2">
      <w:pPr>
        <w:pStyle w:val="ListParagraph"/>
        <w:ind w:left="1080"/>
      </w:pPr>
    </w:p>
    <w:p w14:paraId="0C559C2B" w14:textId="5E2F7656" w:rsidR="003676D2" w:rsidRDefault="003A60ED" w:rsidP="003676D2">
      <w:pPr>
        <w:pStyle w:val="ListParagraph"/>
        <w:numPr>
          <w:ilvl w:val="1"/>
          <w:numId w:val="4"/>
        </w:numPr>
        <w:ind w:left="990"/>
      </w:pPr>
      <w:r>
        <w:t>O</w:t>
      </w:r>
      <w:r w:rsidR="00BB7DC9">
        <w:t>p</w:t>
      </w:r>
      <w:r>
        <w:t>tionally</w:t>
      </w:r>
      <w:r w:rsidR="00BB7DC9">
        <w:t>, you</w:t>
      </w:r>
      <w:r w:rsidR="00E23CED">
        <w:t xml:space="preserve"> can</w:t>
      </w:r>
      <w:r w:rsidR="00C469ED">
        <w:t xml:space="preserve"> add ‘Tags’</w:t>
      </w:r>
      <w:r w:rsidR="00BB7DC9">
        <w:t xml:space="preserve"> for your private endpoint.</w:t>
      </w:r>
    </w:p>
    <w:p w14:paraId="5DDBB12F" w14:textId="03759600" w:rsidR="00BB7DC9" w:rsidRDefault="00A67546" w:rsidP="003676D2">
      <w:pPr>
        <w:pStyle w:val="ListParagraph"/>
        <w:numPr>
          <w:ilvl w:val="1"/>
          <w:numId w:val="4"/>
        </w:numPr>
        <w:ind w:left="990"/>
      </w:pPr>
      <w:r>
        <w:t xml:space="preserve">Proceed to </w:t>
      </w:r>
      <w:r w:rsidR="00537844">
        <w:t>‘Review + create’ once done</w:t>
      </w:r>
      <w:r>
        <w:t xml:space="preserve"> entering details</w:t>
      </w:r>
      <w:r w:rsidR="0089109F">
        <w:t>.</w:t>
      </w:r>
      <w:r>
        <w:t xml:space="preserve"> </w:t>
      </w:r>
      <w:r w:rsidR="009F07BB">
        <w:t xml:space="preserve">When the validation completes, click ‘Create’ to create the </w:t>
      </w:r>
      <w:r w:rsidR="00981B32">
        <w:t>private endpoint.</w:t>
      </w:r>
    </w:p>
    <w:p w14:paraId="51083C90" w14:textId="1AA5AB0A" w:rsidR="00467A19" w:rsidRDefault="004F3B08" w:rsidP="004F3B08">
      <w:pPr>
        <w:pStyle w:val="Heading4"/>
      </w:pPr>
      <w:r>
        <w:t>Azure PowerShell</w:t>
      </w:r>
    </w:p>
    <w:p w14:paraId="0AC36C33" w14:textId="07BA6C67" w:rsidR="00AC68EA" w:rsidRDefault="00AC68EA" w:rsidP="001A562D">
      <w:pPr>
        <w:pStyle w:val="ListParagraph"/>
        <w:numPr>
          <w:ilvl w:val="0"/>
          <w:numId w:val="28"/>
        </w:numPr>
      </w:pPr>
      <w:r>
        <w:t xml:space="preserve">Use the following PowerShell commands to initiate creation of Private Endpoints: </w:t>
      </w:r>
    </w:p>
    <w:p w14:paraId="3B23E18C" w14:textId="77777777" w:rsidR="00EA5F07" w:rsidRDefault="00AC68EA" w:rsidP="001A562D">
      <w:pPr>
        <w:ind w:left="720"/>
        <w:rPr>
          <w:sz w:val="20"/>
          <w:szCs w:val="20"/>
        </w:rPr>
      </w:pPr>
      <w:r w:rsidRPr="00AC68EA">
        <w:rPr>
          <w:sz w:val="20"/>
          <w:szCs w:val="20"/>
        </w:rPr>
        <w:t>Connect-</w:t>
      </w:r>
      <w:proofErr w:type="spellStart"/>
      <w:r w:rsidRPr="00AC68EA">
        <w:rPr>
          <w:sz w:val="20"/>
          <w:szCs w:val="20"/>
        </w:rPr>
        <w:t>AzAccount</w:t>
      </w:r>
      <w:proofErr w:type="spellEnd"/>
    </w:p>
    <w:p w14:paraId="426AF608" w14:textId="2D2337E4" w:rsidR="00AC68EA" w:rsidRPr="00AC68EA" w:rsidRDefault="00AC68EA" w:rsidP="001A562D">
      <w:pPr>
        <w:ind w:left="720"/>
        <w:rPr>
          <w:sz w:val="20"/>
          <w:szCs w:val="20"/>
        </w:rPr>
      </w:pPr>
      <w:r w:rsidRPr="00AC68EA">
        <w:rPr>
          <w:sz w:val="20"/>
          <w:szCs w:val="20"/>
        </w:rPr>
        <w:t>Set-</w:t>
      </w:r>
      <w:proofErr w:type="spellStart"/>
      <w:r w:rsidRPr="00AC68EA">
        <w:rPr>
          <w:sz w:val="20"/>
          <w:szCs w:val="20"/>
        </w:rPr>
        <w:t>AzContext</w:t>
      </w:r>
      <w:proofErr w:type="spellEnd"/>
      <w:r w:rsidRPr="00AC68EA">
        <w:rPr>
          <w:sz w:val="20"/>
          <w:szCs w:val="20"/>
        </w:rPr>
        <w:t xml:space="preserve"> -</w:t>
      </w:r>
      <w:proofErr w:type="spellStart"/>
      <w:r w:rsidRPr="00AC68EA">
        <w:rPr>
          <w:sz w:val="20"/>
          <w:szCs w:val="20"/>
        </w:rPr>
        <w:t>SubscriptionId</w:t>
      </w:r>
      <w:proofErr w:type="spellEnd"/>
      <w:r w:rsidRPr="00AC68EA">
        <w:rPr>
          <w:sz w:val="20"/>
          <w:szCs w:val="20"/>
        </w:rPr>
        <w:t xml:space="preserve"> </w:t>
      </w:r>
    </w:p>
    <w:p w14:paraId="1C6D5AA3" w14:textId="77777777" w:rsidR="00AC68EA" w:rsidRPr="00AC68EA" w:rsidRDefault="00AC68EA" w:rsidP="001A562D">
      <w:pPr>
        <w:ind w:left="720"/>
        <w:rPr>
          <w:sz w:val="20"/>
          <w:szCs w:val="20"/>
        </w:rPr>
      </w:pPr>
      <w:r w:rsidRPr="00AC68EA">
        <w:rPr>
          <w:sz w:val="20"/>
          <w:szCs w:val="20"/>
        </w:rPr>
        <w:lastRenderedPageBreak/>
        <w:t>$</w:t>
      </w:r>
      <w:proofErr w:type="spellStart"/>
      <w:r w:rsidRPr="00AC68EA">
        <w:rPr>
          <w:sz w:val="20"/>
          <w:szCs w:val="20"/>
        </w:rPr>
        <w:t>currentAzureContext</w:t>
      </w:r>
      <w:proofErr w:type="spellEnd"/>
      <w:r w:rsidRPr="00AC68EA">
        <w:rPr>
          <w:sz w:val="20"/>
          <w:szCs w:val="20"/>
        </w:rPr>
        <w:t xml:space="preserve"> = Get-</w:t>
      </w:r>
      <w:proofErr w:type="spellStart"/>
      <w:r w:rsidRPr="00AC68EA">
        <w:rPr>
          <w:sz w:val="20"/>
          <w:szCs w:val="20"/>
        </w:rPr>
        <w:t>AzContext</w:t>
      </w:r>
      <w:proofErr w:type="spellEnd"/>
    </w:p>
    <w:p w14:paraId="2A3AEEDE" w14:textId="77777777" w:rsidR="00AC68EA" w:rsidRPr="00AC68EA" w:rsidRDefault="00AC68EA" w:rsidP="001A562D">
      <w:pPr>
        <w:ind w:left="720"/>
        <w:rPr>
          <w:sz w:val="20"/>
          <w:szCs w:val="20"/>
        </w:rPr>
      </w:pPr>
      <w:r w:rsidRPr="00AC68EA">
        <w:rPr>
          <w:sz w:val="20"/>
          <w:szCs w:val="20"/>
        </w:rPr>
        <w:t>$</w:t>
      </w:r>
      <w:proofErr w:type="spellStart"/>
      <w:r w:rsidRPr="00AC68EA">
        <w:rPr>
          <w:sz w:val="20"/>
          <w:szCs w:val="20"/>
        </w:rPr>
        <w:t>azureRmProfile</w:t>
      </w:r>
      <w:proofErr w:type="spellEnd"/>
      <w:r w:rsidRPr="00AC68EA">
        <w:rPr>
          <w:sz w:val="20"/>
          <w:szCs w:val="20"/>
        </w:rPr>
        <w:t xml:space="preserve"> = [</w:t>
      </w:r>
      <w:proofErr w:type="gramStart"/>
      <w:r w:rsidRPr="00AC68EA">
        <w:rPr>
          <w:sz w:val="20"/>
          <w:szCs w:val="20"/>
        </w:rPr>
        <w:t>Microsoft.Azure.Commands.Common</w:t>
      </w:r>
      <w:proofErr w:type="gramEnd"/>
      <w:r w:rsidRPr="00AC68EA">
        <w:rPr>
          <w:sz w:val="20"/>
          <w:szCs w:val="20"/>
        </w:rPr>
        <w:t>.Authentication.Abstractions.AzureRmProfileProvider]::Instance.Profile;</w:t>
      </w:r>
    </w:p>
    <w:p w14:paraId="31EA7159" w14:textId="77777777" w:rsidR="00AC68EA" w:rsidRPr="00AC68EA" w:rsidRDefault="00AC68EA" w:rsidP="001A562D">
      <w:pPr>
        <w:ind w:left="720"/>
        <w:rPr>
          <w:sz w:val="20"/>
          <w:szCs w:val="20"/>
        </w:rPr>
      </w:pPr>
      <w:r w:rsidRPr="00AC68EA">
        <w:rPr>
          <w:sz w:val="20"/>
          <w:szCs w:val="20"/>
        </w:rPr>
        <w:t>$</w:t>
      </w:r>
      <w:proofErr w:type="spellStart"/>
      <w:r w:rsidRPr="00AC68EA">
        <w:rPr>
          <w:sz w:val="20"/>
          <w:szCs w:val="20"/>
        </w:rPr>
        <w:t>profileClient</w:t>
      </w:r>
      <w:proofErr w:type="spellEnd"/>
      <w:r w:rsidRPr="00AC68EA">
        <w:rPr>
          <w:sz w:val="20"/>
          <w:szCs w:val="20"/>
        </w:rPr>
        <w:t xml:space="preserve"> = New-Object </w:t>
      </w:r>
      <w:proofErr w:type="gramStart"/>
      <w:r w:rsidRPr="00AC68EA">
        <w:rPr>
          <w:sz w:val="20"/>
          <w:szCs w:val="20"/>
        </w:rPr>
        <w:t>Microsoft.Azure.Commands.ResourceManager</w:t>
      </w:r>
      <w:proofErr w:type="gramEnd"/>
      <w:r w:rsidRPr="00AC68EA">
        <w:rPr>
          <w:sz w:val="20"/>
          <w:szCs w:val="20"/>
        </w:rPr>
        <w:t>.Common.RMProfileClient($azureRmProfile);</w:t>
      </w:r>
    </w:p>
    <w:p w14:paraId="0A0B2DBD" w14:textId="77777777" w:rsidR="00AC68EA" w:rsidRPr="00AC68EA" w:rsidRDefault="00AC68EA" w:rsidP="001A562D">
      <w:pPr>
        <w:ind w:left="720"/>
        <w:rPr>
          <w:sz w:val="20"/>
          <w:szCs w:val="20"/>
        </w:rPr>
      </w:pPr>
      <w:r w:rsidRPr="00AC68EA">
        <w:rPr>
          <w:sz w:val="20"/>
          <w:szCs w:val="20"/>
        </w:rPr>
        <w:t>$</w:t>
      </w:r>
      <w:proofErr w:type="spellStart"/>
      <w:r w:rsidRPr="00AC68EA">
        <w:rPr>
          <w:sz w:val="20"/>
          <w:szCs w:val="20"/>
        </w:rPr>
        <w:t>accessToken</w:t>
      </w:r>
      <w:proofErr w:type="spellEnd"/>
      <w:r w:rsidRPr="00AC68EA">
        <w:rPr>
          <w:sz w:val="20"/>
          <w:szCs w:val="20"/>
        </w:rPr>
        <w:t xml:space="preserve"> = $profileClient.AcquireAccessToken(</w:t>
      </w:r>
      <w:proofErr w:type="gramStart"/>
      <w:r w:rsidRPr="00AC68EA">
        <w:rPr>
          <w:sz w:val="20"/>
          <w:szCs w:val="20"/>
        </w:rPr>
        <w:t>$currentAzureContext.Subscription.TenantId</w:t>
      </w:r>
      <w:proofErr w:type="gramEnd"/>
      <w:r w:rsidRPr="00AC68EA">
        <w:rPr>
          <w:sz w:val="20"/>
          <w:szCs w:val="20"/>
        </w:rPr>
        <w:t>).AccessToken;</w:t>
      </w:r>
    </w:p>
    <w:p w14:paraId="69E66D4C" w14:textId="77777777" w:rsidR="00AC68EA" w:rsidRDefault="00AC68EA" w:rsidP="00AC68EA"/>
    <w:p w14:paraId="47FBDAF2" w14:textId="053C4046" w:rsidR="00AC68EA" w:rsidRDefault="00AC68EA" w:rsidP="001A562D">
      <w:pPr>
        <w:pStyle w:val="ListParagraph"/>
        <w:numPr>
          <w:ilvl w:val="0"/>
          <w:numId w:val="28"/>
        </w:numPr>
      </w:pPr>
      <w:r>
        <w:t>Create</w:t>
      </w:r>
      <w:r w:rsidR="00503116">
        <w:t xml:space="preserve"> </w:t>
      </w:r>
      <w:r>
        <w:t xml:space="preserve">json file with manual Private </w:t>
      </w:r>
      <w:r w:rsidR="00EA5F07">
        <w:t>E</w:t>
      </w:r>
      <w:r>
        <w:t>ndpoint connection setting</w:t>
      </w:r>
      <w:r w:rsidR="001A562D">
        <w:t>s</w:t>
      </w:r>
      <w:r>
        <w:t xml:space="preserve"> as </w:t>
      </w:r>
      <w:r w:rsidR="00EA5F07">
        <w:t xml:space="preserve">per </w:t>
      </w:r>
      <w:r>
        <w:t xml:space="preserve">the </w:t>
      </w:r>
      <w:r w:rsidR="001A562D">
        <w:t>following</w:t>
      </w:r>
      <w:r>
        <w:t xml:space="preserve"> template</w:t>
      </w:r>
      <w:r w:rsidR="00EA5F07">
        <w:t>:</w:t>
      </w:r>
    </w:p>
    <w:p w14:paraId="240B43B1" w14:textId="2EE5D2B1" w:rsidR="00AC68EA" w:rsidRDefault="00E268D3" w:rsidP="001A562D">
      <w:pPr>
        <w:ind w:left="720"/>
      </w:pPr>
      <w:hyperlink r:id="rId32" w:history="1">
        <w:r w:rsidR="00EA5F07" w:rsidRPr="000D02A6">
          <w:rPr>
            <w:rStyle w:val="Hyperlink"/>
          </w:rPr>
          <w:t>https://docs.microsoft.com/en-us/azure/templates/microsoft.network/2019-04-01/privateendpoints</w:t>
        </w:r>
      </w:hyperlink>
      <w:r w:rsidR="00EA5F07">
        <w:t xml:space="preserve"> </w:t>
      </w:r>
    </w:p>
    <w:p w14:paraId="5F30A59B" w14:textId="77777777" w:rsidR="00AC68EA" w:rsidRDefault="00AC68EA" w:rsidP="00AC68EA"/>
    <w:p w14:paraId="684E1003" w14:textId="1E0F8678" w:rsidR="00AC68EA" w:rsidRDefault="00AC68EA" w:rsidP="001A562D">
      <w:pPr>
        <w:ind w:left="720"/>
      </w:pPr>
      <w:r>
        <w:t>For e</w:t>
      </w:r>
      <w:r w:rsidR="00870126">
        <w:t>.</w:t>
      </w:r>
      <w:r>
        <w:t>g</w:t>
      </w:r>
      <w:r w:rsidR="00870126">
        <w:t>.</w:t>
      </w:r>
      <w:r w:rsidR="001A562D">
        <w:t>,</w:t>
      </w:r>
    </w:p>
    <w:p w14:paraId="15C921BA" w14:textId="77777777" w:rsidR="00AC68EA" w:rsidRPr="00870126" w:rsidRDefault="00AC68EA" w:rsidP="001A562D">
      <w:pPr>
        <w:ind w:left="720"/>
        <w:rPr>
          <w:sz w:val="20"/>
          <w:szCs w:val="20"/>
        </w:rPr>
      </w:pPr>
      <w:r w:rsidRPr="00870126">
        <w:rPr>
          <w:sz w:val="20"/>
          <w:szCs w:val="20"/>
        </w:rPr>
        <w:t>{</w:t>
      </w:r>
    </w:p>
    <w:p w14:paraId="601F9FDB" w14:textId="01314A85" w:rsidR="00AC68EA" w:rsidRPr="00870126" w:rsidRDefault="00AC68EA" w:rsidP="001A562D">
      <w:pPr>
        <w:ind w:left="720"/>
        <w:rPr>
          <w:sz w:val="20"/>
          <w:szCs w:val="20"/>
        </w:rPr>
      </w:pPr>
      <w:r w:rsidRPr="00870126">
        <w:rPr>
          <w:sz w:val="20"/>
          <w:szCs w:val="20"/>
        </w:rPr>
        <w:t xml:space="preserve">  "name": </w:t>
      </w:r>
      <w:r w:rsidRPr="209F40FD">
        <w:rPr>
          <w:sz w:val="20"/>
          <w:szCs w:val="20"/>
        </w:rPr>
        <w:t>"</w:t>
      </w:r>
      <w:r w:rsidR="5163B154" w:rsidRPr="209F40FD">
        <w:rPr>
          <w:sz w:val="20"/>
          <w:szCs w:val="20"/>
        </w:rPr>
        <w:t>&lt;</w:t>
      </w:r>
      <w:proofErr w:type="spellStart"/>
      <w:r w:rsidR="5163B154" w:rsidRPr="209F40FD">
        <w:rPr>
          <w:sz w:val="20"/>
          <w:szCs w:val="20"/>
        </w:rPr>
        <w:t>PEName</w:t>
      </w:r>
      <w:proofErr w:type="spellEnd"/>
      <w:r w:rsidR="5163B154" w:rsidRPr="209F40FD">
        <w:rPr>
          <w:sz w:val="20"/>
          <w:szCs w:val="20"/>
        </w:rPr>
        <w:t>&gt;</w:t>
      </w:r>
      <w:r w:rsidRPr="209F40FD">
        <w:rPr>
          <w:sz w:val="20"/>
          <w:szCs w:val="20"/>
        </w:rPr>
        <w:t>",</w:t>
      </w:r>
    </w:p>
    <w:p w14:paraId="384472BF" w14:textId="77777777" w:rsidR="00AC68EA" w:rsidRPr="00870126" w:rsidRDefault="00AC68EA" w:rsidP="001A562D">
      <w:pPr>
        <w:ind w:left="720"/>
        <w:rPr>
          <w:sz w:val="20"/>
          <w:szCs w:val="20"/>
        </w:rPr>
      </w:pPr>
      <w:r w:rsidRPr="00870126">
        <w:rPr>
          <w:sz w:val="20"/>
          <w:szCs w:val="20"/>
        </w:rPr>
        <w:t xml:space="preserve">  "type": "</w:t>
      </w:r>
      <w:proofErr w:type="spellStart"/>
      <w:r w:rsidRPr="00870126">
        <w:rPr>
          <w:sz w:val="20"/>
          <w:szCs w:val="20"/>
        </w:rPr>
        <w:t>Microsoft.Network</w:t>
      </w:r>
      <w:proofErr w:type="spellEnd"/>
      <w:r w:rsidRPr="00870126">
        <w:rPr>
          <w:sz w:val="20"/>
          <w:szCs w:val="20"/>
        </w:rPr>
        <w:t>/</w:t>
      </w:r>
      <w:proofErr w:type="spellStart"/>
      <w:r w:rsidRPr="00870126">
        <w:rPr>
          <w:sz w:val="20"/>
          <w:szCs w:val="20"/>
        </w:rPr>
        <w:t>privateEndpoints</w:t>
      </w:r>
      <w:proofErr w:type="spellEnd"/>
      <w:r w:rsidRPr="00870126">
        <w:rPr>
          <w:sz w:val="20"/>
          <w:szCs w:val="20"/>
        </w:rPr>
        <w:t>",</w:t>
      </w:r>
    </w:p>
    <w:p w14:paraId="34F2C93A" w14:textId="77777777" w:rsidR="00AC68EA" w:rsidRPr="00870126" w:rsidRDefault="00AC68EA" w:rsidP="001A562D">
      <w:pPr>
        <w:ind w:left="720"/>
        <w:rPr>
          <w:sz w:val="20"/>
          <w:szCs w:val="20"/>
        </w:rPr>
      </w:pPr>
      <w:r w:rsidRPr="00870126">
        <w:rPr>
          <w:sz w:val="20"/>
          <w:szCs w:val="20"/>
        </w:rPr>
        <w:t xml:space="preserve">  "location": "eastus2euap",</w:t>
      </w:r>
    </w:p>
    <w:p w14:paraId="611E869E" w14:textId="77777777" w:rsidR="00AC68EA" w:rsidRPr="00870126" w:rsidRDefault="00AC68EA" w:rsidP="001A562D">
      <w:pPr>
        <w:ind w:left="720"/>
        <w:rPr>
          <w:sz w:val="20"/>
          <w:szCs w:val="20"/>
        </w:rPr>
      </w:pPr>
      <w:r w:rsidRPr="00870126">
        <w:rPr>
          <w:sz w:val="20"/>
          <w:szCs w:val="20"/>
        </w:rPr>
        <w:t xml:space="preserve">  "tags": {},</w:t>
      </w:r>
    </w:p>
    <w:p w14:paraId="6B1F3F5A" w14:textId="77777777" w:rsidR="00AC68EA" w:rsidRPr="00870126" w:rsidRDefault="00AC68EA" w:rsidP="001A562D">
      <w:pPr>
        <w:ind w:left="720"/>
        <w:rPr>
          <w:sz w:val="20"/>
          <w:szCs w:val="20"/>
        </w:rPr>
      </w:pPr>
      <w:r w:rsidRPr="00870126">
        <w:rPr>
          <w:sz w:val="20"/>
          <w:szCs w:val="20"/>
        </w:rPr>
        <w:t xml:space="preserve">  "properties": {</w:t>
      </w:r>
    </w:p>
    <w:p w14:paraId="28CE4560" w14:textId="77777777" w:rsidR="00AC68EA" w:rsidRPr="00870126" w:rsidRDefault="00AC68EA" w:rsidP="001A562D">
      <w:pPr>
        <w:ind w:left="720"/>
        <w:rPr>
          <w:sz w:val="20"/>
          <w:szCs w:val="20"/>
        </w:rPr>
      </w:pPr>
      <w:r w:rsidRPr="00870126">
        <w:rPr>
          <w:sz w:val="20"/>
          <w:szCs w:val="20"/>
        </w:rPr>
        <w:t xml:space="preserve">      "subnet": {</w:t>
      </w:r>
    </w:p>
    <w:p w14:paraId="0C483A16" w14:textId="350F943E" w:rsidR="00AC68EA" w:rsidRPr="00870126" w:rsidRDefault="00AC68EA" w:rsidP="001A562D">
      <w:pPr>
        <w:ind w:left="720"/>
        <w:rPr>
          <w:sz w:val="20"/>
          <w:szCs w:val="20"/>
        </w:rPr>
      </w:pPr>
      <w:r w:rsidRPr="00870126">
        <w:rPr>
          <w:sz w:val="20"/>
          <w:szCs w:val="20"/>
        </w:rPr>
        <w:t xml:space="preserve">      "id": "/subscriptions/</w:t>
      </w:r>
      <w:r w:rsidR="00870126">
        <w:rPr>
          <w:sz w:val="20"/>
          <w:szCs w:val="20"/>
        </w:rPr>
        <w:t>&lt;subscriptionid&gt;</w:t>
      </w:r>
      <w:r w:rsidRPr="00870126">
        <w:rPr>
          <w:sz w:val="20"/>
          <w:szCs w:val="20"/>
        </w:rPr>
        <w:t>/resourceGroups/</w:t>
      </w:r>
      <w:r w:rsidR="00870126">
        <w:rPr>
          <w:sz w:val="20"/>
          <w:szCs w:val="20"/>
        </w:rPr>
        <w:t>&lt;rgname&gt;</w:t>
      </w:r>
      <w:r w:rsidRPr="00870126">
        <w:rPr>
          <w:sz w:val="20"/>
          <w:szCs w:val="20"/>
        </w:rPr>
        <w:t>/providers/Microsoft.Network/virtualNetworks/</w:t>
      </w:r>
      <w:r w:rsidR="00870126">
        <w:rPr>
          <w:sz w:val="20"/>
          <w:szCs w:val="20"/>
        </w:rPr>
        <w:t>&lt;</w:t>
      </w:r>
      <w:r w:rsidRPr="00870126">
        <w:rPr>
          <w:sz w:val="20"/>
          <w:szCs w:val="20"/>
        </w:rPr>
        <w:t>vnet</w:t>
      </w:r>
      <w:r w:rsidR="00870126">
        <w:rPr>
          <w:sz w:val="20"/>
          <w:szCs w:val="20"/>
        </w:rPr>
        <w:t>name&gt;</w:t>
      </w:r>
      <w:r w:rsidRPr="00870126">
        <w:rPr>
          <w:sz w:val="20"/>
          <w:szCs w:val="20"/>
        </w:rPr>
        <w:t>/subnets</w:t>
      </w:r>
      <w:r w:rsidRPr="0C1A3AE6">
        <w:rPr>
          <w:sz w:val="20"/>
          <w:szCs w:val="20"/>
        </w:rPr>
        <w:t>/</w:t>
      </w:r>
      <w:r w:rsidR="16BAC9F6" w:rsidRPr="0C1A3AE6">
        <w:rPr>
          <w:sz w:val="20"/>
          <w:szCs w:val="20"/>
        </w:rPr>
        <w:t>&lt;</w:t>
      </w:r>
      <w:r w:rsidR="16BAC9F6" w:rsidRPr="689BE199">
        <w:rPr>
          <w:sz w:val="20"/>
          <w:szCs w:val="20"/>
        </w:rPr>
        <w:t>subnetName</w:t>
      </w:r>
      <w:r w:rsidR="16BAC9F6" w:rsidRPr="0C1A3AE6">
        <w:rPr>
          <w:sz w:val="20"/>
          <w:szCs w:val="20"/>
        </w:rPr>
        <w:t>&gt;</w:t>
      </w:r>
      <w:r w:rsidRPr="0C1A3AE6">
        <w:rPr>
          <w:sz w:val="20"/>
          <w:szCs w:val="20"/>
        </w:rPr>
        <w:t>",</w:t>
      </w:r>
    </w:p>
    <w:p w14:paraId="49E91909" w14:textId="77777777" w:rsidR="00AC68EA" w:rsidRPr="00870126" w:rsidRDefault="00AC68EA" w:rsidP="001A562D">
      <w:pPr>
        <w:ind w:left="720"/>
        <w:rPr>
          <w:sz w:val="20"/>
          <w:szCs w:val="20"/>
        </w:rPr>
      </w:pPr>
      <w:r w:rsidRPr="00870126">
        <w:rPr>
          <w:sz w:val="20"/>
          <w:szCs w:val="20"/>
        </w:rPr>
        <w:t xml:space="preserve">      "name": "default"</w:t>
      </w:r>
    </w:p>
    <w:p w14:paraId="0E724D35" w14:textId="77777777" w:rsidR="00AC68EA" w:rsidRPr="00870126" w:rsidRDefault="00AC68EA" w:rsidP="001A562D">
      <w:pPr>
        <w:ind w:left="720"/>
        <w:rPr>
          <w:sz w:val="20"/>
          <w:szCs w:val="20"/>
        </w:rPr>
      </w:pPr>
      <w:r w:rsidRPr="00870126">
        <w:rPr>
          <w:sz w:val="20"/>
          <w:szCs w:val="20"/>
        </w:rPr>
        <w:t xml:space="preserve">    },</w:t>
      </w:r>
    </w:p>
    <w:p w14:paraId="5208A30C" w14:textId="77777777" w:rsidR="00AC68EA" w:rsidRPr="00870126" w:rsidRDefault="00AC68EA" w:rsidP="001A562D">
      <w:pPr>
        <w:ind w:left="720"/>
        <w:rPr>
          <w:sz w:val="20"/>
          <w:szCs w:val="20"/>
        </w:rPr>
      </w:pPr>
      <w:r w:rsidRPr="00870126">
        <w:rPr>
          <w:sz w:val="20"/>
          <w:szCs w:val="20"/>
        </w:rPr>
        <w:t xml:space="preserve">    "</w:t>
      </w:r>
      <w:proofErr w:type="spellStart"/>
      <w:r w:rsidRPr="00870126">
        <w:rPr>
          <w:sz w:val="20"/>
          <w:szCs w:val="20"/>
        </w:rPr>
        <w:t>manualPrivateLinkServiceConnections</w:t>
      </w:r>
      <w:proofErr w:type="spellEnd"/>
      <w:r w:rsidRPr="00870126">
        <w:rPr>
          <w:sz w:val="20"/>
          <w:szCs w:val="20"/>
        </w:rPr>
        <w:t>": [</w:t>
      </w:r>
    </w:p>
    <w:p w14:paraId="3063F76D" w14:textId="77777777" w:rsidR="00AC68EA" w:rsidRPr="00870126" w:rsidRDefault="00AC68EA" w:rsidP="001A562D">
      <w:pPr>
        <w:ind w:left="720"/>
        <w:rPr>
          <w:sz w:val="20"/>
          <w:szCs w:val="20"/>
        </w:rPr>
      </w:pPr>
      <w:r w:rsidRPr="00870126">
        <w:rPr>
          <w:sz w:val="20"/>
          <w:szCs w:val="20"/>
        </w:rPr>
        <w:t xml:space="preserve">      {</w:t>
      </w:r>
    </w:p>
    <w:p w14:paraId="0617D1F0" w14:textId="00744920" w:rsidR="00AC68EA" w:rsidRPr="00870126" w:rsidRDefault="00AC68EA" w:rsidP="001A562D">
      <w:pPr>
        <w:ind w:left="720"/>
        <w:rPr>
          <w:sz w:val="20"/>
          <w:szCs w:val="20"/>
        </w:rPr>
      </w:pPr>
      <w:r w:rsidRPr="00870126">
        <w:rPr>
          <w:sz w:val="20"/>
          <w:szCs w:val="20"/>
        </w:rPr>
        <w:t xml:space="preserve">        "id": </w:t>
      </w:r>
      <w:r w:rsidRPr="59F232CE">
        <w:rPr>
          <w:sz w:val="20"/>
          <w:szCs w:val="20"/>
        </w:rPr>
        <w:t>"</w:t>
      </w:r>
      <w:r w:rsidR="29F472DA" w:rsidRPr="59F232CE">
        <w:rPr>
          <w:sz w:val="20"/>
          <w:szCs w:val="20"/>
        </w:rPr>
        <w:t>&lt;</w:t>
      </w:r>
      <w:proofErr w:type="spellStart"/>
      <w:r w:rsidR="29F472DA" w:rsidRPr="59F232CE">
        <w:rPr>
          <w:sz w:val="20"/>
          <w:szCs w:val="20"/>
        </w:rPr>
        <w:t>PE_</w:t>
      </w:r>
      <w:r w:rsidR="29F472DA" w:rsidRPr="7C276C42">
        <w:rPr>
          <w:sz w:val="20"/>
          <w:szCs w:val="20"/>
        </w:rPr>
        <w:t>connection_Id</w:t>
      </w:r>
      <w:proofErr w:type="spellEnd"/>
      <w:r w:rsidR="29F472DA" w:rsidRPr="59F232CE">
        <w:rPr>
          <w:sz w:val="20"/>
          <w:szCs w:val="20"/>
        </w:rPr>
        <w:t>&gt;</w:t>
      </w:r>
      <w:r w:rsidRPr="59F232CE">
        <w:rPr>
          <w:sz w:val="20"/>
          <w:szCs w:val="20"/>
        </w:rPr>
        <w:t>",</w:t>
      </w:r>
    </w:p>
    <w:p w14:paraId="5ADDA6A6" w14:textId="77777777" w:rsidR="00AC68EA" w:rsidRPr="00870126" w:rsidRDefault="00AC68EA" w:rsidP="001A562D">
      <w:pPr>
        <w:ind w:left="720"/>
        <w:rPr>
          <w:sz w:val="20"/>
          <w:szCs w:val="20"/>
        </w:rPr>
      </w:pPr>
      <w:r w:rsidRPr="00870126">
        <w:rPr>
          <w:sz w:val="20"/>
          <w:szCs w:val="20"/>
        </w:rPr>
        <w:t xml:space="preserve">        "properties": {</w:t>
      </w:r>
    </w:p>
    <w:p w14:paraId="044F0C92" w14:textId="6A38D53E" w:rsidR="00AC68EA" w:rsidRPr="00870126" w:rsidRDefault="00AC68EA" w:rsidP="001A562D">
      <w:pPr>
        <w:ind w:left="720"/>
        <w:rPr>
          <w:sz w:val="20"/>
          <w:szCs w:val="20"/>
        </w:rPr>
      </w:pPr>
      <w:r w:rsidRPr="00870126">
        <w:rPr>
          <w:sz w:val="20"/>
          <w:szCs w:val="20"/>
        </w:rPr>
        <w:t xml:space="preserve">          "</w:t>
      </w:r>
      <w:proofErr w:type="spellStart"/>
      <w:r w:rsidRPr="00870126">
        <w:rPr>
          <w:sz w:val="20"/>
          <w:szCs w:val="20"/>
        </w:rPr>
        <w:t>privateLinkServiceId</w:t>
      </w:r>
      <w:proofErr w:type="spellEnd"/>
      <w:r w:rsidRPr="00870126">
        <w:rPr>
          <w:sz w:val="20"/>
          <w:szCs w:val="20"/>
        </w:rPr>
        <w:t>": "/subscriptions/</w:t>
      </w:r>
      <w:r w:rsidR="008D322B">
        <w:rPr>
          <w:sz w:val="20"/>
          <w:szCs w:val="20"/>
        </w:rPr>
        <w:t>&lt;subscriptionid&gt;</w:t>
      </w:r>
      <w:r w:rsidRPr="00870126">
        <w:rPr>
          <w:sz w:val="20"/>
          <w:szCs w:val="20"/>
        </w:rPr>
        <w:t>/resourceGroups/</w:t>
      </w:r>
      <w:r w:rsidR="008D322B">
        <w:rPr>
          <w:sz w:val="20"/>
          <w:szCs w:val="20"/>
        </w:rPr>
        <w:t>&lt;rgname&gt;</w:t>
      </w:r>
      <w:r w:rsidRPr="00870126">
        <w:rPr>
          <w:sz w:val="20"/>
          <w:szCs w:val="20"/>
        </w:rPr>
        <w:t>/providers/Microsoft.RecoveryServices/vaults/</w:t>
      </w:r>
      <w:r w:rsidR="008D322B">
        <w:rPr>
          <w:sz w:val="20"/>
          <w:szCs w:val="20"/>
        </w:rPr>
        <w:t>&lt;vaultname&gt;</w:t>
      </w:r>
      <w:proofErr w:type="gramStart"/>
      <w:r w:rsidRPr="00870126">
        <w:rPr>
          <w:sz w:val="20"/>
          <w:szCs w:val="20"/>
        </w:rPr>
        <w:t xml:space="preserve">",   </w:t>
      </w:r>
      <w:proofErr w:type="gramEnd"/>
      <w:r w:rsidRPr="00870126">
        <w:rPr>
          <w:sz w:val="20"/>
          <w:szCs w:val="20"/>
        </w:rPr>
        <w:t xml:space="preserve">                                                                                                                                                                    </w:t>
      </w:r>
      <w:r w:rsidRPr="00870126">
        <w:rPr>
          <w:sz w:val="20"/>
          <w:szCs w:val="20"/>
        </w:rPr>
        <w:lastRenderedPageBreak/>
        <w:t>"</w:t>
      </w:r>
      <w:proofErr w:type="spellStart"/>
      <w:r w:rsidRPr="00870126">
        <w:rPr>
          <w:sz w:val="20"/>
          <w:szCs w:val="20"/>
        </w:rPr>
        <w:t>groupIds</w:t>
      </w:r>
      <w:proofErr w:type="spellEnd"/>
      <w:r w:rsidRPr="00870126">
        <w:rPr>
          <w:sz w:val="20"/>
          <w:szCs w:val="20"/>
        </w:rPr>
        <w:t>": [                                                                                                                                                             "</w:t>
      </w:r>
      <w:proofErr w:type="spellStart"/>
      <w:r w:rsidRPr="00870126">
        <w:rPr>
          <w:sz w:val="20"/>
          <w:szCs w:val="20"/>
        </w:rPr>
        <w:t>AzureBackup</w:t>
      </w:r>
      <w:proofErr w:type="spellEnd"/>
      <w:r w:rsidRPr="00870126">
        <w:rPr>
          <w:sz w:val="20"/>
          <w:szCs w:val="20"/>
        </w:rPr>
        <w:t xml:space="preserve">"    </w:t>
      </w:r>
      <w:r w:rsidRPr="4E3A5E69">
        <w:rPr>
          <w:sz w:val="20"/>
          <w:szCs w:val="20"/>
        </w:rPr>
        <w:t>],</w:t>
      </w:r>
    </w:p>
    <w:p w14:paraId="67A1DD7B" w14:textId="77777777" w:rsidR="00AC68EA" w:rsidRPr="00870126" w:rsidRDefault="00AC68EA" w:rsidP="001A562D">
      <w:pPr>
        <w:ind w:left="720"/>
        <w:rPr>
          <w:sz w:val="20"/>
          <w:szCs w:val="20"/>
        </w:rPr>
      </w:pPr>
      <w:r w:rsidRPr="00870126">
        <w:rPr>
          <w:sz w:val="20"/>
          <w:szCs w:val="20"/>
        </w:rPr>
        <w:t xml:space="preserve">          "</w:t>
      </w:r>
      <w:proofErr w:type="spellStart"/>
      <w:r w:rsidRPr="00870126">
        <w:rPr>
          <w:sz w:val="20"/>
          <w:szCs w:val="20"/>
        </w:rPr>
        <w:t>requestMessage</w:t>
      </w:r>
      <w:proofErr w:type="spellEnd"/>
      <w:r w:rsidRPr="00870126">
        <w:rPr>
          <w:sz w:val="20"/>
          <w:szCs w:val="20"/>
        </w:rPr>
        <w:t>": "Backup Admin please manually approve my connection."</w:t>
      </w:r>
    </w:p>
    <w:p w14:paraId="47BAAA79" w14:textId="77777777" w:rsidR="00AC68EA" w:rsidRPr="00870126" w:rsidRDefault="00AC68EA" w:rsidP="001A562D">
      <w:pPr>
        <w:ind w:left="720"/>
        <w:rPr>
          <w:sz w:val="20"/>
          <w:szCs w:val="20"/>
        </w:rPr>
      </w:pPr>
      <w:r w:rsidRPr="00870126">
        <w:rPr>
          <w:sz w:val="20"/>
          <w:szCs w:val="20"/>
        </w:rPr>
        <w:t xml:space="preserve">        },</w:t>
      </w:r>
    </w:p>
    <w:p w14:paraId="5F2AC849" w14:textId="46237087" w:rsidR="00AC68EA" w:rsidRPr="00870126" w:rsidRDefault="00AC68EA" w:rsidP="001A562D">
      <w:pPr>
        <w:ind w:left="720"/>
        <w:rPr>
          <w:sz w:val="20"/>
          <w:szCs w:val="20"/>
        </w:rPr>
      </w:pPr>
      <w:r w:rsidRPr="00870126">
        <w:rPr>
          <w:sz w:val="20"/>
          <w:szCs w:val="20"/>
        </w:rPr>
        <w:t xml:space="preserve">        "name": </w:t>
      </w:r>
      <w:r w:rsidRPr="28654D4D">
        <w:rPr>
          <w:sz w:val="20"/>
          <w:szCs w:val="20"/>
        </w:rPr>
        <w:t>"</w:t>
      </w:r>
      <w:r w:rsidR="01AF92A3" w:rsidRPr="28654D4D">
        <w:rPr>
          <w:sz w:val="20"/>
          <w:szCs w:val="20"/>
        </w:rPr>
        <w:t>&lt;</w:t>
      </w:r>
      <w:proofErr w:type="spellStart"/>
      <w:r w:rsidR="01AF92A3" w:rsidRPr="28654D4D">
        <w:rPr>
          <w:sz w:val="20"/>
          <w:szCs w:val="20"/>
        </w:rPr>
        <w:t>PE_connection_Name</w:t>
      </w:r>
      <w:proofErr w:type="spellEnd"/>
      <w:r w:rsidR="01AF92A3" w:rsidRPr="28654D4D">
        <w:rPr>
          <w:sz w:val="20"/>
          <w:szCs w:val="20"/>
        </w:rPr>
        <w:t>&gt;</w:t>
      </w:r>
      <w:r w:rsidRPr="28654D4D">
        <w:rPr>
          <w:sz w:val="20"/>
          <w:szCs w:val="20"/>
        </w:rPr>
        <w:t>"</w:t>
      </w:r>
    </w:p>
    <w:p w14:paraId="07527AAE" w14:textId="77777777" w:rsidR="00AC68EA" w:rsidRPr="00870126" w:rsidRDefault="00AC68EA" w:rsidP="001A562D">
      <w:pPr>
        <w:ind w:left="720"/>
        <w:rPr>
          <w:sz w:val="20"/>
          <w:szCs w:val="20"/>
        </w:rPr>
      </w:pPr>
      <w:r w:rsidRPr="00870126">
        <w:rPr>
          <w:sz w:val="20"/>
          <w:szCs w:val="20"/>
        </w:rPr>
        <w:t xml:space="preserve">      }</w:t>
      </w:r>
    </w:p>
    <w:p w14:paraId="023916BE" w14:textId="77777777" w:rsidR="00AC68EA" w:rsidRPr="00870126" w:rsidRDefault="00AC68EA" w:rsidP="001A562D">
      <w:pPr>
        <w:ind w:left="720"/>
        <w:rPr>
          <w:sz w:val="20"/>
          <w:szCs w:val="20"/>
        </w:rPr>
      </w:pPr>
      <w:r w:rsidRPr="00870126">
        <w:rPr>
          <w:sz w:val="20"/>
          <w:szCs w:val="20"/>
        </w:rPr>
        <w:t xml:space="preserve">    ]</w:t>
      </w:r>
    </w:p>
    <w:p w14:paraId="632A2CF8" w14:textId="77777777" w:rsidR="00AC68EA" w:rsidRPr="00870126" w:rsidRDefault="00AC68EA" w:rsidP="001A562D">
      <w:pPr>
        <w:ind w:left="720"/>
        <w:rPr>
          <w:sz w:val="20"/>
          <w:szCs w:val="20"/>
        </w:rPr>
      </w:pPr>
      <w:r w:rsidRPr="00870126">
        <w:rPr>
          <w:sz w:val="20"/>
          <w:szCs w:val="20"/>
        </w:rPr>
        <w:t xml:space="preserve">  }</w:t>
      </w:r>
    </w:p>
    <w:p w14:paraId="63794F1D" w14:textId="640C1DE8" w:rsidR="004F3B08" w:rsidRDefault="00AC68EA" w:rsidP="001A562D">
      <w:pPr>
        <w:ind w:left="720"/>
        <w:rPr>
          <w:sz w:val="20"/>
          <w:szCs w:val="20"/>
        </w:rPr>
      </w:pPr>
      <w:r w:rsidRPr="00870126">
        <w:rPr>
          <w:sz w:val="20"/>
          <w:szCs w:val="20"/>
        </w:rPr>
        <w:t>}</w:t>
      </w:r>
    </w:p>
    <w:p w14:paraId="480B4C0C" w14:textId="6B775911" w:rsidR="00C558FE" w:rsidRPr="00986139" w:rsidRDefault="00C558FE" w:rsidP="00C558FE">
      <w:pPr>
        <w:pStyle w:val="ListParagraph"/>
        <w:numPr>
          <w:ilvl w:val="0"/>
          <w:numId w:val="28"/>
        </w:numPr>
        <w:rPr>
          <w:rFonts w:cstheme="minorHAnsi"/>
        </w:rPr>
      </w:pPr>
      <w:r w:rsidRPr="00986139">
        <w:rPr>
          <w:rFonts w:cstheme="minorHAnsi"/>
        </w:rPr>
        <w:t>Run the following:</w:t>
      </w:r>
    </w:p>
    <w:p w14:paraId="423BAA72" w14:textId="60943588" w:rsidR="00C558FE" w:rsidRPr="007D506D" w:rsidRDefault="00C558FE" w:rsidP="00C558FE">
      <w:pPr>
        <w:pStyle w:val="ListParagraph"/>
        <w:rPr>
          <w:sz w:val="20"/>
          <w:szCs w:val="20"/>
        </w:rPr>
      </w:pPr>
      <w:r w:rsidRPr="007D506D">
        <w:rPr>
          <w:sz w:val="20"/>
          <w:szCs w:val="20"/>
        </w:rPr>
        <w:t>$json = [</w:t>
      </w:r>
      <w:proofErr w:type="spellStart"/>
      <w:r w:rsidRPr="007D506D">
        <w:rPr>
          <w:sz w:val="20"/>
          <w:szCs w:val="20"/>
        </w:rPr>
        <w:t>IO.File</w:t>
      </w:r>
      <w:proofErr w:type="spellEnd"/>
      <w:r w:rsidRPr="007D506D">
        <w:rPr>
          <w:sz w:val="20"/>
          <w:szCs w:val="20"/>
        </w:rPr>
        <w:t>]::</w:t>
      </w:r>
      <w:proofErr w:type="spellStart"/>
      <w:r w:rsidRPr="007D506D">
        <w:rPr>
          <w:sz w:val="20"/>
          <w:szCs w:val="20"/>
        </w:rPr>
        <w:t>ReadAllText</w:t>
      </w:r>
      <w:proofErr w:type="spellEnd"/>
      <w:r w:rsidRPr="007D506D">
        <w:rPr>
          <w:sz w:val="20"/>
          <w:szCs w:val="20"/>
        </w:rPr>
        <w:t xml:space="preserve">("") </w:t>
      </w:r>
      <w:r w:rsidRPr="007D506D">
        <w:br/>
      </w:r>
      <w:r w:rsidRPr="007D506D">
        <w:rPr>
          <w:sz w:val="20"/>
          <w:szCs w:val="20"/>
        </w:rPr>
        <w:t>Invoke-</w:t>
      </w:r>
      <w:proofErr w:type="spellStart"/>
      <w:r w:rsidRPr="007D506D">
        <w:rPr>
          <w:sz w:val="20"/>
          <w:szCs w:val="20"/>
        </w:rPr>
        <w:t>WebRequest</w:t>
      </w:r>
      <w:proofErr w:type="spellEnd"/>
      <w:r w:rsidRPr="007D506D">
        <w:rPr>
          <w:sz w:val="20"/>
          <w:szCs w:val="20"/>
        </w:rPr>
        <w:t xml:space="preserve"> -Uri "</w:t>
      </w:r>
      <w:hyperlink r:id="rId33">
        <w:r w:rsidRPr="2B90AE4C">
          <w:rPr>
            <w:rStyle w:val="Hyperlink"/>
            <w:sz w:val="20"/>
            <w:szCs w:val="20"/>
          </w:rPr>
          <w:t>https://management.azure.com/subscriptions</w:t>
        </w:r>
      </w:hyperlink>
      <w:r w:rsidRPr="007D506D">
        <w:rPr>
          <w:sz w:val="20"/>
          <w:szCs w:val="20"/>
        </w:rPr>
        <w:t>/</w:t>
      </w:r>
      <w:r w:rsidR="00C15679" w:rsidRPr="2B90AE4C">
        <w:rPr>
          <w:sz w:val="20"/>
          <w:szCs w:val="20"/>
        </w:rPr>
        <w:t>&lt;subscriptionid&gt;</w:t>
      </w:r>
      <w:r w:rsidRPr="007D506D">
        <w:rPr>
          <w:sz w:val="20"/>
          <w:szCs w:val="20"/>
        </w:rPr>
        <w:t>/resourceGroups/</w:t>
      </w:r>
      <w:r w:rsidR="00C15679" w:rsidRPr="2B90AE4C">
        <w:rPr>
          <w:sz w:val="20"/>
          <w:szCs w:val="20"/>
        </w:rPr>
        <w:t>&lt;rgname&gt;</w:t>
      </w:r>
      <w:r w:rsidRPr="007D506D">
        <w:rPr>
          <w:sz w:val="20"/>
          <w:szCs w:val="20"/>
        </w:rPr>
        <w:t>/providers/</w:t>
      </w:r>
      <w:hyperlink r:id="rId34">
        <w:r w:rsidRPr="2B90AE4C">
          <w:rPr>
            <w:rStyle w:val="Hyperlink"/>
            <w:sz w:val="20"/>
            <w:szCs w:val="20"/>
          </w:rPr>
          <w:t>Microsoft.Network/privateEndpoints</w:t>
        </w:r>
      </w:hyperlink>
      <w:r w:rsidRPr="2B90AE4C">
        <w:rPr>
          <w:sz w:val="20"/>
          <w:szCs w:val="20"/>
        </w:rPr>
        <w:t>/</w:t>
      </w:r>
      <w:r w:rsidR="34B9E733" w:rsidRPr="2B90AE4C">
        <w:rPr>
          <w:sz w:val="20"/>
          <w:szCs w:val="20"/>
        </w:rPr>
        <w:t>&lt;</w:t>
      </w:r>
      <w:r w:rsidR="34B9E733" w:rsidRPr="2A662070">
        <w:rPr>
          <w:sz w:val="20"/>
          <w:szCs w:val="20"/>
        </w:rPr>
        <w:t>PEName</w:t>
      </w:r>
      <w:r w:rsidR="34B9E733" w:rsidRPr="2B90AE4C">
        <w:rPr>
          <w:sz w:val="20"/>
          <w:szCs w:val="20"/>
        </w:rPr>
        <w:t>&gt;</w:t>
      </w:r>
      <w:r w:rsidRPr="2B90AE4C">
        <w:rPr>
          <w:sz w:val="20"/>
          <w:szCs w:val="20"/>
        </w:rPr>
        <w:t>?</w:t>
      </w:r>
      <w:r w:rsidRPr="007D506D">
        <w:rPr>
          <w:sz w:val="20"/>
          <w:szCs w:val="20"/>
        </w:rPr>
        <w:t>api-version=2019-08-01" -Method PUT -</w:t>
      </w:r>
      <w:proofErr w:type="spellStart"/>
      <w:r w:rsidRPr="007D506D">
        <w:rPr>
          <w:sz w:val="20"/>
          <w:szCs w:val="20"/>
        </w:rPr>
        <w:t>ContentType</w:t>
      </w:r>
      <w:proofErr w:type="spellEnd"/>
      <w:r w:rsidRPr="007D506D">
        <w:rPr>
          <w:sz w:val="20"/>
          <w:szCs w:val="20"/>
        </w:rPr>
        <w:t xml:space="preserve"> "application/json" -Headers @{Authorization ="Bearer $</w:t>
      </w:r>
      <w:proofErr w:type="spellStart"/>
      <w:r w:rsidRPr="007D506D">
        <w:rPr>
          <w:sz w:val="20"/>
          <w:szCs w:val="20"/>
        </w:rPr>
        <w:t>accessToken</w:t>
      </w:r>
      <w:proofErr w:type="spellEnd"/>
      <w:r w:rsidRPr="007D506D">
        <w:rPr>
          <w:sz w:val="20"/>
          <w:szCs w:val="20"/>
        </w:rPr>
        <w:t>"} -Body $json</w:t>
      </w:r>
    </w:p>
    <w:p w14:paraId="3C3BBB17" w14:textId="1E777056" w:rsidR="00503116" w:rsidRPr="00C558FE" w:rsidRDefault="00503116" w:rsidP="00C558FE">
      <w:pPr>
        <w:rPr>
          <w:sz w:val="20"/>
          <w:szCs w:val="20"/>
        </w:rPr>
      </w:pPr>
    </w:p>
    <w:p w14:paraId="3413D974" w14:textId="324FF689" w:rsidR="00345144" w:rsidRDefault="00345144" w:rsidP="0064739B">
      <w:pPr>
        <w:pStyle w:val="Heading3"/>
      </w:pPr>
      <w:r>
        <w:t>Approving Private Endpoints</w:t>
      </w:r>
    </w:p>
    <w:p w14:paraId="1FCBC7C9" w14:textId="555F5DA4" w:rsidR="001E3243" w:rsidRPr="00C1610A" w:rsidRDefault="00512CE6" w:rsidP="001E3243">
      <w:pPr>
        <w:rPr>
          <w:rFonts w:eastAsiaTheme="minorEastAsia"/>
          <w:sz w:val="20"/>
          <w:szCs w:val="20"/>
        </w:rPr>
      </w:pPr>
      <w:r>
        <w:t xml:space="preserve">If the user creating the private endpoint is also the owner of the Recovery Services vault, the private endpoint created above will be </w:t>
      </w:r>
      <w:proofErr w:type="gramStart"/>
      <w:r>
        <w:t>auto-approved</w:t>
      </w:r>
      <w:proofErr w:type="gramEnd"/>
      <w:r w:rsidR="0002742A">
        <w:t xml:space="preserve">. Else, the </w:t>
      </w:r>
      <w:r w:rsidR="00937153">
        <w:t>owner of the vault must approve th</w:t>
      </w:r>
      <w:r w:rsidR="00906FBD">
        <w:t>e private endpo</w:t>
      </w:r>
      <w:r w:rsidR="000A4EEA">
        <w:t>int before being able to use it.</w:t>
      </w:r>
      <w:r w:rsidR="00C1610A" w:rsidRPr="00C1610A">
        <w:t xml:space="preserve"> Currently</w:t>
      </w:r>
      <w:r w:rsidR="003F6122">
        <w:t>,</w:t>
      </w:r>
      <w:r w:rsidR="00C1610A" w:rsidRPr="00C1610A">
        <w:t xml:space="preserve"> </w:t>
      </w:r>
      <w:r w:rsidR="003F6122">
        <w:t>manual approval</w:t>
      </w:r>
      <w:r w:rsidR="00C1610A" w:rsidRPr="00C1610A">
        <w:t xml:space="preserve"> can be done using the ARM client only.</w:t>
      </w:r>
    </w:p>
    <w:p w14:paraId="26244498" w14:textId="6872F96C" w:rsidR="00FD169F" w:rsidRDefault="00FD169F" w:rsidP="001E3243">
      <w:pPr>
        <w:pStyle w:val="ListParagraph"/>
        <w:numPr>
          <w:ilvl w:val="0"/>
          <w:numId w:val="12"/>
        </w:numPr>
      </w:pPr>
      <w:r>
        <w:t xml:space="preserve">Use </w:t>
      </w:r>
      <w:proofErr w:type="spellStart"/>
      <w:r w:rsidR="00435EDA">
        <w:t>G</w:t>
      </w:r>
      <w:r w:rsidR="005E0B8D">
        <w:t>etVault</w:t>
      </w:r>
      <w:proofErr w:type="spellEnd"/>
      <w:r w:rsidR="005E0B8D">
        <w:t xml:space="preserve"> to get the</w:t>
      </w:r>
      <w:r w:rsidR="0023504D">
        <w:t xml:space="preserve"> Private Endpoint Connection</w:t>
      </w:r>
      <w:r w:rsidR="005E0B8D">
        <w:t xml:space="preserve"> </w:t>
      </w:r>
      <w:r w:rsidR="0023504D">
        <w:t>ID</w:t>
      </w:r>
      <w:r w:rsidR="005E0B8D">
        <w:t xml:space="preserve"> for your private endpoint</w:t>
      </w:r>
      <w:r w:rsidR="003704ED">
        <w:t>.</w:t>
      </w:r>
    </w:p>
    <w:p w14:paraId="0FC1747E" w14:textId="77777777" w:rsidR="005E0B8D" w:rsidRDefault="005E0B8D" w:rsidP="005E0B8D">
      <w:pPr>
        <w:pStyle w:val="ListParagraph"/>
      </w:pPr>
    </w:p>
    <w:p w14:paraId="47741C7C" w14:textId="581AEA14" w:rsidR="005E0B8D" w:rsidRDefault="005E0B8D" w:rsidP="005E0B8D">
      <w:pPr>
        <w:pStyle w:val="ListParagraph"/>
      </w:pPr>
      <w:proofErr w:type="spellStart"/>
      <w:r w:rsidRPr="005E0B8D">
        <w:rPr>
          <w:rFonts w:ascii="Calibri" w:eastAsia="Calibri" w:hAnsi="Calibri" w:cs="Calibri"/>
          <w:sz w:val="20"/>
          <w:szCs w:val="20"/>
        </w:rPr>
        <w:t>armclient</w:t>
      </w:r>
      <w:proofErr w:type="spellEnd"/>
      <w:r w:rsidRPr="005E0B8D">
        <w:rPr>
          <w:rFonts w:ascii="Calibri" w:eastAsia="Calibri" w:hAnsi="Calibri" w:cs="Calibri"/>
          <w:sz w:val="20"/>
          <w:szCs w:val="20"/>
        </w:rPr>
        <w:t xml:space="preserve"> GET /subscriptions/</w:t>
      </w:r>
      <w:r>
        <w:rPr>
          <w:rFonts w:ascii="Calibri" w:eastAsia="Calibri" w:hAnsi="Calibri" w:cs="Calibri"/>
          <w:sz w:val="20"/>
          <w:szCs w:val="20"/>
        </w:rPr>
        <w:t>&lt;subscription</w:t>
      </w:r>
      <w:r w:rsidR="00907EB5">
        <w:rPr>
          <w:rFonts w:ascii="Calibri" w:eastAsia="Calibri" w:hAnsi="Calibri" w:cs="Calibri"/>
          <w:sz w:val="20"/>
          <w:szCs w:val="20"/>
        </w:rPr>
        <w:t>id</w:t>
      </w:r>
      <w:r>
        <w:rPr>
          <w:rFonts w:ascii="Calibri" w:eastAsia="Calibri" w:hAnsi="Calibri" w:cs="Calibri"/>
          <w:sz w:val="20"/>
          <w:szCs w:val="20"/>
        </w:rPr>
        <w:t>&gt;</w:t>
      </w:r>
      <w:r w:rsidRPr="005E0B8D">
        <w:rPr>
          <w:rFonts w:ascii="Calibri" w:eastAsia="Calibri" w:hAnsi="Calibri" w:cs="Calibri"/>
          <w:sz w:val="20"/>
          <w:szCs w:val="20"/>
        </w:rPr>
        <w:t>/resourceGroups/</w:t>
      </w:r>
      <w:r>
        <w:rPr>
          <w:rFonts w:ascii="Calibri" w:eastAsia="Calibri" w:hAnsi="Calibri" w:cs="Calibri"/>
          <w:sz w:val="20"/>
          <w:szCs w:val="20"/>
        </w:rPr>
        <w:t>&lt;rgname&gt;</w:t>
      </w:r>
      <w:r w:rsidRPr="005E0B8D">
        <w:rPr>
          <w:rFonts w:ascii="Calibri" w:eastAsia="Calibri" w:hAnsi="Calibri" w:cs="Calibri"/>
          <w:sz w:val="20"/>
          <w:szCs w:val="20"/>
        </w:rPr>
        <w:t>/providers/Microsoft.RecoveryServices/vaults/</w:t>
      </w:r>
      <w:r w:rsidR="00FE00F2">
        <w:rPr>
          <w:rFonts w:ascii="Calibri" w:eastAsia="Calibri" w:hAnsi="Calibri" w:cs="Calibri"/>
          <w:sz w:val="20"/>
          <w:szCs w:val="20"/>
        </w:rPr>
        <w:t>&lt;vaultname&gt;</w:t>
      </w:r>
      <w:r w:rsidRPr="005E0B8D">
        <w:rPr>
          <w:rFonts w:ascii="Calibri" w:eastAsia="Calibri" w:hAnsi="Calibri" w:cs="Calibri"/>
          <w:sz w:val="20"/>
          <w:szCs w:val="20"/>
        </w:rPr>
        <w:t>?api-version=2017-07-01-preview</w:t>
      </w:r>
    </w:p>
    <w:p w14:paraId="65033779" w14:textId="114030CA" w:rsidR="005E0B8D" w:rsidRDefault="005E0B8D" w:rsidP="005E0B8D">
      <w:pPr>
        <w:pStyle w:val="ListParagraph"/>
      </w:pPr>
    </w:p>
    <w:p w14:paraId="5FF6050F" w14:textId="77777777" w:rsidR="00DA3CF9" w:rsidRDefault="002225C8" w:rsidP="00DA3CF9">
      <w:pPr>
        <w:pStyle w:val="ListParagraph"/>
      </w:pPr>
      <w:r>
        <w:t xml:space="preserve">This would return the </w:t>
      </w:r>
      <w:r w:rsidR="003F17B9">
        <w:t>Private Endpoint Connection ID</w:t>
      </w:r>
      <w:r w:rsidR="00C661B3">
        <w:t xml:space="preserve">. The name of the connection can be arrived at </w:t>
      </w:r>
      <w:r w:rsidR="00FD3B82">
        <w:t xml:space="preserve">using the first part </w:t>
      </w:r>
      <w:r w:rsidR="00DE57F8">
        <w:t xml:space="preserve">of the </w:t>
      </w:r>
      <w:r w:rsidR="006756DC">
        <w:t>connection ID as follows:</w:t>
      </w:r>
    </w:p>
    <w:p w14:paraId="558D9118" w14:textId="6D972344" w:rsidR="00DA3CF9" w:rsidRPr="00DA3CF9" w:rsidRDefault="001039CC" w:rsidP="004412B4">
      <w:pPr>
        <w:pStyle w:val="ListParagraph"/>
        <w:jc w:val="center"/>
        <w:rPr>
          <w:rFonts w:ascii="Calibri" w:eastAsia="Calibri" w:hAnsi="Calibri" w:cs="Calibri"/>
          <w:sz w:val="20"/>
          <w:szCs w:val="20"/>
        </w:rPr>
      </w:pPr>
      <w:proofErr w:type="spellStart"/>
      <w:r w:rsidRPr="001039CC">
        <w:rPr>
          <w:rFonts w:ascii="Calibri" w:eastAsia="Calibri" w:hAnsi="Calibri" w:cs="Calibri"/>
          <w:color w:val="2F5496" w:themeColor="accent1" w:themeShade="BF"/>
          <w:sz w:val="20"/>
          <w:szCs w:val="20"/>
        </w:rPr>
        <w:t>privateendpointconnectionid</w:t>
      </w:r>
      <w:proofErr w:type="spellEnd"/>
      <w:r w:rsidRPr="001039CC">
        <w:rPr>
          <w:rFonts w:ascii="Calibri" w:eastAsia="Calibri" w:hAnsi="Calibri" w:cs="Calibri"/>
          <w:color w:val="2F5496" w:themeColor="accent1" w:themeShade="BF"/>
          <w:sz w:val="20"/>
          <w:szCs w:val="20"/>
        </w:rPr>
        <w:t xml:space="preserve"> </w:t>
      </w:r>
      <w:r w:rsidR="00DA3CF9" w:rsidRPr="00DA3CF9">
        <w:rPr>
          <w:rFonts w:ascii="Calibri" w:eastAsia="Calibri" w:hAnsi="Calibri" w:cs="Calibri"/>
          <w:sz w:val="20"/>
          <w:szCs w:val="20"/>
        </w:rPr>
        <w:t>= {</w:t>
      </w:r>
      <w:proofErr w:type="spellStart"/>
      <w:r w:rsidR="00DA3CF9" w:rsidRPr="00DA3CF9">
        <w:rPr>
          <w:rFonts w:ascii="Calibri" w:eastAsia="Calibri" w:hAnsi="Calibri" w:cs="Calibri"/>
          <w:color w:val="C45911" w:themeColor="accent2" w:themeShade="BF"/>
          <w:sz w:val="20"/>
          <w:szCs w:val="20"/>
        </w:rPr>
        <w:t>peName</w:t>
      </w:r>
      <w:proofErr w:type="spellEnd"/>
      <w:proofErr w:type="gramStart"/>
      <w:r w:rsidR="00DA3CF9" w:rsidRPr="00DA3CF9">
        <w:rPr>
          <w:rFonts w:ascii="Calibri" w:eastAsia="Calibri" w:hAnsi="Calibri" w:cs="Calibri"/>
          <w:sz w:val="20"/>
          <w:szCs w:val="20"/>
        </w:rPr>
        <w:t>}.{</w:t>
      </w:r>
      <w:proofErr w:type="spellStart"/>
      <w:proofErr w:type="gramEnd"/>
      <w:r w:rsidR="00DA3CF9" w:rsidRPr="00DA3CF9">
        <w:rPr>
          <w:rFonts w:ascii="Calibri" w:eastAsia="Calibri" w:hAnsi="Calibri" w:cs="Calibri"/>
          <w:sz w:val="20"/>
          <w:szCs w:val="20"/>
        </w:rPr>
        <w:t>vaultId</w:t>
      </w:r>
      <w:proofErr w:type="spellEnd"/>
      <w:r w:rsidR="00DA3CF9" w:rsidRPr="00DA3CF9">
        <w:rPr>
          <w:rFonts w:ascii="Calibri" w:eastAsia="Calibri" w:hAnsi="Calibri" w:cs="Calibri"/>
          <w:sz w:val="20"/>
          <w:szCs w:val="20"/>
        </w:rPr>
        <w:t>}.backup.{</w:t>
      </w:r>
      <w:proofErr w:type="spellStart"/>
      <w:r w:rsidR="00DA3CF9" w:rsidRPr="00DA3CF9">
        <w:rPr>
          <w:rFonts w:ascii="Calibri" w:eastAsia="Calibri" w:hAnsi="Calibri" w:cs="Calibri"/>
          <w:sz w:val="20"/>
          <w:szCs w:val="20"/>
        </w:rPr>
        <w:t>guid</w:t>
      </w:r>
      <w:proofErr w:type="spellEnd"/>
      <w:r w:rsidR="00DA3CF9" w:rsidRPr="00DA3CF9">
        <w:rPr>
          <w:rFonts w:ascii="Calibri" w:eastAsia="Calibri" w:hAnsi="Calibri" w:cs="Calibri"/>
          <w:sz w:val="20"/>
          <w:szCs w:val="20"/>
        </w:rPr>
        <w:t>}</w:t>
      </w:r>
    </w:p>
    <w:p w14:paraId="3D998B7B" w14:textId="77777777" w:rsidR="006756DC" w:rsidRDefault="006756DC" w:rsidP="005E0B8D">
      <w:pPr>
        <w:pStyle w:val="ListParagraph"/>
      </w:pPr>
    </w:p>
    <w:p w14:paraId="577DD423" w14:textId="77777777" w:rsidR="002225C8" w:rsidRDefault="002225C8" w:rsidP="005E0B8D">
      <w:pPr>
        <w:pStyle w:val="ListParagraph"/>
      </w:pPr>
    </w:p>
    <w:p w14:paraId="5FF5DC42" w14:textId="4D7B7A57" w:rsidR="001E3243" w:rsidRDefault="001E3243" w:rsidP="001E3243">
      <w:pPr>
        <w:pStyle w:val="ListParagraph"/>
        <w:numPr>
          <w:ilvl w:val="0"/>
          <w:numId w:val="12"/>
        </w:numPr>
      </w:pPr>
      <w:r w:rsidRPr="001E3243">
        <w:t xml:space="preserve">Get the </w:t>
      </w:r>
      <w:r w:rsidRPr="0023504D">
        <w:rPr>
          <w:b/>
          <w:bCs/>
        </w:rPr>
        <w:t>Private Endpoint Connection</w:t>
      </w:r>
      <w:r w:rsidR="0023504D" w:rsidRPr="0023504D">
        <w:rPr>
          <w:b/>
          <w:bCs/>
        </w:rPr>
        <w:t xml:space="preserve"> </w:t>
      </w:r>
      <w:r w:rsidRPr="0023504D">
        <w:rPr>
          <w:b/>
          <w:bCs/>
        </w:rPr>
        <w:t>I</w:t>
      </w:r>
      <w:r w:rsidR="0023504D">
        <w:rPr>
          <w:b/>
          <w:bCs/>
        </w:rPr>
        <w:t>D</w:t>
      </w:r>
      <w:r w:rsidRPr="001E3243">
        <w:t xml:space="preserve"> </w:t>
      </w:r>
      <w:r w:rsidR="004412B4">
        <w:t xml:space="preserve"> (and the </w:t>
      </w:r>
      <w:r w:rsidR="004412B4" w:rsidRPr="004412B4">
        <w:rPr>
          <w:b/>
          <w:bCs/>
        </w:rPr>
        <w:t>Private Endpoint Name</w:t>
      </w:r>
      <w:r w:rsidR="004412B4">
        <w:t xml:space="preserve">, wherever required) </w:t>
      </w:r>
      <w:r w:rsidR="008C7342">
        <w:t xml:space="preserve">from the </w:t>
      </w:r>
      <w:r w:rsidR="00EC2F31">
        <w:t xml:space="preserve">response </w:t>
      </w:r>
      <w:r w:rsidRPr="001E3243">
        <w:t xml:space="preserve">and replace it in </w:t>
      </w:r>
      <w:r w:rsidR="006C74AA">
        <w:t xml:space="preserve">the following </w:t>
      </w:r>
      <w:r w:rsidRPr="001E3243">
        <w:t>JSON and ARM URI and try changing the Status to “Approved/Rejected/Disconnected”</w:t>
      </w:r>
      <w:r w:rsidR="00351308">
        <w:t>, as demonstrated in the sample below:</w:t>
      </w:r>
    </w:p>
    <w:p w14:paraId="6DECAF87" w14:textId="7DF28D5F" w:rsidR="00A62586" w:rsidRDefault="00A62586" w:rsidP="00A62586">
      <w:pPr>
        <w:pStyle w:val="ListParagraph"/>
      </w:pPr>
    </w:p>
    <w:p w14:paraId="5D26842C" w14:textId="4B35F06E" w:rsidR="00227993" w:rsidRDefault="00227993" w:rsidP="00A62586">
      <w:pPr>
        <w:pStyle w:val="ListParagraph"/>
      </w:pPr>
      <w:proofErr w:type="spellStart"/>
      <w:r w:rsidRPr="5363759A">
        <w:rPr>
          <w:rFonts w:ascii="Calibri" w:eastAsia="Calibri" w:hAnsi="Calibri" w:cs="Calibri"/>
          <w:sz w:val="20"/>
          <w:szCs w:val="20"/>
        </w:rPr>
        <w:t>armclient</w:t>
      </w:r>
      <w:proofErr w:type="spellEnd"/>
      <w:r w:rsidRPr="5363759A">
        <w:rPr>
          <w:rFonts w:ascii="Calibri" w:eastAsia="Calibri" w:hAnsi="Calibri" w:cs="Calibri"/>
          <w:sz w:val="20"/>
          <w:szCs w:val="20"/>
        </w:rPr>
        <w:t xml:space="preserve"> PUT /subscriptions/</w:t>
      </w:r>
      <w:r w:rsidR="000A6684">
        <w:rPr>
          <w:rFonts w:ascii="Calibri" w:eastAsia="Calibri" w:hAnsi="Calibri" w:cs="Calibri"/>
          <w:sz w:val="20"/>
          <w:szCs w:val="20"/>
        </w:rPr>
        <w:t>&lt;subscriptionid&gt;</w:t>
      </w:r>
      <w:r w:rsidRPr="5363759A">
        <w:rPr>
          <w:rFonts w:ascii="Calibri" w:eastAsia="Calibri" w:hAnsi="Calibri" w:cs="Calibri"/>
          <w:sz w:val="20"/>
          <w:szCs w:val="20"/>
        </w:rPr>
        <w:t>/resourceGroups/</w:t>
      </w:r>
      <w:r w:rsidR="005E71D5">
        <w:rPr>
          <w:rFonts w:ascii="Calibri" w:eastAsia="Calibri" w:hAnsi="Calibri" w:cs="Calibri"/>
          <w:sz w:val="20"/>
          <w:szCs w:val="20"/>
        </w:rPr>
        <w:t>&lt;rgname&gt;</w:t>
      </w:r>
      <w:r w:rsidRPr="5363759A">
        <w:rPr>
          <w:rFonts w:ascii="Calibri" w:eastAsia="Calibri" w:hAnsi="Calibri" w:cs="Calibri"/>
          <w:sz w:val="20"/>
          <w:szCs w:val="20"/>
        </w:rPr>
        <w:t>/providers/Microsoft.RecoveryServices/Vaults/</w:t>
      </w:r>
      <w:r w:rsidR="00B57440">
        <w:rPr>
          <w:rFonts w:ascii="Calibri" w:eastAsia="Calibri" w:hAnsi="Calibri" w:cs="Calibri"/>
          <w:sz w:val="20"/>
          <w:szCs w:val="20"/>
        </w:rPr>
        <w:t>&lt;vaultname&gt;</w:t>
      </w:r>
      <w:r w:rsidRPr="5363759A">
        <w:rPr>
          <w:rFonts w:ascii="Calibri" w:eastAsia="Calibri" w:hAnsi="Calibri" w:cs="Calibri"/>
          <w:sz w:val="20"/>
          <w:szCs w:val="20"/>
        </w:rPr>
        <w:t>/privateEndpointConnections/</w:t>
      </w:r>
      <w:r w:rsidR="00407ECA">
        <w:rPr>
          <w:rFonts w:ascii="Calibri" w:eastAsia="Calibri" w:hAnsi="Calibri" w:cs="Calibri"/>
          <w:sz w:val="20"/>
          <w:szCs w:val="20"/>
        </w:rPr>
        <w:t>&lt;</w:t>
      </w:r>
      <w:r w:rsidR="00407ECA" w:rsidRPr="001039CC">
        <w:rPr>
          <w:rFonts w:ascii="Calibri" w:eastAsia="Calibri" w:hAnsi="Calibri" w:cs="Calibri"/>
          <w:color w:val="2F5496" w:themeColor="accent1" w:themeShade="BF"/>
          <w:sz w:val="20"/>
          <w:szCs w:val="20"/>
        </w:rPr>
        <w:t>privateendpointconnectionid</w:t>
      </w:r>
      <w:r w:rsidR="00407ECA">
        <w:rPr>
          <w:rFonts w:ascii="Calibri" w:eastAsia="Calibri" w:hAnsi="Calibri" w:cs="Calibri"/>
          <w:sz w:val="20"/>
          <w:szCs w:val="20"/>
        </w:rPr>
        <w:t>&gt;</w:t>
      </w:r>
      <w:r w:rsidRPr="5363759A">
        <w:rPr>
          <w:rFonts w:ascii="Calibri" w:eastAsia="Calibri" w:hAnsi="Calibri" w:cs="Calibri"/>
          <w:sz w:val="20"/>
          <w:szCs w:val="20"/>
        </w:rPr>
        <w:t>?api-version=2020-02-02-preview @C:\</w:t>
      </w:r>
      <w:r w:rsidR="003A711A">
        <w:rPr>
          <w:rFonts w:ascii="Calibri" w:eastAsia="Calibri" w:hAnsi="Calibri" w:cs="Calibri"/>
          <w:sz w:val="20"/>
          <w:szCs w:val="20"/>
        </w:rPr>
        <w:t>&lt;</w:t>
      </w:r>
      <w:proofErr w:type="spellStart"/>
      <w:r w:rsidR="003A711A">
        <w:rPr>
          <w:rFonts w:ascii="Calibri" w:eastAsia="Calibri" w:hAnsi="Calibri" w:cs="Calibri"/>
          <w:sz w:val="20"/>
          <w:szCs w:val="20"/>
        </w:rPr>
        <w:t>filepath</w:t>
      </w:r>
      <w:proofErr w:type="spellEnd"/>
      <w:r w:rsidR="003A711A">
        <w:rPr>
          <w:rFonts w:ascii="Calibri" w:eastAsia="Calibri" w:hAnsi="Calibri" w:cs="Calibri"/>
          <w:sz w:val="20"/>
          <w:szCs w:val="20"/>
        </w:rPr>
        <w:t>&gt;</w:t>
      </w:r>
      <w:r w:rsidRPr="5363759A">
        <w:rPr>
          <w:rFonts w:ascii="Calibri" w:eastAsia="Calibri" w:hAnsi="Calibri" w:cs="Calibri"/>
          <w:sz w:val="20"/>
          <w:szCs w:val="20"/>
        </w:rPr>
        <w:t>\</w:t>
      </w:r>
      <w:proofErr w:type="spellStart"/>
      <w:r w:rsidRPr="5363759A">
        <w:rPr>
          <w:rFonts w:ascii="Calibri" w:eastAsia="Calibri" w:hAnsi="Calibri" w:cs="Calibri"/>
          <w:sz w:val="20"/>
          <w:szCs w:val="20"/>
        </w:rPr>
        <w:t>BackupAdminApproval.json</w:t>
      </w:r>
      <w:proofErr w:type="spellEnd"/>
    </w:p>
    <w:p w14:paraId="23B55109" w14:textId="77777777" w:rsidR="00227993" w:rsidRDefault="00227993" w:rsidP="00A62586">
      <w:pPr>
        <w:pStyle w:val="ListParagraph"/>
      </w:pPr>
    </w:p>
    <w:p w14:paraId="7F07C5CB" w14:textId="25AF464C" w:rsidR="00A62586" w:rsidRPr="0023504D" w:rsidRDefault="00D855B1" w:rsidP="00A62586">
      <w:pPr>
        <w:pStyle w:val="ListParagraph"/>
        <w:rPr>
          <w:b/>
          <w:bCs/>
        </w:rPr>
      </w:pPr>
      <w:r w:rsidRPr="0023504D">
        <w:rPr>
          <w:b/>
          <w:bCs/>
        </w:rPr>
        <w:lastRenderedPageBreak/>
        <w:t>JSON</w:t>
      </w:r>
      <w:r w:rsidR="0023504D">
        <w:rPr>
          <w:b/>
          <w:bCs/>
        </w:rPr>
        <w:t>:</w:t>
      </w:r>
    </w:p>
    <w:p w14:paraId="1A7681FE" w14:textId="77777777" w:rsidR="00F357B9" w:rsidRDefault="00F357B9" w:rsidP="00D051B7">
      <w:pPr>
        <w:ind w:left="720"/>
      </w:pPr>
      <w:r w:rsidRPr="5363759A">
        <w:rPr>
          <w:rFonts w:ascii="Calibri" w:eastAsia="Calibri" w:hAnsi="Calibri" w:cs="Calibri"/>
          <w:sz w:val="20"/>
          <w:szCs w:val="20"/>
        </w:rPr>
        <w:t>{</w:t>
      </w:r>
    </w:p>
    <w:p w14:paraId="4F65BA73" w14:textId="3FB39E79" w:rsidR="00F357B9" w:rsidRDefault="00F357B9" w:rsidP="00D051B7">
      <w:pPr>
        <w:ind w:left="720"/>
      </w:pPr>
      <w:r w:rsidRPr="5363759A">
        <w:rPr>
          <w:rFonts w:ascii="Calibri" w:eastAsia="Calibri" w:hAnsi="Calibri" w:cs="Calibri"/>
          <w:sz w:val="20"/>
          <w:szCs w:val="20"/>
        </w:rPr>
        <w:t xml:space="preserve">  "id": "/subscriptions/</w:t>
      </w:r>
      <w:r w:rsidR="003704ED">
        <w:rPr>
          <w:rFonts w:ascii="Calibri" w:eastAsia="Calibri" w:hAnsi="Calibri" w:cs="Calibri"/>
          <w:sz w:val="20"/>
          <w:szCs w:val="20"/>
        </w:rPr>
        <w:t>&lt;subscriptionod&gt;</w:t>
      </w:r>
      <w:r w:rsidRPr="5363759A">
        <w:rPr>
          <w:rFonts w:ascii="Calibri" w:eastAsia="Calibri" w:hAnsi="Calibri" w:cs="Calibri"/>
          <w:sz w:val="20"/>
          <w:szCs w:val="20"/>
        </w:rPr>
        <w:t>/resourceGroups/</w:t>
      </w:r>
      <w:r w:rsidR="003704ED">
        <w:rPr>
          <w:rFonts w:ascii="Calibri" w:eastAsia="Calibri" w:hAnsi="Calibri" w:cs="Calibri"/>
          <w:sz w:val="20"/>
          <w:szCs w:val="20"/>
        </w:rPr>
        <w:t>&lt;rgname&gt;</w:t>
      </w:r>
      <w:r w:rsidRPr="5363759A">
        <w:rPr>
          <w:rFonts w:ascii="Calibri" w:eastAsia="Calibri" w:hAnsi="Calibri" w:cs="Calibri"/>
          <w:sz w:val="20"/>
          <w:szCs w:val="20"/>
        </w:rPr>
        <w:t>/providers/Microsoft.RecoveryServices/Vaults/</w:t>
      </w:r>
      <w:r w:rsidR="003704ED">
        <w:rPr>
          <w:rFonts w:ascii="Calibri" w:eastAsia="Calibri" w:hAnsi="Calibri" w:cs="Calibri"/>
          <w:sz w:val="20"/>
          <w:szCs w:val="20"/>
        </w:rPr>
        <w:t>&lt;vaultname&gt;</w:t>
      </w:r>
      <w:r w:rsidRPr="5363759A">
        <w:rPr>
          <w:rFonts w:ascii="Calibri" w:eastAsia="Calibri" w:hAnsi="Calibri" w:cs="Calibri"/>
          <w:sz w:val="20"/>
          <w:szCs w:val="20"/>
        </w:rPr>
        <w:t>/privateEndpointConnections/</w:t>
      </w:r>
      <w:r w:rsidR="001039CC">
        <w:rPr>
          <w:rFonts w:ascii="Calibri" w:eastAsia="Calibri" w:hAnsi="Calibri" w:cs="Calibri"/>
          <w:sz w:val="20"/>
          <w:szCs w:val="20"/>
        </w:rPr>
        <w:t>&lt;</w:t>
      </w:r>
      <w:r w:rsidR="0035269D" w:rsidRPr="001039CC">
        <w:rPr>
          <w:rFonts w:ascii="Calibri" w:eastAsia="Calibri" w:hAnsi="Calibri" w:cs="Calibri"/>
          <w:color w:val="2F5496" w:themeColor="accent1" w:themeShade="BF"/>
          <w:sz w:val="20"/>
          <w:szCs w:val="20"/>
        </w:rPr>
        <w:t>privateendpointconnectionid</w:t>
      </w:r>
      <w:r w:rsidR="001039CC">
        <w:rPr>
          <w:rFonts w:ascii="Calibri" w:eastAsia="Calibri" w:hAnsi="Calibri" w:cs="Calibri"/>
          <w:color w:val="00B050"/>
          <w:sz w:val="20"/>
          <w:szCs w:val="20"/>
        </w:rPr>
        <w:t>&gt;</w:t>
      </w:r>
      <w:r w:rsidRPr="5363759A">
        <w:rPr>
          <w:rFonts w:ascii="Calibri" w:eastAsia="Calibri" w:hAnsi="Calibri" w:cs="Calibri"/>
          <w:sz w:val="20"/>
          <w:szCs w:val="20"/>
        </w:rPr>
        <w:t>",</w:t>
      </w:r>
    </w:p>
    <w:p w14:paraId="0CAEAB11" w14:textId="77777777" w:rsidR="00F357B9" w:rsidRDefault="00F357B9" w:rsidP="00D051B7">
      <w:pPr>
        <w:ind w:left="720"/>
      </w:pPr>
      <w:r w:rsidRPr="5363759A">
        <w:rPr>
          <w:rFonts w:ascii="Calibri" w:eastAsia="Calibri" w:hAnsi="Calibri" w:cs="Calibri"/>
          <w:sz w:val="20"/>
          <w:szCs w:val="20"/>
        </w:rPr>
        <w:t xml:space="preserve">  "properties": {</w:t>
      </w:r>
    </w:p>
    <w:p w14:paraId="23E56420" w14:textId="77777777" w:rsidR="00F357B9" w:rsidRDefault="00F357B9" w:rsidP="00D051B7">
      <w:pPr>
        <w:ind w:left="720"/>
      </w:pPr>
      <w:r w:rsidRPr="5363759A">
        <w:rPr>
          <w:rFonts w:ascii="Calibri" w:eastAsia="Calibri" w:hAnsi="Calibri" w:cs="Calibri"/>
          <w:sz w:val="20"/>
          <w:szCs w:val="20"/>
        </w:rPr>
        <w:t xml:space="preserve">    "</w:t>
      </w:r>
      <w:proofErr w:type="spellStart"/>
      <w:r w:rsidRPr="5363759A">
        <w:rPr>
          <w:rFonts w:ascii="Calibri" w:eastAsia="Calibri" w:hAnsi="Calibri" w:cs="Calibri"/>
          <w:sz w:val="20"/>
          <w:szCs w:val="20"/>
        </w:rPr>
        <w:t>privateEndpoint</w:t>
      </w:r>
      <w:proofErr w:type="spellEnd"/>
      <w:r w:rsidRPr="5363759A">
        <w:rPr>
          <w:rFonts w:ascii="Calibri" w:eastAsia="Calibri" w:hAnsi="Calibri" w:cs="Calibri"/>
          <w:sz w:val="20"/>
          <w:szCs w:val="20"/>
        </w:rPr>
        <w:t>": {</w:t>
      </w:r>
    </w:p>
    <w:p w14:paraId="323ED4E6" w14:textId="531782EF" w:rsidR="00F357B9" w:rsidRDefault="00F357B9" w:rsidP="00D051B7">
      <w:pPr>
        <w:ind w:left="720"/>
      </w:pPr>
      <w:r w:rsidRPr="5363759A">
        <w:rPr>
          <w:rFonts w:ascii="Calibri" w:eastAsia="Calibri" w:hAnsi="Calibri" w:cs="Calibri"/>
          <w:sz w:val="20"/>
          <w:szCs w:val="20"/>
        </w:rPr>
        <w:t xml:space="preserve">      "id": "/subscriptions/</w:t>
      </w:r>
      <w:r w:rsidR="00934E02">
        <w:rPr>
          <w:rFonts w:ascii="Calibri" w:eastAsia="Calibri" w:hAnsi="Calibri" w:cs="Calibri"/>
          <w:sz w:val="20"/>
          <w:szCs w:val="20"/>
        </w:rPr>
        <w:t>&lt;</w:t>
      </w:r>
      <w:r w:rsidR="00DD223C">
        <w:rPr>
          <w:rFonts w:ascii="Calibri" w:eastAsia="Calibri" w:hAnsi="Calibri" w:cs="Calibri"/>
          <w:sz w:val="20"/>
          <w:szCs w:val="20"/>
        </w:rPr>
        <w:t>pe</w:t>
      </w:r>
      <w:r w:rsidR="00934E02">
        <w:rPr>
          <w:rFonts w:ascii="Calibri" w:eastAsia="Calibri" w:hAnsi="Calibri" w:cs="Calibri"/>
          <w:sz w:val="20"/>
          <w:szCs w:val="20"/>
        </w:rPr>
        <w:t>subscriptionid&gt;</w:t>
      </w:r>
      <w:r w:rsidRPr="5363759A">
        <w:rPr>
          <w:rFonts w:ascii="Calibri" w:eastAsia="Calibri" w:hAnsi="Calibri" w:cs="Calibri"/>
          <w:sz w:val="20"/>
          <w:szCs w:val="20"/>
        </w:rPr>
        <w:t>/resourceGroups/</w:t>
      </w:r>
      <w:r w:rsidR="00DD223C">
        <w:rPr>
          <w:rFonts w:ascii="Calibri" w:eastAsia="Calibri" w:hAnsi="Calibri" w:cs="Calibri"/>
          <w:sz w:val="20"/>
          <w:szCs w:val="20"/>
        </w:rPr>
        <w:t>&lt;pergname&gt;</w:t>
      </w:r>
      <w:r w:rsidRPr="5363759A">
        <w:rPr>
          <w:rFonts w:ascii="Calibri" w:eastAsia="Calibri" w:hAnsi="Calibri" w:cs="Calibri"/>
          <w:sz w:val="20"/>
          <w:szCs w:val="20"/>
        </w:rPr>
        <w:t>/providers/Microsoft.Network/privateEndpoints/</w:t>
      </w:r>
      <w:r w:rsidR="00DD223C" w:rsidRPr="00AC566F">
        <w:rPr>
          <w:rFonts w:ascii="Calibri" w:eastAsia="Calibri" w:hAnsi="Calibri" w:cs="Calibri"/>
          <w:color w:val="C45911" w:themeColor="accent2" w:themeShade="BF"/>
          <w:sz w:val="20"/>
          <w:szCs w:val="20"/>
        </w:rPr>
        <w:t>pename</w:t>
      </w:r>
      <w:r w:rsidRPr="5363759A">
        <w:rPr>
          <w:rFonts w:ascii="Calibri" w:eastAsia="Calibri" w:hAnsi="Calibri" w:cs="Calibri"/>
          <w:sz w:val="20"/>
          <w:szCs w:val="20"/>
        </w:rPr>
        <w:t>"</w:t>
      </w:r>
    </w:p>
    <w:p w14:paraId="2F7A5B04" w14:textId="77777777" w:rsidR="00F357B9" w:rsidRDefault="00F357B9" w:rsidP="00D051B7">
      <w:pPr>
        <w:ind w:left="720"/>
      </w:pPr>
      <w:r w:rsidRPr="5363759A">
        <w:rPr>
          <w:rFonts w:ascii="Calibri" w:eastAsia="Calibri" w:hAnsi="Calibri" w:cs="Calibri"/>
          <w:sz w:val="20"/>
          <w:szCs w:val="20"/>
        </w:rPr>
        <w:t xml:space="preserve">    },</w:t>
      </w:r>
    </w:p>
    <w:p w14:paraId="04026BAB" w14:textId="77777777" w:rsidR="00F357B9" w:rsidRDefault="00F357B9" w:rsidP="00D051B7">
      <w:pPr>
        <w:ind w:left="720"/>
      </w:pPr>
      <w:r w:rsidRPr="5363759A">
        <w:rPr>
          <w:rFonts w:ascii="Calibri" w:eastAsia="Calibri" w:hAnsi="Calibri" w:cs="Calibri"/>
          <w:sz w:val="20"/>
          <w:szCs w:val="20"/>
        </w:rPr>
        <w:t xml:space="preserve">    "</w:t>
      </w:r>
      <w:proofErr w:type="spellStart"/>
      <w:r w:rsidRPr="5363759A">
        <w:rPr>
          <w:rFonts w:ascii="Calibri" w:eastAsia="Calibri" w:hAnsi="Calibri" w:cs="Calibri"/>
          <w:sz w:val="20"/>
          <w:szCs w:val="20"/>
        </w:rPr>
        <w:t>privateLinkServiceConnectionState</w:t>
      </w:r>
      <w:proofErr w:type="spellEnd"/>
      <w:r w:rsidRPr="5363759A">
        <w:rPr>
          <w:rFonts w:ascii="Calibri" w:eastAsia="Calibri" w:hAnsi="Calibri" w:cs="Calibri"/>
          <w:sz w:val="20"/>
          <w:szCs w:val="20"/>
        </w:rPr>
        <w:t>": {</w:t>
      </w:r>
    </w:p>
    <w:p w14:paraId="6BE92FF9" w14:textId="71B869AA" w:rsidR="00F357B9" w:rsidRDefault="00F357B9" w:rsidP="00D051B7">
      <w:pPr>
        <w:ind w:left="720"/>
      </w:pPr>
      <w:r w:rsidRPr="5363759A">
        <w:rPr>
          <w:rFonts w:ascii="Calibri" w:eastAsia="Calibri" w:hAnsi="Calibri" w:cs="Calibri"/>
          <w:sz w:val="20"/>
          <w:szCs w:val="20"/>
        </w:rPr>
        <w:t xml:space="preserve">      "status": "Disconnected",</w:t>
      </w:r>
      <w:r w:rsidR="009F2432">
        <w:rPr>
          <w:rFonts w:ascii="Calibri" w:eastAsia="Calibri" w:hAnsi="Calibri" w:cs="Calibri"/>
          <w:sz w:val="20"/>
          <w:szCs w:val="20"/>
        </w:rPr>
        <w:tab/>
      </w:r>
      <w:r w:rsidR="00DD223C" w:rsidRPr="009F2432">
        <w:rPr>
          <w:rFonts w:ascii="Calibri" w:eastAsia="Calibri" w:hAnsi="Calibri" w:cs="Calibri"/>
          <w:color w:val="00B050"/>
          <w:sz w:val="20"/>
          <w:szCs w:val="20"/>
        </w:rPr>
        <w:t xml:space="preserve"> </w:t>
      </w:r>
      <w:r w:rsidR="00963119">
        <w:rPr>
          <w:rFonts w:ascii="Calibri" w:eastAsia="Calibri" w:hAnsi="Calibri" w:cs="Calibri"/>
          <w:color w:val="00B050"/>
          <w:sz w:val="20"/>
          <w:szCs w:val="20"/>
        </w:rPr>
        <w:t>//</w:t>
      </w:r>
      <w:r w:rsidR="00DD223C" w:rsidRPr="009F2432">
        <w:rPr>
          <w:rFonts w:ascii="Calibri" w:eastAsia="Calibri" w:hAnsi="Calibri" w:cs="Calibri"/>
          <w:color w:val="00B050"/>
          <w:sz w:val="20"/>
          <w:szCs w:val="20"/>
        </w:rPr>
        <w:t>choose state from Approved/Rejected/Disconnected</w:t>
      </w:r>
    </w:p>
    <w:p w14:paraId="6BE24DC7" w14:textId="5CB9649C" w:rsidR="00F357B9" w:rsidRDefault="00F357B9" w:rsidP="00D051B7">
      <w:pPr>
        <w:ind w:left="720"/>
      </w:pPr>
      <w:r w:rsidRPr="5363759A">
        <w:rPr>
          <w:rFonts w:ascii="Calibri" w:eastAsia="Calibri" w:hAnsi="Calibri" w:cs="Calibri"/>
          <w:sz w:val="20"/>
          <w:szCs w:val="20"/>
        </w:rPr>
        <w:t xml:space="preserve">      "description": "Disconnected by </w:t>
      </w:r>
      <w:r w:rsidR="00963119">
        <w:rPr>
          <w:rFonts w:ascii="Calibri" w:eastAsia="Calibri" w:hAnsi="Calibri" w:cs="Calibri"/>
          <w:sz w:val="20"/>
          <w:szCs w:val="20"/>
        </w:rPr>
        <w:t>&lt;</w:t>
      </w:r>
      <w:proofErr w:type="spellStart"/>
      <w:r w:rsidR="00963119" w:rsidRPr="00963119">
        <w:rPr>
          <w:rFonts w:ascii="Calibri" w:eastAsia="Calibri" w:hAnsi="Calibri" w:cs="Calibri"/>
          <w:sz w:val="20"/>
          <w:szCs w:val="20"/>
        </w:rPr>
        <w:t>use</w:t>
      </w:r>
      <w:r w:rsidR="00963119">
        <w:rPr>
          <w:rFonts w:ascii="Calibri" w:eastAsia="Calibri" w:hAnsi="Calibri" w:cs="Calibri"/>
          <w:sz w:val="20"/>
          <w:szCs w:val="20"/>
        </w:rPr>
        <w:t>rid</w:t>
      </w:r>
      <w:proofErr w:type="spellEnd"/>
      <w:r w:rsidR="00963119">
        <w:rPr>
          <w:rFonts w:ascii="Calibri" w:eastAsia="Calibri" w:hAnsi="Calibri" w:cs="Calibri"/>
          <w:sz w:val="20"/>
          <w:szCs w:val="20"/>
        </w:rPr>
        <w:t>&gt;</w:t>
      </w:r>
      <w:r w:rsidRPr="5363759A">
        <w:rPr>
          <w:rFonts w:ascii="Calibri" w:eastAsia="Calibri" w:hAnsi="Calibri" w:cs="Calibri"/>
          <w:sz w:val="20"/>
          <w:szCs w:val="20"/>
        </w:rPr>
        <w:t>"</w:t>
      </w:r>
    </w:p>
    <w:p w14:paraId="63CEC1E7" w14:textId="77777777" w:rsidR="00F357B9" w:rsidRDefault="00F357B9" w:rsidP="00D051B7">
      <w:pPr>
        <w:ind w:left="720"/>
      </w:pPr>
      <w:r w:rsidRPr="5363759A">
        <w:rPr>
          <w:rFonts w:ascii="Calibri" w:eastAsia="Calibri" w:hAnsi="Calibri" w:cs="Calibri"/>
          <w:sz w:val="20"/>
          <w:szCs w:val="20"/>
        </w:rPr>
        <w:t xml:space="preserve">    }</w:t>
      </w:r>
    </w:p>
    <w:p w14:paraId="0DF1A971" w14:textId="77777777" w:rsidR="00F357B9" w:rsidRDefault="00F357B9" w:rsidP="00D051B7">
      <w:pPr>
        <w:ind w:left="720"/>
      </w:pPr>
      <w:r w:rsidRPr="5363759A">
        <w:rPr>
          <w:rFonts w:ascii="Calibri" w:eastAsia="Calibri" w:hAnsi="Calibri" w:cs="Calibri"/>
          <w:sz w:val="20"/>
          <w:szCs w:val="20"/>
        </w:rPr>
        <w:t xml:space="preserve">  }</w:t>
      </w:r>
    </w:p>
    <w:p w14:paraId="731F76EB" w14:textId="0768EEA1" w:rsidR="00B109D8" w:rsidRDefault="00F357B9" w:rsidP="00D1209D">
      <w:pPr>
        <w:ind w:left="720"/>
      </w:pPr>
      <w:r w:rsidRPr="5363759A">
        <w:rPr>
          <w:rFonts w:ascii="Calibri" w:eastAsia="Calibri" w:hAnsi="Calibri" w:cs="Calibri"/>
          <w:sz w:val="20"/>
          <w:szCs w:val="20"/>
        </w:rPr>
        <w:t>}</w:t>
      </w:r>
    </w:p>
    <w:p w14:paraId="6F90FB7A" w14:textId="75C626BE" w:rsidR="00B109D8" w:rsidRDefault="00B109D8" w:rsidP="00B109D8"/>
    <w:p w14:paraId="48B5E76C" w14:textId="3965C447" w:rsidR="00325AEC" w:rsidRDefault="00C82958" w:rsidP="00C82958">
      <w:pPr>
        <w:pStyle w:val="Heading2"/>
      </w:pPr>
      <w:r>
        <w:t>Adding DNS records</w:t>
      </w:r>
    </w:p>
    <w:p w14:paraId="3168DFDA" w14:textId="7F530654" w:rsidR="00E307B5" w:rsidRDefault="007D01A8" w:rsidP="00C82958">
      <w:r>
        <w:t xml:space="preserve">Once </w:t>
      </w:r>
      <w:r w:rsidR="00181A1F">
        <w:t>you</w:t>
      </w:r>
      <w:r>
        <w:t xml:space="preserve"> have created the required private DNS zones and the private endpoints for </w:t>
      </w:r>
      <w:r w:rsidR="00181A1F">
        <w:t>y</w:t>
      </w:r>
      <w:r>
        <w:t>our</w:t>
      </w:r>
      <w:r w:rsidR="00181A1F">
        <w:t xml:space="preserve">, you would need to add DNS records to your DNS zone. You can do this </w:t>
      </w:r>
      <w:r w:rsidR="00EF4C34">
        <w:t>either manually or using a PS script</w:t>
      </w:r>
      <w:r w:rsidR="005E1DCC">
        <w:t>.</w:t>
      </w:r>
      <w:r w:rsidR="007754A6">
        <w:t xml:space="preserve"> This needs to be done for your Backup DNS zone only, the same for Blobs and Queues will automatically be updated.</w:t>
      </w:r>
    </w:p>
    <w:p w14:paraId="4AA28EA6" w14:textId="062619C5" w:rsidR="007B06AB" w:rsidRDefault="0054132F" w:rsidP="00C82958">
      <w:r w:rsidRPr="0054132F">
        <w:rPr>
          <w:b/>
          <w:bCs/>
        </w:rPr>
        <w:t>Note</w:t>
      </w:r>
      <w:r>
        <w:t xml:space="preserve">: </w:t>
      </w:r>
      <w:r w:rsidR="007B06AB">
        <w:t xml:space="preserve">In case you are using a </w:t>
      </w:r>
      <w:r w:rsidR="00BE2657">
        <w:t>custom private DN</w:t>
      </w:r>
      <w:r w:rsidR="0095533E">
        <w:t>S</w:t>
      </w:r>
      <w:r w:rsidR="00551FF4">
        <w:t xml:space="preserve"> zone, please make sure that </w:t>
      </w:r>
      <w:r w:rsidR="0067189D">
        <w:t xml:space="preserve">similar </w:t>
      </w:r>
      <w:r w:rsidR="00B118E1">
        <w:t xml:space="preserve">entries are made as </w:t>
      </w:r>
      <w:r w:rsidR="0067189D">
        <w:t>discussed below.</w:t>
      </w:r>
    </w:p>
    <w:p w14:paraId="29CBDD6E" w14:textId="6AB10C1B" w:rsidR="005E1DCC" w:rsidRDefault="0067189D" w:rsidP="00DE7AEE">
      <w:pPr>
        <w:pStyle w:val="Heading4"/>
      </w:pPr>
      <w:r>
        <w:t>Add records</w:t>
      </w:r>
      <w:r w:rsidR="00DE7AEE">
        <w:t xml:space="preserve"> manually</w:t>
      </w:r>
    </w:p>
    <w:p w14:paraId="511E9B9D" w14:textId="29606214" w:rsidR="00DE7AEE" w:rsidRDefault="00255D80" w:rsidP="00255D80">
      <w:r>
        <w:t xml:space="preserve">This requires you to make entries for your </w:t>
      </w:r>
      <w:r w:rsidR="00735FE4">
        <w:t xml:space="preserve">each FQDN </w:t>
      </w:r>
      <w:r w:rsidR="00383279">
        <w:t>in your private endpoint</w:t>
      </w:r>
      <w:r w:rsidR="003201AC">
        <w:t xml:space="preserve"> into your </w:t>
      </w:r>
      <w:r w:rsidR="00BC65D9">
        <w:t xml:space="preserve">Private DNS </w:t>
      </w:r>
      <w:r w:rsidR="00D166C9">
        <w:t>Z</w:t>
      </w:r>
      <w:r w:rsidR="00BC65D9">
        <w:t>one</w:t>
      </w:r>
      <w:r w:rsidR="00D166C9">
        <w:t>.</w:t>
      </w:r>
    </w:p>
    <w:p w14:paraId="08FF134D" w14:textId="3BFF5D13" w:rsidR="00D166C9" w:rsidRPr="00F74CAA" w:rsidRDefault="00896055" w:rsidP="00B20230">
      <w:pPr>
        <w:pStyle w:val="ListParagraph"/>
        <w:numPr>
          <w:ilvl w:val="0"/>
          <w:numId w:val="22"/>
        </w:numPr>
      </w:pPr>
      <w:r>
        <w:t>Go</w:t>
      </w:r>
      <w:r w:rsidR="00B20230">
        <w:t xml:space="preserve"> to your </w:t>
      </w:r>
      <w:r w:rsidR="00446B31" w:rsidRPr="006F4DCE">
        <w:rPr>
          <w:b/>
          <w:bCs/>
        </w:rPr>
        <w:t xml:space="preserve">private </w:t>
      </w:r>
      <w:r w:rsidR="00B20230" w:rsidRPr="006F4DCE">
        <w:rPr>
          <w:b/>
          <w:bCs/>
        </w:rPr>
        <w:t>DN</w:t>
      </w:r>
      <w:r w:rsidR="00BE5D48">
        <w:rPr>
          <w:b/>
          <w:bCs/>
        </w:rPr>
        <w:t>S</w:t>
      </w:r>
      <w:r w:rsidR="00B20230" w:rsidRPr="006F4DCE">
        <w:rPr>
          <w:b/>
          <w:bCs/>
        </w:rPr>
        <w:t xml:space="preserve"> zon</w:t>
      </w:r>
      <w:r w:rsidR="00446B31" w:rsidRPr="006F4DCE">
        <w:rPr>
          <w:b/>
          <w:bCs/>
        </w:rPr>
        <w:t>e</w:t>
      </w:r>
      <w:r w:rsidR="00446B31">
        <w:t xml:space="preserve"> and </w:t>
      </w:r>
      <w:r>
        <w:t>navigate</w:t>
      </w:r>
      <w:r w:rsidR="005C3617">
        <w:t xml:space="preserve"> to </w:t>
      </w:r>
      <w:r w:rsidR="00490FC8">
        <w:t xml:space="preserve">the </w:t>
      </w:r>
      <w:r w:rsidR="00490FC8" w:rsidRPr="006F4DCE">
        <w:rPr>
          <w:b/>
          <w:bCs/>
        </w:rPr>
        <w:t>Overview</w:t>
      </w:r>
      <w:r w:rsidR="00490FC8">
        <w:t xml:space="preserve"> </w:t>
      </w:r>
      <w:r w:rsidR="006F4DCE">
        <w:t>option on the left bar.</w:t>
      </w:r>
      <w:r w:rsidR="00F42EFF">
        <w:t xml:space="preserve"> Once there, click </w:t>
      </w:r>
      <w:r w:rsidR="00F42EFF" w:rsidRPr="00C42740">
        <w:rPr>
          <w:b/>
          <w:bCs/>
        </w:rPr>
        <w:t xml:space="preserve">+Record </w:t>
      </w:r>
      <w:r w:rsidR="00C42740" w:rsidRPr="00C42740">
        <w:rPr>
          <w:b/>
          <w:bCs/>
        </w:rPr>
        <w:t>s</w:t>
      </w:r>
      <w:r w:rsidR="00F42EFF" w:rsidRPr="00C42740">
        <w:rPr>
          <w:b/>
          <w:bCs/>
        </w:rPr>
        <w:t>et</w:t>
      </w:r>
      <w:r w:rsidR="007F7699">
        <w:t xml:space="preserve"> to start adding records</w:t>
      </w:r>
      <w:r w:rsidR="00232E8B">
        <w:t>.</w:t>
      </w:r>
    </w:p>
    <w:p w14:paraId="6A1DFA1B" w14:textId="7B53DE60" w:rsidR="00F74CAA" w:rsidRDefault="53A767A1" w:rsidP="00F74CAA">
      <w:pPr>
        <w:pStyle w:val="ListParagraph"/>
      </w:pPr>
      <w:r>
        <w:rPr>
          <w:noProof/>
        </w:rPr>
        <w:lastRenderedPageBreak/>
        <w:drawing>
          <wp:inline distT="0" distB="0" distL="0" distR="0" wp14:anchorId="0B904181" wp14:editId="5775316B">
            <wp:extent cx="4813090" cy="2452771"/>
            <wp:effectExtent l="0" t="0" r="6985" b="5080"/>
            <wp:docPr id="13236652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13090" cy="2452771"/>
                    </a:xfrm>
                    <a:prstGeom prst="rect">
                      <a:avLst/>
                    </a:prstGeom>
                  </pic:spPr>
                </pic:pic>
              </a:graphicData>
            </a:graphic>
          </wp:inline>
        </w:drawing>
      </w:r>
    </w:p>
    <w:p w14:paraId="69DD0076" w14:textId="77777777" w:rsidR="00F74CAA" w:rsidRDefault="00F74CAA" w:rsidP="00F74CAA">
      <w:pPr>
        <w:pStyle w:val="ListParagraph"/>
      </w:pPr>
    </w:p>
    <w:p w14:paraId="0986BCE2" w14:textId="1DE4BADC" w:rsidR="002B45EB" w:rsidRDefault="00863D4D" w:rsidP="0079354D">
      <w:pPr>
        <w:pStyle w:val="ListParagraph"/>
        <w:numPr>
          <w:ilvl w:val="0"/>
          <w:numId w:val="22"/>
        </w:numPr>
      </w:pPr>
      <w:r>
        <w:t xml:space="preserve">In the add </w:t>
      </w:r>
      <w:r w:rsidR="00A9113D">
        <w:t xml:space="preserve">record set blade that opens, </w:t>
      </w:r>
      <w:r w:rsidR="00457889">
        <w:t xml:space="preserve">add one entry for each </w:t>
      </w:r>
      <w:r w:rsidR="004E22FA">
        <w:t xml:space="preserve">FQDN and private IP </w:t>
      </w:r>
      <w:r w:rsidR="00B70B35">
        <w:t xml:space="preserve">as an A type record. </w:t>
      </w:r>
      <w:r w:rsidR="00C64E4D">
        <w:t xml:space="preserve">The list of FQDNs and IPs can be obtained from your </w:t>
      </w:r>
      <w:r w:rsidR="002D7186">
        <w:t>Private Endpoint</w:t>
      </w:r>
      <w:r w:rsidR="003C3736">
        <w:t xml:space="preserve"> (under Overview).</w:t>
      </w:r>
      <w:r w:rsidR="00802801">
        <w:t xml:space="preserve"> As shown in the example below, the first </w:t>
      </w:r>
      <w:r w:rsidR="00C00B2E">
        <w:t xml:space="preserve">FQDN from the private endpoint is being added to </w:t>
      </w:r>
      <w:r w:rsidR="00990BA2">
        <w:t>the record set in the private DNS zone.</w:t>
      </w:r>
    </w:p>
    <w:p w14:paraId="734628BB" w14:textId="14CAE3DC" w:rsidR="00091494" w:rsidRDefault="544E6604" w:rsidP="006F066D">
      <w:pPr>
        <w:pStyle w:val="ListParagraph"/>
      </w:pPr>
      <w:r>
        <w:rPr>
          <w:noProof/>
        </w:rPr>
        <w:drawing>
          <wp:inline distT="0" distB="0" distL="0" distR="0" wp14:anchorId="62ED9B7E" wp14:editId="0E424AEF">
            <wp:extent cx="6253920" cy="3128895"/>
            <wp:effectExtent l="0" t="0" r="0" b="0"/>
            <wp:docPr id="15498887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3920" cy="3128895"/>
                    </a:xfrm>
                    <a:prstGeom prst="rect">
                      <a:avLst/>
                    </a:prstGeom>
                  </pic:spPr>
                </pic:pic>
              </a:graphicData>
            </a:graphic>
          </wp:inline>
        </w:drawing>
      </w:r>
    </w:p>
    <w:p w14:paraId="18B9360E" w14:textId="77777777" w:rsidR="0079354D" w:rsidRDefault="0079354D" w:rsidP="006F066D">
      <w:pPr>
        <w:pStyle w:val="ListParagraph"/>
      </w:pPr>
    </w:p>
    <w:p w14:paraId="4F501D42" w14:textId="6209FEB8" w:rsidR="006F4DCE" w:rsidRPr="00DE7AEE" w:rsidRDefault="00A9113D" w:rsidP="003C3736">
      <w:pPr>
        <w:pStyle w:val="ListParagraph"/>
      </w:pPr>
      <w:r>
        <w:lastRenderedPageBreak/>
        <w:t xml:space="preserve"> </w:t>
      </w:r>
      <w:r w:rsidR="000656EE">
        <w:rPr>
          <w:noProof/>
        </w:rPr>
        <w:drawing>
          <wp:inline distT="0" distB="0" distL="0" distR="0" wp14:anchorId="69A671F9" wp14:editId="33411E07">
            <wp:extent cx="2200811" cy="2496182"/>
            <wp:effectExtent l="0" t="0" r="0" b="0"/>
            <wp:docPr id="3354005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2200811" cy="2496182"/>
                    </a:xfrm>
                    <a:prstGeom prst="rect">
                      <a:avLst/>
                    </a:prstGeom>
                  </pic:spPr>
                </pic:pic>
              </a:graphicData>
            </a:graphic>
          </wp:inline>
        </w:drawing>
      </w:r>
    </w:p>
    <w:p w14:paraId="7758F085" w14:textId="77777777" w:rsidR="00325AEC" w:rsidRDefault="00325AEC" w:rsidP="00B109D8"/>
    <w:p w14:paraId="07F1A301" w14:textId="7E7FE95C" w:rsidR="00CB5D47" w:rsidRDefault="001E564D" w:rsidP="00487938">
      <w:pPr>
        <w:pStyle w:val="Heading4"/>
      </w:pPr>
      <w:r>
        <w:t xml:space="preserve">Add records using </w:t>
      </w:r>
      <w:r w:rsidR="00487938">
        <w:t>PowerShell script</w:t>
      </w:r>
    </w:p>
    <w:p w14:paraId="1B99A61E" w14:textId="7E1BAF35" w:rsidR="00AB44EF" w:rsidRDefault="005A7417" w:rsidP="00B109D8">
      <w:pPr>
        <w:pStyle w:val="ListParagraph"/>
        <w:numPr>
          <w:ilvl w:val="0"/>
          <w:numId w:val="23"/>
        </w:numPr>
      </w:pPr>
      <w:r>
        <w:t xml:space="preserve">Start the </w:t>
      </w:r>
      <w:r w:rsidRPr="00AB44EF">
        <w:rPr>
          <w:b/>
          <w:bCs/>
        </w:rPr>
        <w:t>Cloud</w:t>
      </w:r>
      <w:r w:rsidR="008E23C5" w:rsidRPr="00AB44EF">
        <w:rPr>
          <w:b/>
          <w:bCs/>
        </w:rPr>
        <w:t xml:space="preserve"> Shell</w:t>
      </w:r>
      <w:r w:rsidR="008E23C5">
        <w:t xml:space="preserve"> in the Azure portal</w:t>
      </w:r>
      <w:r w:rsidR="00205947">
        <w:t xml:space="preserve"> and click on </w:t>
      </w:r>
      <w:r w:rsidR="00AB44EF" w:rsidRPr="00AB44EF">
        <w:rPr>
          <w:b/>
          <w:bCs/>
        </w:rPr>
        <w:t>Upload files</w:t>
      </w:r>
      <w:r w:rsidR="00AB44EF">
        <w:t xml:space="preserve"> in the PS window.</w:t>
      </w:r>
    </w:p>
    <w:p w14:paraId="1A3A7CDF" w14:textId="24CC7522" w:rsidR="00AE1D28" w:rsidRDefault="63BF253B" w:rsidP="00AE1D28">
      <w:pPr>
        <w:pStyle w:val="ListParagraph"/>
        <w:jc w:val="center"/>
      </w:pPr>
      <w:r>
        <w:rPr>
          <w:noProof/>
        </w:rPr>
        <w:drawing>
          <wp:inline distT="0" distB="0" distL="0" distR="0" wp14:anchorId="52B65B83" wp14:editId="019C8DC5">
            <wp:extent cx="5282717" cy="1712368"/>
            <wp:effectExtent l="0" t="0" r="0" b="2540"/>
            <wp:docPr id="8930342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2717" cy="1712368"/>
                    </a:xfrm>
                    <a:prstGeom prst="rect">
                      <a:avLst/>
                    </a:prstGeom>
                  </pic:spPr>
                </pic:pic>
              </a:graphicData>
            </a:graphic>
          </wp:inline>
        </w:drawing>
      </w:r>
    </w:p>
    <w:p w14:paraId="2E6D27C6" w14:textId="77777777" w:rsidR="00AE1D28" w:rsidRDefault="00AE1D28" w:rsidP="00AE1D28">
      <w:pPr>
        <w:pStyle w:val="ListParagraph"/>
        <w:jc w:val="center"/>
      </w:pPr>
    </w:p>
    <w:p w14:paraId="475F9A1E" w14:textId="77777777" w:rsidR="00394B4B" w:rsidRPr="00394B4B" w:rsidRDefault="00E54686" w:rsidP="00A73926">
      <w:pPr>
        <w:pStyle w:val="ListParagraph"/>
        <w:numPr>
          <w:ilvl w:val="0"/>
          <w:numId w:val="23"/>
        </w:numPr>
      </w:pPr>
      <w:r w:rsidRPr="00394B4B">
        <w:rPr>
          <w:rFonts w:ascii="Calibri" w:hAnsi="Calibri" w:cs="Calibri"/>
          <w:lang w:val="en-IN"/>
        </w:rPr>
        <w:t>Upload the</w:t>
      </w:r>
      <w:r w:rsidR="003A4F38" w:rsidRPr="00394B4B">
        <w:rPr>
          <w:rFonts w:ascii="Calibri" w:hAnsi="Calibri" w:cs="Calibri"/>
          <w:lang w:val="en-IN"/>
        </w:rPr>
        <w:t xml:space="preserve"> following</w:t>
      </w:r>
      <w:r w:rsidRPr="00394B4B">
        <w:rPr>
          <w:rFonts w:ascii="Calibri" w:hAnsi="Calibri" w:cs="Calibri"/>
          <w:lang w:val="en-IN"/>
        </w:rPr>
        <w:t xml:space="preserve"> script </w:t>
      </w:r>
    </w:p>
    <w:p w14:paraId="0F1CD1A4" w14:textId="149E13A4" w:rsidR="007C49C8" w:rsidRPr="00F96642" w:rsidRDefault="005422AF" w:rsidP="00394B4B">
      <w:pPr>
        <w:pStyle w:val="ListParagraph"/>
      </w:pPr>
      <w:hyperlink r:id="rId39" w:history="1">
        <w:proofErr w:type="spellStart"/>
        <w:r w:rsidR="007C49C8" w:rsidRPr="005422AF">
          <w:rPr>
            <w:rStyle w:val="Hyperlink"/>
            <w:rFonts w:ascii="Calibri" w:hAnsi="Calibri" w:cs="Calibri"/>
            <w:lang w:val="en-IN"/>
          </w:rPr>
          <w:t>D</w:t>
        </w:r>
        <w:r w:rsidR="002B4D92" w:rsidRPr="005422AF">
          <w:rPr>
            <w:rStyle w:val="Hyperlink"/>
            <w:rFonts w:ascii="Calibri" w:hAnsi="Calibri" w:cs="Calibri"/>
            <w:lang w:val="en-IN"/>
          </w:rPr>
          <w:t>ns</w:t>
        </w:r>
        <w:r w:rsidR="007C49C8" w:rsidRPr="005422AF">
          <w:rPr>
            <w:rStyle w:val="Hyperlink"/>
            <w:rFonts w:ascii="Calibri" w:hAnsi="Calibri" w:cs="Calibri"/>
            <w:lang w:val="en-IN"/>
          </w:rPr>
          <w:t>ZoneCreation</w:t>
        </w:r>
        <w:proofErr w:type="spellEnd"/>
      </w:hyperlink>
    </w:p>
    <w:p w14:paraId="1ABE7FC4" w14:textId="64E3D3E7" w:rsidR="00F96642" w:rsidRPr="00CE19E3" w:rsidRDefault="006E0E97" w:rsidP="00B109D8">
      <w:pPr>
        <w:pStyle w:val="ListParagraph"/>
        <w:numPr>
          <w:ilvl w:val="0"/>
          <w:numId w:val="23"/>
        </w:numPr>
      </w:pPr>
      <w:r>
        <w:rPr>
          <w:rFonts w:ascii="Calibri" w:hAnsi="Calibri" w:cs="Calibri"/>
          <w:lang w:val="en-IN"/>
        </w:rPr>
        <w:t xml:space="preserve">Go to your home folder </w:t>
      </w:r>
      <w:r w:rsidR="0094261D">
        <w:rPr>
          <w:rFonts w:ascii="Calibri" w:hAnsi="Calibri" w:cs="Calibri"/>
          <w:lang w:val="en-IN"/>
        </w:rPr>
        <w:t xml:space="preserve">(e.g., </w:t>
      </w:r>
      <w:r w:rsidR="0094261D" w:rsidRPr="00F811B9">
        <w:rPr>
          <w:rFonts w:ascii="Calibri" w:hAnsi="Calibri" w:cs="Calibri"/>
          <w:sz w:val="20"/>
          <w:szCs w:val="20"/>
          <w:lang w:val="en-IN"/>
        </w:rPr>
        <w:t xml:space="preserve">cd </w:t>
      </w:r>
      <w:r w:rsidR="00CE19E3" w:rsidRPr="00F811B9">
        <w:rPr>
          <w:rFonts w:ascii="Calibri" w:hAnsi="Calibri" w:cs="Calibri"/>
          <w:sz w:val="20"/>
          <w:szCs w:val="20"/>
          <w:lang w:val="en-IN"/>
        </w:rPr>
        <w:t>/home/user</w:t>
      </w:r>
      <w:r w:rsidR="00CE19E3">
        <w:rPr>
          <w:rFonts w:ascii="Calibri" w:hAnsi="Calibri" w:cs="Calibri"/>
          <w:lang w:val="en-IN"/>
        </w:rPr>
        <w:t>)</w:t>
      </w:r>
    </w:p>
    <w:p w14:paraId="25CE5730" w14:textId="77777777" w:rsidR="00F811B9" w:rsidRDefault="00081E06" w:rsidP="00081E06">
      <w:pPr>
        <w:numPr>
          <w:ilvl w:val="0"/>
          <w:numId w:val="23"/>
        </w:numPr>
        <w:spacing w:after="0" w:line="240" w:lineRule="auto"/>
        <w:textAlignment w:val="center"/>
        <w:rPr>
          <w:rFonts w:ascii="Calibri" w:eastAsia="Times New Roman" w:hAnsi="Calibri" w:cs="Calibri"/>
          <w:lang w:val="en-IN"/>
        </w:rPr>
      </w:pPr>
      <w:r w:rsidRPr="00081E06">
        <w:rPr>
          <w:rFonts w:ascii="Calibri" w:eastAsia="Times New Roman" w:hAnsi="Calibri" w:cs="Calibri"/>
          <w:lang w:val="en-IN"/>
        </w:rPr>
        <w:t>Run</w:t>
      </w:r>
      <w:r w:rsidR="00CF5EFB">
        <w:rPr>
          <w:rFonts w:ascii="Calibri" w:eastAsia="Times New Roman" w:hAnsi="Calibri" w:cs="Calibri"/>
          <w:lang w:val="en-IN"/>
        </w:rPr>
        <w:t xml:space="preserve"> the followin</w:t>
      </w:r>
      <w:r w:rsidR="00F811B9">
        <w:rPr>
          <w:rFonts w:ascii="Calibri" w:eastAsia="Times New Roman" w:hAnsi="Calibri" w:cs="Calibri"/>
          <w:lang w:val="en-IN"/>
        </w:rPr>
        <w:t>g:</w:t>
      </w:r>
    </w:p>
    <w:p w14:paraId="56AC8114" w14:textId="77777777" w:rsidR="00F811B9" w:rsidRDefault="00F811B9" w:rsidP="00F811B9">
      <w:pPr>
        <w:spacing w:after="0" w:line="240" w:lineRule="auto"/>
        <w:ind w:left="720"/>
        <w:textAlignment w:val="center"/>
        <w:rPr>
          <w:rFonts w:ascii="Calibri" w:eastAsia="Times New Roman" w:hAnsi="Calibri" w:cs="Calibri"/>
          <w:lang w:val="en-IN"/>
        </w:rPr>
      </w:pPr>
    </w:p>
    <w:p w14:paraId="6237966B" w14:textId="1340443E" w:rsidR="00CE19E3" w:rsidRDefault="00081E06" w:rsidP="2105B0DA">
      <w:pPr>
        <w:pStyle w:val="ListParagraph"/>
        <w:numPr>
          <w:ilvl w:val="0"/>
          <w:numId w:val="3"/>
        </w:numPr>
        <w:spacing w:after="0" w:line="240" w:lineRule="auto"/>
        <w:rPr>
          <w:rFonts w:eastAsiaTheme="minorEastAsia"/>
          <w:lang w:val="en-IN"/>
        </w:rPr>
      </w:pPr>
      <w:r w:rsidRPr="2105B0DA">
        <w:rPr>
          <w:rFonts w:ascii="Calibri" w:eastAsia="Times New Roman" w:hAnsi="Calibri" w:cs="Calibri"/>
          <w:lang w:val="en-IN"/>
        </w:rPr>
        <w:t xml:space="preserve"> </w:t>
      </w:r>
      <w:r w:rsidRPr="2105B0DA">
        <w:rPr>
          <w:rFonts w:ascii="Calibri" w:eastAsia="Times New Roman" w:hAnsi="Calibri" w:cs="Calibri"/>
          <w:sz w:val="20"/>
          <w:szCs w:val="20"/>
          <w:lang w:val="en-IN"/>
        </w:rPr>
        <w:t>./dnszonerecordcreation.ps1 -subscription &lt;</w:t>
      </w:r>
      <w:proofErr w:type="spellStart"/>
      <w:r w:rsidRPr="2105B0DA">
        <w:rPr>
          <w:rFonts w:ascii="Calibri" w:eastAsia="Times New Roman" w:hAnsi="Calibri" w:cs="Calibri"/>
          <w:sz w:val="20"/>
          <w:szCs w:val="20"/>
          <w:lang w:val="en-IN"/>
        </w:rPr>
        <w:t>SubscriptionId</w:t>
      </w:r>
      <w:proofErr w:type="spellEnd"/>
      <w:r w:rsidRPr="2105B0DA">
        <w:rPr>
          <w:rFonts w:ascii="Calibri" w:eastAsia="Times New Roman" w:hAnsi="Calibri" w:cs="Calibri"/>
          <w:sz w:val="20"/>
          <w:szCs w:val="20"/>
          <w:lang w:val="en-IN"/>
        </w:rPr>
        <w:t>&gt; -</w:t>
      </w:r>
      <w:proofErr w:type="spellStart"/>
      <w:r w:rsidRPr="2105B0DA">
        <w:rPr>
          <w:rFonts w:ascii="Calibri" w:eastAsia="Times New Roman" w:hAnsi="Calibri" w:cs="Calibri"/>
          <w:sz w:val="20"/>
          <w:szCs w:val="20"/>
          <w:lang w:val="en-IN"/>
        </w:rPr>
        <w:t>vaultPEName</w:t>
      </w:r>
      <w:proofErr w:type="spellEnd"/>
      <w:r w:rsidRPr="2105B0DA">
        <w:rPr>
          <w:rFonts w:ascii="Calibri" w:eastAsia="Times New Roman" w:hAnsi="Calibri" w:cs="Calibri"/>
          <w:sz w:val="20"/>
          <w:szCs w:val="20"/>
          <w:lang w:val="en-IN"/>
        </w:rPr>
        <w:t xml:space="preserve"> &lt;</w:t>
      </w:r>
      <w:proofErr w:type="spellStart"/>
      <w:r w:rsidRPr="2105B0DA">
        <w:rPr>
          <w:rFonts w:ascii="Calibri" w:eastAsia="Times New Roman" w:hAnsi="Calibri" w:cs="Calibri"/>
          <w:sz w:val="20"/>
          <w:szCs w:val="20"/>
          <w:lang w:val="en-IN"/>
        </w:rPr>
        <w:t>VaultPE</w:t>
      </w:r>
      <w:proofErr w:type="spellEnd"/>
      <w:r w:rsidRPr="2105B0DA">
        <w:rPr>
          <w:rFonts w:ascii="Calibri" w:eastAsia="Times New Roman" w:hAnsi="Calibri" w:cs="Calibri"/>
          <w:sz w:val="20"/>
          <w:szCs w:val="20"/>
          <w:lang w:val="en-IN"/>
        </w:rPr>
        <w:t xml:space="preserve"> Name&gt; -</w:t>
      </w:r>
      <w:proofErr w:type="spellStart"/>
      <w:r w:rsidRPr="2105B0DA">
        <w:rPr>
          <w:rFonts w:ascii="Calibri" w:eastAsia="Times New Roman" w:hAnsi="Calibri" w:cs="Calibri"/>
          <w:sz w:val="20"/>
          <w:szCs w:val="20"/>
          <w:lang w:val="en-IN"/>
        </w:rPr>
        <w:t>vaultPEResourceGroup</w:t>
      </w:r>
      <w:proofErr w:type="spellEnd"/>
      <w:r w:rsidRPr="2105B0DA">
        <w:rPr>
          <w:rFonts w:ascii="Calibri" w:eastAsia="Times New Roman" w:hAnsi="Calibri" w:cs="Calibri"/>
          <w:sz w:val="20"/>
          <w:szCs w:val="20"/>
          <w:lang w:val="en-IN"/>
        </w:rPr>
        <w:t xml:space="preserve"> &lt;Vault PE RG&gt; -</w:t>
      </w:r>
      <w:proofErr w:type="spellStart"/>
      <w:r w:rsidRPr="2105B0DA">
        <w:rPr>
          <w:rFonts w:ascii="Calibri" w:eastAsia="Times New Roman" w:hAnsi="Calibri" w:cs="Calibri"/>
          <w:sz w:val="20"/>
          <w:szCs w:val="20"/>
          <w:lang w:val="en-IN"/>
        </w:rPr>
        <w:t>dnsResourceGroup</w:t>
      </w:r>
      <w:proofErr w:type="spellEnd"/>
      <w:r w:rsidRPr="2105B0DA">
        <w:rPr>
          <w:rFonts w:ascii="Calibri" w:eastAsia="Times New Roman" w:hAnsi="Calibri" w:cs="Calibri"/>
          <w:sz w:val="20"/>
          <w:szCs w:val="20"/>
          <w:lang w:val="en-IN"/>
        </w:rPr>
        <w:t xml:space="preserve"> &lt;Private DNS RG&gt;</w:t>
      </w:r>
      <w:r w:rsidR="5B15B518" w:rsidRPr="2105B0DA">
        <w:rPr>
          <w:rFonts w:ascii="Calibri" w:eastAsia="Times New Roman" w:hAnsi="Calibri" w:cs="Calibri"/>
          <w:sz w:val="20"/>
          <w:szCs w:val="20"/>
          <w:lang w:val="en-IN"/>
        </w:rPr>
        <w:t xml:space="preserve"> </w:t>
      </w:r>
      <w:r w:rsidR="5B15B518" w:rsidRPr="2105B0DA">
        <w:rPr>
          <w:rFonts w:ascii="Calibri" w:eastAsia="Calibri" w:hAnsi="Calibri" w:cs="Calibri"/>
          <w:lang w:val="en-IN"/>
        </w:rPr>
        <w:t>-</w:t>
      </w:r>
      <w:proofErr w:type="spellStart"/>
      <w:r w:rsidR="5B15B518" w:rsidRPr="2105B0DA">
        <w:rPr>
          <w:rFonts w:ascii="Calibri" w:eastAsia="Calibri" w:hAnsi="Calibri" w:cs="Calibri"/>
          <w:lang w:val="en-IN"/>
        </w:rPr>
        <w:t>privatezone</w:t>
      </w:r>
      <w:proofErr w:type="spellEnd"/>
      <w:r w:rsidR="5B15B518" w:rsidRPr="2105B0DA">
        <w:rPr>
          <w:rFonts w:ascii="Calibri" w:eastAsia="Calibri" w:hAnsi="Calibri" w:cs="Calibri"/>
          <w:lang w:val="en-IN"/>
        </w:rPr>
        <w:t xml:space="preserve"> &lt;</w:t>
      </w:r>
      <w:proofErr w:type="spellStart"/>
      <w:r w:rsidR="5B15B518" w:rsidRPr="2105B0DA">
        <w:rPr>
          <w:rFonts w:ascii="Calibri" w:eastAsia="Calibri" w:hAnsi="Calibri" w:cs="Calibri"/>
          <w:lang w:val="en-IN"/>
        </w:rPr>
        <w:t>privatednszone</w:t>
      </w:r>
      <w:proofErr w:type="spellEnd"/>
      <w:r w:rsidR="5B15B518" w:rsidRPr="2105B0DA">
        <w:rPr>
          <w:rFonts w:ascii="Calibri" w:eastAsia="Calibri" w:hAnsi="Calibri" w:cs="Calibri"/>
          <w:lang w:val="en-IN"/>
        </w:rPr>
        <w:t>&gt;</w:t>
      </w:r>
    </w:p>
    <w:p w14:paraId="5787827A" w14:textId="7A6F9A76" w:rsidR="2105B0DA" w:rsidRDefault="2105B0DA" w:rsidP="2105B0DA">
      <w:pPr>
        <w:spacing w:after="0" w:line="240" w:lineRule="auto"/>
        <w:ind w:left="360"/>
        <w:rPr>
          <w:rFonts w:ascii="Calibri" w:eastAsia="Calibri" w:hAnsi="Calibri" w:cs="Calibri"/>
          <w:lang w:val="en-IN"/>
        </w:rPr>
      </w:pPr>
    </w:p>
    <w:p w14:paraId="78031AE1" w14:textId="10F0197F" w:rsidR="001516A6" w:rsidRPr="001516A6" w:rsidRDefault="001516A6" w:rsidP="001516A6">
      <w:pPr>
        <w:spacing w:after="0" w:line="240" w:lineRule="auto"/>
        <w:ind w:left="1080"/>
        <w:rPr>
          <w:rFonts w:ascii="Calibri" w:eastAsia="Times New Roman" w:hAnsi="Calibri" w:cs="Calibri"/>
          <w:lang w:val="en-IN"/>
        </w:rPr>
      </w:pPr>
      <w:r w:rsidRPr="001516A6">
        <w:rPr>
          <w:rFonts w:ascii="Calibri" w:eastAsia="Times New Roman" w:hAnsi="Calibri" w:cs="Calibri"/>
          <w:lang w:val="en-IN"/>
        </w:rPr>
        <w:t>subscription: Subscription where the resources (</w:t>
      </w:r>
      <w:r w:rsidR="0083293A">
        <w:rPr>
          <w:rFonts w:ascii="Calibri" w:eastAsia="Times New Roman" w:hAnsi="Calibri" w:cs="Calibri"/>
          <w:lang w:val="en-IN"/>
        </w:rPr>
        <w:t>v</w:t>
      </w:r>
      <w:r w:rsidRPr="001516A6">
        <w:rPr>
          <w:rFonts w:ascii="Calibri" w:eastAsia="Times New Roman" w:hAnsi="Calibri" w:cs="Calibri"/>
          <w:lang w:val="en-IN"/>
        </w:rPr>
        <w:t xml:space="preserve">ault's private endpoint and private </w:t>
      </w:r>
      <w:r w:rsidR="0083293A">
        <w:rPr>
          <w:rFonts w:ascii="Calibri" w:eastAsia="Times New Roman" w:hAnsi="Calibri" w:cs="Calibri"/>
          <w:lang w:val="en-IN"/>
        </w:rPr>
        <w:t>DNS</w:t>
      </w:r>
      <w:r w:rsidRPr="001516A6">
        <w:rPr>
          <w:rFonts w:ascii="Calibri" w:eastAsia="Times New Roman" w:hAnsi="Calibri" w:cs="Calibri"/>
          <w:lang w:val="en-IN"/>
        </w:rPr>
        <w:t xml:space="preserve"> zone</w:t>
      </w:r>
      <w:r w:rsidR="0083293A">
        <w:rPr>
          <w:rFonts w:ascii="Calibri" w:eastAsia="Times New Roman" w:hAnsi="Calibri" w:cs="Calibri"/>
          <w:lang w:val="en-IN"/>
        </w:rPr>
        <w:t>)</w:t>
      </w:r>
      <w:r w:rsidRPr="001516A6">
        <w:rPr>
          <w:rFonts w:ascii="Calibri" w:eastAsia="Times New Roman" w:hAnsi="Calibri" w:cs="Calibri"/>
          <w:lang w:val="en-IN"/>
        </w:rPr>
        <w:t xml:space="preserve"> reside</w:t>
      </w:r>
    </w:p>
    <w:p w14:paraId="2A2B2CB7" w14:textId="54729878" w:rsidR="001516A6" w:rsidRPr="001516A6" w:rsidRDefault="001516A6" w:rsidP="001516A6">
      <w:pPr>
        <w:spacing w:after="0" w:line="240" w:lineRule="auto"/>
        <w:ind w:left="1080"/>
        <w:rPr>
          <w:rFonts w:ascii="Calibri" w:eastAsia="Times New Roman" w:hAnsi="Calibri" w:cs="Calibri"/>
          <w:lang w:val="en-IN"/>
        </w:rPr>
      </w:pPr>
      <w:proofErr w:type="spellStart"/>
      <w:r w:rsidRPr="001516A6">
        <w:rPr>
          <w:rFonts w:ascii="Calibri" w:eastAsia="Times New Roman" w:hAnsi="Calibri" w:cs="Calibri"/>
          <w:lang w:val="en-IN"/>
        </w:rPr>
        <w:t>vaultPEName</w:t>
      </w:r>
      <w:proofErr w:type="spellEnd"/>
      <w:r w:rsidRPr="001516A6">
        <w:rPr>
          <w:rFonts w:ascii="Calibri" w:eastAsia="Times New Roman" w:hAnsi="Calibri" w:cs="Calibri"/>
          <w:lang w:val="en-IN"/>
        </w:rPr>
        <w:t>: Name of the private endpoint created for the vault</w:t>
      </w:r>
    </w:p>
    <w:p w14:paraId="555F2F70" w14:textId="2197263A" w:rsidR="001516A6" w:rsidRPr="001516A6" w:rsidRDefault="001516A6" w:rsidP="001516A6">
      <w:pPr>
        <w:spacing w:after="0" w:line="240" w:lineRule="auto"/>
        <w:ind w:left="1080"/>
        <w:rPr>
          <w:rFonts w:ascii="Calibri" w:eastAsia="Times New Roman" w:hAnsi="Calibri" w:cs="Calibri"/>
          <w:lang w:val="en-IN"/>
        </w:rPr>
      </w:pPr>
      <w:proofErr w:type="spellStart"/>
      <w:r w:rsidRPr="001516A6">
        <w:rPr>
          <w:rFonts w:ascii="Calibri" w:eastAsia="Times New Roman" w:hAnsi="Calibri" w:cs="Calibri"/>
          <w:lang w:val="en-IN"/>
        </w:rPr>
        <w:t>vaultPEResourceGroup</w:t>
      </w:r>
      <w:proofErr w:type="spellEnd"/>
      <w:r w:rsidRPr="001516A6">
        <w:rPr>
          <w:rFonts w:ascii="Calibri" w:eastAsia="Times New Roman" w:hAnsi="Calibri" w:cs="Calibri"/>
          <w:lang w:val="en-IN"/>
        </w:rPr>
        <w:t xml:space="preserve">: Resource group </w:t>
      </w:r>
      <w:r w:rsidR="00CF5EFB">
        <w:rPr>
          <w:rFonts w:ascii="Calibri" w:eastAsia="Times New Roman" w:hAnsi="Calibri" w:cs="Calibri"/>
          <w:lang w:val="en-IN"/>
        </w:rPr>
        <w:t>that contains the</w:t>
      </w:r>
      <w:r w:rsidRPr="001516A6">
        <w:rPr>
          <w:rFonts w:ascii="Calibri" w:eastAsia="Times New Roman" w:hAnsi="Calibri" w:cs="Calibri"/>
          <w:lang w:val="en-IN"/>
        </w:rPr>
        <w:t xml:space="preserve"> vault's private endpoint</w:t>
      </w:r>
    </w:p>
    <w:p w14:paraId="3FABB60D" w14:textId="277A83A7" w:rsidR="001516A6" w:rsidRPr="001516A6" w:rsidRDefault="001516A6" w:rsidP="001516A6">
      <w:pPr>
        <w:spacing w:after="0" w:line="240" w:lineRule="auto"/>
        <w:ind w:left="1080"/>
        <w:rPr>
          <w:rFonts w:ascii="Calibri" w:eastAsia="Times New Roman" w:hAnsi="Calibri" w:cs="Calibri"/>
          <w:lang w:val="en-IN"/>
        </w:rPr>
      </w:pPr>
      <w:proofErr w:type="spellStart"/>
      <w:r w:rsidRPr="2105B0DA">
        <w:rPr>
          <w:rFonts w:ascii="Calibri" w:eastAsia="Times New Roman" w:hAnsi="Calibri" w:cs="Calibri"/>
          <w:lang w:val="en-IN"/>
        </w:rPr>
        <w:t>dnsResourceGroup</w:t>
      </w:r>
      <w:proofErr w:type="spellEnd"/>
      <w:r w:rsidRPr="2105B0DA">
        <w:rPr>
          <w:rFonts w:ascii="Calibri" w:eastAsia="Times New Roman" w:hAnsi="Calibri" w:cs="Calibri"/>
          <w:lang w:val="en-IN"/>
        </w:rPr>
        <w:t xml:space="preserve">: </w:t>
      </w:r>
      <w:r w:rsidR="00592463" w:rsidRPr="2105B0DA">
        <w:rPr>
          <w:rFonts w:ascii="Calibri" w:eastAsia="Times New Roman" w:hAnsi="Calibri" w:cs="Calibri"/>
          <w:lang w:val="en-IN"/>
        </w:rPr>
        <w:t>R</w:t>
      </w:r>
      <w:r w:rsidRPr="2105B0DA">
        <w:rPr>
          <w:rFonts w:ascii="Calibri" w:eastAsia="Times New Roman" w:hAnsi="Calibri" w:cs="Calibri"/>
          <w:lang w:val="en-IN"/>
        </w:rPr>
        <w:t xml:space="preserve">esource group </w:t>
      </w:r>
      <w:r w:rsidR="0098252C" w:rsidRPr="2105B0DA">
        <w:rPr>
          <w:rFonts w:ascii="Calibri" w:eastAsia="Times New Roman" w:hAnsi="Calibri" w:cs="Calibri"/>
          <w:lang w:val="en-IN"/>
        </w:rPr>
        <w:t>that contains the</w:t>
      </w:r>
      <w:r w:rsidRPr="2105B0DA">
        <w:rPr>
          <w:rFonts w:ascii="Calibri" w:eastAsia="Times New Roman" w:hAnsi="Calibri" w:cs="Calibri"/>
          <w:lang w:val="en-IN"/>
        </w:rPr>
        <w:t xml:space="preserve"> private </w:t>
      </w:r>
      <w:r w:rsidR="0098252C" w:rsidRPr="2105B0DA">
        <w:rPr>
          <w:rFonts w:ascii="Calibri" w:eastAsia="Times New Roman" w:hAnsi="Calibri" w:cs="Calibri"/>
          <w:lang w:val="en-IN"/>
        </w:rPr>
        <w:t>DNS</w:t>
      </w:r>
      <w:r w:rsidRPr="2105B0DA">
        <w:rPr>
          <w:rFonts w:ascii="Calibri" w:eastAsia="Times New Roman" w:hAnsi="Calibri" w:cs="Calibri"/>
          <w:lang w:val="en-IN"/>
        </w:rPr>
        <w:t xml:space="preserve"> zone</w:t>
      </w:r>
      <w:r w:rsidR="0098252C" w:rsidRPr="2105B0DA">
        <w:rPr>
          <w:rFonts w:ascii="Calibri" w:eastAsia="Times New Roman" w:hAnsi="Calibri" w:cs="Calibri"/>
          <w:lang w:val="en-IN"/>
        </w:rPr>
        <w:t>s</w:t>
      </w:r>
    </w:p>
    <w:p w14:paraId="66D039B7" w14:textId="6BA9E8F7" w:rsidR="2D28DF10" w:rsidRDefault="2D28DF10" w:rsidP="2105B0DA">
      <w:pPr>
        <w:spacing w:after="0" w:line="240" w:lineRule="auto"/>
        <w:ind w:left="1080"/>
      </w:pPr>
      <w:proofErr w:type="spellStart"/>
      <w:r w:rsidRPr="2105B0DA">
        <w:rPr>
          <w:rFonts w:ascii="Calibri" w:eastAsia="Calibri" w:hAnsi="Calibri" w:cs="Calibri"/>
          <w:lang w:val="en-IN"/>
        </w:rPr>
        <w:t>privatezone</w:t>
      </w:r>
      <w:proofErr w:type="spellEnd"/>
      <w:r w:rsidRPr="2105B0DA">
        <w:rPr>
          <w:rFonts w:ascii="Calibri" w:eastAsia="Calibri" w:hAnsi="Calibri" w:cs="Calibri"/>
          <w:lang w:val="en-IN"/>
        </w:rPr>
        <w:t xml:space="preserve"> : name of the private DNS zone</w:t>
      </w:r>
    </w:p>
    <w:p w14:paraId="124F3F74" w14:textId="77777777" w:rsidR="00487938" w:rsidRDefault="00487938" w:rsidP="00B109D8"/>
    <w:p w14:paraId="39BC1C10" w14:textId="77777777" w:rsidR="00007C89" w:rsidRDefault="00007C89" w:rsidP="00007C89">
      <w:pPr>
        <w:pStyle w:val="Heading2"/>
      </w:pPr>
      <w:r>
        <w:lastRenderedPageBreak/>
        <w:t>Using Private Endpoints for Backup</w:t>
      </w:r>
    </w:p>
    <w:p w14:paraId="6E0BBFCF" w14:textId="77777777" w:rsidR="0080366F" w:rsidRDefault="00007C89" w:rsidP="00007C89">
      <w:pPr>
        <w:rPr>
          <w:color w:val="FF0000"/>
        </w:rPr>
      </w:pPr>
      <w:r>
        <w:t>Once the private endpoints created for the vault in your VNet have been approved, you can start using the same</w:t>
      </w:r>
      <w:r w:rsidR="00F23B5E">
        <w:t xml:space="preserve"> for performing your backup and restores.</w:t>
      </w:r>
      <w:r w:rsidR="00F23B5E" w:rsidRPr="0080366F">
        <w:rPr>
          <w:color w:val="FF0000"/>
        </w:rPr>
        <w:t xml:space="preserve"> </w:t>
      </w:r>
    </w:p>
    <w:p w14:paraId="2A14D84A" w14:textId="1DBE8000" w:rsidR="00822249" w:rsidRDefault="00052F96" w:rsidP="00007C89">
      <w:pPr>
        <w:rPr>
          <w:color w:val="FF0000"/>
        </w:rPr>
      </w:pPr>
      <w:r w:rsidRPr="00052F96">
        <w:rPr>
          <w:b/>
          <w:bCs/>
          <w:color w:val="FF0000"/>
        </w:rPr>
        <w:t>Important:</w:t>
      </w:r>
      <w:r>
        <w:rPr>
          <w:color w:val="FF0000"/>
        </w:rPr>
        <w:t xml:space="preserve"> </w:t>
      </w:r>
      <w:r w:rsidR="0080366F" w:rsidRPr="0080366F">
        <w:rPr>
          <w:color w:val="FF0000"/>
        </w:rPr>
        <w:t xml:space="preserve">Please ensure that you have completed all the steps </w:t>
      </w:r>
      <w:r w:rsidR="00822249">
        <w:rPr>
          <w:color w:val="FF0000"/>
        </w:rPr>
        <w:t xml:space="preserve">mentioned </w:t>
      </w:r>
      <w:r w:rsidR="0080366F" w:rsidRPr="0080366F">
        <w:rPr>
          <w:color w:val="FF0000"/>
        </w:rPr>
        <w:t>above</w:t>
      </w:r>
      <w:r w:rsidR="00822249">
        <w:rPr>
          <w:color w:val="FF0000"/>
        </w:rPr>
        <w:t xml:space="preserve"> in the document</w:t>
      </w:r>
      <w:r w:rsidR="0080366F" w:rsidRPr="0080366F">
        <w:rPr>
          <w:color w:val="FF0000"/>
        </w:rPr>
        <w:t xml:space="preserve"> successfully before proceeding</w:t>
      </w:r>
      <w:r w:rsidR="00822249">
        <w:rPr>
          <w:color w:val="FF0000"/>
        </w:rPr>
        <w:t>. To recap</w:t>
      </w:r>
      <w:r w:rsidR="00C1495A">
        <w:rPr>
          <w:color w:val="FF0000"/>
        </w:rPr>
        <w:t>, you must have:</w:t>
      </w:r>
    </w:p>
    <w:p w14:paraId="66332259" w14:textId="2A63AC92" w:rsidR="00C1495A" w:rsidRDefault="00CE5E20" w:rsidP="00C1495A">
      <w:pPr>
        <w:pStyle w:val="ListParagraph"/>
        <w:numPr>
          <w:ilvl w:val="0"/>
          <w:numId w:val="27"/>
        </w:numPr>
        <w:rPr>
          <w:color w:val="FF0000"/>
        </w:rPr>
      </w:pPr>
      <w:r>
        <w:rPr>
          <w:color w:val="FF0000"/>
        </w:rPr>
        <w:t>Enabled your subscription to use Private Endpoints for Azure Backup</w:t>
      </w:r>
    </w:p>
    <w:p w14:paraId="4E02A5CD" w14:textId="745F2FA3" w:rsidR="00CE5E20" w:rsidRDefault="00AA6BC6" w:rsidP="00C1495A">
      <w:pPr>
        <w:pStyle w:val="ListParagraph"/>
        <w:numPr>
          <w:ilvl w:val="0"/>
          <w:numId w:val="27"/>
        </w:numPr>
        <w:rPr>
          <w:color w:val="FF0000"/>
        </w:rPr>
      </w:pPr>
      <w:r>
        <w:rPr>
          <w:color w:val="FF0000"/>
        </w:rPr>
        <w:t>Created a Recovery Services Vault</w:t>
      </w:r>
    </w:p>
    <w:p w14:paraId="3AF09F04" w14:textId="5905E4FD" w:rsidR="00AA6BC6" w:rsidRDefault="00AA6BC6" w:rsidP="00C1495A">
      <w:pPr>
        <w:pStyle w:val="ListParagraph"/>
        <w:numPr>
          <w:ilvl w:val="0"/>
          <w:numId w:val="27"/>
        </w:numPr>
        <w:rPr>
          <w:color w:val="FF0000"/>
        </w:rPr>
      </w:pPr>
      <w:r>
        <w:rPr>
          <w:color w:val="FF0000"/>
        </w:rPr>
        <w:t xml:space="preserve">Enabled </w:t>
      </w:r>
      <w:r w:rsidR="0058521D">
        <w:rPr>
          <w:color w:val="FF0000"/>
        </w:rPr>
        <w:t xml:space="preserve">the vault to use system </w:t>
      </w:r>
      <w:r w:rsidR="00AB644B">
        <w:rPr>
          <w:color w:val="FF0000"/>
        </w:rPr>
        <w:t>assigned Managed Identity</w:t>
      </w:r>
    </w:p>
    <w:p w14:paraId="64E73FB9" w14:textId="0131F5FB" w:rsidR="00AB644B" w:rsidRDefault="00AB644B" w:rsidP="00C1495A">
      <w:pPr>
        <w:pStyle w:val="ListParagraph"/>
        <w:numPr>
          <w:ilvl w:val="0"/>
          <w:numId w:val="27"/>
        </w:numPr>
        <w:rPr>
          <w:color w:val="FF0000"/>
        </w:rPr>
      </w:pPr>
      <w:r>
        <w:rPr>
          <w:color w:val="FF0000"/>
        </w:rPr>
        <w:t>Assigned relevant permissions to the</w:t>
      </w:r>
      <w:r w:rsidR="00123D8B">
        <w:rPr>
          <w:color w:val="FF0000"/>
        </w:rPr>
        <w:t xml:space="preserve"> Managed Identity </w:t>
      </w:r>
      <w:r w:rsidR="005D68C4">
        <w:rPr>
          <w:color w:val="FF0000"/>
        </w:rPr>
        <w:t>of the vault</w:t>
      </w:r>
    </w:p>
    <w:p w14:paraId="67DD5B1F" w14:textId="6547621D" w:rsidR="002808BD" w:rsidRDefault="00774138" w:rsidP="00C1495A">
      <w:pPr>
        <w:pStyle w:val="ListParagraph"/>
        <w:numPr>
          <w:ilvl w:val="0"/>
          <w:numId w:val="27"/>
        </w:numPr>
        <w:rPr>
          <w:color w:val="FF0000"/>
        </w:rPr>
      </w:pPr>
      <w:r>
        <w:rPr>
          <w:color w:val="FF0000"/>
        </w:rPr>
        <w:t xml:space="preserve">Created </w:t>
      </w:r>
      <w:r w:rsidR="0063791A">
        <w:rPr>
          <w:color w:val="FF0000"/>
        </w:rPr>
        <w:t>3</w:t>
      </w:r>
      <w:r>
        <w:rPr>
          <w:color w:val="FF0000"/>
        </w:rPr>
        <w:t xml:space="preserve"> </w:t>
      </w:r>
      <w:r w:rsidR="0063791A">
        <w:rPr>
          <w:color w:val="FF0000"/>
        </w:rPr>
        <w:t>P</w:t>
      </w:r>
      <w:r>
        <w:rPr>
          <w:color w:val="FF0000"/>
        </w:rPr>
        <w:t>rivate DNS zone</w:t>
      </w:r>
      <w:r w:rsidR="0063791A">
        <w:rPr>
          <w:color w:val="FF0000"/>
        </w:rPr>
        <w:t>s</w:t>
      </w:r>
    </w:p>
    <w:p w14:paraId="64D9B2BA" w14:textId="2A00B33A" w:rsidR="00DA1ED9" w:rsidRDefault="00DA1ED9" w:rsidP="00C1495A">
      <w:pPr>
        <w:pStyle w:val="ListParagraph"/>
        <w:numPr>
          <w:ilvl w:val="0"/>
          <w:numId w:val="27"/>
        </w:numPr>
        <w:rPr>
          <w:color w:val="FF0000"/>
        </w:rPr>
      </w:pPr>
      <w:r>
        <w:rPr>
          <w:color w:val="FF0000"/>
        </w:rPr>
        <w:t xml:space="preserve">Linked your </w:t>
      </w:r>
      <w:r w:rsidR="001F5B16">
        <w:rPr>
          <w:color w:val="FF0000"/>
        </w:rPr>
        <w:t>P</w:t>
      </w:r>
      <w:r>
        <w:rPr>
          <w:color w:val="FF0000"/>
        </w:rPr>
        <w:t>rivate DNS zone</w:t>
      </w:r>
      <w:r w:rsidR="0063791A">
        <w:rPr>
          <w:color w:val="FF0000"/>
        </w:rPr>
        <w:t>s</w:t>
      </w:r>
      <w:r>
        <w:rPr>
          <w:color w:val="FF0000"/>
        </w:rPr>
        <w:t xml:space="preserve"> to </w:t>
      </w:r>
      <w:r w:rsidR="0063791A">
        <w:rPr>
          <w:color w:val="FF0000"/>
        </w:rPr>
        <w:t>your Azure Virtual Network</w:t>
      </w:r>
    </w:p>
    <w:p w14:paraId="2114674F" w14:textId="4D94793D" w:rsidR="0063791A" w:rsidRDefault="0070476F" w:rsidP="00C1495A">
      <w:pPr>
        <w:pStyle w:val="ListParagraph"/>
        <w:numPr>
          <w:ilvl w:val="0"/>
          <w:numId w:val="27"/>
        </w:numPr>
        <w:rPr>
          <w:color w:val="FF0000"/>
        </w:rPr>
      </w:pPr>
      <w:r>
        <w:rPr>
          <w:color w:val="FF0000"/>
        </w:rPr>
        <w:t xml:space="preserve">Created </w:t>
      </w:r>
      <w:r w:rsidR="003A444D">
        <w:rPr>
          <w:color w:val="FF0000"/>
        </w:rPr>
        <w:t>a Private Endpoint for your vault</w:t>
      </w:r>
    </w:p>
    <w:p w14:paraId="048EEE33" w14:textId="7D7F6DDA" w:rsidR="003A444D" w:rsidRDefault="003A444D" w:rsidP="00C1495A">
      <w:pPr>
        <w:pStyle w:val="ListParagraph"/>
        <w:numPr>
          <w:ilvl w:val="0"/>
          <w:numId w:val="27"/>
        </w:numPr>
        <w:rPr>
          <w:color w:val="FF0000"/>
        </w:rPr>
      </w:pPr>
      <w:r>
        <w:rPr>
          <w:color w:val="FF0000"/>
        </w:rPr>
        <w:t>Approved the Private Endpoint (if not auto approved)</w:t>
      </w:r>
    </w:p>
    <w:p w14:paraId="7D814F7D" w14:textId="0D312A22" w:rsidR="003A444D" w:rsidRPr="00C1495A" w:rsidRDefault="00C15824" w:rsidP="00C1495A">
      <w:pPr>
        <w:pStyle w:val="ListParagraph"/>
        <w:numPr>
          <w:ilvl w:val="0"/>
          <w:numId w:val="27"/>
        </w:numPr>
        <w:rPr>
          <w:color w:val="FF0000"/>
        </w:rPr>
      </w:pPr>
      <w:r>
        <w:rPr>
          <w:color w:val="FF0000"/>
        </w:rPr>
        <w:t>Added required DNS records to your private DNS zone for Backup</w:t>
      </w:r>
    </w:p>
    <w:p w14:paraId="332D5EEA" w14:textId="078B6F04" w:rsidR="00F23B5E" w:rsidRDefault="008B02CC" w:rsidP="006E72F2">
      <w:pPr>
        <w:pStyle w:val="Heading3"/>
      </w:pPr>
      <w:r>
        <w:t>Backup and restore of workloads in Azure VM (SQL, SAP HANA)</w:t>
      </w:r>
    </w:p>
    <w:p w14:paraId="0B2EA27B" w14:textId="4865EA18" w:rsidR="00F62005" w:rsidRDefault="00F62005" w:rsidP="00007C89">
      <w:r>
        <w:t xml:space="preserve">Once the private endpoint is created and approved, no additional changes are required from the client side to use the private endpoint. </w:t>
      </w:r>
      <w:r w:rsidR="0011007D">
        <w:t xml:space="preserve">All communication and data transfer from </w:t>
      </w:r>
      <w:r w:rsidR="00A423A6">
        <w:t>your secured</w:t>
      </w:r>
      <w:r w:rsidR="0011007D">
        <w:t xml:space="preserve"> network to the </w:t>
      </w:r>
      <w:r w:rsidR="003D5213">
        <w:t xml:space="preserve">vault will be performed </w:t>
      </w:r>
      <w:r w:rsidR="00CF6FE0">
        <w:t xml:space="preserve">through the private endpoint. </w:t>
      </w:r>
    </w:p>
    <w:p w14:paraId="71AA64BC" w14:textId="2CCECAB4" w:rsidR="006E72F2" w:rsidRDefault="004322AA" w:rsidP="005444AC">
      <w:pPr>
        <w:pStyle w:val="Heading3"/>
      </w:pPr>
      <w:r>
        <w:t>Backup and restore through MARS Agent</w:t>
      </w:r>
    </w:p>
    <w:p w14:paraId="14431769" w14:textId="21F5BD7D" w:rsidR="004322AA" w:rsidRPr="007359AE" w:rsidRDefault="004322AA" w:rsidP="00007C89">
      <w:r>
        <w:t xml:space="preserve">When using the MARS </w:t>
      </w:r>
      <w:r w:rsidR="005444AC">
        <w:t>Agent to back</w:t>
      </w:r>
      <w:r w:rsidR="00086BC6">
        <w:t xml:space="preserve"> </w:t>
      </w:r>
      <w:r w:rsidR="005444AC">
        <w:t xml:space="preserve">up </w:t>
      </w:r>
      <w:r w:rsidR="00907790">
        <w:t xml:space="preserve">your on-prem resources, </w:t>
      </w:r>
      <w:r w:rsidR="00416CDD">
        <w:t xml:space="preserve">please make sure that </w:t>
      </w:r>
      <w:r w:rsidR="005D327C">
        <w:t>your on-prem</w:t>
      </w:r>
      <w:r w:rsidR="00416CDD">
        <w:t xml:space="preserve"> </w:t>
      </w:r>
      <w:r w:rsidR="008E2D6D">
        <w:t xml:space="preserve">network </w:t>
      </w:r>
      <w:r w:rsidR="005D327C">
        <w:t>(</w:t>
      </w:r>
      <w:r w:rsidR="008E2D6D">
        <w:t>containing your resources to be backed up</w:t>
      </w:r>
      <w:r w:rsidR="005D327C">
        <w:t>)</w:t>
      </w:r>
      <w:r w:rsidR="003E5477">
        <w:t xml:space="preserve"> </w:t>
      </w:r>
      <w:r w:rsidR="005D327C">
        <w:t>is</w:t>
      </w:r>
      <w:r w:rsidR="003E5477">
        <w:t xml:space="preserve"> peered with the Azure VNET that contains a private endpoint for the </w:t>
      </w:r>
      <w:r w:rsidR="007659E1">
        <w:t>vault, in order to be able to use it</w:t>
      </w:r>
      <w:r w:rsidR="00251B61">
        <w:t>.</w:t>
      </w:r>
      <w:r w:rsidR="008D4C08">
        <w:t xml:space="preserve"> You can then proceed </w:t>
      </w:r>
      <w:r w:rsidR="00C342B7">
        <w:t>install the MARS agent</w:t>
      </w:r>
      <w:r w:rsidR="00AE2FCB">
        <w:t xml:space="preserve"> and configure backup as detailed </w:t>
      </w:r>
      <w:hyperlink r:id="rId40" w:history="1">
        <w:r w:rsidR="00AE2FCB" w:rsidRPr="00AE2FCB">
          <w:rPr>
            <w:rStyle w:val="Hyperlink"/>
          </w:rPr>
          <w:t>here</w:t>
        </w:r>
      </w:hyperlink>
      <w:r w:rsidR="00AE2FCB">
        <w:t>.</w:t>
      </w:r>
      <w:r w:rsidR="005E3F55">
        <w:t xml:space="preserve"> It must be, however, ensured that all communication for backup happens through the peered network only.</w:t>
      </w:r>
    </w:p>
    <w:p w14:paraId="4DC92C7A" w14:textId="77777777" w:rsidR="00007C89" w:rsidRDefault="00007C89" w:rsidP="00B109D8"/>
    <w:p w14:paraId="07E6BF28" w14:textId="6F085108" w:rsidR="0046320B" w:rsidRDefault="0046320B">
      <w:r>
        <w:br w:type="page"/>
      </w:r>
    </w:p>
    <w:p w14:paraId="3DD076D8" w14:textId="4D847AFE" w:rsidR="0046320B" w:rsidRDefault="0046320B" w:rsidP="0046320B">
      <w:pPr>
        <w:pStyle w:val="Heading1"/>
      </w:pPr>
      <w:r>
        <w:lastRenderedPageBreak/>
        <w:t>Appendix</w:t>
      </w:r>
    </w:p>
    <w:p w14:paraId="29BB0E82" w14:textId="77777777" w:rsidR="0046320B" w:rsidRDefault="0046320B" w:rsidP="0046320B"/>
    <w:p w14:paraId="7A93EC83" w14:textId="6A125E5D" w:rsidR="009C6A71" w:rsidRPr="0046320B" w:rsidRDefault="009C6A71" w:rsidP="00D91452">
      <w:pPr>
        <w:pStyle w:val="Heading2"/>
      </w:pPr>
      <w:r>
        <w:t xml:space="preserve">Managing permissions on Resource </w:t>
      </w:r>
      <w:r w:rsidR="00D91452">
        <w:t>Groups</w:t>
      </w:r>
    </w:p>
    <w:p w14:paraId="4A694752" w14:textId="10D45BBF" w:rsidR="0046320B" w:rsidRDefault="0046320B" w:rsidP="0046320B">
      <w:r>
        <w:t>The Managed Identity for the vault needs to have the following permissions in the resource group and virtual network where the private endpoints would be created:</w:t>
      </w:r>
    </w:p>
    <w:p w14:paraId="4CA67281" w14:textId="49E0AE8C" w:rsidR="0046320B" w:rsidRDefault="00B35131" w:rsidP="0046320B">
      <w:pPr>
        <w:pStyle w:val="NormalWeb"/>
        <w:numPr>
          <w:ilvl w:val="0"/>
          <w:numId w:val="7"/>
        </w:numPr>
        <w:spacing w:before="105" w:beforeAutospacing="0" w:after="105" w:afterAutospacing="0"/>
        <w:rPr>
          <w:rFonts w:asciiTheme="minorHAnsi" w:eastAsiaTheme="minorHAnsi" w:hAnsiTheme="minorHAnsi" w:cstheme="minorBidi"/>
          <w:sz w:val="22"/>
          <w:szCs w:val="22"/>
        </w:rPr>
      </w:pPr>
      <w:r w:rsidRPr="006609EC">
        <w:rPr>
          <w:rFonts w:asciiTheme="minorHAnsi" w:eastAsiaTheme="minorHAnsi" w:hAnsiTheme="minorHAnsi" w:cstheme="minorBidi"/>
          <w:sz w:val="22"/>
          <w:szCs w:val="22"/>
        </w:rPr>
        <w:t xml:space="preserve"> </w:t>
      </w:r>
      <w:r w:rsidR="0046320B" w:rsidRPr="006609EC">
        <w:rPr>
          <w:rFonts w:asciiTheme="minorHAnsi" w:eastAsiaTheme="minorHAnsi" w:hAnsiTheme="minorHAnsi" w:cstheme="minorBidi"/>
          <w:sz w:val="22"/>
          <w:szCs w:val="22"/>
        </w:rPr>
        <w:t>“</w:t>
      </w:r>
      <w:proofErr w:type="spellStart"/>
      <w:r w:rsidR="0046320B" w:rsidRPr="006609EC">
        <w:rPr>
          <w:rFonts w:asciiTheme="minorHAnsi" w:eastAsiaTheme="minorHAnsi" w:hAnsiTheme="minorHAnsi" w:cstheme="minorBidi"/>
          <w:sz w:val="22"/>
          <w:szCs w:val="22"/>
        </w:rPr>
        <w:t>Microsoft.Network</w:t>
      </w:r>
      <w:proofErr w:type="spellEnd"/>
      <w:r w:rsidR="0046320B" w:rsidRPr="006609EC">
        <w:rPr>
          <w:rFonts w:asciiTheme="minorHAnsi" w:eastAsiaTheme="minorHAnsi" w:hAnsiTheme="minorHAnsi" w:cstheme="minorBidi"/>
          <w:sz w:val="22"/>
          <w:szCs w:val="22"/>
        </w:rPr>
        <w:t>/</w:t>
      </w:r>
      <w:proofErr w:type="spellStart"/>
      <w:r w:rsidR="0046320B" w:rsidRPr="006609EC">
        <w:rPr>
          <w:rFonts w:asciiTheme="minorHAnsi" w:eastAsiaTheme="minorHAnsi" w:hAnsiTheme="minorHAnsi" w:cstheme="minorBidi"/>
          <w:sz w:val="22"/>
          <w:szCs w:val="22"/>
        </w:rPr>
        <w:t>privateEndpoints</w:t>
      </w:r>
      <w:proofErr w:type="spellEnd"/>
      <w:r w:rsidR="0046320B" w:rsidRPr="006609EC">
        <w:rPr>
          <w:rFonts w:asciiTheme="minorHAnsi" w:eastAsiaTheme="minorHAnsi" w:hAnsiTheme="minorHAnsi" w:cstheme="minorBidi"/>
          <w:sz w:val="22"/>
          <w:szCs w:val="22"/>
        </w:rPr>
        <w:t>/*"</w:t>
      </w:r>
      <w:r w:rsidR="0046320B">
        <w:rPr>
          <w:rFonts w:asciiTheme="minorHAnsi" w:eastAsiaTheme="minorHAnsi" w:hAnsiTheme="minorHAnsi" w:cstheme="minorBidi"/>
          <w:sz w:val="22"/>
          <w:szCs w:val="22"/>
        </w:rPr>
        <w:br/>
      </w:r>
      <w:r w:rsidR="0046320B" w:rsidRPr="00A02193">
        <w:rPr>
          <w:rFonts w:asciiTheme="minorHAnsi" w:eastAsiaTheme="minorHAnsi" w:hAnsiTheme="minorHAnsi" w:cstheme="minorBidi"/>
          <w:sz w:val="22"/>
          <w:szCs w:val="22"/>
        </w:rPr>
        <w:t>This is required to perform CRUD on private endpoints in the resource group. It should be assigned on the resource group.</w:t>
      </w:r>
    </w:p>
    <w:p w14:paraId="2883AF08" w14:textId="77777777" w:rsidR="0046320B" w:rsidRDefault="0046320B" w:rsidP="0046320B">
      <w:pPr>
        <w:pStyle w:val="NormalWeb"/>
        <w:numPr>
          <w:ilvl w:val="0"/>
          <w:numId w:val="7"/>
        </w:numPr>
        <w:spacing w:before="105" w:beforeAutospacing="0" w:after="105" w:afterAutospacing="0"/>
        <w:rPr>
          <w:rFonts w:asciiTheme="minorHAnsi" w:eastAsiaTheme="minorHAnsi" w:hAnsiTheme="minorHAnsi" w:cstheme="minorBidi"/>
          <w:sz w:val="22"/>
          <w:szCs w:val="22"/>
        </w:rPr>
      </w:pPr>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Microsoft.Network</w:t>
      </w:r>
      <w:proofErr w:type="spellEnd"/>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virtualNetworks</w:t>
      </w:r>
      <w:proofErr w:type="spellEnd"/>
      <w:r w:rsidRPr="00C8358B">
        <w:rPr>
          <w:rFonts w:asciiTheme="minorHAnsi" w:eastAsiaTheme="minorHAnsi" w:hAnsiTheme="minorHAnsi" w:cstheme="minorBidi"/>
          <w:sz w:val="22"/>
          <w:szCs w:val="22"/>
        </w:rPr>
        <w:t>/subnets/join/action”</w:t>
      </w:r>
      <w:r>
        <w:rPr>
          <w:rFonts w:asciiTheme="minorHAnsi" w:eastAsiaTheme="minorHAnsi" w:hAnsiTheme="minorHAnsi" w:cstheme="minorBidi"/>
          <w:sz w:val="22"/>
          <w:szCs w:val="22"/>
        </w:rPr>
        <w:br/>
      </w:r>
      <w:r w:rsidRPr="00C8358B">
        <w:rPr>
          <w:rFonts w:asciiTheme="minorHAnsi" w:eastAsiaTheme="minorHAnsi" w:hAnsiTheme="minorHAnsi" w:cstheme="minorBidi"/>
          <w:sz w:val="22"/>
          <w:szCs w:val="22"/>
        </w:rPr>
        <w:t>This is required on the virtual network where private IP is getting attached with the private endpoint</w:t>
      </w:r>
      <w:r>
        <w:rPr>
          <w:rFonts w:asciiTheme="minorHAnsi" w:eastAsiaTheme="minorHAnsi" w:hAnsiTheme="minorHAnsi" w:cstheme="minorBidi"/>
          <w:sz w:val="22"/>
          <w:szCs w:val="22"/>
        </w:rPr>
        <w:t>.</w:t>
      </w:r>
    </w:p>
    <w:p w14:paraId="5EDE9C86" w14:textId="77777777" w:rsidR="0046320B" w:rsidRDefault="0046320B" w:rsidP="0046320B">
      <w:pPr>
        <w:pStyle w:val="NormalWeb"/>
        <w:numPr>
          <w:ilvl w:val="0"/>
          <w:numId w:val="7"/>
        </w:numPr>
        <w:spacing w:before="105" w:beforeAutospacing="0" w:after="105" w:afterAutospacing="0"/>
        <w:rPr>
          <w:rFonts w:asciiTheme="minorHAnsi" w:eastAsiaTheme="minorHAnsi" w:hAnsiTheme="minorHAnsi" w:cstheme="minorBidi"/>
          <w:sz w:val="22"/>
          <w:szCs w:val="22"/>
        </w:rPr>
      </w:pPr>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Microsoft.Network</w:t>
      </w:r>
      <w:proofErr w:type="spellEnd"/>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networkInterfaces</w:t>
      </w:r>
      <w:proofErr w:type="spellEnd"/>
      <w:r w:rsidRPr="00C8358B">
        <w:rPr>
          <w:rFonts w:asciiTheme="minorHAnsi" w:eastAsiaTheme="minorHAnsi" w:hAnsiTheme="minorHAnsi" w:cstheme="minorBidi"/>
          <w:sz w:val="22"/>
          <w:szCs w:val="22"/>
        </w:rPr>
        <w:t>/read"</w:t>
      </w:r>
      <w:r>
        <w:rPr>
          <w:rFonts w:asciiTheme="minorHAnsi" w:eastAsiaTheme="minorHAnsi" w:hAnsiTheme="minorHAnsi" w:cstheme="minorBidi"/>
          <w:sz w:val="22"/>
          <w:szCs w:val="22"/>
        </w:rPr>
        <w:br/>
      </w:r>
      <w:r w:rsidRPr="00C8358B">
        <w:rPr>
          <w:rFonts w:asciiTheme="minorHAnsi" w:eastAsiaTheme="minorHAnsi" w:hAnsiTheme="minorHAnsi" w:cstheme="minorBidi"/>
          <w:sz w:val="22"/>
          <w:szCs w:val="22"/>
        </w:rPr>
        <w:t>This is required on the resource group to get the network interface created for the private endpoint</w:t>
      </w:r>
    </w:p>
    <w:p w14:paraId="1D27999F" w14:textId="77777777" w:rsidR="0046320B" w:rsidRDefault="0046320B" w:rsidP="0046320B">
      <w:pPr>
        <w:pStyle w:val="NormalWeb"/>
        <w:numPr>
          <w:ilvl w:val="0"/>
          <w:numId w:val="7"/>
        </w:numPr>
        <w:spacing w:before="105" w:beforeAutospacing="0" w:after="105" w:afterAutospacing="0"/>
      </w:pPr>
      <w:r w:rsidRPr="00463268">
        <w:rPr>
          <w:rFonts w:asciiTheme="minorHAnsi" w:eastAsiaTheme="minorHAnsi" w:hAnsiTheme="minorHAnsi" w:cstheme="minorBidi"/>
          <w:sz w:val="22"/>
          <w:szCs w:val="22"/>
        </w:rPr>
        <w:t xml:space="preserve">Private DNS Zone Contributor Role </w:t>
      </w:r>
      <w:r>
        <w:rPr>
          <w:rFonts w:asciiTheme="minorHAnsi" w:eastAsiaTheme="minorHAnsi" w:hAnsiTheme="minorHAnsi" w:cstheme="minorBidi"/>
          <w:sz w:val="22"/>
          <w:szCs w:val="22"/>
        </w:rPr>
        <w:br/>
        <w:t xml:space="preserve">This role already exists and can be used to provide </w:t>
      </w:r>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Microsoft.Network</w:t>
      </w:r>
      <w:proofErr w:type="spellEnd"/>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privateDnsZones</w:t>
      </w:r>
      <w:proofErr w:type="spellEnd"/>
      <w:r w:rsidRPr="00463268">
        <w:rPr>
          <w:rFonts w:asciiTheme="minorHAnsi" w:eastAsiaTheme="minorHAnsi" w:hAnsiTheme="minorHAnsi" w:cstheme="minorBidi"/>
          <w:sz w:val="22"/>
          <w:szCs w:val="22"/>
        </w:rPr>
        <w:t>/A/*" and "</w:t>
      </w:r>
      <w:proofErr w:type="spellStart"/>
      <w:r w:rsidRPr="00463268">
        <w:rPr>
          <w:rFonts w:asciiTheme="minorHAnsi" w:eastAsiaTheme="minorHAnsi" w:hAnsiTheme="minorHAnsi" w:cstheme="minorBidi"/>
          <w:sz w:val="22"/>
          <w:szCs w:val="22"/>
        </w:rPr>
        <w:t>Microsoft.Network</w:t>
      </w:r>
      <w:proofErr w:type="spellEnd"/>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privateDnsZones</w:t>
      </w:r>
      <w:proofErr w:type="spellEnd"/>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virtualNetworkLinks</w:t>
      </w:r>
      <w:proofErr w:type="spellEnd"/>
      <w:r w:rsidRPr="00463268">
        <w:rPr>
          <w:rFonts w:asciiTheme="minorHAnsi" w:eastAsiaTheme="minorHAnsi" w:hAnsiTheme="minorHAnsi" w:cstheme="minorBidi"/>
          <w:sz w:val="22"/>
          <w:szCs w:val="22"/>
        </w:rPr>
        <w:t>/read" permission</w:t>
      </w:r>
      <w:r>
        <w:rPr>
          <w:rFonts w:asciiTheme="minorHAnsi" w:eastAsiaTheme="minorHAnsi" w:hAnsiTheme="minorHAnsi" w:cstheme="minorBidi"/>
          <w:sz w:val="22"/>
          <w:szCs w:val="22"/>
        </w:rPr>
        <w:t>s.</w:t>
      </w:r>
      <w:r>
        <w:rPr>
          <w:rFonts w:asciiTheme="minorHAnsi" w:eastAsiaTheme="minorHAnsi" w:hAnsiTheme="minorHAnsi" w:cstheme="minorBidi"/>
          <w:sz w:val="22"/>
          <w:szCs w:val="22"/>
        </w:rPr>
        <w:br/>
      </w:r>
    </w:p>
    <w:p w14:paraId="133D338B" w14:textId="38ED2516" w:rsidR="0046320B" w:rsidRDefault="0046320B" w:rsidP="0046320B">
      <w:pPr>
        <w:pStyle w:val="NormalWeb"/>
        <w:spacing w:before="105" w:beforeAutospacing="0" w:after="10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You can use </w:t>
      </w:r>
      <w:r w:rsidR="00F66BD8">
        <w:rPr>
          <w:rFonts w:asciiTheme="minorHAnsi" w:eastAsiaTheme="minorHAnsi" w:hAnsiTheme="minorHAnsi" w:cstheme="minorBidi"/>
          <w:sz w:val="22"/>
          <w:szCs w:val="22"/>
        </w:rPr>
        <w:t xml:space="preserve">one </w:t>
      </w:r>
      <w:r w:rsidR="006B6109">
        <w:rPr>
          <w:rFonts w:asciiTheme="minorHAnsi" w:eastAsiaTheme="minorHAnsi" w:hAnsiTheme="minorHAnsi" w:cstheme="minorBidi"/>
          <w:sz w:val="22"/>
          <w:szCs w:val="22"/>
        </w:rPr>
        <w:t xml:space="preserve">of </w:t>
      </w:r>
      <w:r>
        <w:rPr>
          <w:rFonts w:asciiTheme="minorHAnsi" w:eastAsiaTheme="minorHAnsi" w:hAnsiTheme="minorHAnsi" w:cstheme="minorBidi"/>
          <w:sz w:val="22"/>
          <w:szCs w:val="22"/>
        </w:rPr>
        <w:t xml:space="preserve">the following </w:t>
      </w:r>
      <w:r w:rsidR="006B6109">
        <w:rPr>
          <w:rFonts w:asciiTheme="minorHAnsi" w:eastAsiaTheme="minorHAnsi" w:hAnsiTheme="minorHAnsi" w:cstheme="minorBidi"/>
          <w:sz w:val="22"/>
          <w:szCs w:val="22"/>
        </w:rPr>
        <w:t xml:space="preserve">methods </w:t>
      </w:r>
      <w:r>
        <w:rPr>
          <w:rFonts w:asciiTheme="minorHAnsi" w:eastAsiaTheme="minorHAnsi" w:hAnsiTheme="minorHAnsi" w:cstheme="minorBidi"/>
          <w:sz w:val="22"/>
          <w:szCs w:val="22"/>
        </w:rPr>
        <w:t>to create roles with required permissions:</w:t>
      </w:r>
    </w:p>
    <w:p w14:paraId="2DEF199D" w14:textId="77777777" w:rsidR="0046320B" w:rsidRDefault="0046320B" w:rsidP="0046320B">
      <w:pPr>
        <w:pStyle w:val="NormalWeb"/>
        <w:spacing w:before="105" w:beforeAutospacing="0" w:after="105" w:afterAutospacing="0"/>
        <w:rPr>
          <w:rFonts w:asciiTheme="minorHAnsi" w:eastAsiaTheme="minorHAnsi" w:hAnsiTheme="minorHAnsi" w:cstheme="minorBidi"/>
          <w:sz w:val="22"/>
          <w:szCs w:val="22"/>
        </w:rPr>
      </w:pPr>
    </w:p>
    <w:p w14:paraId="7F6273B7" w14:textId="5C32AA3E" w:rsidR="00A23742" w:rsidRDefault="000A3575" w:rsidP="00A23742">
      <w:pPr>
        <w:pStyle w:val="Heading3"/>
      </w:pPr>
      <w:r>
        <w:t>Cre</w:t>
      </w:r>
      <w:r w:rsidR="00D210DC">
        <w:t>ate roles and permissions manually</w:t>
      </w:r>
    </w:p>
    <w:p w14:paraId="75175218" w14:textId="50C5CEF9" w:rsidR="00A23742" w:rsidRPr="00A23742" w:rsidRDefault="00A23742" w:rsidP="00A23742">
      <w:r>
        <w:t>Create the following JSON files and use the PS command at the end of the section to create roles:</w:t>
      </w:r>
    </w:p>
    <w:p w14:paraId="48B665C4"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b/>
          <w:bCs/>
          <w:sz w:val="20"/>
          <w:szCs w:val="20"/>
        </w:rPr>
      </w:pPr>
      <w:r w:rsidRPr="002C6358">
        <w:rPr>
          <w:rFonts w:asciiTheme="minorHAnsi" w:eastAsiaTheme="minorHAnsi" w:hAnsiTheme="minorHAnsi" w:cstheme="minorHAnsi"/>
          <w:b/>
          <w:bCs/>
          <w:sz w:val="20"/>
          <w:szCs w:val="20"/>
        </w:rPr>
        <w:t>//</w:t>
      </w:r>
      <w:proofErr w:type="spellStart"/>
      <w:r w:rsidRPr="002C6358">
        <w:rPr>
          <w:rFonts w:asciiTheme="minorHAnsi" w:eastAsiaTheme="minorHAnsi" w:hAnsiTheme="minorHAnsi" w:cstheme="minorHAnsi"/>
          <w:b/>
          <w:bCs/>
          <w:sz w:val="20"/>
          <w:szCs w:val="20"/>
        </w:rPr>
        <w:t>PrivateEndpointContributorRoleDef.json</w:t>
      </w:r>
      <w:proofErr w:type="spellEnd"/>
      <w:r w:rsidRPr="002C6358">
        <w:rPr>
          <w:rFonts w:asciiTheme="minorHAnsi" w:eastAsiaTheme="minorHAnsi" w:hAnsiTheme="minorHAnsi" w:cstheme="minorHAnsi"/>
          <w:b/>
          <w:bCs/>
          <w:sz w:val="20"/>
          <w:szCs w:val="20"/>
        </w:rPr>
        <w:t> </w:t>
      </w:r>
    </w:p>
    <w:p w14:paraId="186ADFDB"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571A8B4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"Name": "</w:t>
      </w:r>
      <w:proofErr w:type="spellStart"/>
      <w:r w:rsidRPr="002C6358">
        <w:rPr>
          <w:rFonts w:asciiTheme="minorHAnsi" w:eastAsiaTheme="minorHAnsi" w:hAnsiTheme="minorHAnsi" w:cstheme="minorHAnsi"/>
          <w:sz w:val="20"/>
          <w:szCs w:val="20"/>
        </w:rPr>
        <w:t>PrivateEndpointContributor</w:t>
      </w:r>
      <w:proofErr w:type="spellEnd"/>
      <w:r w:rsidRPr="002C6358">
        <w:rPr>
          <w:rFonts w:asciiTheme="minorHAnsi" w:eastAsiaTheme="minorHAnsi" w:hAnsiTheme="minorHAnsi" w:cstheme="minorHAnsi"/>
          <w:sz w:val="20"/>
          <w:szCs w:val="20"/>
        </w:rPr>
        <w:t>", </w:t>
      </w:r>
    </w:p>
    <w:p w14:paraId="305D2D6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"Id": null, </w:t>
      </w:r>
    </w:p>
    <w:p w14:paraId="01A2CA3E"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IsCustom</w:t>
      </w:r>
      <w:proofErr w:type="spellEnd"/>
      <w:r w:rsidRPr="002C6358">
        <w:rPr>
          <w:rFonts w:asciiTheme="minorHAnsi" w:eastAsiaTheme="minorHAnsi" w:hAnsiTheme="minorHAnsi" w:cstheme="minorHAnsi"/>
          <w:sz w:val="20"/>
          <w:szCs w:val="20"/>
        </w:rPr>
        <w:t>": true, </w:t>
      </w:r>
    </w:p>
    <w:p w14:paraId="5D35647E"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"Description": "Allows management of Private Endpoint", </w:t>
      </w:r>
    </w:p>
    <w:p w14:paraId="645D29E9"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"Actions": [ </w:t>
      </w:r>
    </w:p>
    <w:p w14:paraId="651DC9C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Microsoft.Network</w:t>
      </w:r>
      <w:proofErr w:type="spellEnd"/>
      <w:r w:rsidRPr="002C6358">
        <w:rPr>
          <w:rFonts w:asciiTheme="minorHAnsi" w:eastAsiaTheme="minorHAnsi" w:hAnsiTheme="minorHAnsi" w:cstheme="minorHAnsi"/>
          <w:sz w:val="20"/>
          <w:szCs w:val="20"/>
        </w:rPr>
        <w:t>/</w:t>
      </w:r>
      <w:proofErr w:type="spellStart"/>
      <w:r w:rsidRPr="002C6358">
        <w:rPr>
          <w:rFonts w:asciiTheme="minorHAnsi" w:eastAsiaTheme="minorHAnsi" w:hAnsiTheme="minorHAnsi" w:cstheme="minorHAnsi"/>
          <w:sz w:val="20"/>
          <w:szCs w:val="20"/>
        </w:rPr>
        <w:t>privateEndpoints</w:t>
      </w:r>
      <w:proofErr w:type="spellEnd"/>
      <w:r w:rsidRPr="002C6358">
        <w:rPr>
          <w:rFonts w:asciiTheme="minorHAnsi" w:eastAsiaTheme="minorHAnsi" w:hAnsiTheme="minorHAnsi" w:cstheme="minorHAnsi"/>
          <w:sz w:val="20"/>
          <w:szCs w:val="20"/>
        </w:rPr>
        <w:t>/*", </w:t>
      </w:r>
    </w:p>
    <w:p w14:paraId="42D2B3FB"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284F721C"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NotActions</w:t>
      </w:r>
      <w:proofErr w:type="spellEnd"/>
      <w:r w:rsidRPr="002C6358">
        <w:rPr>
          <w:rFonts w:asciiTheme="minorHAnsi" w:eastAsiaTheme="minorHAnsi" w:hAnsiTheme="minorHAnsi" w:cstheme="minorHAnsi"/>
          <w:sz w:val="20"/>
          <w:szCs w:val="20"/>
        </w:rPr>
        <w:t>": [], </w:t>
      </w:r>
    </w:p>
    <w:p w14:paraId="0AD9726B"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AssignableScopes</w:t>
      </w:r>
      <w:proofErr w:type="spellEnd"/>
      <w:r w:rsidRPr="002C6358">
        <w:rPr>
          <w:rFonts w:asciiTheme="minorHAnsi" w:eastAsiaTheme="minorHAnsi" w:hAnsiTheme="minorHAnsi" w:cstheme="minorHAnsi"/>
          <w:sz w:val="20"/>
          <w:szCs w:val="20"/>
        </w:rPr>
        <w:t>": [ </w:t>
      </w:r>
    </w:p>
    <w:p w14:paraId="530728F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"/subscriptions/00000000-0000-0000-0000-000000000000" </w:t>
      </w:r>
    </w:p>
    <w:p w14:paraId="54BB917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3AC8D7ED"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46107A6F"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0135DE4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b/>
          <w:bCs/>
          <w:sz w:val="20"/>
          <w:szCs w:val="20"/>
        </w:rPr>
      </w:pPr>
      <w:r w:rsidRPr="002C6358">
        <w:rPr>
          <w:rFonts w:asciiTheme="minorHAnsi" w:eastAsiaTheme="minorHAnsi" w:hAnsiTheme="minorHAnsi" w:cstheme="minorHAnsi"/>
          <w:b/>
          <w:bCs/>
          <w:sz w:val="20"/>
          <w:szCs w:val="20"/>
        </w:rPr>
        <w:t>//</w:t>
      </w:r>
      <w:proofErr w:type="spellStart"/>
      <w:r w:rsidRPr="002C6358">
        <w:rPr>
          <w:rFonts w:asciiTheme="minorHAnsi" w:eastAsiaTheme="minorHAnsi" w:hAnsiTheme="minorHAnsi" w:cstheme="minorHAnsi"/>
          <w:b/>
          <w:bCs/>
          <w:sz w:val="20"/>
          <w:szCs w:val="20"/>
        </w:rPr>
        <w:t>NetworkInterfaceReaderRoleDef.json</w:t>
      </w:r>
      <w:proofErr w:type="spellEnd"/>
      <w:r w:rsidRPr="002C6358">
        <w:rPr>
          <w:rFonts w:asciiTheme="minorHAnsi" w:eastAsiaTheme="minorHAnsi" w:hAnsiTheme="minorHAnsi" w:cstheme="minorHAnsi"/>
          <w:b/>
          <w:bCs/>
          <w:sz w:val="20"/>
          <w:szCs w:val="20"/>
        </w:rPr>
        <w:t> </w:t>
      </w:r>
    </w:p>
    <w:p w14:paraId="0A9CF72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42C15C5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"Name": "</w:t>
      </w:r>
      <w:proofErr w:type="spellStart"/>
      <w:r w:rsidRPr="002C6358">
        <w:rPr>
          <w:rFonts w:asciiTheme="minorHAnsi" w:eastAsiaTheme="minorHAnsi" w:hAnsiTheme="minorHAnsi" w:cstheme="minorHAnsi"/>
          <w:sz w:val="20"/>
          <w:szCs w:val="20"/>
        </w:rPr>
        <w:t>NetworkInterfaceReader</w:t>
      </w:r>
      <w:proofErr w:type="spellEnd"/>
      <w:r w:rsidRPr="002C6358">
        <w:rPr>
          <w:rFonts w:asciiTheme="minorHAnsi" w:eastAsiaTheme="minorHAnsi" w:hAnsiTheme="minorHAnsi" w:cstheme="minorHAnsi"/>
          <w:sz w:val="20"/>
          <w:szCs w:val="20"/>
        </w:rPr>
        <w:t>", </w:t>
      </w:r>
    </w:p>
    <w:p w14:paraId="0F007985"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"Id": null, </w:t>
      </w:r>
    </w:p>
    <w:p w14:paraId="2042A18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IsCustom</w:t>
      </w:r>
      <w:proofErr w:type="spellEnd"/>
      <w:r w:rsidRPr="002C6358">
        <w:rPr>
          <w:rFonts w:asciiTheme="minorHAnsi" w:eastAsiaTheme="minorHAnsi" w:hAnsiTheme="minorHAnsi" w:cstheme="minorHAnsi"/>
          <w:sz w:val="20"/>
          <w:szCs w:val="20"/>
        </w:rPr>
        <w:t>": true, </w:t>
      </w:r>
    </w:p>
    <w:p w14:paraId="373AC8ED"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xml:space="preserve">  "Description": "Allows read on </w:t>
      </w:r>
      <w:proofErr w:type="spellStart"/>
      <w:r w:rsidRPr="002C6358">
        <w:rPr>
          <w:rFonts w:asciiTheme="minorHAnsi" w:eastAsiaTheme="minorHAnsi" w:hAnsiTheme="minorHAnsi" w:cstheme="minorHAnsi"/>
          <w:sz w:val="20"/>
          <w:szCs w:val="20"/>
        </w:rPr>
        <w:t>networkInterfaces</w:t>
      </w:r>
      <w:proofErr w:type="spellEnd"/>
      <w:r w:rsidRPr="002C6358">
        <w:rPr>
          <w:rFonts w:asciiTheme="minorHAnsi" w:eastAsiaTheme="minorHAnsi" w:hAnsiTheme="minorHAnsi" w:cstheme="minorHAnsi"/>
          <w:sz w:val="20"/>
          <w:szCs w:val="20"/>
        </w:rPr>
        <w:t>", </w:t>
      </w:r>
    </w:p>
    <w:p w14:paraId="653AF7A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"Actions": [ </w:t>
      </w:r>
    </w:p>
    <w:p w14:paraId="223A929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lastRenderedPageBreak/>
        <w:t>    "</w:t>
      </w:r>
      <w:proofErr w:type="spellStart"/>
      <w:r w:rsidRPr="002C6358">
        <w:rPr>
          <w:rFonts w:asciiTheme="minorHAnsi" w:eastAsiaTheme="minorHAnsi" w:hAnsiTheme="minorHAnsi" w:cstheme="minorHAnsi"/>
          <w:sz w:val="20"/>
          <w:szCs w:val="20"/>
        </w:rPr>
        <w:t>Microsoft.Network</w:t>
      </w:r>
      <w:proofErr w:type="spellEnd"/>
      <w:r w:rsidRPr="002C6358">
        <w:rPr>
          <w:rFonts w:asciiTheme="minorHAnsi" w:eastAsiaTheme="minorHAnsi" w:hAnsiTheme="minorHAnsi" w:cstheme="minorHAnsi"/>
          <w:sz w:val="20"/>
          <w:szCs w:val="20"/>
        </w:rPr>
        <w:t>/</w:t>
      </w:r>
      <w:proofErr w:type="spellStart"/>
      <w:r w:rsidRPr="002C6358">
        <w:rPr>
          <w:rFonts w:asciiTheme="minorHAnsi" w:eastAsiaTheme="minorHAnsi" w:hAnsiTheme="minorHAnsi" w:cstheme="minorHAnsi"/>
          <w:sz w:val="20"/>
          <w:szCs w:val="20"/>
        </w:rPr>
        <w:t>networkInterfaces</w:t>
      </w:r>
      <w:proofErr w:type="spellEnd"/>
      <w:r w:rsidRPr="002C6358">
        <w:rPr>
          <w:rFonts w:asciiTheme="minorHAnsi" w:eastAsiaTheme="minorHAnsi" w:hAnsiTheme="minorHAnsi" w:cstheme="minorHAnsi"/>
          <w:sz w:val="20"/>
          <w:szCs w:val="20"/>
        </w:rPr>
        <w:t>/read" </w:t>
      </w:r>
    </w:p>
    <w:p w14:paraId="3C15653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1BD8029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NotActions</w:t>
      </w:r>
      <w:proofErr w:type="spellEnd"/>
      <w:r w:rsidRPr="002C6358">
        <w:rPr>
          <w:rFonts w:asciiTheme="minorHAnsi" w:eastAsiaTheme="minorHAnsi" w:hAnsiTheme="minorHAnsi" w:cstheme="minorHAnsi"/>
          <w:sz w:val="20"/>
          <w:szCs w:val="20"/>
        </w:rPr>
        <w:t>": [], </w:t>
      </w:r>
    </w:p>
    <w:p w14:paraId="48E7082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AssignableScopes</w:t>
      </w:r>
      <w:proofErr w:type="spellEnd"/>
      <w:r w:rsidRPr="002C6358">
        <w:rPr>
          <w:rFonts w:asciiTheme="minorHAnsi" w:eastAsiaTheme="minorHAnsi" w:hAnsiTheme="minorHAnsi" w:cstheme="minorHAnsi"/>
          <w:sz w:val="20"/>
          <w:szCs w:val="20"/>
        </w:rPr>
        <w:t>": [ </w:t>
      </w:r>
    </w:p>
    <w:p w14:paraId="6230C90F"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"/subscriptions/00000000-0000-0000-0000-000000000000" </w:t>
      </w:r>
    </w:p>
    <w:p w14:paraId="049E3F3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45EAB5C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584C8CF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0BC92C1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b/>
          <w:bCs/>
          <w:sz w:val="20"/>
          <w:szCs w:val="20"/>
        </w:rPr>
      </w:pPr>
      <w:r w:rsidRPr="002C6358">
        <w:rPr>
          <w:rFonts w:asciiTheme="minorHAnsi" w:eastAsiaTheme="minorHAnsi" w:hAnsiTheme="minorHAnsi" w:cstheme="minorHAnsi"/>
          <w:b/>
          <w:bCs/>
          <w:sz w:val="20"/>
          <w:szCs w:val="20"/>
        </w:rPr>
        <w:t>//</w:t>
      </w:r>
      <w:proofErr w:type="spellStart"/>
      <w:r w:rsidRPr="002C6358">
        <w:rPr>
          <w:rFonts w:asciiTheme="minorHAnsi" w:eastAsiaTheme="minorHAnsi" w:hAnsiTheme="minorHAnsi" w:cstheme="minorHAnsi"/>
          <w:b/>
          <w:bCs/>
          <w:sz w:val="20"/>
          <w:szCs w:val="20"/>
        </w:rPr>
        <w:t>PrivateEndpointSubnetContributorRoleDef.json</w:t>
      </w:r>
      <w:proofErr w:type="spellEnd"/>
      <w:r w:rsidRPr="002C6358">
        <w:rPr>
          <w:rFonts w:asciiTheme="minorHAnsi" w:eastAsiaTheme="minorHAnsi" w:hAnsiTheme="minorHAnsi" w:cstheme="minorHAnsi"/>
          <w:b/>
          <w:bCs/>
          <w:sz w:val="20"/>
          <w:szCs w:val="20"/>
        </w:rPr>
        <w:t> </w:t>
      </w:r>
    </w:p>
    <w:p w14:paraId="3FAC221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49A5137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"Name": "</w:t>
      </w:r>
      <w:proofErr w:type="spellStart"/>
      <w:r w:rsidRPr="002C6358">
        <w:rPr>
          <w:rFonts w:asciiTheme="minorHAnsi" w:eastAsiaTheme="minorHAnsi" w:hAnsiTheme="minorHAnsi" w:cstheme="minorHAnsi"/>
          <w:sz w:val="20"/>
          <w:szCs w:val="20"/>
        </w:rPr>
        <w:t>PrivateEndpointSubnetContributor</w:t>
      </w:r>
      <w:proofErr w:type="spellEnd"/>
      <w:r w:rsidRPr="002C6358">
        <w:rPr>
          <w:rFonts w:asciiTheme="minorHAnsi" w:eastAsiaTheme="minorHAnsi" w:hAnsiTheme="minorHAnsi" w:cstheme="minorHAnsi"/>
          <w:sz w:val="20"/>
          <w:szCs w:val="20"/>
        </w:rPr>
        <w:t>", </w:t>
      </w:r>
    </w:p>
    <w:p w14:paraId="5CE7A14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"Id": null, </w:t>
      </w:r>
    </w:p>
    <w:p w14:paraId="3D2308B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IsCustom</w:t>
      </w:r>
      <w:proofErr w:type="spellEnd"/>
      <w:r w:rsidRPr="002C6358">
        <w:rPr>
          <w:rFonts w:asciiTheme="minorHAnsi" w:eastAsiaTheme="minorHAnsi" w:hAnsiTheme="minorHAnsi" w:cstheme="minorHAnsi"/>
          <w:sz w:val="20"/>
          <w:szCs w:val="20"/>
        </w:rPr>
        <w:t>": true, </w:t>
      </w:r>
    </w:p>
    <w:p w14:paraId="0412523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"Description": "Allows adding of Private Endpoint connection to Virtual Networks", </w:t>
      </w:r>
    </w:p>
    <w:p w14:paraId="4DE8B383"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"Actions": [ </w:t>
      </w:r>
    </w:p>
    <w:p w14:paraId="733B96E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Microsoft.Network</w:t>
      </w:r>
      <w:proofErr w:type="spellEnd"/>
      <w:r w:rsidRPr="002C6358">
        <w:rPr>
          <w:rFonts w:asciiTheme="minorHAnsi" w:eastAsiaTheme="minorHAnsi" w:hAnsiTheme="minorHAnsi" w:cstheme="minorHAnsi"/>
          <w:sz w:val="20"/>
          <w:szCs w:val="20"/>
        </w:rPr>
        <w:t>/</w:t>
      </w:r>
      <w:proofErr w:type="spellStart"/>
      <w:r w:rsidRPr="002C6358">
        <w:rPr>
          <w:rFonts w:asciiTheme="minorHAnsi" w:eastAsiaTheme="minorHAnsi" w:hAnsiTheme="minorHAnsi" w:cstheme="minorHAnsi"/>
          <w:sz w:val="20"/>
          <w:szCs w:val="20"/>
        </w:rPr>
        <w:t>virtualNetworks</w:t>
      </w:r>
      <w:proofErr w:type="spellEnd"/>
      <w:r w:rsidRPr="002C6358">
        <w:rPr>
          <w:rFonts w:asciiTheme="minorHAnsi" w:eastAsiaTheme="minorHAnsi" w:hAnsiTheme="minorHAnsi" w:cstheme="minorHAnsi"/>
          <w:sz w:val="20"/>
          <w:szCs w:val="20"/>
        </w:rPr>
        <w:t>/subnets/join/action" </w:t>
      </w:r>
    </w:p>
    <w:p w14:paraId="50184453"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4E02177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NotActions</w:t>
      </w:r>
      <w:proofErr w:type="spellEnd"/>
      <w:r w:rsidRPr="002C6358">
        <w:rPr>
          <w:rFonts w:asciiTheme="minorHAnsi" w:eastAsiaTheme="minorHAnsi" w:hAnsiTheme="minorHAnsi" w:cstheme="minorHAnsi"/>
          <w:sz w:val="20"/>
          <w:szCs w:val="20"/>
        </w:rPr>
        <w:t>": [], </w:t>
      </w:r>
    </w:p>
    <w:p w14:paraId="414B1EF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AssignableScopes</w:t>
      </w:r>
      <w:proofErr w:type="spellEnd"/>
      <w:r w:rsidRPr="002C6358">
        <w:rPr>
          <w:rFonts w:asciiTheme="minorHAnsi" w:eastAsiaTheme="minorHAnsi" w:hAnsiTheme="minorHAnsi" w:cstheme="minorHAnsi"/>
          <w:sz w:val="20"/>
          <w:szCs w:val="20"/>
        </w:rPr>
        <w:t>": [ </w:t>
      </w:r>
    </w:p>
    <w:p w14:paraId="79F0222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"/subscriptions/00000000-0000-0000-0000-000000000000" </w:t>
      </w:r>
    </w:p>
    <w:p w14:paraId="0C5A268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7983E685"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542F7D5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3CE86AB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New-</w:t>
      </w:r>
      <w:proofErr w:type="spellStart"/>
      <w:r w:rsidRPr="002C6358">
        <w:rPr>
          <w:rFonts w:asciiTheme="minorHAnsi" w:eastAsiaTheme="minorHAnsi" w:hAnsiTheme="minorHAnsi" w:cstheme="minorHAnsi"/>
          <w:sz w:val="20"/>
          <w:szCs w:val="20"/>
        </w:rPr>
        <w:t>AzRoleDefinition</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InputFile</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PrivateEndpointContributorRoleDef.json</w:t>
      </w:r>
      <w:proofErr w:type="spellEnd"/>
      <w:r w:rsidRPr="002C6358">
        <w:rPr>
          <w:rFonts w:asciiTheme="minorHAnsi" w:eastAsiaTheme="minorHAnsi" w:hAnsiTheme="minorHAnsi" w:cstheme="minorHAnsi"/>
          <w:sz w:val="20"/>
          <w:szCs w:val="20"/>
        </w:rPr>
        <w:t>" </w:t>
      </w:r>
    </w:p>
    <w:p w14:paraId="3B52CED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New-</w:t>
      </w:r>
      <w:proofErr w:type="spellStart"/>
      <w:r w:rsidRPr="002C6358">
        <w:rPr>
          <w:rFonts w:asciiTheme="minorHAnsi" w:eastAsiaTheme="minorHAnsi" w:hAnsiTheme="minorHAnsi" w:cstheme="minorHAnsi"/>
          <w:sz w:val="20"/>
          <w:szCs w:val="20"/>
        </w:rPr>
        <w:t>AzRoleDefinition</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InputFile</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NetworkInterfaceReaderRoleDef.json</w:t>
      </w:r>
      <w:proofErr w:type="spellEnd"/>
      <w:r w:rsidRPr="002C6358">
        <w:rPr>
          <w:rFonts w:asciiTheme="minorHAnsi" w:eastAsiaTheme="minorHAnsi" w:hAnsiTheme="minorHAnsi" w:cstheme="minorHAnsi"/>
          <w:sz w:val="20"/>
          <w:szCs w:val="20"/>
        </w:rPr>
        <w:t>" </w:t>
      </w:r>
    </w:p>
    <w:p w14:paraId="72D5D835"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New-</w:t>
      </w:r>
      <w:proofErr w:type="spellStart"/>
      <w:r w:rsidRPr="002C6358">
        <w:rPr>
          <w:rFonts w:asciiTheme="minorHAnsi" w:eastAsiaTheme="minorHAnsi" w:hAnsiTheme="minorHAnsi" w:cstheme="minorHAnsi"/>
          <w:sz w:val="20"/>
          <w:szCs w:val="20"/>
        </w:rPr>
        <w:t>AzRoleDefinition</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InputFile</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PrivateEndpointSubnetContributorRoleDef.json</w:t>
      </w:r>
      <w:proofErr w:type="spellEnd"/>
      <w:r w:rsidRPr="002C6358">
        <w:rPr>
          <w:rFonts w:asciiTheme="minorHAnsi" w:eastAsiaTheme="minorHAnsi" w:hAnsiTheme="minorHAnsi" w:cstheme="minorHAnsi"/>
          <w:sz w:val="20"/>
          <w:szCs w:val="20"/>
        </w:rPr>
        <w:t>" </w:t>
      </w:r>
    </w:p>
    <w:p w14:paraId="33D340CA" w14:textId="77777777" w:rsidR="0046320B" w:rsidRDefault="0046320B" w:rsidP="00B109D8"/>
    <w:p w14:paraId="245174CA" w14:textId="4738664B" w:rsidR="00D210DC" w:rsidRDefault="00D210DC" w:rsidP="00F349BE">
      <w:pPr>
        <w:pStyle w:val="Heading3"/>
      </w:pPr>
      <w:r>
        <w:t>Use a script</w:t>
      </w:r>
    </w:p>
    <w:p w14:paraId="5283250D" w14:textId="77777777" w:rsidR="00F349BE" w:rsidRDefault="00F349BE" w:rsidP="00F349BE">
      <w:pPr>
        <w:pStyle w:val="ListParagraph"/>
        <w:numPr>
          <w:ilvl w:val="0"/>
          <w:numId w:val="25"/>
        </w:numPr>
      </w:pPr>
      <w:r>
        <w:t xml:space="preserve">Start the </w:t>
      </w:r>
      <w:r w:rsidRPr="00AB44EF">
        <w:rPr>
          <w:b/>
          <w:bCs/>
        </w:rPr>
        <w:t>Cloud Shell</w:t>
      </w:r>
      <w:r>
        <w:t xml:space="preserve"> in the Azure portal and click on </w:t>
      </w:r>
      <w:r w:rsidRPr="00AB44EF">
        <w:rPr>
          <w:b/>
          <w:bCs/>
        </w:rPr>
        <w:t>Upload files</w:t>
      </w:r>
      <w:r>
        <w:t xml:space="preserve"> in the PS window.</w:t>
      </w:r>
    </w:p>
    <w:p w14:paraId="0C313A32" w14:textId="77777777" w:rsidR="00F349BE" w:rsidRDefault="1256A650" w:rsidP="00F349BE">
      <w:pPr>
        <w:pStyle w:val="ListParagraph"/>
        <w:jc w:val="center"/>
      </w:pPr>
      <w:r>
        <w:rPr>
          <w:noProof/>
        </w:rPr>
        <w:drawing>
          <wp:inline distT="0" distB="0" distL="0" distR="0" wp14:anchorId="7E0DF0AC" wp14:editId="67685F4B">
            <wp:extent cx="5282717" cy="1712368"/>
            <wp:effectExtent l="0" t="0" r="0" b="2540"/>
            <wp:docPr id="12674635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2717" cy="1712368"/>
                    </a:xfrm>
                    <a:prstGeom prst="rect">
                      <a:avLst/>
                    </a:prstGeom>
                  </pic:spPr>
                </pic:pic>
              </a:graphicData>
            </a:graphic>
          </wp:inline>
        </w:drawing>
      </w:r>
    </w:p>
    <w:p w14:paraId="14B88EF5" w14:textId="77777777" w:rsidR="004B177E" w:rsidRDefault="004B177E" w:rsidP="00F349BE">
      <w:pPr>
        <w:pStyle w:val="ListParagraph"/>
        <w:jc w:val="center"/>
      </w:pPr>
    </w:p>
    <w:p w14:paraId="0D27F114" w14:textId="547DB5A4" w:rsidR="004B177E" w:rsidRPr="004B177E" w:rsidRDefault="00F349BE" w:rsidP="004B177E">
      <w:pPr>
        <w:pStyle w:val="ListParagraph"/>
        <w:numPr>
          <w:ilvl w:val="0"/>
          <w:numId w:val="25"/>
        </w:numPr>
        <w:rPr>
          <w:rFonts w:ascii="Calibri" w:hAnsi="Calibri" w:cs="Calibri"/>
          <w:lang w:val="en-IN"/>
        </w:rPr>
      </w:pPr>
      <w:r w:rsidRPr="004B177E">
        <w:rPr>
          <w:rFonts w:ascii="Calibri" w:hAnsi="Calibri" w:cs="Calibri"/>
          <w:lang w:val="en-IN"/>
        </w:rPr>
        <w:t>Upload</w:t>
      </w:r>
      <w:r w:rsidR="006804EA">
        <w:rPr>
          <w:rFonts w:ascii="Calibri" w:hAnsi="Calibri" w:cs="Calibri"/>
          <w:lang w:val="en-IN"/>
        </w:rPr>
        <w:t xml:space="preserve"> following</w:t>
      </w:r>
      <w:r w:rsidRPr="004B177E">
        <w:rPr>
          <w:rFonts w:ascii="Calibri" w:hAnsi="Calibri" w:cs="Calibri"/>
          <w:lang w:val="en-IN"/>
        </w:rPr>
        <w:t xml:space="preserve"> the script</w:t>
      </w:r>
      <w:r w:rsidR="004B177E" w:rsidRPr="004B177E">
        <w:rPr>
          <w:rFonts w:ascii="Calibri" w:hAnsi="Calibri" w:cs="Calibri"/>
          <w:lang w:val="en-IN"/>
        </w:rPr>
        <w:t>:</w:t>
      </w:r>
      <w:r w:rsidR="009B1342" w:rsidRPr="004B177E">
        <w:rPr>
          <w:rFonts w:ascii="Calibri" w:hAnsi="Calibri" w:cs="Calibri"/>
          <w:lang w:val="en-IN"/>
        </w:rPr>
        <w:t xml:space="preserve"> </w:t>
      </w:r>
      <w:r w:rsidRPr="004B177E">
        <w:rPr>
          <w:rFonts w:ascii="Calibri" w:hAnsi="Calibri" w:cs="Calibri"/>
          <w:lang w:val="en-IN"/>
        </w:rPr>
        <w:t xml:space="preserve"> </w:t>
      </w:r>
    </w:p>
    <w:p w14:paraId="36AFDB12" w14:textId="37AF2852" w:rsidR="008C40FE" w:rsidRDefault="006804EA" w:rsidP="008C40FE">
      <w:pPr>
        <w:pStyle w:val="ListParagraph"/>
      </w:pPr>
      <w:hyperlink r:id="rId41" w:history="1">
        <w:proofErr w:type="spellStart"/>
        <w:r w:rsidR="008C40FE" w:rsidRPr="006804EA">
          <w:rPr>
            <w:rStyle w:val="Hyperlink"/>
          </w:rPr>
          <w:t>VaultMsiPrereqS</w:t>
        </w:r>
        <w:r w:rsidR="008C40FE" w:rsidRPr="006804EA">
          <w:rPr>
            <w:rStyle w:val="Hyperlink"/>
          </w:rPr>
          <w:t>c</w:t>
        </w:r>
        <w:r w:rsidR="008C40FE" w:rsidRPr="006804EA">
          <w:rPr>
            <w:rStyle w:val="Hyperlink"/>
          </w:rPr>
          <w:t>ript</w:t>
        </w:r>
        <w:proofErr w:type="spellEnd"/>
      </w:hyperlink>
    </w:p>
    <w:p w14:paraId="01BBA544" w14:textId="77777777" w:rsidR="006804EA" w:rsidRPr="008C40FE" w:rsidRDefault="006804EA" w:rsidP="008C40FE">
      <w:pPr>
        <w:pStyle w:val="ListParagraph"/>
      </w:pPr>
    </w:p>
    <w:p w14:paraId="7481D649" w14:textId="749FEF65" w:rsidR="00F349BE" w:rsidRPr="00CE19E3" w:rsidRDefault="00F349BE" w:rsidP="000F2045">
      <w:pPr>
        <w:pStyle w:val="ListParagraph"/>
        <w:numPr>
          <w:ilvl w:val="0"/>
          <w:numId w:val="25"/>
        </w:numPr>
      </w:pPr>
      <w:r w:rsidRPr="00F349BE">
        <w:rPr>
          <w:rFonts w:ascii="Calibri" w:hAnsi="Calibri" w:cs="Calibri"/>
          <w:lang w:val="en-IN"/>
        </w:rPr>
        <w:t xml:space="preserve">Go to your home folder (e.g., </w:t>
      </w:r>
      <w:r w:rsidRPr="00F349BE">
        <w:rPr>
          <w:rFonts w:ascii="Calibri" w:hAnsi="Calibri" w:cs="Calibri"/>
          <w:sz w:val="20"/>
          <w:szCs w:val="20"/>
          <w:lang w:val="en-IN"/>
        </w:rPr>
        <w:t>cd /home/user</w:t>
      </w:r>
      <w:r w:rsidRPr="00F349BE">
        <w:rPr>
          <w:rFonts w:ascii="Calibri" w:hAnsi="Calibri" w:cs="Calibri"/>
          <w:lang w:val="en-IN"/>
        </w:rPr>
        <w:t>)</w:t>
      </w:r>
    </w:p>
    <w:p w14:paraId="3406A5A8" w14:textId="4E2BBD4F" w:rsidR="00F349BE" w:rsidRDefault="00F349BE" w:rsidP="00F349BE">
      <w:pPr>
        <w:numPr>
          <w:ilvl w:val="0"/>
          <w:numId w:val="25"/>
        </w:numPr>
        <w:spacing w:after="0" w:line="240" w:lineRule="auto"/>
        <w:textAlignment w:val="center"/>
        <w:rPr>
          <w:rFonts w:ascii="Calibri" w:eastAsia="Times New Roman" w:hAnsi="Calibri" w:cs="Calibri"/>
          <w:lang w:val="en-IN"/>
        </w:rPr>
      </w:pPr>
      <w:r w:rsidRPr="00081E06">
        <w:rPr>
          <w:rFonts w:ascii="Calibri" w:eastAsia="Times New Roman" w:hAnsi="Calibri" w:cs="Calibri"/>
          <w:lang w:val="en-IN"/>
        </w:rPr>
        <w:t>Run</w:t>
      </w:r>
      <w:r>
        <w:rPr>
          <w:rFonts w:ascii="Calibri" w:eastAsia="Times New Roman" w:hAnsi="Calibri" w:cs="Calibri"/>
          <w:lang w:val="en-IN"/>
        </w:rPr>
        <w:t xml:space="preserve"> the following:</w:t>
      </w:r>
      <w:r w:rsidR="002A51D3">
        <w:rPr>
          <w:rFonts w:ascii="Calibri" w:eastAsia="Times New Roman" w:hAnsi="Calibri" w:cs="Calibri"/>
          <w:lang w:val="en-IN"/>
        </w:rPr>
        <w:br/>
      </w:r>
    </w:p>
    <w:p w14:paraId="6102383A" w14:textId="77777777" w:rsidR="00E96526" w:rsidRPr="00E96526" w:rsidRDefault="00E96526" w:rsidP="00E96526">
      <w:pPr>
        <w:spacing w:after="0" w:line="240" w:lineRule="auto"/>
        <w:ind w:left="720"/>
        <w:textAlignment w:val="baseline"/>
        <w:rPr>
          <w:rFonts w:ascii="Segoe UI" w:eastAsia="Times New Roman" w:hAnsi="Segoe UI" w:cs="Segoe UI"/>
          <w:sz w:val="16"/>
          <w:szCs w:val="16"/>
        </w:rPr>
      </w:pPr>
      <w:r w:rsidRPr="00E96526">
        <w:rPr>
          <w:rFonts w:ascii="Calibri" w:eastAsia="Times New Roman" w:hAnsi="Calibri" w:cs="Calibri"/>
          <w:sz w:val="20"/>
          <w:szCs w:val="20"/>
          <w:lang w:val="en-IN"/>
        </w:rPr>
        <w:t>./VaultMsiPrereqScript.ps1 -subscription &lt;subscription-Id&gt; -</w:t>
      </w:r>
      <w:proofErr w:type="spellStart"/>
      <w:r w:rsidRPr="00E96526">
        <w:rPr>
          <w:rFonts w:ascii="Calibri" w:eastAsia="Times New Roman" w:hAnsi="Calibri" w:cs="Calibri"/>
          <w:sz w:val="20"/>
          <w:szCs w:val="20"/>
          <w:lang w:val="en-IN"/>
        </w:rPr>
        <w:t>vaultPEResourceGroup</w:t>
      </w:r>
      <w:proofErr w:type="spellEnd"/>
      <w:r w:rsidRPr="00E96526">
        <w:rPr>
          <w:rFonts w:ascii="Calibri" w:eastAsia="Times New Roman" w:hAnsi="Calibri" w:cs="Calibri"/>
          <w:sz w:val="20"/>
          <w:szCs w:val="20"/>
          <w:lang w:val="en-IN"/>
        </w:rPr>
        <w:t> &lt;</w:t>
      </w:r>
      <w:proofErr w:type="spellStart"/>
      <w:r w:rsidRPr="00E96526">
        <w:rPr>
          <w:rFonts w:ascii="Calibri" w:eastAsia="Times New Roman" w:hAnsi="Calibri" w:cs="Calibri"/>
          <w:sz w:val="20"/>
          <w:szCs w:val="20"/>
          <w:lang w:val="en-IN"/>
        </w:rPr>
        <w:t>vaultPERG</w:t>
      </w:r>
      <w:proofErr w:type="spellEnd"/>
      <w:r w:rsidRPr="00E96526">
        <w:rPr>
          <w:rFonts w:ascii="Calibri" w:eastAsia="Times New Roman" w:hAnsi="Calibri" w:cs="Calibri"/>
          <w:sz w:val="20"/>
          <w:szCs w:val="20"/>
          <w:lang w:val="en-IN"/>
        </w:rPr>
        <w:t>&gt; -</w:t>
      </w:r>
      <w:proofErr w:type="spellStart"/>
      <w:r w:rsidRPr="00E96526">
        <w:rPr>
          <w:rFonts w:ascii="Calibri" w:eastAsia="Times New Roman" w:hAnsi="Calibri" w:cs="Calibri"/>
          <w:sz w:val="20"/>
          <w:szCs w:val="20"/>
          <w:lang w:val="en-IN"/>
        </w:rPr>
        <w:t>vaultPESubnetResourceGroup</w:t>
      </w:r>
      <w:proofErr w:type="spellEnd"/>
      <w:r w:rsidRPr="00E96526">
        <w:rPr>
          <w:rFonts w:ascii="Calibri" w:eastAsia="Times New Roman" w:hAnsi="Calibri" w:cs="Calibri"/>
          <w:sz w:val="20"/>
          <w:szCs w:val="20"/>
          <w:lang w:val="en-IN"/>
        </w:rPr>
        <w:t> &lt;</w:t>
      </w:r>
      <w:proofErr w:type="spellStart"/>
      <w:r w:rsidRPr="00E96526">
        <w:rPr>
          <w:rFonts w:ascii="Calibri" w:eastAsia="Times New Roman" w:hAnsi="Calibri" w:cs="Calibri"/>
          <w:sz w:val="20"/>
          <w:szCs w:val="20"/>
          <w:lang w:val="en-IN"/>
        </w:rPr>
        <w:t>subnetRG</w:t>
      </w:r>
      <w:proofErr w:type="spellEnd"/>
      <w:r w:rsidRPr="00E96526">
        <w:rPr>
          <w:rFonts w:ascii="Calibri" w:eastAsia="Times New Roman" w:hAnsi="Calibri" w:cs="Calibri"/>
          <w:sz w:val="20"/>
          <w:szCs w:val="20"/>
          <w:lang w:val="en-IN"/>
        </w:rPr>
        <w:t>&gt; -</w:t>
      </w:r>
      <w:proofErr w:type="spellStart"/>
      <w:r w:rsidRPr="00E96526">
        <w:rPr>
          <w:rFonts w:ascii="Calibri" w:eastAsia="Times New Roman" w:hAnsi="Calibri" w:cs="Calibri"/>
          <w:sz w:val="20"/>
          <w:szCs w:val="20"/>
          <w:lang w:val="en-IN"/>
        </w:rPr>
        <w:t>vaultMsiName</w:t>
      </w:r>
      <w:proofErr w:type="spellEnd"/>
      <w:r w:rsidRPr="00E96526">
        <w:rPr>
          <w:rFonts w:ascii="Calibri" w:eastAsia="Times New Roman" w:hAnsi="Calibri" w:cs="Calibri"/>
          <w:sz w:val="20"/>
          <w:szCs w:val="20"/>
          <w:lang w:val="en-IN"/>
        </w:rPr>
        <w:t> &lt;</w:t>
      </w:r>
      <w:proofErr w:type="spellStart"/>
      <w:r w:rsidRPr="00E96526">
        <w:rPr>
          <w:rFonts w:ascii="Calibri" w:eastAsia="Times New Roman" w:hAnsi="Calibri" w:cs="Calibri"/>
          <w:sz w:val="20"/>
          <w:szCs w:val="20"/>
          <w:lang w:val="en-IN"/>
        </w:rPr>
        <w:t>msiName</w:t>
      </w:r>
      <w:proofErr w:type="spellEnd"/>
      <w:r w:rsidRPr="00E96526">
        <w:rPr>
          <w:rFonts w:ascii="Calibri" w:eastAsia="Times New Roman" w:hAnsi="Calibri" w:cs="Calibri"/>
          <w:sz w:val="20"/>
          <w:szCs w:val="20"/>
          <w:lang w:val="en-IN"/>
        </w:rPr>
        <w:t>&gt;</w:t>
      </w:r>
      <w:r w:rsidRPr="00E96526">
        <w:rPr>
          <w:rFonts w:ascii="Calibri" w:eastAsia="Times New Roman" w:hAnsi="Calibri" w:cs="Calibri"/>
          <w:sz w:val="20"/>
          <w:szCs w:val="20"/>
        </w:rPr>
        <w:t> </w:t>
      </w:r>
    </w:p>
    <w:p w14:paraId="2D33FC3D" w14:textId="77777777" w:rsidR="00E96526" w:rsidRPr="00E96526" w:rsidRDefault="00E96526" w:rsidP="00E96526">
      <w:pPr>
        <w:spacing w:after="0" w:line="240" w:lineRule="auto"/>
        <w:ind w:left="720"/>
        <w:textAlignment w:val="baseline"/>
        <w:rPr>
          <w:rFonts w:ascii="Segoe UI" w:eastAsia="Times New Roman" w:hAnsi="Segoe UI" w:cs="Segoe UI"/>
          <w:sz w:val="16"/>
          <w:szCs w:val="16"/>
        </w:rPr>
      </w:pPr>
      <w:r w:rsidRPr="00E96526">
        <w:rPr>
          <w:rFonts w:ascii="Calibri" w:eastAsia="Times New Roman" w:hAnsi="Calibri" w:cs="Calibri"/>
          <w:sz w:val="20"/>
          <w:szCs w:val="20"/>
        </w:rPr>
        <w:lastRenderedPageBreak/>
        <w:t> </w:t>
      </w:r>
    </w:p>
    <w:p w14:paraId="3E606A9B" w14:textId="2C03B2E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lang w:val="en-IN"/>
        </w:rPr>
        <w:t>subscriptio</w:t>
      </w:r>
      <w:r w:rsidR="00A6626A">
        <w:rPr>
          <w:rFonts w:ascii="Calibri" w:eastAsia="Times New Roman" w:hAnsi="Calibri" w:cs="Calibri"/>
          <w:sz w:val="20"/>
          <w:szCs w:val="20"/>
          <w:lang w:val="en-IN"/>
        </w:rPr>
        <w:t>n</w:t>
      </w:r>
      <w:r w:rsidRPr="00E96526">
        <w:rPr>
          <w:rFonts w:ascii="Calibri" w:eastAsia="Times New Roman" w:hAnsi="Calibri" w:cs="Calibri"/>
          <w:sz w:val="20"/>
          <w:szCs w:val="20"/>
          <w:lang w:val="en-IN"/>
        </w:rPr>
        <w:t>: </w:t>
      </w:r>
      <w:proofErr w:type="spellStart"/>
      <w:r w:rsidRPr="00E96526">
        <w:rPr>
          <w:rFonts w:ascii="Calibri" w:eastAsia="Times New Roman" w:hAnsi="Calibri" w:cs="Calibri"/>
          <w:sz w:val="20"/>
          <w:szCs w:val="20"/>
          <w:lang w:val="en-IN"/>
        </w:rPr>
        <w:t>SubscriptionId</w:t>
      </w:r>
      <w:proofErr w:type="spellEnd"/>
      <w:r w:rsidRPr="00E96526">
        <w:rPr>
          <w:rFonts w:ascii="Calibri" w:eastAsia="Times New Roman" w:hAnsi="Calibri" w:cs="Calibri"/>
          <w:sz w:val="20"/>
          <w:szCs w:val="20"/>
          <w:lang w:val="en-IN"/>
        </w:rPr>
        <w:t> which has resource group where private endpoint for the vault is </w:t>
      </w:r>
      <w:r w:rsidR="00A6626A">
        <w:rPr>
          <w:rFonts w:ascii="Calibri" w:eastAsia="Times New Roman" w:hAnsi="Calibri" w:cs="Calibri"/>
          <w:sz w:val="20"/>
          <w:szCs w:val="20"/>
          <w:lang w:val="en-IN"/>
        </w:rPr>
        <w:t>to be</w:t>
      </w:r>
      <w:r w:rsidRPr="00E96526">
        <w:rPr>
          <w:rFonts w:ascii="Calibri" w:eastAsia="Times New Roman" w:hAnsi="Calibri" w:cs="Calibri"/>
          <w:sz w:val="20"/>
          <w:szCs w:val="20"/>
          <w:lang w:val="en-IN"/>
        </w:rPr>
        <w:t xml:space="preserve"> created and the subnet where vault'</w:t>
      </w:r>
      <w:r w:rsidR="00A6626A">
        <w:rPr>
          <w:rFonts w:ascii="Calibri" w:eastAsia="Times New Roman" w:hAnsi="Calibri" w:cs="Calibri"/>
          <w:sz w:val="20"/>
          <w:szCs w:val="20"/>
          <w:lang w:val="en-IN"/>
        </w:rPr>
        <w:t>s</w:t>
      </w:r>
      <w:r w:rsidRPr="00E96526">
        <w:rPr>
          <w:rFonts w:ascii="Calibri" w:eastAsia="Times New Roman" w:hAnsi="Calibri" w:cs="Calibri"/>
          <w:sz w:val="20"/>
          <w:szCs w:val="20"/>
          <w:lang w:val="en-IN"/>
        </w:rPr>
        <w:t xml:space="preserve"> private endpoint is getting attached</w:t>
      </w:r>
      <w:r w:rsidRPr="00E96526">
        <w:rPr>
          <w:rFonts w:ascii="Calibri" w:eastAsia="Times New Roman" w:hAnsi="Calibri" w:cs="Calibri"/>
          <w:sz w:val="20"/>
          <w:szCs w:val="20"/>
        </w:rPr>
        <w:t> </w:t>
      </w:r>
    </w:p>
    <w:p w14:paraId="13E689DD" w14:textId="7777777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rPr>
        <w:t> </w:t>
      </w:r>
    </w:p>
    <w:p w14:paraId="0E4396B0" w14:textId="24F32535" w:rsidR="00E96526" w:rsidRPr="00E96526" w:rsidRDefault="00E96526" w:rsidP="002A51D3">
      <w:pPr>
        <w:spacing w:after="0" w:line="240" w:lineRule="auto"/>
        <w:ind w:left="1170"/>
        <w:textAlignment w:val="baseline"/>
        <w:rPr>
          <w:rFonts w:ascii="Segoe UI" w:eastAsia="Times New Roman" w:hAnsi="Segoe UI" w:cs="Segoe UI"/>
          <w:sz w:val="16"/>
          <w:szCs w:val="16"/>
        </w:rPr>
      </w:pPr>
      <w:proofErr w:type="spellStart"/>
      <w:r w:rsidRPr="00E96526">
        <w:rPr>
          <w:rFonts w:ascii="Calibri" w:eastAsia="Times New Roman" w:hAnsi="Calibri" w:cs="Calibri"/>
          <w:sz w:val="20"/>
          <w:szCs w:val="20"/>
          <w:lang w:val="en-IN"/>
        </w:rPr>
        <w:t>vaultPEResourceGroup</w:t>
      </w:r>
      <w:proofErr w:type="spellEnd"/>
      <w:r w:rsidRPr="00E96526">
        <w:rPr>
          <w:rFonts w:ascii="Calibri" w:eastAsia="Times New Roman" w:hAnsi="Calibri" w:cs="Calibri"/>
          <w:sz w:val="20"/>
          <w:szCs w:val="20"/>
          <w:lang w:val="en-IN"/>
        </w:rPr>
        <w:t>: Resource group where private endpoint for the vault is getting created</w:t>
      </w:r>
      <w:r w:rsidRPr="00E96526">
        <w:rPr>
          <w:rFonts w:ascii="Calibri" w:eastAsia="Times New Roman" w:hAnsi="Calibri" w:cs="Calibri"/>
          <w:sz w:val="20"/>
          <w:szCs w:val="20"/>
        </w:rPr>
        <w:t> </w:t>
      </w:r>
    </w:p>
    <w:p w14:paraId="51F8A8A4" w14:textId="7777777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rPr>
        <w:t> </w:t>
      </w:r>
    </w:p>
    <w:p w14:paraId="4B6A7917" w14:textId="7BE858F1" w:rsidR="00E96526" w:rsidRPr="00E96526" w:rsidRDefault="00E96526" w:rsidP="002A51D3">
      <w:pPr>
        <w:spacing w:after="0" w:line="240" w:lineRule="auto"/>
        <w:ind w:left="1170"/>
        <w:textAlignment w:val="baseline"/>
        <w:rPr>
          <w:rFonts w:ascii="Segoe UI" w:eastAsia="Times New Roman" w:hAnsi="Segoe UI" w:cs="Segoe UI"/>
          <w:sz w:val="16"/>
          <w:szCs w:val="16"/>
        </w:rPr>
      </w:pPr>
      <w:proofErr w:type="spellStart"/>
      <w:r w:rsidRPr="00E96526">
        <w:rPr>
          <w:rFonts w:ascii="Calibri" w:eastAsia="Times New Roman" w:hAnsi="Calibri" w:cs="Calibri"/>
          <w:sz w:val="20"/>
          <w:szCs w:val="20"/>
          <w:lang w:val="en-IN"/>
        </w:rPr>
        <w:t>vaultPESubnetResourceGroup</w:t>
      </w:r>
      <w:proofErr w:type="spellEnd"/>
      <w:r w:rsidRPr="00E96526">
        <w:rPr>
          <w:rFonts w:ascii="Calibri" w:eastAsia="Times New Roman" w:hAnsi="Calibri" w:cs="Calibri"/>
          <w:sz w:val="20"/>
          <w:szCs w:val="20"/>
          <w:lang w:val="en-IN"/>
        </w:rPr>
        <w:t xml:space="preserve">: Resource group of the subnet to which private endpoint is </w:t>
      </w:r>
      <w:r w:rsidR="00CF3D1B">
        <w:rPr>
          <w:rFonts w:ascii="Calibri" w:eastAsia="Times New Roman" w:hAnsi="Calibri" w:cs="Calibri"/>
          <w:sz w:val="20"/>
          <w:szCs w:val="20"/>
          <w:lang w:val="en-IN"/>
        </w:rPr>
        <w:t>to be</w:t>
      </w:r>
      <w:r w:rsidRPr="00E96526">
        <w:rPr>
          <w:rFonts w:ascii="Calibri" w:eastAsia="Times New Roman" w:hAnsi="Calibri" w:cs="Calibri"/>
          <w:sz w:val="20"/>
          <w:szCs w:val="20"/>
          <w:lang w:val="en-IN"/>
        </w:rPr>
        <w:t xml:space="preserve"> joined</w:t>
      </w:r>
    </w:p>
    <w:p w14:paraId="4EB43535" w14:textId="7777777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rPr>
        <w:t> </w:t>
      </w:r>
    </w:p>
    <w:p w14:paraId="726A0186" w14:textId="0542B3E8" w:rsidR="00E96526" w:rsidRPr="00E96526" w:rsidRDefault="00E96526" w:rsidP="002A51D3">
      <w:pPr>
        <w:spacing w:after="0" w:line="240" w:lineRule="auto"/>
        <w:ind w:left="1170"/>
        <w:textAlignment w:val="baseline"/>
        <w:rPr>
          <w:rFonts w:ascii="Segoe UI" w:eastAsia="Times New Roman" w:hAnsi="Segoe UI" w:cs="Segoe UI"/>
          <w:sz w:val="16"/>
          <w:szCs w:val="16"/>
          <w:lang w:val="en-IN"/>
        </w:rPr>
      </w:pPr>
      <w:proofErr w:type="spellStart"/>
      <w:r w:rsidRPr="00E96526">
        <w:rPr>
          <w:rFonts w:ascii="Calibri" w:eastAsia="Times New Roman" w:hAnsi="Calibri" w:cs="Calibri"/>
          <w:sz w:val="20"/>
          <w:szCs w:val="20"/>
          <w:lang w:val="en-IN"/>
        </w:rPr>
        <w:t>vaultMsiName</w:t>
      </w:r>
      <w:proofErr w:type="spellEnd"/>
      <w:r w:rsidRPr="00E96526">
        <w:rPr>
          <w:rFonts w:ascii="Calibri" w:eastAsia="Times New Roman" w:hAnsi="Calibri" w:cs="Calibri"/>
          <w:sz w:val="20"/>
          <w:szCs w:val="20"/>
          <w:lang w:val="en-IN"/>
        </w:rPr>
        <w:t xml:space="preserve">: </w:t>
      </w:r>
      <w:r w:rsidR="00505479">
        <w:rPr>
          <w:rFonts w:ascii="Calibri" w:eastAsia="Times New Roman" w:hAnsi="Calibri" w:cs="Calibri"/>
          <w:sz w:val="20"/>
          <w:szCs w:val="20"/>
          <w:lang w:val="en-IN"/>
        </w:rPr>
        <w:t>N</w:t>
      </w:r>
      <w:r w:rsidRPr="00E96526">
        <w:rPr>
          <w:rFonts w:ascii="Calibri" w:eastAsia="Times New Roman" w:hAnsi="Calibri" w:cs="Calibri"/>
          <w:sz w:val="20"/>
          <w:szCs w:val="20"/>
          <w:lang w:val="en-IN"/>
        </w:rPr>
        <w:t xml:space="preserve">ame of the vault's MSI which </w:t>
      </w:r>
      <w:r w:rsidR="00BD5241">
        <w:rPr>
          <w:rFonts w:ascii="Calibri" w:eastAsia="Times New Roman" w:hAnsi="Calibri" w:cs="Calibri"/>
          <w:sz w:val="20"/>
          <w:szCs w:val="20"/>
          <w:lang w:val="en-IN"/>
        </w:rPr>
        <w:t>that same as</w:t>
      </w:r>
      <w:r w:rsidRPr="00E96526">
        <w:rPr>
          <w:rFonts w:ascii="Calibri" w:eastAsia="Times New Roman" w:hAnsi="Calibri" w:cs="Calibri"/>
          <w:sz w:val="20"/>
          <w:szCs w:val="20"/>
          <w:lang w:val="en-IN"/>
        </w:rPr>
        <w:t> </w:t>
      </w:r>
      <w:proofErr w:type="spellStart"/>
      <w:r w:rsidRPr="00E96526">
        <w:rPr>
          <w:rFonts w:ascii="Calibri" w:eastAsia="Times New Roman" w:hAnsi="Calibri" w:cs="Calibri"/>
          <w:sz w:val="20"/>
          <w:szCs w:val="20"/>
          <w:lang w:val="en-IN"/>
        </w:rPr>
        <w:t>VaultName</w:t>
      </w:r>
      <w:proofErr w:type="spellEnd"/>
    </w:p>
    <w:p w14:paraId="1D92DCE9" w14:textId="77777777" w:rsidR="00E96526" w:rsidRDefault="00E96526" w:rsidP="00E96526">
      <w:pPr>
        <w:spacing w:after="0" w:line="240" w:lineRule="auto"/>
        <w:ind w:left="720"/>
        <w:textAlignment w:val="center"/>
        <w:rPr>
          <w:rFonts w:ascii="Calibri" w:eastAsia="Times New Roman" w:hAnsi="Calibri" w:cs="Calibri"/>
          <w:lang w:val="en-IN"/>
        </w:rPr>
      </w:pPr>
    </w:p>
    <w:p w14:paraId="1A15D46D" w14:textId="3B028805" w:rsidR="00F349BE" w:rsidRDefault="003D4118" w:rsidP="002A51D3">
      <w:pPr>
        <w:pStyle w:val="ListParagraph"/>
        <w:numPr>
          <w:ilvl w:val="0"/>
          <w:numId w:val="25"/>
        </w:numPr>
      </w:pPr>
      <w:r>
        <w:rPr>
          <w:rStyle w:val="normaltextrun"/>
          <w:rFonts w:ascii="Calibri" w:hAnsi="Calibri" w:cs="Calibri"/>
          <w:color w:val="000000"/>
          <w:bdr w:val="none" w:sz="0" w:space="0" w:color="auto" w:frame="1"/>
          <w:lang w:val="en-IN"/>
        </w:rPr>
        <w:t>Complete the authentication and script will take the context of the given subscription provided above and create the appropriate roles if missing from tenant and will assign roles to the vault's MSI</w:t>
      </w:r>
      <w:r w:rsidR="00756BED">
        <w:rPr>
          <w:rStyle w:val="normaltextrun"/>
          <w:rFonts w:ascii="Calibri" w:hAnsi="Calibri" w:cs="Calibri"/>
          <w:color w:val="000000"/>
          <w:bdr w:val="none" w:sz="0" w:space="0" w:color="auto" w:frame="1"/>
          <w:lang w:val="en-IN"/>
        </w:rPr>
        <w:t>.</w:t>
      </w:r>
    </w:p>
    <w:p w14:paraId="63083BD1" w14:textId="77777777" w:rsidR="00AB16E2" w:rsidRPr="0064739B" w:rsidRDefault="00AB16E2" w:rsidP="00B109D8"/>
    <w:sectPr w:rsidR="00AB16E2" w:rsidRPr="006473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48791" w14:textId="77777777" w:rsidR="00E268D3" w:rsidRDefault="00E268D3" w:rsidP="00D975DB">
      <w:pPr>
        <w:spacing w:after="0" w:line="240" w:lineRule="auto"/>
      </w:pPr>
      <w:r>
        <w:separator/>
      </w:r>
    </w:p>
  </w:endnote>
  <w:endnote w:type="continuationSeparator" w:id="0">
    <w:p w14:paraId="58A11002" w14:textId="77777777" w:rsidR="00E268D3" w:rsidRDefault="00E268D3" w:rsidP="00D975DB">
      <w:pPr>
        <w:spacing w:after="0" w:line="240" w:lineRule="auto"/>
      </w:pPr>
      <w:r>
        <w:continuationSeparator/>
      </w:r>
    </w:p>
  </w:endnote>
  <w:endnote w:type="continuationNotice" w:id="1">
    <w:p w14:paraId="51688F22" w14:textId="77777777" w:rsidR="00E268D3" w:rsidRDefault="00E268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6F5FA" w14:textId="77777777" w:rsidR="00E268D3" w:rsidRDefault="00E268D3" w:rsidP="00D975DB">
      <w:pPr>
        <w:spacing w:after="0" w:line="240" w:lineRule="auto"/>
      </w:pPr>
      <w:r>
        <w:separator/>
      </w:r>
    </w:p>
  </w:footnote>
  <w:footnote w:type="continuationSeparator" w:id="0">
    <w:p w14:paraId="1BAE2009" w14:textId="77777777" w:rsidR="00E268D3" w:rsidRDefault="00E268D3" w:rsidP="00D975DB">
      <w:pPr>
        <w:spacing w:after="0" w:line="240" w:lineRule="auto"/>
      </w:pPr>
      <w:r>
        <w:continuationSeparator/>
      </w:r>
    </w:p>
  </w:footnote>
  <w:footnote w:type="continuationNotice" w:id="1">
    <w:p w14:paraId="31C70601" w14:textId="77777777" w:rsidR="00E268D3" w:rsidRDefault="00E268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3BA"/>
    <w:multiLevelType w:val="hybridMultilevel"/>
    <w:tmpl w:val="2BE43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61B32"/>
    <w:multiLevelType w:val="multilevel"/>
    <w:tmpl w:val="F26C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E5577"/>
    <w:multiLevelType w:val="multilevel"/>
    <w:tmpl w:val="0240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4282E"/>
    <w:multiLevelType w:val="hybridMultilevel"/>
    <w:tmpl w:val="3958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1456C"/>
    <w:multiLevelType w:val="hybridMultilevel"/>
    <w:tmpl w:val="E9725E98"/>
    <w:lvl w:ilvl="0" w:tplc="51C0A1A0">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D696D"/>
    <w:multiLevelType w:val="hybridMultilevel"/>
    <w:tmpl w:val="9CCE3C4C"/>
    <w:lvl w:ilvl="0" w:tplc="B0C8684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E4B17"/>
    <w:multiLevelType w:val="hybridMultilevel"/>
    <w:tmpl w:val="D9C2A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A4D62"/>
    <w:multiLevelType w:val="hybridMultilevel"/>
    <w:tmpl w:val="D22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51D03"/>
    <w:multiLevelType w:val="hybridMultilevel"/>
    <w:tmpl w:val="29AC11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07402B"/>
    <w:multiLevelType w:val="hybridMultilevel"/>
    <w:tmpl w:val="02C6B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120EC"/>
    <w:multiLevelType w:val="hybridMultilevel"/>
    <w:tmpl w:val="7DBC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A1D57"/>
    <w:multiLevelType w:val="hybridMultilevel"/>
    <w:tmpl w:val="3676C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FC3B54"/>
    <w:multiLevelType w:val="hybridMultilevel"/>
    <w:tmpl w:val="A9D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0A2E4B"/>
    <w:multiLevelType w:val="hybridMultilevel"/>
    <w:tmpl w:val="77DA5C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07A8D"/>
    <w:multiLevelType w:val="hybridMultilevel"/>
    <w:tmpl w:val="DC00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E555D9"/>
    <w:multiLevelType w:val="hybridMultilevel"/>
    <w:tmpl w:val="83EEA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902D7"/>
    <w:multiLevelType w:val="hybridMultilevel"/>
    <w:tmpl w:val="C35EA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80448"/>
    <w:multiLevelType w:val="hybridMultilevel"/>
    <w:tmpl w:val="85BABBE2"/>
    <w:lvl w:ilvl="0" w:tplc="1F0ED6A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B9386B"/>
    <w:multiLevelType w:val="hybridMultilevel"/>
    <w:tmpl w:val="220A39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5FE4BD3"/>
    <w:multiLevelType w:val="hybridMultilevel"/>
    <w:tmpl w:val="862A8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30659C"/>
    <w:multiLevelType w:val="hybridMultilevel"/>
    <w:tmpl w:val="03C03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ED60F2"/>
    <w:multiLevelType w:val="hybridMultilevel"/>
    <w:tmpl w:val="6AFA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43969"/>
    <w:multiLevelType w:val="hybridMultilevel"/>
    <w:tmpl w:val="2BE43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F2183"/>
    <w:multiLevelType w:val="hybridMultilevel"/>
    <w:tmpl w:val="FAFC4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3707C"/>
    <w:multiLevelType w:val="hybridMultilevel"/>
    <w:tmpl w:val="24761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7177D4"/>
    <w:multiLevelType w:val="hybridMultilevel"/>
    <w:tmpl w:val="8834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3664B"/>
    <w:multiLevelType w:val="multilevel"/>
    <w:tmpl w:val="1ADA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BC761E"/>
    <w:multiLevelType w:val="hybridMultilevel"/>
    <w:tmpl w:val="5B3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6"/>
  </w:num>
  <w:num w:numId="4">
    <w:abstractNumId w:val="8"/>
  </w:num>
  <w:num w:numId="5">
    <w:abstractNumId w:val="23"/>
  </w:num>
  <w:num w:numId="6">
    <w:abstractNumId w:val="1"/>
  </w:num>
  <w:num w:numId="7">
    <w:abstractNumId w:val="4"/>
  </w:num>
  <w:num w:numId="8">
    <w:abstractNumId w:val="17"/>
  </w:num>
  <w:num w:numId="9">
    <w:abstractNumId w:val="16"/>
  </w:num>
  <w:num w:numId="10">
    <w:abstractNumId w:val="7"/>
  </w:num>
  <w:num w:numId="11">
    <w:abstractNumId w:val="27"/>
  </w:num>
  <w:num w:numId="12">
    <w:abstractNumId w:val="15"/>
  </w:num>
  <w:num w:numId="13">
    <w:abstractNumId w:val="12"/>
  </w:num>
  <w:num w:numId="14">
    <w:abstractNumId w:val="10"/>
  </w:num>
  <w:num w:numId="15">
    <w:abstractNumId w:val="25"/>
  </w:num>
  <w:num w:numId="16">
    <w:abstractNumId w:val="21"/>
  </w:num>
  <w:num w:numId="17">
    <w:abstractNumId w:val="14"/>
  </w:num>
  <w:num w:numId="18">
    <w:abstractNumId w:val="20"/>
  </w:num>
  <w:num w:numId="19">
    <w:abstractNumId w:val="24"/>
  </w:num>
  <w:num w:numId="20">
    <w:abstractNumId w:val="13"/>
  </w:num>
  <w:num w:numId="21">
    <w:abstractNumId w:val="19"/>
  </w:num>
  <w:num w:numId="22">
    <w:abstractNumId w:val="11"/>
  </w:num>
  <w:num w:numId="23">
    <w:abstractNumId w:val="0"/>
  </w:num>
  <w:num w:numId="24">
    <w:abstractNumId w:val="2"/>
    <w:lvlOverride w:ilvl="0">
      <w:startOverride w:val="1"/>
    </w:lvlOverride>
  </w:num>
  <w:num w:numId="25">
    <w:abstractNumId w:val="22"/>
  </w:num>
  <w:num w:numId="26">
    <w:abstractNumId w:val="18"/>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09"/>
    <w:rsid w:val="000011E0"/>
    <w:rsid w:val="00007C89"/>
    <w:rsid w:val="00014947"/>
    <w:rsid w:val="0002742A"/>
    <w:rsid w:val="000346E0"/>
    <w:rsid w:val="00052F96"/>
    <w:rsid w:val="00054C32"/>
    <w:rsid w:val="00057D0E"/>
    <w:rsid w:val="000656EE"/>
    <w:rsid w:val="00071424"/>
    <w:rsid w:val="00075ADA"/>
    <w:rsid w:val="00081E06"/>
    <w:rsid w:val="00086BC6"/>
    <w:rsid w:val="00090458"/>
    <w:rsid w:val="00091494"/>
    <w:rsid w:val="00093971"/>
    <w:rsid w:val="000949A3"/>
    <w:rsid w:val="0009625F"/>
    <w:rsid w:val="000A0687"/>
    <w:rsid w:val="000A3575"/>
    <w:rsid w:val="000A4EEA"/>
    <w:rsid w:val="000A6684"/>
    <w:rsid w:val="000B0F69"/>
    <w:rsid w:val="000B3621"/>
    <w:rsid w:val="000B65B7"/>
    <w:rsid w:val="000D0F18"/>
    <w:rsid w:val="000D14FF"/>
    <w:rsid w:val="000D4914"/>
    <w:rsid w:val="000E2549"/>
    <w:rsid w:val="000E3B9E"/>
    <w:rsid w:val="00102449"/>
    <w:rsid w:val="001039CC"/>
    <w:rsid w:val="00104EAC"/>
    <w:rsid w:val="001063ED"/>
    <w:rsid w:val="0010783B"/>
    <w:rsid w:val="00107B0A"/>
    <w:rsid w:val="0011007D"/>
    <w:rsid w:val="00112673"/>
    <w:rsid w:val="00123D8B"/>
    <w:rsid w:val="00124D72"/>
    <w:rsid w:val="00134347"/>
    <w:rsid w:val="00134C76"/>
    <w:rsid w:val="00145511"/>
    <w:rsid w:val="001469E1"/>
    <w:rsid w:val="001516A6"/>
    <w:rsid w:val="0015215C"/>
    <w:rsid w:val="00161928"/>
    <w:rsid w:val="001678F6"/>
    <w:rsid w:val="00171B79"/>
    <w:rsid w:val="00180AC0"/>
    <w:rsid w:val="00181698"/>
    <w:rsid w:val="00181A1F"/>
    <w:rsid w:val="001828D7"/>
    <w:rsid w:val="00186C01"/>
    <w:rsid w:val="00187EEC"/>
    <w:rsid w:val="00192CEB"/>
    <w:rsid w:val="001956E0"/>
    <w:rsid w:val="001A1249"/>
    <w:rsid w:val="001A562D"/>
    <w:rsid w:val="001A601E"/>
    <w:rsid w:val="001B144E"/>
    <w:rsid w:val="001B4E07"/>
    <w:rsid w:val="001C25B5"/>
    <w:rsid w:val="001C4E6C"/>
    <w:rsid w:val="001D215B"/>
    <w:rsid w:val="001E3243"/>
    <w:rsid w:val="001E564D"/>
    <w:rsid w:val="001F2A3E"/>
    <w:rsid w:val="001F5B16"/>
    <w:rsid w:val="001F6C65"/>
    <w:rsid w:val="002050D8"/>
    <w:rsid w:val="00205947"/>
    <w:rsid w:val="002071C7"/>
    <w:rsid w:val="0020729D"/>
    <w:rsid w:val="00215328"/>
    <w:rsid w:val="00216D58"/>
    <w:rsid w:val="002225C8"/>
    <w:rsid w:val="00224D3D"/>
    <w:rsid w:val="00225D2F"/>
    <w:rsid w:val="00227993"/>
    <w:rsid w:val="00232AE8"/>
    <w:rsid w:val="00232E8B"/>
    <w:rsid w:val="00234E5D"/>
    <w:rsid w:val="0023504D"/>
    <w:rsid w:val="00235939"/>
    <w:rsid w:val="00242EA4"/>
    <w:rsid w:val="00244B41"/>
    <w:rsid w:val="00251B61"/>
    <w:rsid w:val="0025345A"/>
    <w:rsid w:val="00255D80"/>
    <w:rsid w:val="00263D32"/>
    <w:rsid w:val="002673DF"/>
    <w:rsid w:val="00271254"/>
    <w:rsid w:val="00271A1C"/>
    <w:rsid w:val="00272E60"/>
    <w:rsid w:val="002751EF"/>
    <w:rsid w:val="002808BD"/>
    <w:rsid w:val="0028436F"/>
    <w:rsid w:val="00287037"/>
    <w:rsid w:val="00295140"/>
    <w:rsid w:val="00296742"/>
    <w:rsid w:val="002A39AF"/>
    <w:rsid w:val="002A51D3"/>
    <w:rsid w:val="002B45EB"/>
    <w:rsid w:val="002B4D92"/>
    <w:rsid w:val="002B6331"/>
    <w:rsid w:val="002C2465"/>
    <w:rsid w:val="002C39B2"/>
    <w:rsid w:val="002C50F4"/>
    <w:rsid w:val="002C6358"/>
    <w:rsid w:val="002C6FF0"/>
    <w:rsid w:val="002D68D4"/>
    <w:rsid w:val="002D7186"/>
    <w:rsid w:val="002F1A29"/>
    <w:rsid w:val="002F20BA"/>
    <w:rsid w:val="002F337E"/>
    <w:rsid w:val="002F6C59"/>
    <w:rsid w:val="00303CB3"/>
    <w:rsid w:val="00303D7E"/>
    <w:rsid w:val="0030644B"/>
    <w:rsid w:val="003070D8"/>
    <w:rsid w:val="00307F57"/>
    <w:rsid w:val="00314BA1"/>
    <w:rsid w:val="003201AC"/>
    <w:rsid w:val="00321DED"/>
    <w:rsid w:val="00325AEC"/>
    <w:rsid w:val="00327FB1"/>
    <w:rsid w:val="00333E40"/>
    <w:rsid w:val="00345144"/>
    <w:rsid w:val="00351308"/>
    <w:rsid w:val="00351C73"/>
    <w:rsid w:val="0035269D"/>
    <w:rsid w:val="00352E62"/>
    <w:rsid w:val="00354B46"/>
    <w:rsid w:val="00360608"/>
    <w:rsid w:val="0036081C"/>
    <w:rsid w:val="00360B14"/>
    <w:rsid w:val="00361915"/>
    <w:rsid w:val="003676D2"/>
    <w:rsid w:val="00367BF3"/>
    <w:rsid w:val="00367BF8"/>
    <w:rsid w:val="0037005A"/>
    <w:rsid w:val="003704ED"/>
    <w:rsid w:val="00370678"/>
    <w:rsid w:val="00372BD7"/>
    <w:rsid w:val="00373A87"/>
    <w:rsid w:val="00377E59"/>
    <w:rsid w:val="00383279"/>
    <w:rsid w:val="0039469B"/>
    <w:rsid w:val="00394B4B"/>
    <w:rsid w:val="00397C7F"/>
    <w:rsid w:val="003A0A6A"/>
    <w:rsid w:val="003A2A0E"/>
    <w:rsid w:val="003A444D"/>
    <w:rsid w:val="003A4964"/>
    <w:rsid w:val="003A498F"/>
    <w:rsid w:val="003A4F38"/>
    <w:rsid w:val="003A60ED"/>
    <w:rsid w:val="003A711A"/>
    <w:rsid w:val="003B19DC"/>
    <w:rsid w:val="003B25E9"/>
    <w:rsid w:val="003B3228"/>
    <w:rsid w:val="003C3736"/>
    <w:rsid w:val="003C46B1"/>
    <w:rsid w:val="003C63D5"/>
    <w:rsid w:val="003D0B07"/>
    <w:rsid w:val="003D4118"/>
    <w:rsid w:val="003D5213"/>
    <w:rsid w:val="003E5477"/>
    <w:rsid w:val="003F17B9"/>
    <w:rsid w:val="003F3A0C"/>
    <w:rsid w:val="003F6122"/>
    <w:rsid w:val="003F6498"/>
    <w:rsid w:val="00400C2F"/>
    <w:rsid w:val="00403BB2"/>
    <w:rsid w:val="00407ECA"/>
    <w:rsid w:val="004135C0"/>
    <w:rsid w:val="00414F2A"/>
    <w:rsid w:val="00416CDD"/>
    <w:rsid w:val="004265B5"/>
    <w:rsid w:val="004322AA"/>
    <w:rsid w:val="00435EDA"/>
    <w:rsid w:val="004412B4"/>
    <w:rsid w:val="00442AEA"/>
    <w:rsid w:val="00445385"/>
    <w:rsid w:val="00446B31"/>
    <w:rsid w:val="00446F2A"/>
    <w:rsid w:val="00453717"/>
    <w:rsid w:val="00455048"/>
    <w:rsid w:val="00457889"/>
    <w:rsid w:val="0046320B"/>
    <w:rsid w:val="00463268"/>
    <w:rsid w:val="00467A19"/>
    <w:rsid w:val="00474B39"/>
    <w:rsid w:val="004758D1"/>
    <w:rsid w:val="00485A17"/>
    <w:rsid w:val="00487938"/>
    <w:rsid w:val="00490FC8"/>
    <w:rsid w:val="00491730"/>
    <w:rsid w:val="00492677"/>
    <w:rsid w:val="00494BD9"/>
    <w:rsid w:val="004A548E"/>
    <w:rsid w:val="004B1761"/>
    <w:rsid w:val="004B177E"/>
    <w:rsid w:val="004C716B"/>
    <w:rsid w:val="004D1209"/>
    <w:rsid w:val="004D5A22"/>
    <w:rsid w:val="004E22FA"/>
    <w:rsid w:val="004E3D05"/>
    <w:rsid w:val="004F2B87"/>
    <w:rsid w:val="004F3B08"/>
    <w:rsid w:val="005019F1"/>
    <w:rsid w:val="00503116"/>
    <w:rsid w:val="005039B0"/>
    <w:rsid w:val="0050409F"/>
    <w:rsid w:val="00505479"/>
    <w:rsid w:val="00505E9C"/>
    <w:rsid w:val="00512CE6"/>
    <w:rsid w:val="00515D80"/>
    <w:rsid w:val="0052044E"/>
    <w:rsid w:val="00521EF1"/>
    <w:rsid w:val="005247D1"/>
    <w:rsid w:val="005259FD"/>
    <w:rsid w:val="00531B73"/>
    <w:rsid w:val="00534A63"/>
    <w:rsid w:val="00537844"/>
    <w:rsid w:val="0054132F"/>
    <w:rsid w:val="005422AF"/>
    <w:rsid w:val="005444AC"/>
    <w:rsid w:val="005505C7"/>
    <w:rsid w:val="00551FF4"/>
    <w:rsid w:val="005652F0"/>
    <w:rsid w:val="0056531C"/>
    <w:rsid w:val="00567DED"/>
    <w:rsid w:val="0057672D"/>
    <w:rsid w:val="0057699C"/>
    <w:rsid w:val="005774A8"/>
    <w:rsid w:val="00580EFF"/>
    <w:rsid w:val="0058105A"/>
    <w:rsid w:val="005823E2"/>
    <w:rsid w:val="0058521D"/>
    <w:rsid w:val="0058563D"/>
    <w:rsid w:val="00590F05"/>
    <w:rsid w:val="00592463"/>
    <w:rsid w:val="00593CE8"/>
    <w:rsid w:val="00593EAF"/>
    <w:rsid w:val="005A7417"/>
    <w:rsid w:val="005B0DE1"/>
    <w:rsid w:val="005B2EC4"/>
    <w:rsid w:val="005B34E6"/>
    <w:rsid w:val="005C3617"/>
    <w:rsid w:val="005D2BC5"/>
    <w:rsid w:val="005D3116"/>
    <w:rsid w:val="005D327C"/>
    <w:rsid w:val="005D5BF5"/>
    <w:rsid w:val="005D68C4"/>
    <w:rsid w:val="005D6CDD"/>
    <w:rsid w:val="005E0B8D"/>
    <w:rsid w:val="005E1DCC"/>
    <w:rsid w:val="005E3CDC"/>
    <w:rsid w:val="005E3F55"/>
    <w:rsid w:val="005E4895"/>
    <w:rsid w:val="005E71D5"/>
    <w:rsid w:val="005F33E0"/>
    <w:rsid w:val="005F6902"/>
    <w:rsid w:val="00600EF3"/>
    <w:rsid w:val="00604483"/>
    <w:rsid w:val="006053D1"/>
    <w:rsid w:val="00612B7E"/>
    <w:rsid w:val="00617AF1"/>
    <w:rsid w:val="00624E63"/>
    <w:rsid w:val="006257A5"/>
    <w:rsid w:val="006279C9"/>
    <w:rsid w:val="006328D6"/>
    <w:rsid w:val="0063791A"/>
    <w:rsid w:val="0064739B"/>
    <w:rsid w:val="00653447"/>
    <w:rsid w:val="006609EC"/>
    <w:rsid w:val="00660F09"/>
    <w:rsid w:val="006641E3"/>
    <w:rsid w:val="00666B96"/>
    <w:rsid w:val="0067189D"/>
    <w:rsid w:val="006756DC"/>
    <w:rsid w:val="00677DC8"/>
    <w:rsid w:val="006804EA"/>
    <w:rsid w:val="00681694"/>
    <w:rsid w:val="006816D8"/>
    <w:rsid w:val="00684D0E"/>
    <w:rsid w:val="006916DA"/>
    <w:rsid w:val="006927B1"/>
    <w:rsid w:val="00694392"/>
    <w:rsid w:val="006963C7"/>
    <w:rsid w:val="006B1C36"/>
    <w:rsid w:val="006B284F"/>
    <w:rsid w:val="006B2F88"/>
    <w:rsid w:val="006B5B10"/>
    <w:rsid w:val="006B6109"/>
    <w:rsid w:val="006B698E"/>
    <w:rsid w:val="006C0668"/>
    <w:rsid w:val="006C4AF8"/>
    <w:rsid w:val="006C528F"/>
    <w:rsid w:val="006C60B3"/>
    <w:rsid w:val="006C64FD"/>
    <w:rsid w:val="006C6DDA"/>
    <w:rsid w:val="006C74AA"/>
    <w:rsid w:val="006D2A43"/>
    <w:rsid w:val="006E0E97"/>
    <w:rsid w:val="006E1B09"/>
    <w:rsid w:val="006E72F2"/>
    <w:rsid w:val="006F066D"/>
    <w:rsid w:val="006F18C3"/>
    <w:rsid w:val="006F2A93"/>
    <w:rsid w:val="006F2D01"/>
    <w:rsid w:val="006F3EF4"/>
    <w:rsid w:val="006F4DCE"/>
    <w:rsid w:val="006F6712"/>
    <w:rsid w:val="006F7DB6"/>
    <w:rsid w:val="00700730"/>
    <w:rsid w:val="00700A25"/>
    <w:rsid w:val="0070476F"/>
    <w:rsid w:val="0070534C"/>
    <w:rsid w:val="00710C21"/>
    <w:rsid w:val="00713005"/>
    <w:rsid w:val="00714511"/>
    <w:rsid w:val="007169F6"/>
    <w:rsid w:val="00723F2E"/>
    <w:rsid w:val="00724045"/>
    <w:rsid w:val="0072676E"/>
    <w:rsid w:val="0073041C"/>
    <w:rsid w:val="007359AE"/>
    <w:rsid w:val="00735FE4"/>
    <w:rsid w:val="00736E73"/>
    <w:rsid w:val="007374CF"/>
    <w:rsid w:val="00746A31"/>
    <w:rsid w:val="007479EE"/>
    <w:rsid w:val="007550EC"/>
    <w:rsid w:val="00756BED"/>
    <w:rsid w:val="00763265"/>
    <w:rsid w:val="00763304"/>
    <w:rsid w:val="007656C8"/>
    <w:rsid w:val="007659E1"/>
    <w:rsid w:val="00767890"/>
    <w:rsid w:val="00774138"/>
    <w:rsid w:val="007754A6"/>
    <w:rsid w:val="0078043A"/>
    <w:rsid w:val="00784998"/>
    <w:rsid w:val="00784D9E"/>
    <w:rsid w:val="00786FFD"/>
    <w:rsid w:val="0079354D"/>
    <w:rsid w:val="007945B5"/>
    <w:rsid w:val="00796F33"/>
    <w:rsid w:val="00797D25"/>
    <w:rsid w:val="007A2C36"/>
    <w:rsid w:val="007A522F"/>
    <w:rsid w:val="007B06AB"/>
    <w:rsid w:val="007B18BE"/>
    <w:rsid w:val="007B1F7D"/>
    <w:rsid w:val="007B45F7"/>
    <w:rsid w:val="007B72C8"/>
    <w:rsid w:val="007B7C9C"/>
    <w:rsid w:val="007C20B3"/>
    <w:rsid w:val="007C49C8"/>
    <w:rsid w:val="007C5C27"/>
    <w:rsid w:val="007D01A8"/>
    <w:rsid w:val="007D170D"/>
    <w:rsid w:val="007D2D03"/>
    <w:rsid w:val="007D500A"/>
    <w:rsid w:val="007D506D"/>
    <w:rsid w:val="007D5491"/>
    <w:rsid w:val="007D605F"/>
    <w:rsid w:val="007E20FE"/>
    <w:rsid w:val="007E5F77"/>
    <w:rsid w:val="007F0DE7"/>
    <w:rsid w:val="007F1210"/>
    <w:rsid w:val="007F67DF"/>
    <w:rsid w:val="007F7699"/>
    <w:rsid w:val="0080140B"/>
    <w:rsid w:val="008015B0"/>
    <w:rsid w:val="008022AD"/>
    <w:rsid w:val="00802801"/>
    <w:rsid w:val="0080366F"/>
    <w:rsid w:val="008057E8"/>
    <w:rsid w:val="00806668"/>
    <w:rsid w:val="0080717F"/>
    <w:rsid w:val="00822249"/>
    <w:rsid w:val="008246CD"/>
    <w:rsid w:val="00830ADD"/>
    <w:rsid w:val="0083293A"/>
    <w:rsid w:val="00833D1E"/>
    <w:rsid w:val="008341AC"/>
    <w:rsid w:val="00834BF0"/>
    <w:rsid w:val="00835E56"/>
    <w:rsid w:val="008446E2"/>
    <w:rsid w:val="00846652"/>
    <w:rsid w:val="00847BFA"/>
    <w:rsid w:val="0085201A"/>
    <w:rsid w:val="00852813"/>
    <w:rsid w:val="0085482B"/>
    <w:rsid w:val="008563C4"/>
    <w:rsid w:val="008564E7"/>
    <w:rsid w:val="00863D4D"/>
    <w:rsid w:val="00867A58"/>
    <w:rsid w:val="00870126"/>
    <w:rsid w:val="00871162"/>
    <w:rsid w:val="00873296"/>
    <w:rsid w:val="00881E93"/>
    <w:rsid w:val="00882E1D"/>
    <w:rsid w:val="0088519B"/>
    <w:rsid w:val="008852AC"/>
    <w:rsid w:val="00890659"/>
    <w:rsid w:val="0089065A"/>
    <w:rsid w:val="0089099A"/>
    <w:rsid w:val="0089109F"/>
    <w:rsid w:val="00896055"/>
    <w:rsid w:val="008A27CF"/>
    <w:rsid w:val="008A4FEB"/>
    <w:rsid w:val="008A715C"/>
    <w:rsid w:val="008B02CC"/>
    <w:rsid w:val="008B0CD3"/>
    <w:rsid w:val="008B0FB6"/>
    <w:rsid w:val="008B58B8"/>
    <w:rsid w:val="008B7D4C"/>
    <w:rsid w:val="008C02CD"/>
    <w:rsid w:val="008C2E26"/>
    <w:rsid w:val="008C37CD"/>
    <w:rsid w:val="008C40FE"/>
    <w:rsid w:val="008C7342"/>
    <w:rsid w:val="008D1089"/>
    <w:rsid w:val="008D322B"/>
    <w:rsid w:val="008D4C08"/>
    <w:rsid w:val="008E23C5"/>
    <w:rsid w:val="008E2D6D"/>
    <w:rsid w:val="008F66F8"/>
    <w:rsid w:val="008F7C3B"/>
    <w:rsid w:val="009030A6"/>
    <w:rsid w:val="0090604C"/>
    <w:rsid w:val="00906FBD"/>
    <w:rsid w:val="00907790"/>
    <w:rsid w:val="00907EB5"/>
    <w:rsid w:val="00910D95"/>
    <w:rsid w:val="00911F24"/>
    <w:rsid w:val="00916E4E"/>
    <w:rsid w:val="009208E4"/>
    <w:rsid w:val="009210C2"/>
    <w:rsid w:val="009252DD"/>
    <w:rsid w:val="00925AB9"/>
    <w:rsid w:val="00930FF3"/>
    <w:rsid w:val="0093150D"/>
    <w:rsid w:val="009338BD"/>
    <w:rsid w:val="00934E02"/>
    <w:rsid w:val="00937153"/>
    <w:rsid w:val="009372E2"/>
    <w:rsid w:val="0094261D"/>
    <w:rsid w:val="0094318D"/>
    <w:rsid w:val="00944111"/>
    <w:rsid w:val="00945CC7"/>
    <w:rsid w:val="00953B9F"/>
    <w:rsid w:val="0095533E"/>
    <w:rsid w:val="009610B9"/>
    <w:rsid w:val="00963119"/>
    <w:rsid w:val="0097291A"/>
    <w:rsid w:val="0098010B"/>
    <w:rsid w:val="00981B32"/>
    <w:rsid w:val="0098252C"/>
    <w:rsid w:val="0098331D"/>
    <w:rsid w:val="00986139"/>
    <w:rsid w:val="00987A36"/>
    <w:rsid w:val="00990BA2"/>
    <w:rsid w:val="009945CC"/>
    <w:rsid w:val="00996A74"/>
    <w:rsid w:val="009A598D"/>
    <w:rsid w:val="009A59C5"/>
    <w:rsid w:val="009A6C19"/>
    <w:rsid w:val="009B1342"/>
    <w:rsid w:val="009B6AEA"/>
    <w:rsid w:val="009C214B"/>
    <w:rsid w:val="009C449D"/>
    <w:rsid w:val="009C4891"/>
    <w:rsid w:val="009C4E4E"/>
    <w:rsid w:val="009C6A71"/>
    <w:rsid w:val="009D12A9"/>
    <w:rsid w:val="009D1766"/>
    <w:rsid w:val="009D3497"/>
    <w:rsid w:val="009F07BB"/>
    <w:rsid w:val="009F1BD4"/>
    <w:rsid w:val="009F2048"/>
    <w:rsid w:val="009F2432"/>
    <w:rsid w:val="009F4915"/>
    <w:rsid w:val="00A02071"/>
    <w:rsid w:val="00A02193"/>
    <w:rsid w:val="00A10194"/>
    <w:rsid w:val="00A104F0"/>
    <w:rsid w:val="00A1209E"/>
    <w:rsid w:val="00A17A9B"/>
    <w:rsid w:val="00A20D16"/>
    <w:rsid w:val="00A23742"/>
    <w:rsid w:val="00A26FF1"/>
    <w:rsid w:val="00A3238E"/>
    <w:rsid w:val="00A36BD7"/>
    <w:rsid w:val="00A423A6"/>
    <w:rsid w:val="00A423D6"/>
    <w:rsid w:val="00A43DE2"/>
    <w:rsid w:val="00A519C5"/>
    <w:rsid w:val="00A579AF"/>
    <w:rsid w:val="00A57C41"/>
    <w:rsid w:val="00A61C53"/>
    <w:rsid w:val="00A62586"/>
    <w:rsid w:val="00A6626A"/>
    <w:rsid w:val="00A66388"/>
    <w:rsid w:val="00A67546"/>
    <w:rsid w:val="00A77948"/>
    <w:rsid w:val="00A7794C"/>
    <w:rsid w:val="00A81EBD"/>
    <w:rsid w:val="00A82309"/>
    <w:rsid w:val="00A82D20"/>
    <w:rsid w:val="00A9113D"/>
    <w:rsid w:val="00A9185B"/>
    <w:rsid w:val="00A97C46"/>
    <w:rsid w:val="00AA33B7"/>
    <w:rsid w:val="00AA6828"/>
    <w:rsid w:val="00AA6BC6"/>
    <w:rsid w:val="00AB03EC"/>
    <w:rsid w:val="00AB0F12"/>
    <w:rsid w:val="00AB16E2"/>
    <w:rsid w:val="00AB1D18"/>
    <w:rsid w:val="00AB44EF"/>
    <w:rsid w:val="00AB4F91"/>
    <w:rsid w:val="00AB644B"/>
    <w:rsid w:val="00AB6B8F"/>
    <w:rsid w:val="00AC566F"/>
    <w:rsid w:val="00AC68EA"/>
    <w:rsid w:val="00AD46DC"/>
    <w:rsid w:val="00AE1D28"/>
    <w:rsid w:val="00AE2FCB"/>
    <w:rsid w:val="00AE6856"/>
    <w:rsid w:val="00AE7ECD"/>
    <w:rsid w:val="00AF4B0B"/>
    <w:rsid w:val="00AF7CF2"/>
    <w:rsid w:val="00B00A30"/>
    <w:rsid w:val="00B04038"/>
    <w:rsid w:val="00B05BE5"/>
    <w:rsid w:val="00B06EE4"/>
    <w:rsid w:val="00B07254"/>
    <w:rsid w:val="00B109D8"/>
    <w:rsid w:val="00B118E1"/>
    <w:rsid w:val="00B11A11"/>
    <w:rsid w:val="00B1731A"/>
    <w:rsid w:val="00B20230"/>
    <w:rsid w:val="00B21D18"/>
    <w:rsid w:val="00B32D92"/>
    <w:rsid w:val="00B35131"/>
    <w:rsid w:val="00B35FA8"/>
    <w:rsid w:val="00B41B07"/>
    <w:rsid w:val="00B45953"/>
    <w:rsid w:val="00B51652"/>
    <w:rsid w:val="00B51A55"/>
    <w:rsid w:val="00B539A9"/>
    <w:rsid w:val="00B548EB"/>
    <w:rsid w:val="00B55F66"/>
    <w:rsid w:val="00B57440"/>
    <w:rsid w:val="00B62458"/>
    <w:rsid w:val="00B64452"/>
    <w:rsid w:val="00B70B35"/>
    <w:rsid w:val="00B70B70"/>
    <w:rsid w:val="00B75208"/>
    <w:rsid w:val="00B75ACE"/>
    <w:rsid w:val="00B76FE0"/>
    <w:rsid w:val="00B820D3"/>
    <w:rsid w:val="00B962EC"/>
    <w:rsid w:val="00B969F8"/>
    <w:rsid w:val="00BA073D"/>
    <w:rsid w:val="00BA0818"/>
    <w:rsid w:val="00BA434D"/>
    <w:rsid w:val="00BA48B7"/>
    <w:rsid w:val="00BA51B2"/>
    <w:rsid w:val="00BA5F32"/>
    <w:rsid w:val="00BA6816"/>
    <w:rsid w:val="00BA7838"/>
    <w:rsid w:val="00BB407E"/>
    <w:rsid w:val="00BB7DC9"/>
    <w:rsid w:val="00BC07B5"/>
    <w:rsid w:val="00BC1814"/>
    <w:rsid w:val="00BC1E59"/>
    <w:rsid w:val="00BC58DA"/>
    <w:rsid w:val="00BC65D9"/>
    <w:rsid w:val="00BD5241"/>
    <w:rsid w:val="00BD62F1"/>
    <w:rsid w:val="00BD6717"/>
    <w:rsid w:val="00BE2657"/>
    <w:rsid w:val="00BE2A7B"/>
    <w:rsid w:val="00BE39BD"/>
    <w:rsid w:val="00BE42D3"/>
    <w:rsid w:val="00BE5D48"/>
    <w:rsid w:val="00BF0022"/>
    <w:rsid w:val="00BF2B23"/>
    <w:rsid w:val="00BF6D13"/>
    <w:rsid w:val="00C00B2E"/>
    <w:rsid w:val="00C07EE2"/>
    <w:rsid w:val="00C1495A"/>
    <w:rsid w:val="00C15679"/>
    <w:rsid w:val="00C15824"/>
    <w:rsid w:val="00C1610A"/>
    <w:rsid w:val="00C230A1"/>
    <w:rsid w:val="00C24052"/>
    <w:rsid w:val="00C25B3C"/>
    <w:rsid w:val="00C264F3"/>
    <w:rsid w:val="00C342B7"/>
    <w:rsid w:val="00C41FBD"/>
    <w:rsid w:val="00C42740"/>
    <w:rsid w:val="00C4365D"/>
    <w:rsid w:val="00C463E2"/>
    <w:rsid w:val="00C469ED"/>
    <w:rsid w:val="00C505B8"/>
    <w:rsid w:val="00C505E5"/>
    <w:rsid w:val="00C509BE"/>
    <w:rsid w:val="00C558FE"/>
    <w:rsid w:val="00C60575"/>
    <w:rsid w:val="00C60BA7"/>
    <w:rsid w:val="00C63510"/>
    <w:rsid w:val="00C64E4D"/>
    <w:rsid w:val="00C661B3"/>
    <w:rsid w:val="00C67905"/>
    <w:rsid w:val="00C67E47"/>
    <w:rsid w:val="00C71C2E"/>
    <w:rsid w:val="00C775F4"/>
    <w:rsid w:val="00C82958"/>
    <w:rsid w:val="00C8358B"/>
    <w:rsid w:val="00C848B6"/>
    <w:rsid w:val="00C95373"/>
    <w:rsid w:val="00CA0290"/>
    <w:rsid w:val="00CA297C"/>
    <w:rsid w:val="00CB1FBC"/>
    <w:rsid w:val="00CB3098"/>
    <w:rsid w:val="00CB5D47"/>
    <w:rsid w:val="00CC0475"/>
    <w:rsid w:val="00CD5057"/>
    <w:rsid w:val="00CD7DFE"/>
    <w:rsid w:val="00CE19E3"/>
    <w:rsid w:val="00CE2BFA"/>
    <w:rsid w:val="00CE5E20"/>
    <w:rsid w:val="00CF1BBA"/>
    <w:rsid w:val="00CF3D1B"/>
    <w:rsid w:val="00CF5EFB"/>
    <w:rsid w:val="00CF6AA0"/>
    <w:rsid w:val="00CF6FE0"/>
    <w:rsid w:val="00D012A7"/>
    <w:rsid w:val="00D045BD"/>
    <w:rsid w:val="00D051B7"/>
    <w:rsid w:val="00D0657E"/>
    <w:rsid w:val="00D06700"/>
    <w:rsid w:val="00D10C90"/>
    <w:rsid w:val="00D10CFD"/>
    <w:rsid w:val="00D1209D"/>
    <w:rsid w:val="00D1320D"/>
    <w:rsid w:val="00D13FCC"/>
    <w:rsid w:val="00D14FCA"/>
    <w:rsid w:val="00D166C9"/>
    <w:rsid w:val="00D210DC"/>
    <w:rsid w:val="00D23FCB"/>
    <w:rsid w:val="00D41368"/>
    <w:rsid w:val="00D4156D"/>
    <w:rsid w:val="00D632D4"/>
    <w:rsid w:val="00D70009"/>
    <w:rsid w:val="00D74F84"/>
    <w:rsid w:val="00D8028B"/>
    <w:rsid w:val="00D80317"/>
    <w:rsid w:val="00D80BDA"/>
    <w:rsid w:val="00D8282D"/>
    <w:rsid w:val="00D855B1"/>
    <w:rsid w:val="00D874AD"/>
    <w:rsid w:val="00D91452"/>
    <w:rsid w:val="00D91719"/>
    <w:rsid w:val="00D968E0"/>
    <w:rsid w:val="00D975DB"/>
    <w:rsid w:val="00DA1ED9"/>
    <w:rsid w:val="00DA3CF9"/>
    <w:rsid w:val="00DB6494"/>
    <w:rsid w:val="00DC227E"/>
    <w:rsid w:val="00DC4104"/>
    <w:rsid w:val="00DC5A02"/>
    <w:rsid w:val="00DC7720"/>
    <w:rsid w:val="00DD220C"/>
    <w:rsid w:val="00DD223C"/>
    <w:rsid w:val="00DD3EDE"/>
    <w:rsid w:val="00DD7B13"/>
    <w:rsid w:val="00DE1947"/>
    <w:rsid w:val="00DE2243"/>
    <w:rsid w:val="00DE3364"/>
    <w:rsid w:val="00DE57F8"/>
    <w:rsid w:val="00DE5871"/>
    <w:rsid w:val="00DE7AEE"/>
    <w:rsid w:val="00DF2F2E"/>
    <w:rsid w:val="00DF7164"/>
    <w:rsid w:val="00E01D42"/>
    <w:rsid w:val="00E046BC"/>
    <w:rsid w:val="00E05148"/>
    <w:rsid w:val="00E111A0"/>
    <w:rsid w:val="00E138EA"/>
    <w:rsid w:val="00E1453E"/>
    <w:rsid w:val="00E149C1"/>
    <w:rsid w:val="00E15E81"/>
    <w:rsid w:val="00E16175"/>
    <w:rsid w:val="00E23CED"/>
    <w:rsid w:val="00E268D3"/>
    <w:rsid w:val="00E307B5"/>
    <w:rsid w:val="00E357B3"/>
    <w:rsid w:val="00E4542F"/>
    <w:rsid w:val="00E5159D"/>
    <w:rsid w:val="00E54686"/>
    <w:rsid w:val="00E56009"/>
    <w:rsid w:val="00E76879"/>
    <w:rsid w:val="00E7731D"/>
    <w:rsid w:val="00E7781A"/>
    <w:rsid w:val="00E86A08"/>
    <w:rsid w:val="00E90CBE"/>
    <w:rsid w:val="00E937CF"/>
    <w:rsid w:val="00E93C64"/>
    <w:rsid w:val="00E96526"/>
    <w:rsid w:val="00E967B7"/>
    <w:rsid w:val="00EA107B"/>
    <w:rsid w:val="00EA5186"/>
    <w:rsid w:val="00EA5F07"/>
    <w:rsid w:val="00EB7142"/>
    <w:rsid w:val="00EC2F31"/>
    <w:rsid w:val="00EC7CE9"/>
    <w:rsid w:val="00ED044C"/>
    <w:rsid w:val="00ED1348"/>
    <w:rsid w:val="00ED15F5"/>
    <w:rsid w:val="00ED16C3"/>
    <w:rsid w:val="00EE3121"/>
    <w:rsid w:val="00EE595F"/>
    <w:rsid w:val="00EE5E2C"/>
    <w:rsid w:val="00EE6887"/>
    <w:rsid w:val="00EF156B"/>
    <w:rsid w:val="00EF4C34"/>
    <w:rsid w:val="00F00AC4"/>
    <w:rsid w:val="00F014F0"/>
    <w:rsid w:val="00F05179"/>
    <w:rsid w:val="00F07EB8"/>
    <w:rsid w:val="00F105AD"/>
    <w:rsid w:val="00F12FEC"/>
    <w:rsid w:val="00F1BFF1"/>
    <w:rsid w:val="00F211C3"/>
    <w:rsid w:val="00F21271"/>
    <w:rsid w:val="00F23B5E"/>
    <w:rsid w:val="00F24469"/>
    <w:rsid w:val="00F349BE"/>
    <w:rsid w:val="00F357B9"/>
    <w:rsid w:val="00F42EFF"/>
    <w:rsid w:val="00F515C9"/>
    <w:rsid w:val="00F54906"/>
    <w:rsid w:val="00F54CB8"/>
    <w:rsid w:val="00F62005"/>
    <w:rsid w:val="00F6236A"/>
    <w:rsid w:val="00F65B65"/>
    <w:rsid w:val="00F66BD8"/>
    <w:rsid w:val="00F71ABF"/>
    <w:rsid w:val="00F71E74"/>
    <w:rsid w:val="00F73688"/>
    <w:rsid w:val="00F74CAA"/>
    <w:rsid w:val="00F76DA9"/>
    <w:rsid w:val="00F77B8E"/>
    <w:rsid w:val="00F80775"/>
    <w:rsid w:val="00F811B9"/>
    <w:rsid w:val="00F84D3A"/>
    <w:rsid w:val="00F852D9"/>
    <w:rsid w:val="00F96141"/>
    <w:rsid w:val="00F96642"/>
    <w:rsid w:val="00F969CD"/>
    <w:rsid w:val="00FA1D78"/>
    <w:rsid w:val="00FB102D"/>
    <w:rsid w:val="00FB65A5"/>
    <w:rsid w:val="00FC08DA"/>
    <w:rsid w:val="00FC08E6"/>
    <w:rsid w:val="00FC27E2"/>
    <w:rsid w:val="00FC56BB"/>
    <w:rsid w:val="00FD169F"/>
    <w:rsid w:val="00FD3B82"/>
    <w:rsid w:val="00FE00F2"/>
    <w:rsid w:val="00FE0B92"/>
    <w:rsid w:val="00FF3F27"/>
    <w:rsid w:val="01AF92A3"/>
    <w:rsid w:val="07CC241A"/>
    <w:rsid w:val="0C1A3AE6"/>
    <w:rsid w:val="1256A650"/>
    <w:rsid w:val="15840702"/>
    <w:rsid w:val="16BAC9F6"/>
    <w:rsid w:val="201500F1"/>
    <w:rsid w:val="209F40FD"/>
    <w:rsid w:val="2105B0DA"/>
    <w:rsid w:val="21E7CE2D"/>
    <w:rsid w:val="24CEF004"/>
    <w:rsid w:val="2817E536"/>
    <w:rsid w:val="28654D4D"/>
    <w:rsid w:val="29F472DA"/>
    <w:rsid w:val="2A662070"/>
    <w:rsid w:val="2B90AE4C"/>
    <w:rsid w:val="2D28DF10"/>
    <w:rsid w:val="3396F792"/>
    <w:rsid w:val="3421C2F5"/>
    <w:rsid w:val="343D27BD"/>
    <w:rsid w:val="34B9E733"/>
    <w:rsid w:val="3E47BF5A"/>
    <w:rsid w:val="4165E3EA"/>
    <w:rsid w:val="41720805"/>
    <w:rsid w:val="4311E66E"/>
    <w:rsid w:val="4ABC601B"/>
    <w:rsid w:val="4E3A5E69"/>
    <w:rsid w:val="4EEC696C"/>
    <w:rsid w:val="5163B154"/>
    <w:rsid w:val="53A767A1"/>
    <w:rsid w:val="544E6604"/>
    <w:rsid w:val="558331CE"/>
    <w:rsid w:val="578961F1"/>
    <w:rsid w:val="59A555A5"/>
    <w:rsid w:val="59F232CE"/>
    <w:rsid w:val="5A96D52A"/>
    <w:rsid w:val="5B15B518"/>
    <w:rsid w:val="63BF253B"/>
    <w:rsid w:val="689BE199"/>
    <w:rsid w:val="69984DC2"/>
    <w:rsid w:val="6C2B86E9"/>
    <w:rsid w:val="6FEEA50C"/>
    <w:rsid w:val="7BA03E79"/>
    <w:rsid w:val="7C276C42"/>
    <w:rsid w:val="7FF1E5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D10DB"/>
  <w15:chartTrackingRefBased/>
  <w15:docId w15:val="{FA6ED5DB-E086-471E-A210-700A306C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4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6D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7A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6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009"/>
    <w:rPr>
      <w:rFonts w:ascii="Segoe UI" w:hAnsi="Segoe UI" w:cs="Segoe UI"/>
      <w:sz w:val="18"/>
      <w:szCs w:val="18"/>
    </w:rPr>
  </w:style>
  <w:style w:type="paragraph" w:styleId="Title">
    <w:name w:val="Title"/>
    <w:basedOn w:val="Normal"/>
    <w:next w:val="Normal"/>
    <w:link w:val="TitleChar"/>
    <w:uiPriority w:val="10"/>
    <w:qFormat/>
    <w:rsid w:val="00B05B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B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5B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05BE5"/>
    <w:rPr>
      <w:color w:val="0563C1" w:themeColor="hyperlink"/>
      <w:u w:val="single"/>
    </w:rPr>
  </w:style>
  <w:style w:type="character" w:styleId="UnresolvedMention">
    <w:name w:val="Unresolved Mention"/>
    <w:basedOn w:val="DefaultParagraphFont"/>
    <w:uiPriority w:val="99"/>
    <w:semiHidden/>
    <w:unhideWhenUsed/>
    <w:rsid w:val="00B05BE5"/>
    <w:rPr>
      <w:color w:val="605E5C"/>
      <w:shd w:val="clear" w:color="auto" w:fill="E1DFDD"/>
    </w:rPr>
  </w:style>
  <w:style w:type="paragraph" w:styleId="ListParagraph">
    <w:name w:val="List Paragraph"/>
    <w:basedOn w:val="Normal"/>
    <w:uiPriority w:val="34"/>
    <w:qFormat/>
    <w:rsid w:val="00B05BE5"/>
    <w:pPr>
      <w:ind w:left="720"/>
      <w:contextualSpacing/>
    </w:pPr>
  </w:style>
  <w:style w:type="character" w:customStyle="1" w:styleId="Heading2Char">
    <w:name w:val="Heading 2 Char"/>
    <w:basedOn w:val="DefaultParagraphFont"/>
    <w:link w:val="Heading2"/>
    <w:uiPriority w:val="9"/>
    <w:rsid w:val="007374C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35F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FA8"/>
    <w:rPr>
      <w:b/>
      <w:bCs/>
    </w:rPr>
  </w:style>
  <w:style w:type="character" w:customStyle="1" w:styleId="Heading3Char">
    <w:name w:val="Heading 3 Char"/>
    <w:basedOn w:val="DefaultParagraphFont"/>
    <w:link w:val="Heading3"/>
    <w:uiPriority w:val="9"/>
    <w:rsid w:val="00216D58"/>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5D31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D3116"/>
  </w:style>
  <w:style w:type="character" w:customStyle="1" w:styleId="eop">
    <w:name w:val="eop"/>
    <w:basedOn w:val="DefaultParagraphFont"/>
    <w:rsid w:val="005D3116"/>
  </w:style>
  <w:style w:type="character" w:styleId="CommentReference">
    <w:name w:val="annotation reference"/>
    <w:basedOn w:val="DefaultParagraphFont"/>
    <w:uiPriority w:val="99"/>
    <w:semiHidden/>
    <w:unhideWhenUsed/>
    <w:rsid w:val="00AB4F91"/>
    <w:rPr>
      <w:sz w:val="16"/>
      <w:szCs w:val="16"/>
    </w:rPr>
  </w:style>
  <w:style w:type="paragraph" w:styleId="CommentText">
    <w:name w:val="annotation text"/>
    <w:basedOn w:val="Normal"/>
    <w:link w:val="CommentTextChar"/>
    <w:uiPriority w:val="99"/>
    <w:semiHidden/>
    <w:unhideWhenUsed/>
    <w:rsid w:val="00AB4F91"/>
    <w:pPr>
      <w:spacing w:line="240" w:lineRule="auto"/>
    </w:pPr>
    <w:rPr>
      <w:sz w:val="20"/>
      <w:szCs w:val="20"/>
    </w:rPr>
  </w:style>
  <w:style w:type="character" w:customStyle="1" w:styleId="CommentTextChar">
    <w:name w:val="Comment Text Char"/>
    <w:basedOn w:val="DefaultParagraphFont"/>
    <w:link w:val="CommentText"/>
    <w:uiPriority w:val="99"/>
    <w:semiHidden/>
    <w:rsid w:val="00AB4F91"/>
    <w:rPr>
      <w:sz w:val="20"/>
      <w:szCs w:val="20"/>
    </w:rPr>
  </w:style>
  <w:style w:type="paragraph" w:styleId="CommentSubject">
    <w:name w:val="annotation subject"/>
    <w:basedOn w:val="CommentText"/>
    <w:next w:val="CommentText"/>
    <w:link w:val="CommentSubjectChar"/>
    <w:uiPriority w:val="99"/>
    <w:semiHidden/>
    <w:unhideWhenUsed/>
    <w:rsid w:val="00AB4F91"/>
    <w:rPr>
      <w:b/>
      <w:bCs/>
    </w:rPr>
  </w:style>
  <w:style w:type="character" w:customStyle="1" w:styleId="CommentSubjectChar">
    <w:name w:val="Comment Subject Char"/>
    <w:basedOn w:val="CommentTextChar"/>
    <w:link w:val="CommentSubject"/>
    <w:uiPriority w:val="99"/>
    <w:semiHidden/>
    <w:rsid w:val="00AB4F91"/>
    <w:rPr>
      <w:b/>
      <w:bCs/>
      <w:sz w:val="20"/>
      <w:szCs w:val="20"/>
    </w:rPr>
  </w:style>
  <w:style w:type="paragraph" w:styleId="Header">
    <w:name w:val="header"/>
    <w:basedOn w:val="Normal"/>
    <w:link w:val="HeaderChar"/>
    <w:uiPriority w:val="99"/>
    <w:semiHidden/>
    <w:unhideWhenUsed/>
    <w:rsid w:val="00B173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731A"/>
  </w:style>
  <w:style w:type="paragraph" w:styleId="Footer">
    <w:name w:val="footer"/>
    <w:basedOn w:val="Normal"/>
    <w:link w:val="FooterChar"/>
    <w:uiPriority w:val="99"/>
    <w:semiHidden/>
    <w:unhideWhenUsed/>
    <w:rsid w:val="00B1731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731A"/>
  </w:style>
  <w:style w:type="character" w:customStyle="1" w:styleId="Heading4Char">
    <w:name w:val="Heading 4 Char"/>
    <w:basedOn w:val="DefaultParagraphFont"/>
    <w:link w:val="Heading4"/>
    <w:uiPriority w:val="9"/>
    <w:rsid w:val="00DE7AE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2B45EB"/>
    <w:pPr>
      <w:spacing w:after="200" w:line="240" w:lineRule="auto"/>
    </w:pPr>
    <w:rPr>
      <w:i/>
      <w:iCs/>
      <w:color w:val="44546A" w:themeColor="text2"/>
      <w:sz w:val="18"/>
      <w:szCs w:val="18"/>
    </w:rPr>
  </w:style>
  <w:style w:type="character" w:customStyle="1" w:styleId="spellingerror">
    <w:name w:val="spellingerror"/>
    <w:basedOn w:val="DefaultParagraphFont"/>
    <w:rsid w:val="00AB16E2"/>
  </w:style>
  <w:style w:type="character" w:styleId="FollowedHyperlink">
    <w:name w:val="FollowedHyperlink"/>
    <w:basedOn w:val="DefaultParagraphFont"/>
    <w:uiPriority w:val="99"/>
    <w:semiHidden/>
    <w:unhideWhenUsed/>
    <w:rsid w:val="003608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45988">
      <w:bodyDiv w:val="1"/>
      <w:marLeft w:val="0"/>
      <w:marRight w:val="0"/>
      <w:marTop w:val="0"/>
      <w:marBottom w:val="0"/>
      <w:divBdr>
        <w:top w:val="none" w:sz="0" w:space="0" w:color="auto"/>
        <w:left w:val="none" w:sz="0" w:space="0" w:color="auto"/>
        <w:bottom w:val="none" w:sz="0" w:space="0" w:color="auto"/>
        <w:right w:val="none" w:sz="0" w:space="0" w:color="auto"/>
      </w:divBdr>
      <w:divsChild>
        <w:div w:id="22289120">
          <w:marLeft w:val="0"/>
          <w:marRight w:val="0"/>
          <w:marTop w:val="0"/>
          <w:marBottom w:val="0"/>
          <w:divBdr>
            <w:top w:val="none" w:sz="0" w:space="0" w:color="auto"/>
            <w:left w:val="none" w:sz="0" w:space="0" w:color="auto"/>
            <w:bottom w:val="none" w:sz="0" w:space="0" w:color="auto"/>
            <w:right w:val="none" w:sz="0" w:space="0" w:color="auto"/>
          </w:divBdr>
        </w:div>
      </w:divsChild>
    </w:div>
    <w:div w:id="482160045">
      <w:bodyDiv w:val="1"/>
      <w:marLeft w:val="0"/>
      <w:marRight w:val="0"/>
      <w:marTop w:val="0"/>
      <w:marBottom w:val="0"/>
      <w:divBdr>
        <w:top w:val="none" w:sz="0" w:space="0" w:color="auto"/>
        <w:left w:val="none" w:sz="0" w:space="0" w:color="auto"/>
        <w:bottom w:val="none" w:sz="0" w:space="0" w:color="auto"/>
        <w:right w:val="none" w:sz="0" w:space="0" w:color="auto"/>
      </w:divBdr>
      <w:divsChild>
        <w:div w:id="51272918">
          <w:marLeft w:val="0"/>
          <w:marRight w:val="0"/>
          <w:marTop w:val="0"/>
          <w:marBottom w:val="0"/>
          <w:divBdr>
            <w:top w:val="none" w:sz="0" w:space="0" w:color="auto"/>
            <w:left w:val="none" w:sz="0" w:space="0" w:color="auto"/>
            <w:bottom w:val="none" w:sz="0" w:space="0" w:color="auto"/>
            <w:right w:val="none" w:sz="0" w:space="0" w:color="auto"/>
          </w:divBdr>
        </w:div>
        <w:div w:id="80413130">
          <w:marLeft w:val="0"/>
          <w:marRight w:val="0"/>
          <w:marTop w:val="0"/>
          <w:marBottom w:val="0"/>
          <w:divBdr>
            <w:top w:val="none" w:sz="0" w:space="0" w:color="auto"/>
            <w:left w:val="none" w:sz="0" w:space="0" w:color="auto"/>
            <w:bottom w:val="none" w:sz="0" w:space="0" w:color="auto"/>
            <w:right w:val="none" w:sz="0" w:space="0" w:color="auto"/>
          </w:divBdr>
        </w:div>
        <w:div w:id="88895247">
          <w:marLeft w:val="0"/>
          <w:marRight w:val="0"/>
          <w:marTop w:val="0"/>
          <w:marBottom w:val="0"/>
          <w:divBdr>
            <w:top w:val="none" w:sz="0" w:space="0" w:color="auto"/>
            <w:left w:val="none" w:sz="0" w:space="0" w:color="auto"/>
            <w:bottom w:val="none" w:sz="0" w:space="0" w:color="auto"/>
            <w:right w:val="none" w:sz="0" w:space="0" w:color="auto"/>
          </w:divBdr>
        </w:div>
        <w:div w:id="104739499">
          <w:marLeft w:val="0"/>
          <w:marRight w:val="0"/>
          <w:marTop w:val="0"/>
          <w:marBottom w:val="0"/>
          <w:divBdr>
            <w:top w:val="none" w:sz="0" w:space="0" w:color="auto"/>
            <w:left w:val="none" w:sz="0" w:space="0" w:color="auto"/>
            <w:bottom w:val="none" w:sz="0" w:space="0" w:color="auto"/>
            <w:right w:val="none" w:sz="0" w:space="0" w:color="auto"/>
          </w:divBdr>
        </w:div>
        <w:div w:id="121120668">
          <w:marLeft w:val="0"/>
          <w:marRight w:val="0"/>
          <w:marTop w:val="0"/>
          <w:marBottom w:val="0"/>
          <w:divBdr>
            <w:top w:val="none" w:sz="0" w:space="0" w:color="auto"/>
            <w:left w:val="none" w:sz="0" w:space="0" w:color="auto"/>
            <w:bottom w:val="none" w:sz="0" w:space="0" w:color="auto"/>
            <w:right w:val="none" w:sz="0" w:space="0" w:color="auto"/>
          </w:divBdr>
        </w:div>
        <w:div w:id="130906643">
          <w:marLeft w:val="0"/>
          <w:marRight w:val="0"/>
          <w:marTop w:val="0"/>
          <w:marBottom w:val="0"/>
          <w:divBdr>
            <w:top w:val="none" w:sz="0" w:space="0" w:color="auto"/>
            <w:left w:val="none" w:sz="0" w:space="0" w:color="auto"/>
            <w:bottom w:val="none" w:sz="0" w:space="0" w:color="auto"/>
            <w:right w:val="none" w:sz="0" w:space="0" w:color="auto"/>
          </w:divBdr>
        </w:div>
        <w:div w:id="131095604">
          <w:marLeft w:val="0"/>
          <w:marRight w:val="0"/>
          <w:marTop w:val="0"/>
          <w:marBottom w:val="0"/>
          <w:divBdr>
            <w:top w:val="none" w:sz="0" w:space="0" w:color="auto"/>
            <w:left w:val="none" w:sz="0" w:space="0" w:color="auto"/>
            <w:bottom w:val="none" w:sz="0" w:space="0" w:color="auto"/>
            <w:right w:val="none" w:sz="0" w:space="0" w:color="auto"/>
          </w:divBdr>
        </w:div>
        <w:div w:id="204563644">
          <w:marLeft w:val="0"/>
          <w:marRight w:val="0"/>
          <w:marTop w:val="0"/>
          <w:marBottom w:val="0"/>
          <w:divBdr>
            <w:top w:val="none" w:sz="0" w:space="0" w:color="auto"/>
            <w:left w:val="none" w:sz="0" w:space="0" w:color="auto"/>
            <w:bottom w:val="none" w:sz="0" w:space="0" w:color="auto"/>
            <w:right w:val="none" w:sz="0" w:space="0" w:color="auto"/>
          </w:divBdr>
        </w:div>
        <w:div w:id="277110334">
          <w:marLeft w:val="0"/>
          <w:marRight w:val="0"/>
          <w:marTop w:val="0"/>
          <w:marBottom w:val="0"/>
          <w:divBdr>
            <w:top w:val="none" w:sz="0" w:space="0" w:color="auto"/>
            <w:left w:val="none" w:sz="0" w:space="0" w:color="auto"/>
            <w:bottom w:val="none" w:sz="0" w:space="0" w:color="auto"/>
            <w:right w:val="none" w:sz="0" w:space="0" w:color="auto"/>
          </w:divBdr>
        </w:div>
        <w:div w:id="292752118">
          <w:marLeft w:val="0"/>
          <w:marRight w:val="0"/>
          <w:marTop w:val="0"/>
          <w:marBottom w:val="0"/>
          <w:divBdr>
            <w:top w:val="none" w:sz="0" w:space="0" w:color="auto"/>
            <w:left w:val="none" w:sz="0" w:space="0" w:color="auto"/>
            <w:bottom w:val="none" w:sz="0" w:space="0" w:color="auto"/>
            <w:right w:val="none" w:sz="0" w:space="0" w:color="auto"/>
          </w:divBdr>
        </w:div>
        <w:div w:id="309946152">
          <w:marLeft w:val="0"/>
          <w:marRight w:val="0"/>
          <w:marTop w:val="0"/>
          <w:marBottom w:val="0"/>
          <w:divBdr>
            <w:top w:val="none" w:sz="0" w:space="0" w:color="auto"/>
            <w:left w:val="none" w:sz="0" w:space="0" w:color="auto"/>
            <w:bottom w:val="none" w:sz="0" w:space="0" w:color="auto"/>
            <w:right w:val="none" w:sz="0" w:space="0" w:color="auto"/>
          </w:divBdr>
        </w:div>
        <w:div w:id="321274788">
          <w:marLeft w:val="0"/>
          <w:marRight w:val="0"/>
          <w:marTop w:val="0"/>
          <w:marBottom w:val="0"/>
          <w:divBdr>
            <w:top w:val="none" w:sz="0" w:space="0" w:color="auto"/>
            <w:left w:val="none" w:sz="0" w:space="0" w:color="auto"/>
            <w:bottom w:val="none" w:sz="0" w:space="0" w:color="auto"/>
            <w:right w:val="none" w:sz="0" w:space="0" w:color="auto"/>
          </w:divBdr>
        </w:div>
        <w:div w:id="332951303">
          <w:marLeft w:val="0"/>
          <w:marRight w:val="0"/>
          <w:marTop w:val="0"/>
          <w:marBottom w:val="0"/>
          <w:divBdr>
            <w:top w:val="none" w:sz="0" w:space="0" w:color="auto"/>
            <w:left w:val="none" w:sz="0" w:space="0" w:color="auto"/>
            <w:bottom w:val="none" w:sz="0" w:space="0" w:color="auto"/>
            <w:right w:val="none" w:sz="0" w:space="0" w:color="auto"/>
          </w:divBdr>
        </w:div>
        <w:div w:id="405303064">
          <w:marLeft w:val="0"/>
          <w:marRight w:val="0"/>
          <w:marTop w:val="0"/>
          <w:marBottom w:val="0"/>
          <w:divBdr>
            <w:top w:val="none" w:sz="0" w:space="0" w:color="auto"/>
            <w:left w:val="none" w:sz="0" w:space="0" w:color="auto"/>
            <w:bottom w:val="none" w:sz="0" w:space="0" w:color="auto"/>
            <w:right w:val="none" w:sz="0" w:space="0" w:color="auto"/>
          </w:divBdr>
        </w:div>
        <w:div w:id="485125360">
          <w:marLeft w:val="0"/>
          <w:marRight w:val="0"/>
          <w:marTop w:val="0"/>
          <w:marBottom w:val="0"/>
          <w:divBdr>
            <w:top w:val="none" w:sz="0" w:space="0" w:color="auto"/>
            <w:left w:val="none" w:sz="0" w:space="0" w:color="auto"/>
            <w:bottom w:val="none" w:sz="0" w:space="0" w:color="auto"/>
            <w:right w:val="none" w:sz="0" w:space="0" w:color="auto"/>
          </w:divBdr>
        </w:div>
        <w:div w:id="492844001">
          <w:marLeft w:val="0"/>
          <w:marRight w:val="0"/>
          <w:marTop w:val="0"/>
          <w:marBottom w:val="0"/>
          <w:divBdr>
            <w:top w:val="none" w:sz="0" w:space="0" w:color="auto"/>
            <w:left w:val="none" w:sz="0" w:space="0" w:color="auto"/>
            <w:bottom w:val="none" w:sz="0" w:space="0" w:color="auto"/>
            <w:right w:val="none" w:sz="0" w:space="0" w:color="auto"/>
          </w:divBdr>
        </w:div>
        <w:div w:id="510801713">
          <w:marLeft w:val="0"/>
          <w:marRight w:val="0"/>
          <w:marTop w:val="0"/>
          <w:marBottom w:val="0"/>
          <w:divBdr>
            <w:top w:val="none" w:sz="0" w:space="0" w:color="auto"/>
            <w:left w:val="none" w:sz="0" w:space="0" w:color="auto"/>
            <w:bottom w:val="none" w:sz="0" w:space="0" w:color="auto"/>
            <w:right w:val="none" w:sz="0" w:space="0" w:color="auto"/>
          </w:divBdr>
        </w:div>
        <w:div w:id="517233911">
          <w:marLeft w:val="0"/>
          <w:marRight w:val="0"/>
          <w:marTop w:val="0"/>
          <w:marBottom w:val="0"/>
          <w:divBdr>
            <w:top w:val="none" w:sz="0" w:space="0" w:color="auto"/>
            <w:left w:val="none" w:sz="0" w:space="0" w:color="auto"/>
            <w:bottom w:val="none" w:sz="0" w:space="0" w:color="auto"/>
            <w:right w:val="none" w:sz="0" w:space="0" w:color="auto"/>
          </w:divBdr>
        </w:div>
        <w:div w:id="588465226">
          <w:marLeft w:val="0"/>
          <w:marRight w:val="0"/>
          <w:marTop w:val="0"/>
          <w:marBottom w:val="0"/>
          <w:divBdr>
            <w:top w:val="none" w:sz="0" w:space="0" w:color="auto"/>
            <w:left w:val="none" w:sz="0" w:space="0" w:color="auto"/>
            <w:bottom w:val="none" w:sz="0" w:space="0" w:color="auto"/>
            <w:right w:val="none" w:sz="0" w:space="0" w:color="auto"/>
          </w:divBdr>
        </w:div>
        <w:div w:id="832768115">
          <w:marLeft w:val="0"/>
          <w:marRight w:val="0"/>
          <w:marTop w:val="0"/>
          <w:marBottom w:val="0"/>
          <w:divBdr>
            <w:top w:val="none" w:sz="0" w:space="0" w:color="auto"/>
            <w:left w:val="none" w:sz="0" w:space="0" w:color="auto"/>
            <w:bottom w:val="none" w:sz="0" w:space="0" w:color="auto"/>
            <w:right w:val="none" w:sz="0" w:space="0" w:color="auto"/>
          </w:divBdr>
        </w:div>
        <w:div w:id="835144078">
          <w:marLeft w:val="0"/>
          <w:marRight w:val="0"/>
          <w:marTop w:val="0"/>
          <w:marBottom w:val="0"/>
          <w:divBdr>
            <w:top w:val="none" w:sz="0" w:space="0" w:color="auto"/>
            <w:left w:val="none" w:sz="0" w:space="0" w:color="auto"/>
            <w:bottom w:val="none" w:sz="0" w:space="0" w:color="auto"/>
            <w:right w:val="none" w:sz="0" w:space="0" w:color="auto"/>
          </w:divBdr>
        </w:div>
        <w:div w:id="879366268">
          <w:marLeft w:val="0"/>
          <w:marRight w:val="0"/>
          <w:marTop w:val="0"/>
          <w:marBottom w:val="0"/>
          <w:divBdr>
            <w:top w:val="none" w:sz="0" w:space="0" w:color="auto"/>
            <w:left w:val="none" w:sz="0" w:space="0" w:color="auto"/>
            <w:bottom w:val="none" w:sz="0" w:space="0" w:color="auto"/>
            <w:right w:val="none" w:sz="0" w:space="0" w:color="auto"/>
          </w:divBdr>
        </w:div>
        <w:div w:id="892958769">
          <w:marLeft w:val="0"/>
          <w:marRight w:val="0"/>
          <w:marTop w:val="0"/>
          <w:marBottom w:val="0"/>
          <w:divBdr>
            <w:top w:val="none" w:sz="0" w:space="0" w:color="auto"/>
            <w:left w:val="none" w:sz="0" w:space="0" w:color="auto"/>
            <w:bottom w:val="none" w:sz="0" w:space="0" w:color="auto"/>
            <w:right w:val="none" w:sz="0" w:space="0" w:color="auto"/>
          </w:divBdr>
        </w:div>
        <w:div w:id="907039015">
          <w:marLeft w:val="0"/>
          <w:marRight w:val="0"/>
          <w:marTop w:val="0"/>
          <w:marBottom w:val="0"/>
          <w:divBdr>
            <w:top w:val="none" w:sz="0" w:space="0" w:color="auto"/>
            <w:left w:val="none" w:sz="0" w:space="0" w:color="auto"/>
            <w:bottom w:val="none" w:sz="0" w:space="0" w:color="auto"/>
            <w:right w:val="none" w:sz="0" w:space="0" w:color="auto"/>
          </w:divBdr>
        </w:div>
        <w:div w:id="1021585842">
          <w:marLeft w:val="0"/>
          <w:marRight w:val="0"/>
          <w:marTop w:val="0"/>
          <w:marBottom w:val="0"/>
          <w:divBdr>
            <w:top w:val="none" w:sz="0" w:space="0" w:color="auto"/>
            <w:left w:val="none" w:sz="0" w:space="0" w:color="auto"/>
            <w:bottom w:val="none" w:sz="0" w:space="0" w:color="auto"/>
            <w:right w:val="none" w:sz="0" w:space="0" w:color="auto"/>
          </w:divBdr>
        </w:div>
        <w:div w:id="1145387745">
          <w:marLeft w:val="0"/>
          <w:marRight w:val="0"/>
          <w:marTop w:val="0"/>
          <w:marBottom w:val="0"/>
          <w:divBdr>
            <w:top w:val="none" w:sz="0" w:space="0" w:color="auto"/>
            <w:left w:val="none" w:sz="0" w:space="0" w:color="auto"/>
            <w:bottom w:val="none" w:sz="0" w:space="0" w:color="auto"/>
            <w:right w:val="none" w:sz="0" w:space="0" w:color="auto"/>
          </w:divBdr>
        </w:div>
        <w:div w:id="1240360580">
          <w:marLeft w:val="0"/>
          <w:marRight w:val="0"/>
          <w:marTop w:val="0"/>
          <w:marBottom w:val="0"/>
          <w:divBdr>
            <w:top w:val="none" w:sz="0" w:space="0" w:color="auto"/>
            <w:left w:val="none" w:sz="0" w:space="0" w:color="auto"/>
            <w:bottom w:val="none" w:sz="0" w:space="0" w:color="auto"/>
            <w:right w:val="none" w:sz="0" w:space="0" w:color="auto"/>
          </w:divBdr>
        </w:div>
        <w:div w:id="1248996053">
          <w:marLeft w:val="0"/>
          <w:marRight w:val="0"/>
          <w:marTop w:val="0"/>
          <w:marBottom w:val="0"/>
          <w:divBdr>
            <w:top w:val="none" w:sz="0" w:space="0" w:color="auto"/>
            <w:left w:val="none" w:sz="0" w:space="0" w:color="auto"/>
            <w:bottom w:val="none" w:sz="0" w:space="0" w:color="auto"/>
            <w:right w:val="none" w:sz="0" w:space="0" w:color="auto"/>
          </w:divBdr>
        </w:div>
        <w:div w:id="1272977227">
          <w:marLeft w:val="0"/>
          <w:marRight w:val="0"/>
          <w:marTop w:val="0"/>
          <w:marBottom w:val="0"/>
          <w:divBdr>
            <w:top w:val="none" w:sz="0" w:space="0" w:color="auto"/>
            <w:left w:val="none" w:sz="0" w:space="0" w:color="auto"/>
            <w:bottom w:val="none" w:sz="0" w:space="0" w:color="auto"/>
            <w:right w:val="none" w:sz="0" w:space="0" w:color="auto"/>
          </w:divBdr>
        </w:div>
        <w:div w:id="1361317571">
          <w:marLeft w:val="0"/>
          <w:marRight w:val="0"/>
          <w:marTop w:val="0"/>
          <w:marBottom w:val="0"/>
          <w:divBdr>
            <w:top w:val="none" w:sz="0" w:space="0" w:color="auto"/>
            <w:left w:val="none" w:sz="0" w:space="0" w:color="auto"/>
            <w:bottom w:val="none" w:sz="0" w:space="0" w:color="auto"/>
            <w:right w:val="none" w:sz="0" w:space="0" w:color="auto"/>
          </w:divBdr>
        </w:div>
        <w:div w:id="1434473971">
          <w:marLeft w:val="0"/>
          <w:marRight w:val="0"/>
          <w:marTop w:val="0"/>
          <w:marBottom w:val="0"/>
          <w:divBdr>
            <w:top w:val="none" w:sz="0" w:space="0" w:color="auto"/>
            <w:left w:val="none" w:sz="0" w:space="0" w:color="auto"/>
            <w:bottom w:val="none" w:sz="0" w:space="0" w:color="auto"/>
            <w:right w:val="none" w:sz="0" w:space="0" w:color="auto"/>
          </w:divBdr>
        </w:div>
        <w:div w:id="1446384714">
          <w:marLeft w:val="0"/>
          <w:marRight w:val="0"/>
          <w:marTop w:val="0"/>
          <w:marBottom w:val="0"/>
          <w:divBdr>
            <w:top w:val="none" w:sz="0" w:space="0" w:color="auto"/>
            <w:left w:val="none" w:sz="0" w:space="0" w:color="auto"/>
            <w:bottom w:val="none" w:sz="0" w:space="0" w:color="auto"/>
            <w:right w:val="none" w:sz="0" w:space="0" w:color="auto"/>
          </w:divBdr>
        </w:div>
        <w:div w:id="1447391045">
          <w:marLeft w:val="0"/>
          <w:marRight w:val="0"/>
          <w:marTop w:val="0"/>
          <w:marBottom w:val="0"/>
          <w:divBdr>
            <w:top w:val="none" w:sz="0" w:space="0" w:color="auto"/>
            <w:left w:val="none" w:sz="0" w:space="0" w:color="auto"/>
            <w:bottom w:val="none" w:sz="0" w:space="0" w:color="auto"/>
            <w:right w:val="none" w:sz="0" w:space="0" w:color="auto"/>
          </w:divBdr>
        </w:div>
        <w:div w:id="1447650845">
          <w:marLeft w:val="0"/>
          <w:marRight w:val="0"/>
          <w:marTop w:val="0"/>
          <w:marBottom w:val="0"/>
          <w:divBdr>
            <w:top w:val="none" w:sz="0" w:space="0" w:color="auto"/>
            <w:left w:val="none" w:sz="0" w:space="0" w:color="auto"/>
            <w:bottom w:val="none" w:sz="0" w:space="0" w:color="auto"/>
            <w:right w:val="none" w:sz="0" w:space="0" w:color="auto"/>
          </w:divBdr>
        </w:div>
        <w:div w:id="1482387839">
          <w:marLeft w:val="0"/>
          <w:marRight w:val="0"/>
          <w:marTop w:val="0"/>
          <w:marBottom w:val="0"/>
          <w:divBdr>
            <w:top w:val="none" w:sz="0" w:space="0" w:color="auto"/>
            <w:left w:val="none" w:sz="0" w:space="0" w:color="auto"/>
            <w:bottom w:val="none" w:sz="0" w:space="0" w:color="auto"/>
            <w:right w:val="none" w:sz="0" w:space="0" w:color="auto"/>
          </w:divBdr>
        </w:div>
        <w:div w:id="1555118097">
          <w:marLeft w:val="0"/>
          <w:marRight w:val="0"/>
          <w:marTop w:val="0"/>
          <w:marBottom w:val="0"/>
          <w:divBdr>
            <w:top w:val="none" w:sz="0" w:space="0" w:color="auto"/>
            <w:left w:val="none" w:sz="0" w:space="0" w:color="auto"/>
            <w:bottom w:val="none" w:sz="0" w:space="0" w:color="auto"/>
            <w:right w:val="none" w:sz="0" w:space="0" w:color="auto"/>
          </w:divBdr>
        </w:div>
        <w:div w:id="1583172984">
          <w:marLeft w:val="0"/>
          <w:marRight w:val="0"/>
          <w:marTop w:val="0"/>
          <w:marBottom w:val="0"/>
          <w:divBdr>
            <w:top w:val="none" w:sz="0" w:space="0" w:color="auto"/>
            <w:left w:val="none" w:sz="0" w:space="0" w:color="auto"/>
            <w:bottom w:val="none" w:sz="0" w:space="0" w:color="auto"/>
            <w:right w:val="none" w:sz="0" w:space="0" w:color="auto"/>
          </w:divBdr>
        </w:div>
        <w:div w:id="1616711786">
          <w:marLeft w:val="0"/>
          <w:marRight w:val="0"/>
          <w:marTop w:val="0"/>
          <w:marBottom w:val="0"/>
          <w:divBdr>
            <w:top w:val="none" w:sz="0" w:space="0" w:color="auto"/>
            <w:left w:val="none" w:sz="0" w:space="0" w:color="auto"/>
            <w:bottom w:val="none" w:sz="0" w:space="0" w:color="auto"/>
            <w:right w:val="none" w:sz="0" w:space="0" w:color="auto"/>
          </w:divBdr>
        </w:div>
        <w:div w:id="1618681747">
          <w:marLeft w:val="0"/>
          <w:marRight w:val="0"/>
          <w:marTop w:val="0"/>
          <w:marBottom w:val="0"/>
          <w:divBdr>
            <w:top w:val="none" w:sz="0" w:space="0" w:color="auto"/>
            <w:left w:val="none" w:sz="0" w:space="0" w:color="auto"/>
            <w:bottom w:val="none" w:sz="0" w:space="0" w:color="auto"/>
            <w:right w:val="none" w:sz="0" w:space="0" w:color="auto"/>
          </w:divBdr>
        </w:div>
        <w:div w:id="1624383951">
          <w:marLeft w:val="0"/>
          <w:marRight w:val="0"/>
          <w:marTop w:val="0"/>
          <w:marBottom w:val="0"/>
          <w:divBdr>
            <w:top w:val="none" w:sz="0" w:space="0" w:color="auto"/>
            <w:left w:val="none" w:sz="0" w:space="0" w:color="auto"/>
            <w:bottom w:val="none" w:sz="0" w:space="0" w:color="auto"/>
            <w:right w:val="none" w:sz="0" w:space="0" w:color="auto"/>
          </w:divBdr>
        </w:div>
        <w:div w:id="1663001935">
          <w:marLeft w:val="0"/>
          <w:marRight w:val="0"/>
          <w:marTop w:val="0"/>
          <w:marBottom w:val="0"/>
          <w:divBdr>
            <w:top w:val="none" w:sz="0" w:space="0" w:color="auto"/>
            <w:left w:val="none" w:sz="0" w:space="0" w:color="auto"/>
            <w:bottom w:val="none" w:sz="0" w:space="0" w:color="auto"/>
            <w:right w:val="none" w:sz="0" w:space="0" w:color="auto"/>
          </w:divBdr>
        </w:div>
        <w:div w:id="1683701965">
          <w:marLeft w:val="0"/>
          <w:marRight w:val="0"/>
          <w:marTop w:val="0"/>
          <w:marBottom w:val="0"/>
          <w:divBdr>
            <w:top w:val="none" w:sz="0" w:space="0" w:color="auto"/>
            <w:left w:val="none" w:sz="0" w:space="0" w:color="auto"/>
            <w:bottom w:val="none" w:sz="0" w:space="0" w:color="auto"/>
            <w:right w:val="none" w:sz="0" w:space="0" w:color="auto"/>
          </w:divBdr>
        </w:div>
        <w:div w:id="1692796990">
          <w:marLeft w:val="0"/>
          <w:marRight w:val="0"/>
          <w:marTop w:val="0"/>
          <w:marBottom w:val="0"/>
          <w:divBdr>
            <w:top w:val="none" w:sz="0" w:space="0" w:color="auto"/>
            <w:left w:val="none" w:sz="0" w:space="0" w:color="auto"/>
            <w:bottom w:val="none" w:sz="0" w:space="0" w:color="auto"/>
            <w:right w:val="none" w:sz="0" w:space="0" w:color="auto"/>
          </w:divBdr>
        </w:div>
        <w:div w:id="1730151897">
          <w:marLeft w:val="0"/>
          <w:marRight w:val="0"/>
          <w:marTop w:val="0"/>
          <w:marBottom w:val="0"/>
          <w:divBdr>
            <w:top w:val="none" w:sz="0" w:space="0" w:color="auto"/>
            <w:left w:val="none" w:sz="0" w:space="0" w:color="auto"/>
            <w:bottom w:val="none" w:sz="0" w:space="0" w:color="auto"/>
            <w:right w:val="none" w:sz="0" w:space="0" w:color="auto"/>
          </w:divBdr>
        </w:div>
        <w:div w:id="1730375982">
          <w:marLeft w:val="0"/>
          <w:marRight w:val="0"/>
          <w:marTop w:val="0"/>
          <w:marBottom w:val="0"/>
          <w:divBdr>
            <w:top w:val="none" w:sz="0" w:space="0" w:color="auto"/>
            <w:left w:val="none" w:sz="0" w:space="0" w:color="auto"/>
            <w:bottom w:val="none" w:sz="0" w:space="0" w:color="auto"/>
            <w:right w:val="none" w:sz="0" w:space="0" w:color="auto"/>
          </w:divBdr>
        </w:div>
        <w:div w:id="1834492992">
          <w:marLeft w:val="0"/>
          <w:marRight w:val="0"/>
          <w:marTop w:val="0"/>
          <w:marBottom w:val="0"/>
          <w:divBdr>
            <w:top w:val="none" w:sz="0" w:space="0" w:color="auto"/>
            <w:left w:val="none" w:sz="0" w:space="0" w:color="auto"/>
            <w:bottom w:val="none" w:sz="0" w:space="0" w:color="auto"/>
            <w:right w:val="none" w:sz="0" w:space="0" w:color="auto"/>
          </w:divBdr>
        </w:div>
        <w:div w:id="1929465818">
          <w:marLeft w:val="0"/>
          <w:marRight w:val="0"/>
          <w:marTop w:val="0"/>
          <w:marBottom w:val="0"/>
          <w:divBdr>
            <w:top w:val="none" w:sz="0" w:space="0" w:color="auto"/>
            <w:left w:val="none" w:sz="0" w:space="0" w:color="auto"/>
            <w:bottom w:val="none" w:sz="0" w:space="0" w:color="auto"/>
            <w:right w:val="none" w:sz="0" w:space="0" w:color="auto"/>
          </w:divBdr>
        </w:div>
        <w:div w:id="1960379046">
          <w:marLeft w:val="0"/>
          <w:marRight w:val="0"/>
          <w:marTop w:val="0"/>
          <w:marBottom w:val="0"/>
          <w:divBdr>
            <w:top w:val="none" w:sz="0" w:space="0" w:color="auto"/>
            <w:left w:val="none" w:sz="0" w:space="0" w:color="auto"/>
            <w:bottom w:val="none" w:sz="0" w:space="0" w:color="auto"/>
            <w:right w:val="none" w:sz="0" w:space="0" w:color="auto"/>
          </w:divBdr>
        </w:div>
        <w:div w:id="1962758376">
          <w:marLeft w:val="0"/>
          <w:marRight w:val="0"/>
          <w:marTop w:val="0"/>
          <w:marBottom w:val="0"/>
          <w:divBdr>
            <w:top w:val="none" w:sz="0" w:space="0" w:color="auto"/>
            <w:left w:val="none" w:sz="0" w:space="0" w:color="auto"/>
            <w:bottom w:val="none" w:sz="0" w:space="0" w:color="auto"/>
            <w:right w:val="none" w:sz="0" w:space="0" w:color="auto"/>
          </w:divBdr>
        </w:div>
      </w:divsChild>
    </w:div>
    <w:div w:id="750202756">
      <w:bodyDiv w:val="1"/>
      <w:marLeft w:val="0"/>
      <w:marRight w:val="0"/>
      <w:marTop w:val="0"/>
      <w:marBottom w:val="0"/>
      <w:divBdr>
        <w:top w:val="none" w:sz="0" w:space="0" w:color="auto"/>
        <w:left w:val="none" w:sz="0" w:space="0" w:color="auto"/>
        <w:bottom w:val="none" w:sz="0" w:space="0" w:color="auto"/>
        <w:right w:val="none" w:sz="0" w:space="0" w:color="auto"/>
      </w:divBdr>
      <w:divsChild>
        <w:div w:id="1206059556">
          <w:marLeft w:val="0"/>
          <w:marRight w:val="0"/>
          <w:marTop w:val="0"/>
          <w:marBottom w:val="0"/>
          <w:divBdr>
            <w:top w:val="none" w:sz="0" w:space="0" w:color="auto"/>
            <w:left w:val="none" w:sz="0" w:space="0" w:color="auto"/>
            <w:bottom w:val="none" w:sz="0" w:space="0" w:color="auto"/>
            <w:right w:val="none" w:sz="0" w:space="0" w:color="auto"/>
          </w:divBdr>
        </w:div>
      </w:divsChild>
    </w:div>
    <w:div w:id="847400902">
      <w:bodyDiv w:val="1"/>
      <w:marLeft w:val="0"/>
      <w:marRight w:val="0"/>
      <w:marTop w:val="0"/>
      <w:marBottom w:val="0"/>
      <w:divBdr>
        <w:top w:val="none" w:sz="0" w:space="0" w:color="auto"/>
        <w:left w:val="none" w:sz="0" w:space="0" w:color="auto"/>
        <w:bottom w:val="none" w:sz="0" w:space="0" w:color="auto"/>
        <w:right w:val="none" w:sz="0" w:space="0" w:color="auto"/>
      </w:divBdr>
      <w:divsChild>
        <w:div w:id="1311325249">
          <w:marLeft w:val="0"/>
          <w:marRight w:val="0"/>
          <w:marTop w:val="0"/>
          <w:marBottom w:val="0"/>
          <w:divBdr>
            <w:top w:val="none" w:sz="0" w:space="0" w:color="auto"/>
            <w:left w:val="none" w:sz="0" w:space="0" w:color="auto"/>
            <w:bottom w:val="none" w:sz="0" w:space="0" w:color="auto"/>
            <w:right w:val="none" w:sz="0" w:space="0" w:color="auto"/>
          </w:divBdr>
        </w:div>
      </w:divsChild>
    </w:div>
    <w:div w:id="856581046">
      <w:bodyDiv w:val="1"/>
      <w:marLeft w:val="0"/>
      <w:marRight w:val="0"/>
      <w:marTop w:val="0"/>
      <w:marBottom w:val="0"/>
      <w:divBdr>
        <w:top w:val="none" w:sz="0" w:space="0" w:color="auto"/>
        <w:left w:val="none" w:sz="0" w:space="0" w:color="auto"/>
        <w:bottom w:val="none" w:sz="0" w:space="0" w:color="auto"/>
        <w:right w:val="none" w:sz="0" w:space="0" w:color="auto"/>
      </w:divBdr>
      <w:divsChild>
        <w:div w:id="1621063243">
          <w:marLeft w:val="0"/>
          <w:marRight w:val="0"/>
          <w:marTop w:val="0"/>
          <w:marBottom w:val="0"/>
          <w:divBdr>
            <w:top w:val="none" w:sz="0" w:space="0" w:color="auto"/>
            <w:left w:val="none" w:sz="0" w:space="0" w:color="auto"/>
            <w:bottom w:val="none" w:sz="0" w:space="0" w:color="auto"/>
            <w:right w:val="none" w:sz="0" w:space="0" w:color="auto"/>
          </w:divBdr>
        </w:div>
        <w:div w:id="982468493">
          <w:marLeft w:val="0"/>
          <w:marRight w:val="0"/>
          <w:marTop w:val="0"/>
          <w:marBottom w:val="0"/>
          <w:divBdr>
            <w:top w:val="none" w:sz="0" w:space="0" w:color="auto"/>
            <w:left w:val="none" w:sz="0" w:space="0" w:color="auto"/>
            <w:bottom w:val="none" w:sz="0" w:space="0" w:color="auto"/>
            <w:right w:val="none" w:sz="0" w:space="0" w:color="auto"/>
          </w:divBdr>
        </w:div>
        <w:div w:id="152840054">
          <w:marLeft w:val="0"/>
          <w:marRight w:val="0"/>
          <w:marTop w:val="0"/>
          <w:marBottom w:val="0"/>
          <w:divBdr>
            <w:top w:val="none" w:sz="0" w:space="0" w:color="auto"/>
            <w:left w:val="none" w:sz="0" w:space="0" w:color="auto"/>
            <w:bottom w:val="none" w:sz="0" w:space="0" w:color="auto"/>
            <w:right w:val="none" w:sz="0" w:space="0" w:color="auto"/>
          </w:divBdr>
        </w:div>
        <w:div w:id="2003073360">
          <w:marLeft w:val="0"/>
          <w:marRight w:val="0"/>
          <w:marTop w:val="0"/>
          <w:marBottom w:val="0"/>
          <w:divBdr>
            <w:top w:val="none" w:sz="0" w:space="0" w:color="auto"/>
            <w:left w:val="none" w:sz="0" w:space="0" w:color="auto"/>
            <w:bottom w:val="none" w:sz="0" w:space="0" w:color="auto"/>
            <w:right w:val="none" w:sz="0" w:space="0" w:color="auto"/>
          </w:divBdr>
        </w:div>
        <w:div w:id="658312797">
          <w:marLeft w:val="0"/>
          <w:marRight w:val="0"/>
          <w:marTop w:val="0"/>
          <w:marBottom w:val="0"/>
          <w:divBdr>
            <w:top w:val="none" w:sz="0" w:space="0" w:color="auto"/>
            <w:left w:val="none" w:sz="0" w:space="0" w:color="auto"/>
            <w:bottom w:val="none" w:sz="0" w:space="0" w:color="auto"/>
            <w:right w:val="none" w:sz="0" w:space="0" w:color="auto"/>
          </w:divBdr>
        </w:div>
        <w:div w:id="248393731">
          <w:marLeft w:val="0"/>
          <w:marRight w:val="0"/>
          <w:marTop w:val="0"/>
          <w:marBottom w:val="0"/>
          <w:divBdr>
            <w:top w:val="none" w:sz="0" w:space="0" w:color="auto"/>
            <w:left w:val="none" w:sz="0" w:space="0" w:color="auto"/>
            <w:bottom w:val="none" w:sz="0" w:space="0" w:color="auto"/>
            <w:right w:val="none" w:sz="0" w:space="0" w:color="auto"/>
          </w:divBdr>
        </w:div>
        <w:div w:id="1786073642">
          <w:marLeft w:val="0"/>
          <w:marRight w:val="0"/>
          <w:marTop w:val="0"/>
          <w:marBottom w:val="0"/>
          <w:divBdr>
            <w:top w:val="none" w:sz="0" w:space="0" w:color="auto"/>
            <w:left w:val="none" w:sz="0" w:space="0" w:color="auto"/>
            <w:bottom w:val="none" w:sz="0" w:space="0" w:color="auto"/>
            <w:right w:val="none" w:sz="0" w:space="0" w:color="auto"/>
          </w:divBdr>
        </w:div>
        <w:div w:id="663245627">
          <w:marLeft w:val="0"/>
          <w:marRight w:val="0"/>
          <w:marTop w:val="0"/>
          <w:marBottom w:val="0"/>
          <w:divBdr>
            <w:top w:val="none" w:sz="0" w:space="0" w:color="auto"/>
            <w:left w:val="none" w:sz="0" w:space="0" w:color="auto"/>
            <w:bottom w:val="none" w:sz="0" w:space="0" w:color="auto"/>
            <w:right w:val="none" w:sz="0" w:space="0" w:color="auto"/>
          </w:divBdr>
        </w:div>
        <w:div w:id="800730767">
          <w:marLeft w:val="0"/>
          <w:marRight w:val="0"/>
          <w:marTop w:val="0"/>
          <w:marBottom w:val="0"/>
          <w:divBdr>
            <w:top w:val="none" w:sz="0" w:space="0" w:color="auto"/>
            <w:left w:val="none" w:sz="0" w:space="0" w:color="auto"/>
            <w:bottom w:val="none" w:sz="0" w:space="0" w:color="auto"/>
            <w:right w:val="none" w:sz="0" w:space="0" w:color="auto"/>
          </w:divBdr>
        </w:div>
      </w:divsChild>
    </w:div>
    <w:div w:id="864489329">
      <w:bodyDiv w:val="1"/>
      <w:marLeft w:val="0"/>
      <w:marRight w:val="0"/>
      <w:marTop w:val="0"/>
      <w:marBottom w:val="0"/>
      <w:divBdr>
        <w:top w:val="none" w:sz="0" w:space="0" w:color="auto"/>
        <w:left w:val="none" w:sz="0" w:space="0" w:color="auto"/>
        <w:bottom w:val="none" w:sz="0" w:space="0" w:color="auto"/>
        <w:right w:val="none" w:sz="0" w:space="0" w:color="auto"/>
      </w:divBdr>
      <w:divsChild>
        <w:div w:id="1377923118">
          <w:marLeft w:val="0"/>
          <w:marRight w:val="0"/>
          <w:marTop w:val="0"/>
          <w:marBottom w:val="0"/>
          <w:divBdr>
            <w:top w:val="none" w:sz="0" w:space="0" w:color="auto"/>
            <w:left w:val="none" w:sz="0" w:space="0" w:color="auto"/>
            <w:bottom w:val="none" w:sz="0" w:space="0" w:color="auto"/>
            <w:right w:val="none" w:sz="0" w:space="0" w:color="auto"/>
          </w:divBdr>
        </w:div>
      </w:divsChild>
    </w:div>
    <w:div w:id="991836024">
      <w:bodyDiv w:val="1"/>
      <w:marLeft w:val="0"/>
      <w:marRight w:val="0"/>
      <w:marTop w:val="0"/>
      <w:marBottom w:val="0"/>
      <w:divBdr>
        <w:top w:val="none" w:sz="0" w:space="0" w:color="auto"/>
        <w:left w:val="none" w:sz="0" w:space="0" w:color="auto"/>
        <w:bottom w:val="none" w:sz="0" w:space="0" w:color="auto"/>
        <w:right w:val="none" w:sz="0" w:space="0" w:color="auto"/>
      </w:divBdr>
    </w:div>
    <w:div w:id="1083405834">
      <w:bodyDiv w:val="1"/>
      <w:marLeft w:val="0"/>
      <w:marRight w:val="0"/>
      <w:marTop w:val="0"/>
      <w:marBottom w:val="0"/>
      <w:divBdr>
        <w:top w:val="none" w:sz="0" w:space="0" w:color="auto"/>
        <w:left w:val="none" w:sz="0" w:space="0" w:color="auto"/>
        <w:bottom w:val="none" w:sz="0" w:space="0" w:color="auto"/>
        <w:right w:val="none" w:sz="0" w:space="0" w:color="auto"/>
      </w:divBdr>
    </w:div>
    <w:div w:id="1225144221">
      <w:bodyDiv w:val="1"/>
      <w:marLeft w:val="0"/>
      <w:marRight w:val="0"/>
      <w:marTop w:val="0"/>
      <w:marBottom w:val="0"/>
      <w:divBdr>
        <w:top w:val="none" w:sz="0" w:space="0" w:color="auto"/>
        <w:left w:val="none" w:sz="0" w:space="0" w:color="auto"/>
        <w:bottom w:val="none" w:sz="0" w:space="0" w:color="auto"/>
        <w:right w:val="none" w:sz="0" w:space="0" w:color="auto"/>
      </w:divBdr>
      <w:divsChild>
        <w:div w:id="1408184092">
          <w:marLeft w:val="0"/>
          <w:marRight w:val="0"/>
          <w:marTop w:val="0"/>
          <w:marBottom w:val="0"/>
          <w:divBdr>
            <w:top w:val="none" w:sz="0" w:space="0" w:color="auto"/>
            <w:left w:val="none" w:sz="0" w:space="0" w:color="auto"/>
            <w:bottom w:val="none" w:sz="0" w:space="0" w:color="auto"/>
            <w:right w:val="none" w:sz="0" w:space="0" w:color="auto"/>
          </w:divBdr>
        </w:div>
      </w:divsChild>
    </w:div>
    <w:div w:id="1287542642">
      <w:bodyDiv w:val="1"/>
      <w:marLeft w:val="0"/>
      <w:marRight w:val="0"/>
      <w:marTop w:val="0"/>
      <w:marBottom w:val="0"/>
      <w:divBdr>
        <w:top w:val="none" w:sz="0" w:space="0" w:color="auto"/>
        <w:left w:val="none" w:sz="0" w:space="0" w:color="auto"/>
        <w:bottom w:val="none" w:sz="0" w:space="0" w:color="auto"/>
        <w:right w:val="none" w:sz="0" w:space="0" w:color="auto"/>
      </w:divBdr>
    </w:div>
    <w:div w:id="1403914359">
      <w:bodyDiv w:val="1"/>
      <w:marLeft w:val="0"/>
      <w:marRight w:val="0"/>
      <w:marTop w:val="0"/>
      <w:marBottom w:val="0"/>
      <w:divBdr>
        <w:top w:val="none" w:sz="0" w:space="0" w:color="auto"/>
        <w:left w:val="none" w:sz="0" w:space="0" w:color="auto"/>
        <w:bottom w:val="none" w:sz="0" w:space="0" w:color="auto"/>
        <w:right w:val="none" w:sz="0" w:space="0" w:color="auto"/>
      </w:divBdr>
    </w:div>
    <w:div w:id="1404334940">
      <w:bodyDiv w:val="1"/>
      <w:marLeft w:val="0"/>
      <w:marRight w:val="0"/>
      <w:marTop w:val="0"/>
      <w:marBottom w:val="0"/>
      <w:divBdr>
        <w:top w:val="none" w:sz="0" w:space="0" w:color="auto"/>
        <w:left w:val="none" w:sz="0" w:space="0" w:color="auto"/>
        <w:bottom w:val="none" w:sz="0" w:space="0" w:color="auto"/>
        <w:right w:val="none" w:sz="0" w:space="0" w:color="auto"/>
      </w:divBdr>
      <w:divsChild>
        <w:div w:id="109208792">
          <w:marLeft w:val="0"/>
          <w:marRight w:val="0"/>
          <w:marTop w:val="0"/>
          <w:marBottom w:val="0"/>
          <w:divBdr>
            <w:top w:val="none" w:sz="0" w:space="0" w:color="auto"/>
            <w:left w:val="none" w:sz="0" w:space="0" w:color="auto"/>
            <w:bottom w:val="none" w:sz="0" w:space="0" w:color="auto"/>
            <w:right w:val="none" w:sz="0" w:space="0" w:color="auto"/>
          </w:divBdr>
        </w:div>
        <w:div w:id="160506573">
          <w:marLeft w:val="0"/>
          <w:marRight w:val="0"/>
          <w:marTop w:val="0"/>
          <w:marBottom w:val="0"/>
          <w:divBdr>
            <w:top w:val="none" w:sz="0" w:space="0" w:color="auto"/>
            <w:left w:val="none" w:sz="0" w:space="0" w:color="auto"/>
            <w:bottom w:val="none" w:sz="0" w:space="0" w:color="auto"/>
            <w:right w:val="none" w:sz="0" w:space="0" w:color="auto"/>
          </w:divBdr>
        </w:div>
        <w:div w:id="197016593">
          <w:marLeft w:val="0"/>
          <w:marRight w:val="0"/>
          <w:marTop w:val="0"/>
          <w:marBottom w:val="0"/>
          <w:divBdr>
            <w:top w:val="none" w:sz="0" w:space="0" w:color="auto"/>
            <w:left w:val="none" w:sz="0" w:space="0" w:color="auto"/>
            <w:bottom w:val="none" w:sz="0" w:space="0" w:color="auto"/>
            <w:right w:val="none" w:sz="0" w:space="0" w:color="auto"/>
          </w:divBdr>
        </w:div>
        <w:div w:id="240023834">
          <w:marLeft w:val="0"/>
          <w:marRight w:val="0"/>
          <w:marTop w:val="0"/>
          <w:marBottom w:val="0"/>
          <w:divBdr>
            <w:top w:val="none" w:sz="0" w:space="0" w:color="auto"/>
            <w:left w:val="none" w:sz="0" w:space="0" w:color="auto"/>
            <w:bottom w:val="none" w:sz="0" w:space="0" w:color="auto"/>
            <w:right w:val="none" w:sz="0" w:space="0" w:color="auto"/>
          </w:divBdr>
        </w:div>
        <w:div w:id="284773345">
          <w:marLeft w:val="0"/>
          <w:marRight w:val="0"/>
          <w:marTop w:val="0"/>
          <w:marBottom w:val="0"/>
          <w:divBdr>
            <w:top w:val="none" w:sz="0" w:space="0" w:color="auto"/>
            <w:left w:val="none" w:sz="0" w:space="0" w:color="auto"/>
            <w:bottom w:val="none" w:sz="0" w:space="0" w:color="auto"/>
            <w:right w:val="none" w:sz="0" w:space="0" w:color="auto"/>
          </w:divBdr>
        </w:div>
        <w:div w:id="295650071">
          <w:marLeft w:val="0"/>
          <w:marRight w:val="0"/>
          <w:marTop w:val="0"/>
          <w:marBottom w:val="0"/>
          <w:divBdr>
            <w:top w:val="none" w:sz="0" w:space="0" w:color="auto"/>
            <w:left w:val="none" w:sz="0" w:space="0" w:color="auto"/>
            <w:bottom w:val="none" w:sz="0" w:space="0" w:color="auto"/>
            <w:right w:val="none" w:sz="0" w:space="0" w:color="auto"/>
          </w:divBdr>
        </w:div>
        <w:div w:id="330648684">
          <w:marLeft w:val="0"/>
          <w:marRight w:val="0"/>
          <w:marTop w:val="0"/>
          <w:marBottom w:val="0"/>
          <w:divBdr>
            <w:top w:val="none" w:sz="0" w:space="0" w:color="auto"/>
            <w:left w:val="none" w:sz="0" w:space="0" w:color="auto"/>
            <w:bottom w:val="none" w:sz="0" w:space="0" w:color="auto"/>
            <w:right w:val="none" w:sz="0" w:space="0" w:color="auto"/>
          </w:divBdr>
        </w:div>
        <w:div w:id="365645308">
          <w:marLeft w:val="0"/>
          <w:marRight w:val="0"/>
          <w:marTop w:val="0"/>
          <w:marBottom w:val="0"/>
          <w:divBdr>
            <w:top w:val="none" w:sz="0" w:space="0" w:color="auto"/>
            <w:left w:val="none" w:sz="0" w:space="0" w:color="auto"/>
            <w:bottom w:val="none" w:sz="0" w:space="0" w:color="auto"/>
            <w:right w:val="none" w:sz="0" w:space="0" w:color="auto"/>
          </w:divBdr>
        </w:div>
        <w:div w:id="395471108">
          <w:marLeft w:val="0"/>
          <w:marRight w:val="0"/>
          <w:marTop w:val="0"/>
          <w:marBottom w:val="0"/>
          <w:divBdr>
            <w:top w:val="none" w:sz="0" w:space="0" w:color="auto"/>
            <w:left w:val="none" w:sz="0" w:space="0" w:color="auto"/>
            <w:bottom w:val="none" w:sz="0" w:space="0" w:color="auto"/>
            <w:right w:val="none" w:sz="0" w:space="0" w:color="auto"/>
          </w:divBdr>
        </w:div>
        <w:div w:id="414715399">
          <w:marLeft w:val="0"/>
          <w:marRight w:val="0"/>
          <w:marTop w:val="0"/>
          <w:marBottom w:val="0"/>
          <w:divBdr>
            <w:top w:val="none" w:sz="0" w:space="0" w:color="auto"/>
            <w:left w:val="none" w:sz="0" w:space="0" w:color="auto"/>
            <w:bottom w:val="none" w:sz="0" w:space="0" w:color="auto"/>
            <w:right w:val="none" w:sz="0" w:space="0" w:color="auto"/>
          </w:divBdr>
        </w:div>
        <w:div w:id="427820368">
          <w:marLeft w:val="0"/>
          <w:marRight w:val="0"/>
          <w:marTop w:val="0"/>
          <w:marBottom w:val="0"/>
          <w:divBdr>
            <w:top w:val="none" w:sz="0" w:space="0" w:color="auto"/>
            <w:left w:val="none" w:sz="0" w:space="0" w:color="auto"/>
            <w:bottom w:val="none" w:sz="0" w:space="0" w:color="auto"/>
            <w:right w:val="none" w:sz="0" w:space="0" w:color="auto"/>
          </w:divBdr>
        </w:div>
        <w:div w:id="509490740">
          <w:marLeft w:val="0"/>
          <w:marRight w:val="0"/>
          <w:marTop w:val="0"/>
          <w:marBottom w:val="0"/>
          <w:divBdr>
            <w:top w:val="none" w:sz="0" w:space="0" w:color="auto"/>
            <w:left w:val="none" w:sz="0" w:space="0" w:color="auto"/>
            <w:bottom w:val="none" w:sz="0" w:space="0" w:color="auto"/>
            <w:right w:val="none" w:sz="0" w:space="0" w:color="auto"/>
          </w:divBdr>
        </w:div>
        <w:div w:id="664013154">
          <w:marLeft w:val="0"/>
          <w:marRight w:val="0"/>
          <w:marTop w:val="0"/>
          <w:marBottom w:val="0"/>
          <w:divBdr>
            <w:top w:val="none" w:sz="0" w:space="0" w:color="auto"/>
            <w:left w:val="none" w:sz="0" w:space="0" w:color="auto"/>
            <w:bottom w:val="none" w:sz="0" w:space="0" w:color="auto"/>
            <w:right w:val="none" w:sz="0" w:space="0" w:color="auto"/>
          </w:divBdr>
        </w:div>
        <w:div w:id="666251810">
          <w:marLeft w:val="0"/>
          <w:marRight w:val="0"/>
          <w:marTop w:val="0"/>
          <w:marBottom w:val="0"/>
          <w:divBdr>
            <w:top w:val="none" w:sz="0" w:space="0" w:color="auto"/>
            <w:left w:val="none" w:sz="0" w:space="0" w:color="auto"/>
            <w:bottom w:val="none" w:sz="0" w:space="0" w:color="auto"/>
            <w:right w:val="none" w:sz="0" w:space="0" w:color="auto"/>
          </w:divBdr>
        </w:div>
        <w:div w:id="672614106">
          <w:marLeft w:val="0"/>
          <w:marRight w:val="0"/>
          <w:marTop w:val="0"/>
          <w:marBottom w:val="0"/>
          <w:divBdr>
            <w:top w:val="none" w:sz="0" w:space="0" w:color="auto"/>
            <w:left w:val="none" w:sz="0" w:space="0" w:color="auto"/>
            <w:bottom w:val="none" w:sz="0" w:space="0" w:color="auto"/>
            <w:right w:val="none" w:sz="0" w:space="0" w:color="auto"/>
          </w:divBdr>
        </w:div>
        <w:div w:id="673073999">
          <w:marLeft w:val="0"/>
          <w:marRight w:val="0"/>
          <w:marTop w:val="0"/>
          <w:marBottom w:val="0"/>
          <w:divBdr>
            <w:top w:val="none" w:sz="0" w:space="0" w:color="auto"/>
            <w:left w:val="none" w:sz="0" w:space="0" w:color="auto"/>
            <w:bottom w:val="none" w:sz="0" w:space="0" w:color="auto"/>
            <w:right w:val="none" w:sz="0" w:space="0" w:color="auto"/>
          </w:divBdr>
        </w:div>
        <w:div w:id="685132421">
          <w:marLeft w:val="0"/>
          <w:marRight w:val="0"/>
          <w:marTop w:val="0"/>
          <w:marBottom w:val="0"/>
          <w:divBdr>
            <w:top w:val="none" w:sz="0" w:space="0" w:color="auto"/>
            <w:left w:val="none" w:sz="0" w:space="0" w:color="auto"/>
            <w:bottom w:val="none" w:sz="0" w:space="0" w:color="auto"/>
            <w:right w:val="none" w:sz="0" w:space="0" w:color="auto"/>
          </w:divBdr>
        </w:div>
        <w:div w:id="714044149">
          <w:marLeft w:val="0"/>
          <w:marRight w:val="0"/>
          <w:marTop w:val="0"/>
          <w:marBottom w:val="0"/>
          <w:divBdr>
            <w:top w:val="none" w:sz="0" w:space="0" w:color="auto"/>
            <w:left w:val="none" w:sz="0" w:space="0" w:color="auto"/>
            <w:bottom w:val="none" w:sz="0" w:space="0" w:color="auto"/>
            <w:right w:val="none" w:sz="0" w:space="0" w:color="auto"/>
          </w:divBdr>
        </w:div>
        <w:div w:id="746001141">
          <w:marLeft w:val="0"/>
          <w:marRight w:val="0"/>
          <w:marTop w:val="0"/>
          <w:marBottom w:val="0"/>
          <w:divBdr>
            <w:top w:val="none" w:sz="0" w:space="0" w:color="auto"/>
            <w:left w:val="none" w:sz="0" w:space="0" w:color="auto"/>
            <w:bottom w:val="none" w:sz="0" w:space="0" w:color="auto"/>
            <w:right w:val="none" w:sz="0" w:space="0" w:color="auto"/>
          </w:divBdr>
        </w:div>
        <w:div w:id="835343185">
          <w:marLeft w:val="0"/>
          <w:marRight w:val="0"/>
          <w:marTop w:val="0"/>
          <w:marBottom w:val="0"/>
          <w:divBdr>
            <w:top w:val="none" w:sz="0" w:space="0" w:color="auto"/>
            <w:left w:val="none" w:sz="0" w:space="0" w:color="auto"/>
            <w:bottom w:val="none" w:sz="0" w:space="0" w:color="auto"/>
            <w:right w:val="none" w:sz="0" w:space="0" w:color="auto"/>
          </w:divBdr>
        </w:div>
        <w:div w:id="892424378">
          <w:marLeft w:val="0"/>
          <w:marRight w:val="0"/>
          <w:marTop w:val="0"/>
          <w:marBottom w:val="0"/>
          <w:divBdr>
            <w:top w:val="none" w:sz="0" w:space="0" w:color="auto"/>
            <w:left w:val="none" w:sz="0" w:space="0" w:color="auto"/>
            <w:bottom w:val="none" w:sz="0" w:space="0" w:color="auto"/>
            <w:right w:val="none" w:sz="0" w:space="0" w:color="auto"/>
          </w:divBdr>
        </w:div>
        <w:div w:id="893584562">
          <w:marLeft w:val="0"/>
          <w:marRight w:val="0"/>
          <w:marTop w:val="0"/>
          <w:marBottom w:val="0"/>
          <w:divBdr>
            <w:top w:val="none" w:sz="0" w:space="0" w:color="auto"/>
            <w:left w:val="none" w:sz="0" w:space="0" w:color="auto"/>
            <w:bottom w:val="none" w:sz="0" w:space="0" w:color="auto"/>
            <w:right w:val="none" w:sz="0" w:space="0" w:color="auto"/>
          </w:divBdr>
        </w:div>
        <w:div w:id="935360069">
          <w:marLeft w:val="0"/>
          <w:marRight w:val="0"/>
          <w:marTop w:val="0"/>
          <w:marBottom w:val="0"/>
          <w:divBdr>
            <w:top w:val="none" w:sz="0" w:space="0" w:color="auto"/>
            <w:left w:val="none" w:sz="0" w:space="0" w:color="auto"/>
            <w:bottom w:val="none" w:sz="0" w:space="0" w:color="auto"/>
            <w:right w:val="none" w:sz="0" w:space="0" w:color="auto"/>
          </w:divBdr>
        </w:div>
        <w:div w:id="985889493">
          <w:marLeft w:val="0"/>
          <w:marRight w:val="0"/>
          <w:marTop w:val="0"/>
          <w:marBottom w:val="0"/>
          <w:divBdr>
            <w:top w:val="none" w:sz="0" w:space="0" w:color="auto"/>
            <w:left w:val="none" w:sz="0" w:space="0" w:color="auto"/>
            <w:bottom w:val="none" w:sz="0" w:space="0" w:color="auto"/>
            <w:right w:val="none" w:sz="0" w:space="0" w:color="auto"/>
          </w:divBdr>
        </w:div>
        <w:div w:id="1022049119">
          <w:marLeft w:val="0"/>
          <w:marRight w:val="0"/>
          <w:marTop w:val="0"/>
          <w:marBottom w:val="0"/>
          <w:divBdr>
            <w:top w:val="none" w:sz="0" w:space="0" w:color="auto"/>
            <w:left w:val="none" w:sz="0" w:space="0" w:color="auto"/>
            <w:bottom w:val="none" w:sz="0" w:space="0" w:color="auto"/>
            <w:right w:val="none" w:sz="0" w:space="0" w:color="auto"/>
          </w:divBdr>
        </w:div>
        <w:div w:id="1107626528">
          <w:marLeft w:val="0"/>
          <w:marRight w:val="0"/>
          <w:marTop w:val="0"/>
          <w:marBottom w:val="0"/>
          <w:divBdr>
            <w:top w:val="none" w:sz="0" w:space="0" w:color="auto"/>
            <w:left w:val="none" w:sz="0" w:space="0" w:color="auto"/>
            <w:bottom w:val="none" w:sz="0" w:space="0" w:color="auto"/>
            <w:right w:val="none" w:sz="0" w:space="0" w:color="auto"/>
          </w:divBdr>
        </w:div>
        <w:div w:id="1149786615">
          <w:marLeft w:val="0"/>
          <w:marRight w:val="0"/>
          <w:marTop w:val="0"/>
          <w:marBottom w:val="0"/>
          <w:divBdr>
            <w:top w:val="none" w:sz="0" w:space="0" w:color="auto"/>
            <w:left w:val="none" w:sz="0" w:space="0" w:color="auto"/>
            <w:bottom w:val="none" w:sz="0" w:space="0" w:color="auto"/>
            <w:right w:val="none" w:sz="0" w:space="0" w:color="auto"/>
          </w:divBdr>
        </w:div>
        <w:div w:id="1189873038">
          <w:marLeft w:val="0"/>
          <w:marRight w:val="0"/>
          <w:marTop w:val="0"/>
          <w:marBottom w:val="0"/>
          <w:divBdr>
            <w:top w:val="none" w:sz="0" w:space="0" w:color="auto"/>
            <w:left w:val="none" w:sz="0" w:space="0" w:color="auto"/>
            <w:bottom w:val="none" w:sz="0" w:space="0" w:color="auto"/>
            <w:right w:val="none" w:sz="0" w:space="0" w:color="auto"/>
          </w:divBdr>
        </w:div>
        <w:div w:id="1229221063">
          <w:marLeft w:val="0"/>
          <w:marRight w:val="0"/>
          <w:marTop w:val="0"/>
          <w:marBottom w:val="0"/>
          <w:divBdr>
            <w:top w:val="none" w:sz="0" w:space="0" w:color="auto"/>
            <w:left w:val="none" w:sz="0" w:space="0" w:color="auto"/>
            <w:bottom w:val="none" w:sz="0" w:space="0" w:color="auto"/>
            <w:right w:val="none" w:sz="0" w:space="0" w:color="auto"/>
          </w:divBdr>
        </w:div>
        <w:div w:id="1238901840">
          <w:marLeft w:val="0"/>
          <w:marRight w:val="0"/>
          <w:marTop w:val="0"/>
          <w:marBottom w:val="0"/>
          <w:divBdr>
            <w:top w:val="none" w:sz="0" w:space="0" w:color="auto"/>
            <w:left w:val="none" w:sz="0" w:space="0" w:color="auto"/>
            <w:bottom w:val="none" w:sz="0" w:space="0" w:color="auto"/>
            <w:right w:val="none" w:sz="0" w:space="0" w:color="auto"/>
          </w:divBdr>
        </w:div>
        <w:div w:id="1332635263">
          <w:marLeft w:val="0"/>
          <w:marRight w:val="0"/>
          <w:marTop w:val="0"/>
          <w:marBottom w:val="0"/>
          <w:divBdr>
            <w:top w:val="none" w:sz="0" w:space="0" w:color="auto"/>
            <w:left w:val="none" w:sz="0" w:space="0" w:color="auto"/>
            <w:bottom w:val="none" w:sz="0" w:space="0" w:color="auto"/>
            <w:right w:val="none" w:sz="0" w:space="0" w:color="auto"/>
          </w:divBdr>
        </w:div>
        <w:div w:id="1355809229">
          <w:marLeft w:val="0"/>
          <w:marRight w:val="0"/>
          <w:marTop w:val="0"/>
          <w:marBottom w:val="0"/>
          <w:divBdr>
            <w:top w:val="none" w:sz="0" w:space="0" w:color="auto"/>
            <w:left w:val="none" w:sz="0" w:space="0" w:color="auto"/>
            <w:bottom w:val="none" w:sz="0" w:space="0" w:color="auto"/>
            <w:right w:val="none" w:sz="0" w:space="0" w:color="auto"/>
          </w:divBdr>
        </w:div>
        <w:div w:id="1359888124">
          <w:marLeft w:val="0"/>
          <w:marRight w:val="0"/>
          <w:marTop w:val="0"/>
          <w:marBottom w:val="0"/>
          <w:divBdr>
            <w:top w:val="none" w:sz="0" w:space="0" w:color="auto"/>
            <w:left w:val="none" w:sz="0" w:space="0" w:color="auto"/>
            <w:bottom w:val="none" w:sz="0" w:space="0" w:color="auto"/>
            <w:right w:val="none" w:sz="0" w:space="0" w:color="auto"/>
          </w:divBdr>
        </w:div>
        <w:div w:id="1380663442">
          <w:marLeft w:val="0"/>
          <w:marRight w:val="0"/>
          <w:marTop w:val="0"/>
          <w:marBottom w:val="0"/>
          <w:divBdr>
            <w:top w:val="none" w:sz="0" w:space="0" w:color="auto"/>
            <w:left w:val="none" w:sz="0" w:space="0" w:color="auto"/>
            <w:bottom w:val="none" w:sz="0" w:space="0" w:color="auto"/>
            <w:right w:val="none" w:sz="0" w:space="0" w:color="auto"/>
          </w:divBdr>
        </w:div>
        <w:div w:id="1501771040">
          <w:marLeft w:val="0"/>
          <w:marRight w:val="0"/>
          <w:marTop w:val="0"/>
          <w:marBottom w:val="0"/>
          <w:divBdr>
            <w:top w:val="none" w:sz="0" w:space="0" w:color="auto"/>
            <w:left w:val="none" w:sz="0" w:space="0" w:color="auto"/>
            <w:bottom w:val="none" w:sz="0" w:space="0" w:color="auto"/>
            <w:right w:val="none" w:sz="0" w:space="0" w:color="auto"/>
          </w:divBdr>
        </w:div>
        <w:div w:id="1507792607">
          <w:marLeft w:val="0"/>
          <w:marRight w:val="0"/>
          <w:marTop w:val="0"/>
          <w:marBottom w:val="0"/>
          <w:divBdr>
            <w:top w:val="none" w:sz="0" w:space="0" w:color="auto"/>
            <w:left w:val="none" w:sz="0" w:space="0" w:color="auto"/>
            <w:bottom w:val="none" w:sz="0" w:space="0" w:color="auto"/>
            <w:right w:val="none" w:sz="0" w:space="0" w:color="auto"/>
          </w:divBdr>
        </w:div>
        <w:div w:id="1611161360">
          <w:marLeft w:val="0"/>
          <w:marRight w:val="0"/>
          <w:marTop w:val="0"/>
          <w:marBottom w:val="0"/>
          <w:divBdr>
            <w:top w:val="none" w:sz="0" w:space="0" w:color="auto"/>
            <w:left w:val="none" w:sz="0" w:space="0" w:color="auto"/>
            <w:bottom w:val="none" w:sz="0" w:space="0" w:color="auto"/>
            <w:right w:val="none" w:sz="0" w:space="0" w:color="auto"/>
          </w:divBdr>
        </w:div>
        <w:div w:id="1648898229">
          <w:marLeft w:val="0"/>
          <w:marRight w:val="0"/>
          <w:marTop w:val="0"/>
          <w:marBottom w:val="0"/>
          <w:divBdr>
            <w:top w:val="none" w:sz="0" w:space="0" w:color="auto"/>
            <w:left w:val="none" w:sz="0" w:space="0" w:color="auto"/>
            <w:bottom w:val="none" w:sz="0" w:space="0" w:color="auto"/>
            <w:right w:val="none" w:sz="0" w:space="0" w:color="auto"/>
          </w:divBdr>
        </w:div>
        <w:div w:id="1664116331">
          <w:marLeft w:val="0"/>
          <w:marRight w:val="0"/>
          <w:marTop w:val="0"/>
          <w:marBottom w:val="0"/>
          <w:divBdr>
            <w:top w:val="none" w:sz="0" w:space="0" w:color="auto"/>
            <w:left w:val="none" w:sz="0" w:space="0" w:color="auto"/>
            <w:bottom w:val="none" w:sz="0" w:space="0" w:color="auto"/>
            <w:right w:val="none" w:sz="0" w:space="0" w:color="auto"/>
          </w:divBdr>
        </w:div>
        <w:div w:id="1685353719">
          <w:marLeft w:val="0"/>
          <w:marRight w:val="0"/>
          <w:marTop w:val="0"/>
          <w:marBottom w:val="0"/>
          <w:divBdr>
            <w:top w:val="none" w:sz="0" w:space="0" w:color="auto"/>
            <w:left w:val="none" w:sz="0" w:space="0" w:color="auto"/>
            <w:bottom w:val="none" w:sz="0" w:space="0" w:color="auto"/>
            <w:right w:val="none" w:sz="0" w:space="0" w:color="auto"/>
          </w:divBdr>
        </w:div>
        <w:div w:id="1718435807">
          <w:marLeft w:val="0"/>
          <w:marRight w:val="0"/>
          <w:marTop w:val="0"/>
          <w:marBottom w:val="0"/>
          <w:divBdr>
            <w:top w:val="none" w:sz="0" w:space="0" w:color="auto"/>
            <w:left w:val="none" w:sz="0" w:space="0" w:color="auto"/>
            <w:bottom w:val="none" w:sz="0" w:space="0" w:color="auto"/>
            <w:right w:val="none" w:sz="0" w:space="0" w:color="auto"/>
          </w:divBdr>
        </w:div>
        <w:div w:id="1786843822">
          <w:marLeft w:val="0"/>
          <w:marRight w:val="0"/>
          <w:marTop w:val="0"/>
          <w:marBottom w:val="0"/>
          <w:divBdr>
            <w:top w:val="none" w:sz="0" w:space="0" w:color="auto"/>
            <w:left w:val="none" w:sz="0" w:space="0" w:color="auto"/>
            <w:bottom w:val="none" w:sz="0" w:space="0" w:color="auto"/>
            <w:right w:val="none" w:sz="0" w:space="0" w:color="auto"/>
          </w:divBdr>
        </w:div>
        <w:div w:id="1865824075">
          <w:marLeft w:val="0"/>
          <w:marRight w:val="0"/>
          <w:marTop w:val="0"/>
          <w:marBottom w:val="0"/>
          <w:divBdr>
            <w:top w:val="none" w:sz="0" w:space="0" w:color="auto"/>
            <w:left w:val="none" w:sz="0" w:space="0" w:color="auto"/>
            <w:bottom w:val="none" w:sz="0" w:space="0" w:color="auto"/>
            <w:right w:val="none" w:sz="0" w:space="0" w:color="auto"/>
          </w:divBdr>
        </w:div>
        <w:div w:id="1939945569">
          <w:marLeft w:val="0"/>
          <w:marRight w:val="0"/>
          <w:marTop w:val="0"/>
          <w:marBottom w:val="0"/>
          <w:divBdr>
            <w:top w:val="none" w:sz="0" w:space="0" w:color="auto"/>
            <w:left w:val="none" w:sz="0" w:space="0" w:color="auto"/>
            <w:bottom w:val="none" w:sz="0" w:space="0" w:color="auto"/>
            <w:right w:val="none" w:sz="0" w:space="0" w:color="auto"/>
          </w:divBdr>
        </w:div>
        <w:div w:id="1940789693">
          <w:marLeft w:val="0"/>
          <w:marRight w:val="0"/>
          <w:marTop w:val="0"/>
          <w:marBottom w:val="0"/>
          <w:divBdr>
            <w:top w:val="none" w:sz="0" w:space="0" w:color="auto"/>
            <w:left w:val="none" w:sz="0" w:space="0" w:color="auto"/>
            <w:bottom w:val="none" w:sz="0" w:space="0" w:color="auto"/>
            <w:right w:val="none" w:sz="0" w:space="0" w:color="auto"/>
          </w:divBdr>
        </w:div>
        <w:div w:id="1941987744">
          <w:marLeft w:val="0"/>
          <w:marRight w:val="0"/>
          <w:marTop w:val="0"/>
          <w:marBottom w:val="0"/>
          <w:divBdr>
            <w:top w:val="none" w:sz="0" w:space="0" w:color="auto"/>
            <w:left w:val="none" w:sz="0" w:space="0" w:color="auto"/>
            <w:bottom w:val="none" w:sz="0" w:space="0" w:color="auto"/>
            <w:right w:val="none" w:sz="0" w:space="0" w:color="auto"/>
          </w:divBdr>
        </w:div>
        <w:div w:id="1966499092">
          <w:marLeft w:val="0"/>
          <w:marRight w:val="0"/>
          <w:marTop w:val="0"/>
          <w:marBottom w:val="0"/>
          <w:divBdr>
            <w:top w:val="none" w:sz="0" w:space="0" w:color="auto"/>
            <w:left w:val="none" w:sz="0" w:space="0" w:color="auto"/>
            <w:bottom w:val="none" w:sz="0" w:space="0" w:color="auto"/>
            <w:right w:val="none" w:sz="0" w:space="0" w:color="auto"/>
          </w:divBdr>
        </w:div>
        <w:div w:id="1969237836">
          <w:marLeft w:val="0"/>
          <w:marRight w:val="0"/>
          <w:marTop w:val="0"/>
          <w:marBottom w:val="0"/>
          <w:divBdr>
            <w:top w:val="none" w:sz="0" w:space="0" w:color="auto"/>
            <w:left w:val="none" w:sz="0" w:space="0" w:color="auto"/>
            <w:bottom w:val="none" w:sz="0" w:space="0" w:color="auto"/>
            <w:right w:val="none" w:sz="0" w:space="0" w:color="auto"/>
          </w:divBdr>
        </w:div>
        <w:div w:id="2013483909">
          <w:marLeft w:val="0"/>
          <w:marRight w:val="0"/>
          <w:marTop w:val="0"/>
          <w:marBottom w:val="0"/>
          <w:divBdr>
            <w:top w:val="none" w:sz="0" w:space="0" w:color="auto"/>
            <w:left w:val="none" w:sz="0" w:space="0" w:color="auto"/>
            <w:bottom w:val="none" w:sz="0" w:space="0" w:color="auto"/>
            <w:right w:val="none" w:sz="0" w:space="0" w:color="auto"/>
          </w:divBdr>
        </w:div>
      </w:divsChild>
    </w:div>
    <w:div w:id="1419861664">
      <w:bodyDiv w:val="1"/>
      <w:marLeft w:val="0"/>
      <w:marRight w:val="0"/>
      <w:marTop w:val="0"/>
      <w:marBottom w:val="0"/>
      <w:divBdr>
        <w:top w:val="none" w:sz="0" w:space="0" w:color="auto"/>
        <w:left w:val="none" w:sz="0" w:space="0" w:color="auto"/>
        <w:bottom w:val="none" w:sz="0" w:space="0" w:color="auto"/>
        <w:right w:val="none" w:sz="0" w:space="0" w:color="auto"/>
      </w:divBdr>
      <w:divsChild>
        <w:div w:id="851912442">
          <w:marLeft w:val="0"/>
          <w:marRight w:val="0"/>
          <w:marTop w:val="0"/>
          <w:marBottom w:val="0"/>
          <w:divBdr>
            <w:top w:val="none" w:sz="0" w:space="0" w:color="auto"/>
            <w:left w:val="none" w:sz="0" w:space="0" w:color="auto"/>
            <w:bottom w:val="none" w:sz="0" w:space="0" w:color="auto"/>
            <w:right w:val="none" w:sz="0" w:space="0" w:color="auto"/>
          </w:divBdr>
        </w:div>
      </w:divsChild>
    </w:div>
    <w:div w:id="165179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ortal.azure.com/"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download.microsoft.com/download/1/2/6/126a410b-0e06-45ed-b2df-84f353034fa1/dnszonerecordcreation.ps1"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Microsoft.Network/privateEndpoints"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azbackupnetsec@microsoft.com" TargetMode="External"/><Relationship Id="rId17" Type="http://schemas.openxmlformats.org/officeDocument/2006/relationships/hyperlink" Target="https://docs.microsoft.com/en-us/azure/backup/backup-azure-recovery-services-vault-overview" TargetMode="External"/><Relationship Id="rId25" Type="http://schemas.openxmlformats.org/officeDocument/2006/relationships/hyperlink" Target="https://docs.microsoft.com/en-us/azure/azure-government/documentation-government-developer-guide" TargetMode="External"/><Relationship Id="rId33" Type="http://schemas.openxmlformats.org/officeDocument/2006/relationships/hyperlink" Target="https://management.azure.com/subscriptions" TargetMode="Externa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download.microsoft.com/download/1/2/6/126a410b-0e06-45ed-b2df-84f353034fa1/VaultMsiPrereqScript.ps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orms.office.com/Pages/ResponsePage.aspx?id=v4j5cvGGr0GRqy180BHbR0H3_nezt2RNkpBCUTbWEapUQk5EQ1QxRzVOWDNDS1Y1Q0xLTkdLQ0U0RC4u" TargetMode="External"/><Relationship Id="rId24" Type="http://schemas.openxmlformats.org/officeDocument/2006/relationships/hyperlink" Target="https://docs.microsoft.com/en-us/azure/germany/germany-developer-guide" TargetMode="External"/><Relationship Id="rId32" Type="http://schemas.openxmlformats.org/officeDocument/2006/relationships/hyperlink" Target="https://docs.microsoft.com/en-us/azure/templates/microsoft.network/2019-04-01/privateendpoints" TargetMode="External"/><Relationship Id="rId37" Type="http://schemas.openxmlformats.org/officeDocument/2006/relationships/image" Target="media/image17.png"/><Relationship Id="rId40" Type="http://schemas.openxmlformats.org/officeDocument/2006/relationships/hyperlink" Target="https://docs.microsoft.com/en-us/azure/backup/install-mars-agent"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docs.microsoft.com/en-us/azure/china/resources-developer-guide" TargetMode="Externa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yperlink" Target="https://docs.microsoft.com/en-us/azure/private-link/private-endpoint-overview"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abcf9eb7-ef29-4966-9d93-0fde89ac491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E7B3D05285734EBE657C0F1481AD1D" ma:contentTypeVersion="15" ma:contentTypeDescription="Create a new document." ma:contentTypeScope="" ma:versionID="08c3b691c4f54649561d4584deb47a7c">
  <xsd:schema xmlns:xsd="http://www.w3.org/2001/XMLSchema" xmlns:xs="http://www.w3.org/2001/XMLSchema" xmlns:p="http://schemas.microsoft.com/office/2006/metadata/properties" xmlns:ns1="http://schemas.microsoft.com/sharepoint/v3" xmlns:ns3="abcf9eb7-ef29-4966-9d93-0fde89ac4916" xmlns:ns4="3d115bd2-0a05-4a53-9671-0fee30801983" targetNamespace="http://schemas.microsoft.com/office/2006/metadata/properties" ma:root="true" ma:fieldsID="129798d6c26325ba452c02f3fd581da6" ns1:_="" ns3:_="" ns4:_="">
    <xsd:import namespace="http://schemas.microsoft.com/sharepoint/v3"/>
    <xsd:import namespace="abcf9eb7-ef29-4966-9d93-0fde89ac4916"/>
    <xsd:import namespace="3d115bd2-0a05-4a53-9671-0fee3080198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1:_ip_UnifiedCompliancePolicyProperties" minOccurs="0"/>
                <xsd:element ref="ns1:_ip_UnifiedCompliancePolicyUIAction" minOccurs="0"/>
                <xsd:element ref="ns3:MediaServiceOCR"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description="" ma:hidden="true" ma:internalName="_ip_UnifiedCompliancePolicyProperties">
      <xsd:simpleType>
        <xsd:restriction base="dms:Note"/>
      </xsd:simpleType>
    </xsd:element>
    <xsd:element name="_ip_UnifiedCompliancePolicyUIAction" ma:index="13"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cf9eb7-ef29-4966-9d93-0fde89ac491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fals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115bd2-0a05-4a53-9671-0fee3080198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B4E2DF-5D4F-4591-B80B-38DA35D4D72F}">
  <ds:schemaRefs>
    <ds:schemaRef ds:uri="http://schemas.microsoft.com/office/2006/metadata/properties"/>
    <ds:schemaRef ds:uri="http://schemas.microsoft.com/office/infopath/2007/PartnerControls"/>
    <ds:schemaRef ds:uri="http://schemas.microsoft.com/sharepoint/v3"/>
    <ds:schemaRef ds:uri="abcf9eb7-ef29-4966-9d93-0fde89ac4916"/>
  </ds:schemaRefs>
</ds:datastoreItem>
</file>

<file path=customXml/itemProps2.xml><?xml version="1.0" encoding="utf-8"?>
<ds:datastoreItem xmlns:ds="http://schemas.openxmlformats.org/officeDocument/2006/customXml" ds:itemID="{D1A5EB10-A2DC-432A-B773-75CCAE5B0A44}">
  <ds:schemaRefs>
    <ds:schemaRef ds:uri="http://schemas.microsoft.com/sharepoint/v3/contenttype/forms"/>
  </ds:schemaRefs>
</ds:datastoreItem>
</file>

<file path=customXml/itemProps3.xml><?xml version="1.0" encoding="utf-8"?>
<ds:datastoreItem xmlns:ds="http://schemas.openxmlformats.org/officeDocument/2006/customXml" ds:itemID="{CDCBBAD7-23FC-42B3-9165-9A9E39B0B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bcf9eb7-ef29-4966-9d93-0fde89ac4916"/>
    <ds:schemaRef ds:uri="3d115bd2-0a05-4a53-9671-0fee308019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21</Pages>
  <Words>3831</Words>
  <Characters>21841</Characters>
  <Application>Microsoft Office Word</Application>
  <DocSecurity>0</DocSecurity>
  <Lines>182</Lines>
  <Paragraphs>51</Paragraphs>
  <ScaleCrop>false</ScaleCrop>
  <Company/>
  <LinksUpToDate>false</LinksUpToDate>
  <CharactersWithSpaces>25621</CharactersWithSpaces>
  <SharedDoc>false</SharedDoc>
  <HLinks>
    <vt:vector size="78" baseType="variant">
      <vt:variant>
        <vt:i4>3801151</vt:i4>
      </vt:variant>
      <vt:variant>
        <vt:i4>36</vt:i4>
      </vt:variant>
      <vt:variant>
        <vt:i4>0</vt:i4>
      </vt:variant>
      <vt:variant>
        <vt:i4>5</vt:i4>
      </vt:variant>
      <vt:variant>
        <vt:lpwstr>\\idlsstore\v2writable\shtriv\PrivateEndpointScripts\VaultMsiPrereqScript.ps1</vt:lpwstr>
      </vt:variant>
      <vt:variant>
        <vt:lpwstr/>
      </vt:variant>
      <vt:variant>
        <vt:i4>5308492</vt:i4>
      </vt:variant>
      <vt:variant>
        <vt:i4>33</vt:i4>
      </vt:variant>
      <vt:variant>
        <vt:i4>0</vt:i4>
      </vt:variant>
      <vt:variant>
        <vt:i4>5</vt:i4>
      </vt:variant>
      <vt:variant>
        <vt:lpwstr>https://docs.microsoft.com/en-us/azure/backup/install-mars-agent</vt:lpwstr>
      </vt:variant>
      <vt:variant>
        <vt:lpwstr/>
      </vt:variant>
      <vt:variant>
        <vt:i4>5308438</vt:i4>
      </vt:variant>
      <vt:variant>
        <vt:i4>30</vt:i4>
      </vt:variant>
      <vt:variant>
        <vt:i4>0</vt:i4>
      </vt:variant>
      <vt:variant>
        <vt:i4>5</vt:i4>
      </vt:variant>
      <vt:variant>
        <vt:lpwstr>http://microsoft.network/privateEndpoints</vt:lpwstr>
      </vt:variant>
      <vt:variant>
        <vt:lpwstr/>
      </vt:variant>
      <vt:variant>
        <vt:i4>6881388</vt:i4>
      </vt:variant>
      <vt:variant>
        <vt:i4>27</vt:i4>
      </vt:variant>
      <vt:variant>
        <vt:i4>0</vt:i4>
      </vt:variant>
      <vt:variant>
        <vt:i4>5</vt:i4>
      </vt:variant>
      <vt:variant>
        <vt:lpwstr>https://management.azure.com/subscriptions</vt:lpwstr>
      </vt:variant>
      <vt:variant>
        <vt:lpwstr/>
      </vt:variant>
      <vt:variant>
        <vt:i4>2293872</vt:i4>
      </vt:variant>
      <vt:variant>
        <vt:i4>24</vt:i4>
      </vt:variant>
      <vt:variant>
        <vt:i4>0</vt:i4>
      </vt:variant>
      <vt:variant>
        <vt:i4>5</vt:i4>
      </vt:variant>
      <vt:variant>
        <vt:lpwstr>https://docs.microsoft.com/en-us/azure/templates/microsoft.network/2019-04-01/privateendpoints</vt:lpwstr>
      </vt:variant>
      <vt:variant>
        <vt:lpwstr/>
      </vt:variant>
      <vt:variant>
        <vt:i4>5374035</vt:i4>
      </vt:variant>
      <vt:variant>
        <vt:i4>21</vt:i4>
      </vt:variant>
      <vt:variant>
        <vt:i4>0</vt:i4>
      </vt:variant>
      <vt:variant>
        <vt:i4>5</vt:i4>
      </vt:variant>
      <vt:variant>
        <vt:lpwstr>https://docs.microsoft.com/en-us/azure/azure-government/documentation-government-developer-guide</vt:lpwstr>
      </vt:variant>
      <vt:variant>
        <vt:lpwstr/>
      </vt:variant>
      <vt:variant>
        <vt:i4>3407996</vt:i4>
      </vt:variant>
      <vt:variant>
        <vt:i4>18</vt:i4>
      </vt:variant>
      <vt:variant>
        <vt:i4>0</vt:i4>
      </vt:variant>
      <vt:variant>
        <vt:i4>5</vt:i4>
      </vt:variant>
      <vt:variant>
        <vt:lpwstr>https://docs.microsoft.com/en-us/azure/germany/germany-developer-guide</vt:lpwstr>
      </vt:variant>
      <vt:variant>
        <vt:lpwstr>endpoint-mapping</vt:lpwstr>
      </vt:variant>
      <vt:variant>
        <vt:i4>3932263</vt:i4>
      </vt:variant>
      <vt:variant>
        <vt:i4>15</vt:i4>
      </vt:variant>
      <vt:variant>
        <vt:i4>0</vt:i4>
      </vt:variant>
      <vt:variant>
        <vt:i4>5</vt:i4>
      </vt:variant>
      <vt:variant>
        <vt:lpwstr>https://docs.microsoft.com/en-us/azure/china/resources-developer-guide</vt:lpwstr>
      </vt:variant>
      <vt:variant>
        <vt:lpwstr>check-endpoints-in-azure</vt:lpwstr>
      </vt:variant>
      <vt:variant>
        <vt:i4>3539047</vt:i4>
      </vt:variant>
      <vt:variant>
        <vt:i4>12</vt:i4>
      </vt:variant>
      <vt:variant>
        <vt:i4>0</vt:i4>
      </vt:variant>
      <vt:variant>
        <vt:i4>5</vt:i4>
      </vt:variant>
      <vt:variant>
        <vt:lpwstr>https://docs.microsoft.com/en-us/azure/backup/backup-azure-recovery-services-vault-overview</vt:lpwstr>
      </vt:variant>
      <vt:variant>
        <vt:lpwstr/>
      </vt:variant>
      <vt:variant>
        <vt:i4>1638468</vt:i4>
      </vt:variant>
      <vt:variant>
        <vt:i4>9</vt:i4>
      </vt:variant>
      <vt:variant>
        <vt:i4>0</vt:i4>
      </vt:variant>
      <vt:variant>
        <vt:i4>5</vt:i4>
      </vt:variant>
      <vt:variant>
        <vt:lpwstr>https://portal.azure.com/</vt:lpwstr>
      </vt:variant>
      <vt:variant>
        <vt:lpwstr/>
      </vt:variant>
      <vt:variant>
        <vt:i4>458790</vt:i4>
      </vt:variant>
      <vt:variant>
        <vt:i4>6</vt:i4>
      </vt:variant>
      <vt:variant>
        <vt:i4>0</vt:i4>
      </vt:variant>
      <vt:variant>
        <vt:i4>5</vt:i4>
      </vt:variant>
      <vt:variant>
        <vt:lpwstr>mailto:azbackupnetsec@microsoft.com</vt:lpwstr>
      </vt:variant>
      <vt:variant>
        <vt:lpwstr/>
      </vt:variant>
      <vt:variant>
        <vt:i4>327784</vt:i4>
      </vt:variant>
      <vt:variant>
        <vt:i4>3</vt:i4>
      </vt:variant>
      <vt:variant>
        <vt:i4>0</vt:i4>
      </vt:variant>
      <vt:variant>
        <vt:i4>5</vt:i4>
      </vt:variant>
      <vt:variant>
        <vt:lpwstr>https://forms.office.com/Pages/ResponsePage.aspx?id=v4j5cvGGr0GRqy180BHbR0H3_nezt2RNkpBCUTbWEapUQk5EQ1QxRzVOWDNDS1Y1Q0xLTkdLQ0U0RC4u</vt:lpwstr>
      </vt:variant>
      <vt:variant>
        <vt:lpwstr/>
      </vt:variant>
      <vt:variant>
        <vt:i4>4456472</vt:i4>
      </vt:variant>
      <vt:variant>
        <vt:i4>0</vt:i4>
      </vt:variant>
      <vt:variant>
        <vt:i4>0</vt:i4>
      </vt:variant>
      <vt:variant>
        <vt:i4>5</vt:i4>
      </vt:variant>
      <vt:variant>
        <vt:lpwstr>https://docs.microsoft.com/en-us/azure/private-link/private-endpoint-overview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Raghuvanshi</dc:creator>
  <cp:keywords/>
  <dc:description/>
  <cp:lastModifiedBy>Utsav Raghuvanshi</cp:lastModifiedBy>
  <cp:revision>8</cp:revision>
  <dcterms:created xsi:type="dcterms:W3CDTF">2020-03-11T06:35:00Z</dcterms:created>
  <dcterms:modified xsi:type="dcterms:W3CDTF">2020-03-11T06:48:00Z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utraghuv@microsoft.com</vt:lpwstr>
  </property>
  <property fmtid="{D5CDD505-2E9C-101B-9397-08002B2CF9AE}" pid="5" name="MSIP_Label_f42aa342-8706-4288-bd11-ebb85995028c_SetDate">
    <vt:lpwstr>2020-02-17T05:12:21.6407475Z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20a89bac-8540-4ad8-a935-23ceecc55180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0x010100B4E7B3D05285734EBE657C0F1481AD1D</vt:lpwstr>
  </property>
</Properties>
</file>