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0" w:line="360"/>
        <w:jc w:val="center"/>
      </w:pPr>
      <w:r>
        <w:rPr>
          <w:rFonts w:ascii="Times New Roman" w:cs="David" w:eastAsia="David" w:hAnsi="Times New Roman"/>
          <w:b w:val="false"/>
          <w:color w:val="000000"/>
          <w:sz w:val="24"/>
          <w:szCs w:val="24"/>
          <w:rtl/>
        </w:rPr>
        <w:t xml:space="preserve"/>
      </w:r>
    </w:p>
    <w:p>
      <w:pPr>
        <w:bidi/>
        <w:spacing w:after="60" w:line="360"/>
        <w:jc w:val="center"/>
      </w:pPr>
      <w:r>
        <w:rPr>
          <w:rFonts w:ascii="Times New Roman" w:cs="David" w:eastAsia="David" w:hAnsi="Times New Roman"/>
          <w:b/>
          <w:bCs/>
          <w:color w:val="000000"/>
          <w:sz w:val="32"/>
          <w:szCs w:val="32"/>
          <w:rtl/>
        </w:rPr>
        <w:t xml:space="preserve">האוניברסיטה הפתוחה</w:t>
      </w:r>
    </w:p>
    <w:p>
      <w:pPr>
        <w:bidi/>
        <w:spacing w:after="700" w:line="360"/>
        <w:jc w:val="center"/>
      </w:pPr>
      <w:r>
        <w:rPr>
          <w:rFonts w:ascii="Times New Roman" w:cs="David" w:eastAsia="David" w:hAnsi="Times New Roman"/>
          <w:b w:val="false"/>
          <w:color w:val="000000"/>
          <w:sz w:val="26"/>
          <w:szCs w:val="26"/>
          <w:rtl/>
        </w:rPr>
        <w:t xml:space="preserve">המחלקה לחינוך ולפסיכולוגיה</w:t>
      </w:r>
    </w:p>
    <w:p>
      <w:pPr>
        <w:bidi/>
        <w:spacing w:after="60" w:line="360"/>
        <w:jc w:val="center"/>
      </w:pPr>
      <w:r>
        <w:rPr>
          <w:rFonts w:ascii="Times New Roman" w:cs="David" w:eastAsia="David" w:hAnsi="Times New Roman"/>
          <w:b w:val="false"/>
          <w:color w:val="000000"/>
          <w:sz w:val="24"/>
          <w:szCs w:val="24"/>
          <w:rtl/>
        </w:rPr>
        <w:t xml:space="preserve">עבודה סמינריונית בקורס:</w:t>
      </w:r>
    </w:p>
    <w:p>
      <w:pPr>
        <w:bidi/>
        <w:spacing w:after="800" w:line="360"/>
        <w:jc w:val="center"/>
      </w:pPr>
      <w:r>
        <w:rPr>
          <w:rFonts w:ascii="Times New Roman" w:cs="David" w:eastAsia="David" w:hAnsi="Times New Roman"/>
          <w:b/>
          <w:bCs/>
          <w:color w:val="000000"/>
          <w:sz w:val="26"/>
          <w:szCs w:val="26"/>
          <w:rtl/>
        </w:rPr>
        <w:t xml:space="preserve">פעילות גומלין בכיתה (10328)</w:t>
      </w:r>
    </w:p>
    <w:p>
      <w:pPr>
        <w:bidi/>
        <w:spacing w:after="120" w:line="360"/>
        <w:jc w:val="center"/>
      </w:pPr>
      <w:r>
        <w:rPr>
          <w:rFonts w:ascii="Times New Roman" w:cs="David" w:eastAsia="David" w:hAnsi="Times New Roman"/>
          <w:b/>
          <w:bCs/>
          <w:color w:val="000000"/>
          <w:sz w:val="34"/>
          <w:szCs w:val="34"/>
          <w:rtl/>
        </w:rPr>
        <w:t xml:space="preserve">התמודדות מורים עם מעורבות הורים בעבודתם</w:t>
      </w:r>
    </w:p>
    <w:p>
      <w:pPr>
        <w:bidi/>
        <w:spacing w:after="900" w:line="360"/>
        <w:jc w:val="center"/>
      </w:pPr>
      <w:r>
        <w:rPr>
          <w:rFonts w:ascii="Times New Roman" w:cs="David" w:eastAsia="David" w:hAnsi="Times New Roman"/>
          <w:b w:val="false"/>
          <w:color w:val="000000"/>
          <w:sz w:val="24"/>
          <w:szCs w:val="24"/>
          <w:rtl/>
        </w:rPr>
        <w:t xml:space="preserve">עבודה עיונית-תיאורטית</w:t>
      </w:r>
    </w:p>
    <w:p>
      <w:pPr>
        <w:bidi/>
        <w:spacing w:after="120" w:line="360"/>
        <w:jc w:val="center"/>
      </w:pPr>
      <w:r>
        <w:rPr>
          <w:rFonts w:ascii="Times New Roman" w:cs="David" w:eastAsia="David" w:hAnsi="Times New Roman"/>
          <w:b w:val="false"/>
          <w:color w:val="000000"/>
          <w:sz w:val="24"/>
          <w:szCs w:val="24"/>
          <w:rtl/>
        </w:rPr>
        <w:t xml:space="preserve">מנחה: ד"ר רוני ליבוביץ</w:t>
      </w:r>
    </w:p>
    <w:p>
      <w:pPr>
        <w:bidi/>
        <w:spacing w:after="120" w:line="360"/>
        <w:jc w:val="center"/>
      </w:pPr>
      <w:r>
        <w:rPr>
          <w:rFonts w:ascii="Times New Roman" w:cs="David" w:eastAsia="David" w:hAnsi="Times New Roman"/>
          <w:b w:val="false"/>
          <w:color w:val="000000"/>
          <w:sz w:val="24"/>
          <w:szCs w:val="24"/>
          <w:rtl/>
        </w:rPr>
        <w:t xml:space="preserve">מגישה: [שם מלא של הסטודנטית]</w:t>
      </w:r>
    </w:p>
    <w:p>
      <w:pPr>
        <w:bidi/>
        <w:spacing w:after="700" w:line="360"/>
        <w:jc w:val="center"/>
      </w:pPr>
      <w:r>
        <w:rPr>
          <w:rFonts w:ascii="Times New Roman" w:cs="David" w:eastAsia="David" w:hAnsi="Times New Roman"/>
          <w:b w:val="false"/>
          <w:color w:val="000000"/>
          <w:sz w:val="24"/>
          <w:szCs w:val="24"/>
          <w:rtl/>
        </w:rPr>
        <w:t xml:space="preserve">ת"ז: [מספר תעודת זהות]</w:t>
      </w:r>
    </w:p>
    <w:p>
      <w:pPr>
        <w:bidi/>
        <w:spacing w:after="0" w:line="360"/>
        <w:jc w:val="center"/>
      </w:pPr>
      <w:r>
        <w:rPr>
          <w:rFonts w:ascii="Times New Roman" w:cs="David" w:eastAsia="David" w:hAnsi="Times New Roman"/>
          <w:b w:val="false"/>
          <w:color w:val="000000"/>
          <w:sz w:val="24"/>
          <w:szCs w:val="24"/>
          <w:rtl/>
        </w:rPr>
        <w:t xml:space="preserve">אלול התשפ"ו, אוגוסט 2026</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תקציר</w:t>
      </w:r>
    </w:p>
    <w:p>
      <w:pPr>
        <w:bidi/>
        <w:spacing w:after="120" w:line="360"/>
        <w:jc w:val="both"/>
      </w:pPr>
      <w:r>
        <w:rPr>
          <w:rFonts w:ascii="Times New Roman" w:cs="David" w:eastAsia="David" w:hAnsi="Times New Roman"/>
          <w:b w:val="false"/>
          <w:color w:val="000000"/>
          <w:sz w:val="24"/>
          <w:szCs w:val="24"/>
          <w:rtl/>
        </w:rPr>
        <w:t xml:space="preserve">עבודה זו עוסקת במעורבות הורים בבית הספר ובאופן שבו מורים תופסים אותה ומתמודדים עמה. הקשר בין בית הספר למשפחה משפיע על הלמידה, על רווחת התלמיד ועל עבודת המורה, אך עלול לעורר מתחים סביב סמכות, גבולות וציפיות הדדיות. בעיית המחקר נובעת מן הפער שבין התפיסה הרצויה של מעורבות הורים כשותפות חינוכית לבין המציאות, שבה מורים נדרשים לנהל פניות, דרישות, ביקורת ולעיתים קונפליקטים. שאלת המחקר היא: כיצד מורים תופסים את מעורבות ההורים בעבודתם וכיצד הם מתמודדים עמה?</w:t>
      </w:r>
    </w:p>
    <w:p>
      <w:pPr>
        <w:bidi/>
        <w:spacing w:after="120" w:line="360"/>
        <w:jc w:val="both"/>
      </w:pPr>
      <w:r>
        <w:rPr>
          <w:rFonts w:ascii="Times New Roman" w:cs="David" w:eastAsia="David" w:hAnsi="Times New Roman"/>
          <w:b w:val="false"/>
          <w:color w:val="000000"/>
          <w:sz w:val="24"/>
          <w:szCs w:val="24"/>
          <w:rtl/>
        </w:rPr>
        <w:t xml:space="preserve">שיטת העבודה עיונית-תיאורטית: הצגה וניתוח של מחקרים עיוניים ואמפיריים העוסקים במאפייני המעורבות, בעמדות מורים, ביתרונות ובחסרונות ובדרכי ההתמודדות. הממצאים העיקריים מלמדים שמעורבות הורים עשויה לתרום להישגים, לתקשורת בין הבית לבית הספר ולתמיכה רגשית בתלמיד, אך בהיעדר גבולות ברורים היא יוצרת עומס על המורה, פוגעת באוטונומיה המקצועית ומעמיקה פערים בין משפחות. המסקנה המרכזית היא שמעורבות הורים אינה חיובית או שלילית כשלעצמה, אלא תלויה באופייה, במידתה ובאופן ניהולה. שותפות מיטיבה מחייבת גבולות ברורים, תקשורת עקבית, הכשרה למורים ותמיכה מערכתית.</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תוכן עניינים</w:t>
      </w:r>
    </w:p>
    <w:tbl>
      <w:tblPr>
        <w:bidiVisual/>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100"/>
        <w:gridCol w:w="926"/>
      </w:tblGrid>
      <w:tr>
        <w:tc>
          <w:tcPr>
            <w:tcW w:type="dxa" w:w="8100"/>
            <w:tcBorders>
              <w:top w:val="none" w:color="FFFFFF" w:sz="0"/>
              <w:left w:val="none" w:color="FFFFFF" w:sz="0"/>
              <w:bottom w:val="none" w:color="FFFFFF" w:sz="0"/>
              <w:right w:val="none" w:color="FFFFFF" w:sz="0"/>
            </w:tcBorders>
            <w:vAlign w:val="center"/>
          </w:tcPr>
          <w:p>
            <w:pPr>
              <w:bidi/>
              <w:spacing w:after="0" w:line="360"/>
              <w:jc w:val="start"/>
            </w:pPr>
            <w:r>
              <w:rPr>
                <w:rFonts w:ascii="Times New Roman" w:cs="David" w:eastAsia="David" w:hAnsi="Times New Roman"/>
                <w:b/>
                <w:bCs/>
                <w:color w:val="000000"/>
                <w:sz w:val="24"/>
                <w:szCs w:val="24"/>
                <w:rtl/>
              </w:rPr>
              <w:t xml:space="preserve">מבוא</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4</w:t>
            </w:r>
          </w:p>
        </w:tc>
      </w:tr>
      <w:tr>
        <w:tc>
          <w:tcPr>
            <w:tcW w:type="dxa" w:w="8100"/>
            <w:tcBorders>
              <w:top w:val="none" w:color="FFFFFF" w:sz="0"/>
              <w:left w:val="none" w:color="FFFFFF" w:sz="0"/>
              <w:bottom w:val="none" w:color="FFFFFF" w:sz="0"/>
              <w:right w:val="none" w:color="FFFFFF" w:sz="0"/>
            </w:tcBorders>
            <w:vAlign w:val="center"/>
          </w:tcPr>
          <w:p>
            <w:pPr>
              <w:bidi/>
              <w:spacing w:after="0" w:line="360"/>
              <w:jc w:val="start"/>
            </w:pPr>
            <w:r>
              <w:rPr>
                <w:rFonts w:ascii="Times New Roman" w:cs="David" w:eastAsia="David" w:hAnsi="Times New Roman"/>
                <w:b/>
                <w:bCs/>
                <w:color w:val="000000"/>
                <w:sz w:val="24"/>
                <w:szCs w:val="24"/>
                <w:rtl/>
              </w:rPr>
              <w:t xml:space="preserve">פרק א: מעורבות הורים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6</w:t>
            </w:r>
          </w:p>
        </w:tc>
      </w:tr>
      <w:tr>
        <w:tc>
          <w:tcPr>
            <w:tcW w:type="dxa" w:w="8100"/>
            <w:tcBorders>
              <w:top w:val="none" w:color="FFFFFF" w:sz="0"/>
              <w:left w:val="none" w:color="FFFFFF" w:sz="0"/>
              <w:bottom w:val="none" w:color="FFFFFF" w:sz="0"/>
              <w:right w:val="none" w:color="FFFFFF" w:sz="0"/>
            </w:tcBorders>
            <w:vAlign w:val="center"/>
          </w:tcPr>
          <w:p>
            <w:pPr>
              <w:bidi/>
              <w:spacing w:after="0" w:line="360"/>
              <w:ind w:start="425"/>
              <w:jc w:val="start"/>
            </w:pPr>
            <w:r>
              <w:rPr>
                <w:rFonts w:ascii="Times New Roman" w:cs="David" w:eastAsia="David" w:hAnsi="Times New Roman"/>
                <w:b w:val="false"/>
                <w:color w:val="000000"/>
                <w:sz w:val="24"/>
                <w:szCs w:val="24"/>
                <w:rtl/>
              </w:rPr>
              <w:t xml:space="preserve">1.1 מעורבות הורים: סוגים ומאפיינים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6</w:t>
            </w:r>
          </w:p>
        </w:tc>
      </w:tr>
      <w:tr>
        <w:tc>
          <w:tcPr>
            <w:tcW w:type="dxa" w:w="8100"/>
            <w:tcBorders>
              <w:top w:val="none" w:color="FFFFFF" w:sz="0"/>
              <w:left w:val="none" w:color="FFFFFF" w:sz="0"/>
              <w:bottom w:val="none" w:color="FFFFFF" w:sz="0"/>
              <w:right w:val="none" w:color="FFFFFF" w:sz="0"/>
            </w:tcBorders>
            <w:vAlign w:val="center"/>
          </w:tcPr>
          <w:p>
            <w:pPr>
              <w:bidi/>
              <w:spacing w:after="0" w:line="360"/>
              <w:ind w:start="425"/>
              <w:jc w:val="start"/>
            </w:pPr>
            <w:r>
              <w:rPr>
                <w:rFonts w:ascii="Times New Roman" w:cs="David" w:eastAsia="David" w:hAnsi="Times New Roman"/>
                <w:b w:val="false"/>
                <w:color w:val="000000"/>
                <w:sz w:val="24"/>
                <w:szCs w:val="24"/>
                <w:rtl/>
              </w:rPr>
              <w:t xml:space="preserve">1.2 גורמים המשפיעים על מעורבות הורים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7</w:t>
            </w:r>
          </w:p>
        </w:tc>
      </w:tr>
      <w:tr>
        <w:tc>
          <w:tcPr>
            <w:tcW w:type="dxa" w:w="8100"/>
            <w:tcBorders>
              <w:top w:val="none" w:color="FFFFFF" w:sz="0"/>
              <w:left w:val="none" w:color="FFFFFF" w:sz="0"/>
              <w:bottom w:val="none" w:color="FFFFFF" w:sz="0"/>
              <w:right w:val="none" w:color="FFFFFF" w:sz="0"/>
            </w:tcBorders>
            <w:vAlign w:val="center"/>
          </w:tcPr>
          <w:p>
            <w:pPr>
              <w:bidi/>
              <w:spacing w:after="0" w:line="360"/>
              <w:ind w:start="425"/>
              <w:jc w:val="start"/>
            </w:pPr>
            <w:r>
              <w:rPr>
                <w:rFonts w:ascii="Times New Roman" w:cs="David" w:eastAsia="David" w:hAnsi="Times New Roman"/>
                <w:b w:val="false"/>
                <w:color w:val="000000"/>
                <w:sz w:val="24"/>
                <w:szCs w:val="24"/>
                <w:rtl/>
              </w:rPr>
              <w:t xml:space="preserve">1.3 עמדות מורים כלפי מעורבות הורים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8</w:t>
            </w:r>
          </w:p>
        </w:tc>
      </w:tr>
      <w:tr>
        <w:tc>
          <w:tcPr>
            <w:tcW w:type="dxa" w:w="8100"/>
            <w:tcBorders>
              <w:top w:val="none" w:color="FFFFFF" w:sz="0"/>
              <w:left w:val="none" w:color="FFFFFF" w:sz="0"/>
              <w:bottom w:val="none" w:color="FFFFFF" w:sz="0"/>
              <w:right w:val="none" w:color="FFFFFF" w:sz="0"/>
            </w:tcBorders>
            <w:vAlign w:val="center"/>
          </w:tcPr>
          <w:p>
            <w:pPr>
              <w:bidi/>
              <w:spacing w:after="0" w:line="360"/>
              <w:jc w:val="start"/>
            </w:pPr>
            <w:r>
              <w:rPr>
                <w:rFonts w:ascii="Times New Roman" w:cs="David" w:eastAsia="David" w:hAnsi="Times New Roman"/>
                <w:b/>
                <w:bCs/>
                <w:color w:val="000000"/>
                <w:sz w:val="24"/>
                <w:szCs w:val="24"/>
                <w:rtl/>
              </w:rPr>
              <w:t xml:space="preserve">פרק ב: יתרונות וחסרונות של מעורבות הורים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10</w:t>
            </w:r>
          </w:p>
        </w:tc>
      </w:tr>
      <w:tr>
        <w:tc>
          <w:tcPr>
            <w:tcW w:type="dxa" w:w="8100"/>
            <w:tcBorders>
              <w:top w:val="none" w:color="FFFFFF" w:sz="0"/>
              <w:left w:val="none" w:color="FFFFFF" w:sz="0"/>
              <w:bottom w:val="none" w:color="FFFFFF" w:sz="0"/>
              <w:right w:val="none" w:color="FFFFFF" w:sz="0"/>
            </w:tcBorders>
            <w:vAlign w:val="center"/>
          </w:tcPr>
          <w:p>
            <w:pPr>
              <w:bidi/>
              <w:spacing w:after="0" w:line="360"/>
              <w:ind w:start="425"/>
              <w:jc w:val="start"/>
            </w:pPr>
            <w:r>
              <w:rPr>
                <w:rFonts w:ascii="Times New Roman" w:cs="David" w:eastAsia="David" w:hAnsi="Times New Roman"/>
                <w:b w:val="false"/>
                <w:color w:val="000000"/>
                <w:sz w:val="24"/>
                <w:szCs w:val="24"/>
                <w:rtl/>
              </w:rPr>
              <w:t xml:space="preserve">2.1 יתרונות של מעורבות הורים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10</w:t>
            </w:r>
          </w:p>
        </w:tc>
      </w:tr>
      <w:tr>
        <w:tc>
          <w:tcPr>
            <w:tcW w:type="dxa" w:w="8100"/>
            <w:tcBorders>
              <w:top w:val="none" w:color="FFFFFF" w:sz="0"/>
              <w:left w:val="none" w:color="FFFFFF" w:sz="0"/>
              <w:bottom w:val="none" w:color="FFFFFF" w:sz="0"/>
              <w:right w:val="none" w:color="FFFFFF" w:sz="0"/>
            </w:tcBorders>
            <w:vAlign w:val="center"/>
          </w:tcPr>
          <w:p>
            <w:pPr>
              <w:bidi/>
              <w:spacing w:after="0" w:line="360"/>
              <w:ind w:start="425"/>
              <w:jc w:val="start"/>
            </w:pPr>
            <w:r>
              <w:rPr>
                <w:rFonts w:ascii="Times New Roman" w:cs="David" w:eastAsia="David" w:hAnsi="Times New Roman"/>
                <w:b w:val="false"/>
                <w:color w:val="000000"/>
                <w:sz w:val="24"/>
                <w:szCs w:val="24"/>
                <w:rtl/>
              </w:rPr>
              <w:t xml:space="preserve">2.2 חסרונות של מעורבות הורים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12</w:t>
            </w:r>
          </w:p>
        </w:tc>
      </w:tr>
      <w:tr>
        <w:tc>
          <w:tcPr>
            <w:tcW w:type="dxa" w:w="8100"/>
            <w:tcBorders>
              <w:top w:val="none" w:color="FFFFFF" w:sz="0"/>
              <w:left w:val="none" w:color="FFFFFF" w:sz="0"/>
              <w:bottom w:val="none" w:color="FFFFFF" w:sz="0"/>
              <w:right w:val="none" w:color="FFFFFF" w:sz="0"/>
            </w:tcBorders>
            <w:vAlign w:val="center"/>
          </w:tcPr>
          <w:p>
            <w:pPr>
              <w:bidi/>
              <w:spacing w:after="0" w:line="360"/>
              <w:jc w:val="start"/>
            </w:pPr>
            <w:r>
              <w:rPr>
                <w:rFonts w:ascii="Times New Roman" w:cs="David" w:eastAsia="David" w:hAnsi="Times New Roman"/>
                <w:b/>
                <w:bCs/>
                <w:color w:val="000000"/>
                <w:sz w:val="24"/>
                <w:szCs w:val="24"/>
                <w:rtl/>
              </w:rPr>
              <w:t xml:space="preserve">פרק ג: התמודדות מורים עם מעורבות הורים בעבודתם</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15</w:t>
            </w:r>
          </w:p>
        </w:tc>
      </w:tr>
      <w:tr>
        <w:tc>
          <w:tcPr>
            <w:tcW w:type="dxa" w:w="8100"/>
            <w:tcBorders>
              <w:top w:val="none" w:color="FFFFFF" w:sz="0"/>
              <w:left w:val="none" w:color="FFFFFF" w:sz="0"/>
              <w:bottom w:val="none" w:color="FFFFFF" w:sz="0"/>
              <w:right w:val="none" w:color="FFFFFF" w:sz="0"/>
            </w:tcBorders>
            <w:vAlign w:val="center"/>
          </w:tcPr>
          <w:p>
            <w:pPr>
              <w:bidi/>
              <w:spacing w:after="0" w:line="360"/>
              <w:jc w:val="start"/>
            </w:pPr>
            <w:r>
              <w:rPr>
                <w:rFonts w:ascii="Times New Roman" w:cs="David" w:eastAsia="David" w:hAnsi="Times New Roman"/>
                <w:b/>
                <w:bCs/>
                <w:color w:val="000000"/>
                <w:sz w:val="24"/>
                <w:szCs w:val="24"/>
                <w:rtl/>
              </w:rPr>
              <w:t xml:space="preserve">דיון, סיכום ומסקנות</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19</w:t>
            </w:r>
          </w:p>
        </w:tc>
      </w:tr>
      <w:tr>
        <w:tc>
          <w:tcPr>
            <w:tcW w:type="dxa" w:w="8100"/>
            <w:tcBorders>
              <w:top w:val="none" w:color="FFFFFF" w:sz="0"/>
              <w:left w:val="none" w:color="FFFFFF" w:sz="0"/>
              <w:bottom w:val="none" w:color="FFFFFF" w:sz="0"/>
              <w:right w:val="none" w:color="FFFFFF" w:sz="0"/>
            </w:tcBorders>
            <w:vAlign w:val="center"/>
          </w:tcPr>
          <w:p>
            <w:pPr>
              <w:bidi/>
              <w:spacing w:after="0" w:line="360"/>
              <w:jc w:val="start"/>
            </w:pPr>
            <w:r>
              <w:rPr>
                <w:rFonts w:ascii="Times New Roman" w:cs="David" w:eastAsia="David" w:hAnsi="Times New Roman"/>
                <w:b/>
                <w:bCs/>
                <w:color w:val="000000"/>
                <w:sz w:val="24"/>
                <w:szCs w:val="24"/>
                <w:rtl/>
              </w:rPr>
              <w:t xml:space="preserve">רשימת מקורות</w:t>
            </w:r>
          </w:p>
        </w:tc>
        <w:tc>
          <w:tcPr>
            <w:tcW w:type="dxa" w:w="926"/>
            <w:tcBorders>
              <w:top w:val="none" w:color="FFFFFF" w:sz="0"/>
              <w:left w:val="none" w:color="FFFFFF" w:sz="0"/>
              <w:bottom w:val="none" w:color="FFFFFF" w:sz="0"/>
              <w:right w:val="none" w:color="FFFFFF" w:sz="0"/>
            </w:tcBorders>
            <w:vAlign w:val="center"/>
          </w:tcPr>
          <w:p>
            <w:pPr>
              <w:bidi/>
              <w:spacing w:after="0" w:line="360"/>
              <w:jc w:val="center"/>
            </w:pPr>
            <w:r>
              <w:rPr>
                <w:rFonts w:ascii="Times New Roman" w:cs="David" w:eastAsia="David" w:hAnsi="Times New Roman"/>
                <w:b w:val="false"/>
                <w:color w:val="000000"/>
                <w:sz w:val="24"/>
                <w:szCs w:val="24"/>
                <w:rtl/>
              </w:rPr>
              <w:t xml:space="preserve">23</w:t>
            </w:r>
          </w:p>
        </w:tc>
      </w:tr>
    </w:tbl>
    <w:p>
      <w:pPr>
        <w:pStyle w:val="Heading1"/>
        <w:pageBreakBefore/>
        <w:bidi/>
        <w:spacing w:after="240" w:before="0" w:line="360"/>
        <w:jc w:val="start"/>
      </w:pPr>
      <w:r>
        <w:rPr>
          <w:rFonts w:ascii="Times New Roman" w:cs="David" w:eastAsia="David" w:hAnsi="Times New Roman"/>
          <w:b/>
          <w:bCs/>
          <w:color w:val="000000"/>
          <w:sz w:val="32"/>
          <w:szCs w:val="32"/>
          <w:rtl/>
        </w:rPr>
        <w:t xml:space="preserve">מבוא</w:t>
      </w:r>
    </w:p>
    <w:p>
      <w:pPr>
        <w:bidi/>
        <w:spacing w:after="120" w:line="360"/>
        <w:jc w:val="both"/>
      </w:pPr>
      <w:r>
        <w:rPr>
          <w:rFonts w:ascii="Times New Roman" w:cs="David" w:eastAsia="David" w:hAnsi="Times New Roman"/>
          <w:b w:val="false"/>
          <w:color w:val="000000"/>
          <w:sz w:val="24"/>
          <w:szCs w:val="24"/>
          <w:rtl/>
        </w:rPr>
        <w:t xml:space="preserve">הקשר בין בית הספר לבין המשפחה הוא אחד הצירים המרכזיים בעבודת החינוך. תלמידים מגיעים לבית הספר עם רקע משפחתי, רגשי, חברתי ותרבותי המשפיע על תפקודם, והמורים פועלים בתוך מרחב שבו הבית והמסגרת החינוכית נפגשים באופן קבוע. לכן מעורבות הורים נתפסת כחלק בלתי נפרד מן התהליך החינוכי. היא כוללת תמיכה בלמידה בבית, תקשורת עם הצוות, השתתפות בפעילויות, הצבת ציפיות ומתן מענה רגשי לילד. עם זאת, מעורבות זו אינה תופעה אחידה, משום שהיא מופיעה בדרכים שונות ומתפרשת אחרת על ידי הורים, תלמידים ומורים (Gitonga, 2023; Goodall, 2022).</w:t>
      </w:r>
    </w:p>
    <w:p>
      <w:pPr>
        <w:bidi/>
        <w:spacing w:after="120" w:line="360"/>
        <w:jc w:val="both"/>
      </w:pPr>
      <w:r>
        <w:rPr>
          <w:rFonts w:ascii="Times New Roman" w:cs="David" w:eastAsia="David" w:hAnsi="Times New Roman"/>
          <w:b w:val="false"/>
          <w:color w:val="000000"/>
          <w:sz w:val="24"/>
          <w:szCs w:val="24"/>
          <w:rtl/>
        </w:rPr>
        <w:t xml:space="preserve">מעורבות הורים אינה מסתכמת בהגעה לאספות הורים או במעקב אחר שיעורי בית. היא כוללת גם שיח יומיומי על למידה, עידוד התמדה, עזרה בארגון זמן, תמיכה בהתמודדות עם קשיים וקשר עם בית הספר כאשר מתעוררת בעיה לימודית, חברתית או רגשית. מחקרים מצביעים על כך שמעורבות איכותית יכולה לחזק הישגים, מוטיבציה ויחסי אמון בין הבית לבין בית הספר. מטא-אנליזה שסיכמה 23 מחקרי התערבות מצאה כי חיזוק קשרי משפחה ובית ספר משפר את היחסים בין הורים למורים (Smith et al., 2022). מטא-אנליזה נוספת, שסיכמה 54 מחקרים כמותיים, הדגישה את הקשר בין ציפיות הוריות לבין הישגיהם ותפקודם של תלמידים (Jeynes, 2024).</w:t>
      </w:r>
    </w:p>
    <w:p>
      <w:pPr>
        <w:bidi/>
        <w:spacing w:after="120" w:line="360"/>
        <w:jc w:val="both"/>
      </w:pPr>
      <w:r>
        <w:rPr>
          <w:rFonts w:ascii="Times New Roman" w:cs="David" w:eastAsia="David" w:hAnsi="Times New Roman"/>
          <w:b w:val="false"/>
          <w:color w:val="000000"/>
          <w:sz w:val="24"/>
          <w:szCs w:val="24"/>
          <w:rtl/>
        </w:rPr>
        <w:t xml:space="preserve">למרות התרומה האפשרית של מעורבות הורים, הקשר בין הורים למורים אינו פשוט. מעורבות יכולה להיחוות כתמיכה, אך גם כביקורת, כדרישה לזמינות גבוהה או כניסיון להשפיע על החלטות פדגוגיות. כאשר הציפיות בין הצדדים אינן מתואמות, השותפות עלולה להפוך למקור מתח. מאן וגילמור (Mann &amp; Gilmore, 2023) מתארים חסמים ביחסי הורים ומורים במצבים שבהם ההורה והמורה אינם מחזיקים באותה תפיסה לגבי תפקידם. וולטרן (Woltran, 2025) מוסיפה כי מורים עלולים לפרש מעורבות או היעדר מעורבות דרך סימנים חיצוניים, וכך לחזק פערים בין משפחות שונות.</w:t>
      </w:r>
    </w:p>
    <w:p>
      <w:pPr>
        <w:bidi/>
        <w:spacing w:after="120" w:line="360"/>
        <w:jc w:val="both"/>
      </w:pPr>
      <w:r>
        <w:rPr>
          <w:rFonts w:ascii="Times New Roman" w:cs="David" w:eastAsia="David" w:hAnsi="Times New Roman"/>
          <w:b w:val="false"/>
          <w:color w:val="000000"/>
          <w:sz w:val="24"/>
          <w:szCs w:val="24"/>
          <w:rtl/>
        </w:rPr>
        <w:t xml:space="preserve">בעיית המחקר נובעת מן הפער שבין התפיסה הרצויה של מעורבות הורים כשותפות חינוכית לבין המציאות המורכבת שבה מורים נדרשים לנהל פניות, דרישות, ביקורת ולעיתים גם קונפליקטים עם הורים. מצד אחד, בית הספר מצפה לשיתוף פעולה עם הורים ורואה בהם גורם חשוב בהתפתחות הילד. מצד אחר, המורה נדרש לשמור על סמכות מקצועית, לנהל תקשורת רגישה, להציב גבולות ולהתמודד עם מצבים שבהם מעורבות ההורים הופכת לתובענית או מעמיסה (Peleg &amp; Levy, 2023; Pramanik et al., 2023).</w:t>
      </w:r>
    </w:p>
    <w:p>
      <w:pPr>
        <w:bidi/>
        <w:spacing w:after="120" w:line="360"/>
        <w:jc w:val="both"/>
      </w:pPr>
      <w:r>
        <w:rPr>
          <w:rFonts w:ascii="Times New Roman" w:cs="David" w:eastAsia="David" w:hAnsi="Times New Roman"/>
          <w:b w:val="false"/>
          <w:color w:val="000000"/>
          <w:sz w:val="24"/>
          <w:szCs w:val="24"/>
          <w:rtl/>
        </w:rPr>
        <w:t xml:space="preserve">חשיבות הבעיה מתחדדת משום שהקשר עם הורים אינו אירוע חריג, אלא חלק משגרת עבודתו של המורה. דוגמה יומיומית ממחישה זאת: מחנכת מסיימת יום הוראה ומוצאת בטלפון פנייה על ציון במבחן, בקשה לשיחה בעקבות מריבה בהפסקה ותזכורת מוועד ההורים. פנייה של הורה יכולה לעסוק בהישגים, בהתנהגות, בקושי רגשי, במתח חברתי או בהחלטה מקצועית של בית הספר. במצבים כאלה המורה נדרש לא רק למסור מידע, אלא גם לתווך, להרגיע, להקשיב ולהגן על גבולות תפקידו. גרהם-קליי (Graham-Clay, 2024) מדגישה כי תקשורת עם הורים מחייבת בהירות ועקביות, והורנבי ולפאל (Hornby &amp; Lafaele, 2011) מצביעים על חסמים משפחתיים, בית-ספריים וחברתיים המקשים על מעורבות יעילה.</w:t>
      </w:r>
    </w:p>
    <w:p>
      <w:pPr>
        <w:bidi/>
        <w:spacing w:after="120" w:line="360"/>
        <w:jc w:val="both"/>
      </w:pPr>
      <w:r>
        <w:rPr>
          <w:rFonts w:ascii="Times New Roman" w:cs="David" w:eastAsia="David" w:hAnsi="Times New Roman"/>
          <w:b w:val="false"/>
          <w:color w:val="000000"/>
          <w:sz w:val="24"/>
          <w:szCs w:val="24"/>
          <w:rtl/>
        </w:rPr>
        <w:t xml:space="preserve">העבודה הנוכחית מתמקדת בנקודת המבט של המורים, משום שהם אלה שנדרשים לנהל בפועל את המפגש עם ההורים בתוך מגבלות זמן, עומס רגשי, נהלים וציפיות מערכתיות. בעוד שחלק מן המקורות מדגישים את תרומת ההורים ללמידה, יש לבחון גם כיצד המורים עצמם מפרשים את המעורבות הזו: מתי היא מסייעת להם, מתי היא מקשה עליהם, ואילו משאבים מאפשרים להם להתמודד עמה. התמקדות זו מאפשרת להבין את מעורבות ההורים לא רק כתופעה חינוכית כללית, אלא כחלק ממשי מתנאי העבודה של מורים (Hyassat et al., 2024; Pramanik et al., 2023).</w:t>
      </w:r>
    </w:p>
    <w:p>
      <w:pPr>
        <w:bidi/>
        <w:spacing w:after="120" w:line="360"/>
        <w:jc w:val="both"/>
      </w:pPr>
      <w:r>
        <w:rPr>
          <w:rFonts w:ascii="Times New Roman" w:cs="David" w:eastAsia="David" w:hAnsi="Times New Roman"/>
          <w:b w:val="false"/>
          <w:color w:val="000000"/>
          <w:sz w:val="24"/>
          <w:szCs w:val="24"/>
          <w:rtl/>
        </w:rPr>
        <w:t xml:space="preserve">מטרת העבודה היא לבחון כיצד מורים תופסים את מעורבות ההורים בעבודתם וכיצד הם מתמודדים עמה במצבים שגרתיים ומורכבים. העבודה מבקשת לזהות את המשמעויות שמורים מעניקים למעורבות הורים, את ההבחנה בין מעורבות תומכת לבין התערבות מכבידה, ואת דרכי הפעולה שמורים מפעילים מול פניות, קונפליקטים או ציפיות מצד הורים. בכך העבודה שואפת להציג תמונה מורכבת של הקשר בין מורה להורה מתוך נקודת המבט המקצועית של המורים עצמם.</w:t>
      </w:r>
    </w:p>
    <w:p>
      <w:pPr>
        <w:bidi/>
        <w:spacing w:after="120" w:line="360"/>
        <w:jc w:val="both"/>
      </w:pPr>
      <w:r>
        <w:rPr>
          <w:rFonts w:ascii="Times New Roman" w:cs="David" w:eastAsia="David" w:hAnsi="Times New Roman"/>
          <w:b w:val="false"/>
          <w:color w:val="000000"/>
          <w:sz w:val="24"/>
          <w:szCs w:val="24"/>
          <w:rtl/>
        </w:rPr>
        <w:t xml:space="preserve">שאלת המחקר המרכזית היא: כיצד מורים תופסים את מעורבות ההורים בעבודתם וכיצד הם מתמודדים עמה? שאלה זו כוללת כמה מוקדים משלימים: כיצד מורים מגדירים מעורבות הורים, אילו סוגי מעורבות נתפסים בעיניהם כמסייעים או כמכבידים, באילו מצבים נוכחות ההורים בולטת במיוחד, ומהם המשאבים האישיים והמערכתיים המסייעים למורים בהתמודדות עם מצבים מורכבים.</w:t>
      </w:r>
    </w:p>
    <w:p>
      <w:pPr>
        <w:bidi/>
        <w:spacing w:after="120" w:line="360"/>
        <w:jc w:val="both"/>
      </w:pPr>
      <w:r>
        <w:rPr>
          <w:rFonts w:ascii="Times New Roman" w:cs="David" w:eastAsia="David" w:hAnsi="Times New Roman"/>
          <w:b w:val="false"/>
          <w:color w:val="000000"/>
          <w:sz w:val="24"/>
          <w:szCs w:val="24"/>
          <w:rtl/>
        </w:rPr>
        <w:t xml:space="preserve">לבחירת הנושא יש גם מניע אישי. הרעיון לעבודה נולד מתוך היכרות קרובה עם שגרת העבודה בבית הספר, שבה פניות הורים מלוות את היום כולו: הודעות בשעות הערב, בקשות להתאמות ולעיתים ביקורת על החלטות פדגוגיות. מן ההתנסות הזו עלתה השאלה כיצד אפשר לקיים קשר מכבד ופתוח עם הורים בלי לוותר על שיקול הדעת המקצועי. שאלה זו היא שהובילה לבחינה שיטתית של ספרות המחקר בתחום.</w:t>
      </w:r>
    </w:p>
    <w:p>
      <w:pPr>
        <w:bidi/>
        <w:spacing w:after="120" w:line="360"/>
        <w:jc w:val="both"/>
      </w:pPr>
      <w:r>
        <w:rPr>
          <w:rFonts w:ascii="Times New Roman" w:cs="David" w:eastAsia="David" w:hAnsi="Times New Roman"/>
          <w:b w:val="false"/>
          <w:color w:val="000000"/>
          <w:sz w:val="24"/>
          <w:szCs w:val="24"/>
          <w:rtl/>
        </w:rPr>
        <w:t xml:space="preserve">שיטת העבודה היא עיונית-תיאורטית. כלומר, העבודה אינה מבוססת על איסוף נתונים חדש, אלא על עיון במקורות אקדמיים ובמחקרים קיימים העוסקים במעורבות הורים, בגישות מורים, ביתרונות ובחסרונות של המעורבות ובדרכי ההתמודדות של מורים עם הורים. באמצעות המקורות נבנים מושגים מרכזיים, דפוסים חוזרים ותובנות המאפשרים לענות על שאלת המחקר.</w:t>
      </w:r>
    </w:p>
    <w:p>
      <w:pPr>
        <w:bidi/>
        <w:spacing w:after="120" w:line="360"/>
        <w:jc w:val="both"/>
      </w:pPr>
      <w:r>
        <w:rPr>
          <w:rFonts w:ascii="Times New Roman" w:cs="David" w:eastAsia="David" w:hAnsi="Times New Roman"/>
          <w:b w:val="false"/>
          <w:color w:val="000000"/>
          <w:sz w:val="24"/>
          <w:szCs w:val="24"/>
          <w:rtl/>
        </w:rPr>
        <w:t xml:space="preserve">תרומת העבודה היא בהצגת הקשר בין הורים למורים כתחום מקצועי המחייב ידע, שיקול דעת ותמיכה מערכתית. העבודה אינה מציגה את ההורים כבעיה, אלא מבקשת להבין את המורכבות של המפגש בינם לבין המורים. הורים פונים לבית הספר מתוך דאגה לילדיהם, ולעיתים מתוך חוסר ודאות או ניסיון קודם לא פשוט מול מערכת החינוך. המורים, מצדם, נדרשים לשמור על ראייה מקצועית רחבה הכוללת את צורכי הכיתה, נהלי בית הספר והאחריות כלפי כלל התלמידים.</w:t>
      </w:r>
    </w:p>
    <w:p>
      <w:pPr>
        <w:bidi/>
        <w:spacing w:after="120" w:line="360"/>
        <w:jc w:val="both"/>
      </w:pPr>
      <w:r>
        <w:rPr>
          <w:rFonts w:ascii="Times New Roman" w:cs="David" w:eastAsia="David" w:hAnsi="Times New Roman"/>
          <w:b w:val="false"/>
          <w:color w:val="000000"/>
          <w:sz w:val="24"/>
          <w:szCs w:val="24"/>
          <w:rtl/>
        </w:rPr>
        <w:t xml:space="preserve">מבנה העבודה מותאם לשאלת המחקר. לאחר התקציר והמבוא מוצגים שלושה פרקים: פרק א עוסק במאפייני מעורבות הורים ובגישות מורים כלפיה; פרק ב דן ביתרונות ובחסרונות של מעורבות הורים; ופרק ג מתמקד בדרכי ההתמודדות של מורים עם מעורבות הורים בעבודתם. לאחר מכן מוצג פרק הדיון, הסיכום והמסקנות, שבו מרוכזות התובנות שעלו מן הפרקים, מוצג מענה לשאלת המחקר ומובאות המלצות יישומיות ותיאורטיות.</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פרק א: מעורבות הורים</w:t>
      </w:r>
    </w:p>
    <w:p>
      <w:pPr>
        <w:bidi/>
        <w:spacing w:after="120" w:line="360"/>
        <w:jc w:val="both"/>
      </w:pPr>
      <w:r>
        <w:rPr>
          <w:rFonts w:ascii="Times New Roman" w:cs="David" w:eastAsia="David" w:hAnsi="Times New Roman"/>
          <w:b w:val="false"/>
          <w:color w:val="000000"/>
          <w:sz w:val="24"/>
          <w:szCs w:val="24"/>
          <w:rtl/>
        </w:rPr>
        <w:t xml:space="preserve">מעורבות הורים היא אחד הנושאים המרכזיים בדיון על הקשר בין בית הספר למשפחה. היא מתייחסת לדרכים שבהן הורים תומכים בלמידה, מקיימים קשר עם הצוות החינוכי ומשפיעים על חוויית הילד בבית הספר. מעורבות זו יכולה להופיע בבית, בבית הספר ובמרחב הקהילתי. פרק זה ידון בסוגי המעורבות, בגורמים המשפיעים עליה ובעמדות מורים כלפיה.</w:t>
      </w:r>
    </w:p>
    <w:p>
      <w:pPr>
        <w:pStyle w:val="Heading2"/>
        <w:bidi/>
        <w:spacing w:after="160" w:before="200" w:line="360"/>
        <w:jc w:val="start"/>
      </w:pPr>
      <w:r>
        <w:rPr>
          <w:rFonts w:ascii="Times New Roman" w:cs="David" w:eastAsia="David" w:hAnsi="Times New Roman"/>
          <w:b/>
          <w:bCs/>
          <w:color w:val="000000"/>
          <w:sz w:val="28"/>
          <w:szCs w:val="28"/>
          <w:rtl/>
        </w:rPr>
        <w:t xml:space="preserve">1.1 מעורבות הורים: סוגים ומאפיינים</w:t>
      </w:r>
    </w:p>
    <w:p>
      <w:pPr>
        <w:bidi/>
        <w:spacing w:after="120" w:line="360"/>
        <w:jc w:val="both"/>
      </w:pPr>
      <w:r>
        <w:rPr>
          <w:rFonts w:ascii="Times New Roman" w:cs="David" w:eastAsia="David" w:hAnsi="Times New Roman"/>
          <w:b w:val="false"/>
          <w:color w:val="000000"/>
          <w:sz w:val="24"/>
          <w:szCs w:val="24"/>
          <w:rtl/>
        </w:rPr>
        <w:t xml:space="preserve">מעורבות הורים אינה פעולה אחת, אלא קשר מתמשך בין הבית, בית הספר והקהילה. היא כוללת תמיכה בלמידה, קשר עם מורים, השתתפות בפעילויות ושותפות בקבלת החלטות. גודול (Goodall, 2022) מדגישה כי יש לבחון את תרומת המשפחה ללמידה ולא רק את נוכחותה בבית הספר. גיטונגה (Gitonga, 2023) מציג מעורבות הורית כתחום הכולל כמה טיפוסים של קשר בין בית, בית ספר וקהילה.</w:t>
      </w:r>
    </w:p>
    <w:p>
      <w:pPr>
        <w:bidi/>
        <w:spacing w:after="120" w:line="360"/>
        <w:jc w:val="both"/>
      </w:pPr>
      <w:r>
        <w:rPr>
          <w:rFonts w:ascii="Times New Roman" w:cs="David" w:eastAsia="David" w:hAnsi="Times New Roman"/>
          <w:b w:val="false"/>
          <w:color w:val="000000"/>
          <w:sz w:val="24"/>
          <w:szCs w:val="24"/>
          <w:rtl/>
        </w:rPr>
        <w:t xml:space="preserve">נקודת מוצא מקובלת לדיון היא הטיפולוגיה של אפשטיין, המבחינה בין שישה טיפוסי מעורבות: הורות, תקשורת, התנדבות, למידה בבית, שותפות בקבלת החלטות ושיתוף פעולה עם הקהילה. גיטונגה (Gitonga, 2023) נשען על טיפולוגיה זו במחקר כמותי שנערך בקניה, ומצא כי רמת המעורבות בפועל שונה בין הטיפוסים ובין שכבות הגיל. גודול (Goodall, 2022) מבקשת להרחיב מסגרת זו ולהעמיד במרכז את תרומת המשפחה ללמידת הילד, גם כאשר זו אינה נראית בבית הספר.</w:t>
      </w:r>
    </w:p>
    <w:p>
      <w:pPr>
        <w:bidi/>
        <w:spacing w:after="120" w:line="360"/>
        <w:jc w:val="both"/>
      </w:pPr>
      <w:r>
        <w:rPr>
          <w:rFonts w:ascii="Times New Roman" w:cs="David" w:eastAsia="David" w:hAnsi="Times New Roman"/>
          <w:b w:val="false"/>
          <w:color w:val="000000"/>
          <w:sz w:val="24"/>
          <w:szCs w:val="24"/>
          <w:rtl/>
        </w:rPr>
        <w:t xml:space="preserve">הסוג הראשון הוא מעורבות לימודית-ביתית. הורים הפועלים בתחום זה יוצרים הרגלי למידה, מעודדים התמדה, משוחחים עם הילד על לימודיו ומציבים ציפיות ברורות. מטא-אנליזה של ג'יינס (Jeynes, 2024), שסיכמה 54 מחקרים כמותיים ממדינות שונות, מצאה כי ציפיות הוריות קשורות להישגים לימודיים והתנהגותיים בקרב תלמידים בבתי ספר יסודיים ועל-יסודיים. גם ויילדר (Wilder, 2014), בסינתזה של תשע מטא-אנליזות, מצאה כי איכות התמיכה והמסרים בבית משמעותית יותר מעצם כמות הפעולות של ההורה.</w:t>
      </w:r>
    </w:p>
    <w:p>
      <w:pPr>
        <w:bidi/>
        <w:spacing w:after="120" w:line="360"/>
        <w:jc w:val="both"/>
      </w:pPr>
      <w:r>
        <w:rPr>
          <w:rFonts w:ascii="Times New Roman" w:cs="David" w:eastAsia="David" w:hAnsi="Times New Roman"/>
          <w:b w:val="false"/>
          <w:color w:val="000000"/>
          <w:sz w:val="24"/>
          <w:szCs w:val="24"/>
          <w:rtl/>
        </w:rPr>
        <w:t xml:space="preserve">לצד הטיפולוגיה, הספרות מבחינה בין מעורבות לבין שותפות עמוקה יותר. מעורבות מתארת פעולות של ההורה סביב בית הספר, ואילו שותפות מתארת קשר שבו ההורה הוא גורם פעיל בלמידת הילד עצמה. גודול (Goodall, 2022) טוענת כי ההתמקדות בפעולות הנראות לעין מחמיצה את החלק המשמעותי של התרומה ההורית, המתרחש בבית. פסקה וראבושיצובה (Paseka &amp; Rabušicová, 2023) מוסיפות כי המעבר משיח של מעורבות לשיח של שותפות משנה גם את חלוקת האחריות בין הבית לבית הספר, ולכן הוא מחייב הגדרה מחודשת של תפקידי הצדדים.</w:t>
      </w:r>
    </w:p>
    <w:p>
      <w:pPr>
        <w:bidi/>
        <w:spacing w:after="120" w:line="360"/>
        <w:jc w:val="both"/>
      </w:pPr>
      <w:r>
        <w:rPr>
          <w:rFonts w:ascii="Times New Roman" w:cs="David" w:eastAsia="David" w:hAnsi="Times New Roman"/>
          <w:b w:val="false"/>
          <w:color w:val="000000"/>
          <w:sz w:val="24"/>
          <w:szCs w:val="24"/>
          <w:rtl/>
        </w:rPr>
        <w:t xml:space="preserve">סוג שני הוא מעורבות תקשורתית בין ההורים לבית הספר. היא כוללת שיחות הורים ומורים, עדכונים שוטפים וקשר סביב צרכים לימודיים או רגשיים. סמית ועמיתיו (Smith et al., 2022) ערכו מטא-אנליזה של 23 מחקרי התערבות ו-58 גדלי אפקט, ומצאו כי חיזוק קשרי משפחה ובית ספר משפר יחסים ותקשורת בין הורים למורים. גם סיורייני ועמיתיו (Syuraini et al., 2022), במחקר כמותי שנערך באינדונזיה במסגרות לגיל הרך, מדגישים כי קשר ישיר בין ההורה לצוות מסייע לתיאום סביב למידת הילד.</w:t>
      </w:r>
    </w:p>
    <w:p>
      <w:pPr>
        <w:bidi/>
        <w:spacing w:after="120" w:line="360"/>
        <w:jc w:val="both"/>
      </w:pPr>
      <w:r>
        <w:rPr>
          <w:rFonts w:ascii="Times New Roman" w:cs="David" w:eastAsia="David" w:hAnsi="Times New Roman"/>
          <w:b w:val="false"/>
          <w:color w:val="000000"/>
          <w:sz w:val="24"/>
          <w:szCs w:val="24"/>
          <w:rtl/>
        </w:rPr>
        <w:t xml:space="preserve">סוג שלישי הוא מעורבות חברתית-קהילתית. כאן ההורים משתתפים באירועים, ביוזמות כיתתיות ובפעילויות המחזקות את תחושת השייכות לבית הספר. מעורבות זו אינה מתמקדת רק בציונים, אלא גם באקלים החינוכי ובקשר בין המשפחות והצוות. גודול (Goodall, 2022) מדגישה את חשיבות האמון בשותפות. מילוסבלייביץ' דיוקיץ' ועמיתיה (Milosavljević Đukić et al., 2022), במחקר כמותי שנערך בסרביה, מתארים את שיתוף הפעולה של הורים עם בית הספר כחלק ממבנה קהילתי רחב יותר.</w:t>
      </w:r>
    </w:p>
    <w:p>
      <w:pPr>
        <w:bidi/>
        <w:spacing w:after="120" w:line="360"/>
        <w:jc w:val="both"/>
      </w:pPr>
      <w:r>
        <w:rPr>
          <w:rFonts w:ascii="Times New Roman" w:cs="David" w:eastAsia="David" w:hAnsi="Times New Roman"/>
          <w:b w:val="false"/>
          <w:color w:val="000000"/>
          <w:sz w:val="24"/>
          <w:szCs w:val="24"/>
          <w:rtl/>
        </w:rPr>
        <w:t xml:space="preserve">סוג רביעי הוא מעורבות רגשית ותומכת. הורים המעורבים בדרך זו מחזקים ביטחון, מגיבים לקשיים, מעודדים את הילד ומסייעים לו להתמודד עם מצבי לחץ. ויילדר (Wilder, 2014) מדגישה כי סגנון ההורות והציפיות בבית משפיעים על אופן הלמידה. ג'יינס (Jeynes, 2024) מוסיף כי ציפיות הוריות עקביות קשורות לתפקוד לימודי והתנהגותי טוב יותר של תלמידים.</w:t>
      </w:r>
    </w:p>
    <w:p>
      <w:pPr>
        <w:bidi/>
        <w:spacing w:after="120" w:line="360"/>
        <w:jc w:val="both"/>
      </w:pPr>
      <w:r>
        <w:rPr>
          <w:rFonts w:ascii="Times New Roman" w:cs="David" w:eastAsia="David" w:hAnsi="Times New Roman"/>
          <w:b w:val="false"/>
          <w:color w:val="000000"/>
          <w:sz w:val="24"/>
          <w:szCs w:val="24"/>
          <w:rtl/>
        </w:rPr>
        <w:t xml:space="preserve">סוג חמישי הוא מעורבות ארגונית וניהולית. בתחום זה הורים משתתפים בוועדי הורים, בפורומים בית-ספריים ובדיונים על אירועים, משאבים ומדיניות. גיטונגה (Gitonga, 2023) מתאר מעורבות מוסדית כחלק מטיפוסי הקשר עם בית הספר. במחקר כמותי שנערך בישראל בקרב 300 הורים לתלמידים בבתי ספר יסודיים ציבוריים, פישר ורפאל פאניו (Fisher &amp; Refael Fanyo, 2022) מצאו כי תחושת קהילתיות קשורה לתפיסת סמכות המורה ולמעורבות הורית.</w:t>
      </w:r>
    </w:p>
    <w:p>
      <w:pPr>
        <w:pStyle w:val="Heading2"/>
        <w:bidi/>
        <w:spacing w:after="160" w:before="200" w:line="360"/>
        <w:jc w:val="start"/>
      </w:pPr>
      <w:r>
        <w:rPr>
          <w:rFonts w:ascii="Times New Roman" w:cs="David" w:eastAsia="David" w:hAnsi="Times New Roman"/>
          <w:b/>
          <w:bCs/>
          <w:color w:val="000000"/>
          <w:sz w:val="28"/>
          <w:szCs w:val="28"/>
          <w:rtl/>
        </w:rPr>
        <w:t xml:space="preserve">1.2 גורמים המשפיעים על מעורבות הורים</w:t>
      </w:r>
    </w:p>
    <w:p>
      <w:pPr>
        <w:bidi/>
        <w:spacing w:after="120" w:line="360"/>
        <w:jc w:val="both"/>
      </w:pPr>
      <w:r>
        <w:rPr>
          <w:rFonts w:ascii="Times New Roman" w:cs="David" w:eastAsia="David" w:hAnsi="Times New Roman"/>
          <w:b w:val="false"/>
          <w:color w:val="000000"/>
          <w:sz w:val="24"/>
          <w:szCs w:val="24"/>
          <w:rtl/>
        </w:rPr>
        <w:t xml:space="preserve">אחד הגורמים המרכזיים המשפיעים על מעורבות הורים הוא המצב החברתי-כלכלי של המשפחה. הורים בעלי זמן, ידע ונגישות דיגיטלית מצליחים לרוב להשתתף יותר בשיח הבית-ספרי. לעומתם, הורים המתמודדים עם עומס עבודה או מחסור במשאבים מתקשים לעיתים לבטא מעורבות. שנגונול (Şengönül, 2022), בסקירת ספרות שבחנה עשרות מחקרים, מדגיש את הקשר בין מעמד חברתי-כלכלי למעורבות ולהישגים. גודול (Goodall, 2022) מזהירה מפני מדידת מעורבות בדרכים המתאימות בעיקר למשפחות מבוססות.</w:t>
      </w:r>
    </w:p>
    <w:p>
      <w:pPr>
        <w:bidi/>
        <w:spacing w:after="120" w:line="360"/>
        <w:jc w:val="both"/>
      </w:pPr>
      <w:r>
        <w:rPr>
          <w:rFonts w:ascii="Times New Roman" w:cs="David" w:eastAsia="David" w:hAnsi="Times New Roman"/>
          <w:b w:val="false"/>
          <w:color w:val="000000"/>
          <w:sz w:val="24"/>
          <w:szCs w:val="24"/>
          <w:rtl/>
        </w:rPr>
        <w:t xml:space="preserve">הבדלים חברתיים משפיעים גם על האופן שבו בית הספר מפרש את ההורים. וולטרן (Woltran, 2025), במחקר איכותני שנערך באוסטריה באמצעות ראיונות עם מורים בבתי ספר יסודיים, מצאה כי מורים עלולים לזהות מעורבות בעיקר דרך סימנים גלויים של נוכחות. לכן הורים שפועלים בדרכים פחות בולטות עשויים להיתפס כפחות מעורבים. גודול (Goodall, 2022) מוסיפה שמעורבות עמוקה בלמידה הביתית אינה תמיד נראית לעין בבית הספר, ולכן היעדר נוכחות גלויה אינו בהכרח היעדר אכפתיות.</w:t>
      </w:r>
    </w:p>
    <w:p>
      <w:pPr>
        <w:bidi/>
        <w:spacing w:after="120" w:line="360"/>
        <w:jc w:val="both"/>
      </w:pPr>
      <w:r>
        <w:rPr>
          <w:rFonts w:ascii="Times New Roman" w:cs="David" w:eastAsia="David" w:hAnsi="Times New Roman"/>
          <w:b w:val="false"/>
          <w:color w:val="000000"/>
          <w:sz w:val="24"/>
          <w:szCs w:val="24"/>
          <w:rtl/>
        </w:rPr>
        <w:t xml:space="preserve">תחושת המסוגלות של ההורים היא גורם נוסף. הורה שמאמין ביכולתו לתרום ללמידה ייטה לפנות לצוות, לעקוב אחר התקדמות הילד ולשוחח עמו על לימודיו. פישר ורפאל פאניו (Fisher &amp; Refael Fanyo, 2022) מצאו במחקרם בישראל קשר בין תחושת קהילתיות לבין מעורבות הורית. הורנבי ולפאל (Hornby &amp; Lafaele, 2011) מסבירים כי חסמים פסיכולוגיים ומוסדיים עלולים להפחית מעורבות גם כשיש רצון לסייע.</w:t>
      </w:r>
    </w:p>
    <w:p>
      <w:pPr>
        <w:bidi/>
        <w:spacing w:after="120" w:line="360"/>
        <w:jc w:val="both"/>
      </w:pPr>
      <w:r>
        <w:rPr>
          <w:rFonts w:ascii="Times New Roman" w:cs="David" w:eastAsia="David" w:hAnsi="Times New Roman"/>
          <w:b w:val="false"/>
          <w:color w:val="000000"/>
          <w:sz w:val="24"/>
          <w:szCs w:val="24"/>
          <w:rtl/>
        </w:rPr>
        <w:t xml:space="preserve">הורנבי ולפאל (Hornby &amp; Lafaele, 2011) אף מציעים מודל מסביר לחסמים למעורבות, המבחין בין ארבעה מוקדים: גורמים הקשורים בהורה ובמשפחה, גורמים הקשורים בילד, גורמים ביחסי ההורה והמורה וגורמים חברתיים רחבים. המודל מסייע להבין מדוע הורה המעוניין לסייע אינו תמיד מממש זאת בפועל. וילדמון ועמיתיו (Wildmon et al., 2024), בסקירה שנערכה בארצות הברית על החינוך לגיל הרך, מיישמים הבחנות דומות ומציעים דרכי פעולה מעשיות לצמצום החסמים.</w:t>
      </w:r>
    </w:p>
    <w:p>
      <w:pPr>
        <w:bidi/>
        <w:spacing w:after="120" w:line="360"/>
        <w:jc w:val="both"/>
      </w:pPr>
      <w:r>
        <w:rPr>
          <w:rFonts w:ascii="Times New Roman" w:cs="David" w:eastAsia="David" w:hAnsi="Times New Roman"/>
          <w:b w:val="false"/>
          <w:color w:val="000000"/>
          <w:sz w:val="24"/>
          <w:szCs w:val="24"/>
          <w:rtl/>
        </w:rPr>
        <w:t xml:space="preserve">תנאי החיים של המשפחה משפיעים אף הם באופן ישיר. שעות עבודה ארוכות, טיפול בכמה ילדים, מרחק ממקום המגורים ומצוקה כלכלית מצמצמים את היכולת להגיע לבית הספר בשעות הפעילות. במחקרם של חיאסאת ועמיתיו (Hyassat et al., 2024), שנערך בירדן בקרב מורים לחינוך מיוחד, דורג הנטל הכלכלי כמחסום הבולט ביותר למעורבות. וילדמון ועמיתיו (Wildmon et al., 2024) מציעים לצמצם חלק מן המחסומים באמצעות גמישות בזמני המפגש ובערוצי הקשר.</w:t>
      </w:r>
    </w:p>
    <w:p>
      <w:pPr>
        <w:bidi/>
        <w:spacing w:after="120" w:line="360"/>
        <w:jc w:val="both"/>
      </w:pPr>
      <w:r>
        <w:rPr>
          <w:rFonts w:ascii="Times New Roman" w:cs="David" w:eastAsia="David" w:hAnsi="Times New Roman"/>
          <w:b w:val="false"/>
          <w:color w:val="000000"/>
          <w:sz w:val="24"/>
          <w:szCs w:val="24"/>
          <w:rtl/>
        </w:rPr>
        <w:t xml:space="preserve">גם גיל הילד משנה את אופי המעורבות. בגיל הצעיר המעורבות נוטה להיות גלויה וישירה יותר, כמו קריאה משותפת, קשר עם המורה וארגון סביבת למידה. בגילאים מבוגרים יותר היא מתבטאת בעידוד, בציפיות ובשיחות על עתיד לימודי. וילדמון ועמיתיו (Wildmon et al., 2024) מדגישים את חשיבות הפעולות הישירות בגיל הרך, וגודול (Goodall, 2022) מדגישה כי בהמשך גדל משקלן של ציפיות ותמיכה בתוך המשפחה.</w:t>
      </w:r>
    </w:p>
    <w:p>
      <w:pPr>
        <w:bidi/>
        <w:spacing w:after="120" w:line="360"/>
        <w:jc w:val="both"/>
      </w:pPr>
      <w:r>
        <w:rPr>
          <w:rFonts w:ascii="Times New Roman" w:cs="David" w:eastAsia="David" w:hAnsi="Times New Roman"/>
          <w:b w:val="false"/>
          <w:color w:val="000000"/>
          <w:sz w:val="24"/>
          <w:szCs w:val="24"/>
          <w:rtl/>
        </w:rPr>
        <w:t xml:space="preserve">גורם נוסף הוא נגישות המידע והטכנולוגיה. מערכות דיגיטליות מאפשרות להורים לעקוב אחר ציונים, שיעורי בית והודעות, אך הן גם עלולות ליצור פער בין הורים השולטים בשפה הדיגיטלית לבין הורים שמתקשים להשתמש בה. גיטונגה (Gitonga, 2023) מציג תקשורת עם בית הספר כאחד מטיפוסי המעורבות. גודול (Goodall, 2022) מדגישה כי מעורבות משמעותית אינה רק כניסה למערכת, אלא קשר המסייע ללמידה של הילד.</w:t>
      </w:r>
    </w:p>
    <w:p>
      <w:pPr>
        <w:pStyle w:val="Heading2"/>
        <w:bidi/>
        <w:spacing w:after="160" w:before="200" w:line="360"/>
        <w:jc w:val="start"/>
      </w:pPr>
      <w:r>
        <w:rPr>
          <w:rFonts w:ascii="Times New Roman" w:cs="David" w:eastAsia="David" w:hAnsi="Times New Roman"/>
          <w:b/>
          <w:bCs/>
          <w:color w:val="000000"/>
          <w:sz w:val="28"/>
          <w:szCs w:val="28"/>
          <w:rtl/>
        </w:rPr>
        <w:t xml:space="preserve">1.3 עמדות מורים כלפי מעורבות הורים</w:t>
      </w:r>
    </w:p>
    <w:p>
      <w:pPr>
        <w:bidi/>
        <w:spacing w:after="120" w:line="360"/>
        <w:jc w:val="both"/>
      </w:pPr>
      <w:r>
        <w:rPr>
          <w:rFonts w:ascii="Times New Roman" w:cs="David" w:eastAsia="David" w:hAnsi="Times New Roman"/>
          <w:b w:val="false"/>
          <w:color w:val="000000"/>
          <w:sz w:val="24"/>
          <w:szCs w:val="24"/>
          <w:rtl/>
        </w:rPr>
        <w:t xml:space="preserve">עמדות מורים כלפי מעורבות הורים הן מורכבות. מורים רואים בחיוב מעורבות שמסייעת לילד, מחזקת תקשורת ותומכת באקלים הכיתתי. עם זאת, מעורבות הנתפסת כביקורת, כלחץ או כניסיון לקבוע החלטות פדגוגיות עלולה לעורר התנגדות. מאן וגילמור (Mann &amp; Gilmore, 2023), במחקר איכותני שנערך באוסטרליה בהקשר של חינוך מכיל, מתארים חסמים לשותפות חיובית בין הורים למורים. פרמניק ועמיתיו (Pramanik et al., 2023), במחקר שנערך באינדונזיה בקרב מורים, מדגישים שתפיסת המורה את ההורה משפיעה גם על רווחת המורה עצמו.</w:t>
      </w:r>
    </w:p>
    <w:p>
      <w:pPr>
        <w:bidi/>
        <w:spacing w:after="120" w:line="360"/>
        <w:jc w:val="both"/>
      </w:pPr>
      <w:r>
        <w:rPr>
          <w:rFonts w:ascii="Times New Roman" w:cs="David" w:eastAsia="David" w:hAnsi="Times New Roman"/>
          <w:b w:val="false"/>
          <w:color w:val="000000"/>
          <w:sz w:val="24"/>
          <w:szCs w:val="24"/>
          <w:rtl/>
        </w:rPr>
        <w:t xml:space="preserve">מורים מעוניינים במיוחד במעורבות הורית התומכת בילד מבחינה רגשית וחברתית. מעורבות כזו כוללת עידוד, הקשבה, שיתוף מידע ושיתוף פעולה סביב מטרות חינוכיות. במחקר שנערך בירדן בשיטה כמותית, באמצעות שאלון מקוון סגור, השתתפו 148 מורים לחינוך מיוחד בבתי ספר ציבוריים ופרטיים מכילים. נמצא כי המורים דיווחו על מעורבות הורית בינונית ועל חסמים גבוהים למעורבות (Hyassat et al., 2024). ממצא זה מתחבר לפערים שמציגים מאן וגילמור (Mann &amp; Gilmore, 2023) בין ציפיות הורים ומורים.</w:t>
      </w:r>
    </w:p>
    <w:p>
      <w:pPr>
        <w:bidi/>
        <w:spacing w:after="120" w:line="360"/>
        <w:jc w:val="both"/>
      </w:pPr>
      <w:r>
        <w:rPr>
          <w:rFonts w:ascii="Times New Roman" w:cs="David" w:eastAsia="David" w:hAnsi="Times New Roman"/>
          <w:b w:val="false"/>
          <w:color w:val="000000"/>
          <w:sz w:val="24"/>
          <w:szCs w:val="24"/>
          <w:rtl/>
        </w:rPr>
        <w:t xml:space="preserve">בתחום התקשורת, מורים רואים בקשר עם ההורים כלי מרכזי להבנת הלמידה וההתנהגות של התלמיד. קשר רציף מאפשר לזהות קשיים, להתאים תמיכה ולחזק אחריות משותפת. במטא-אנליזה של סמית ועמיתיו (Smith et al., 2022), שכללה 23 מחקרי התערבות, נמצא כי חיזוק מעורבות משפחתית משפר את היחסים בין הורים למורים. גרהם-קליי (Graham-Clay, 2024) מוסיפה כי תקשורת יעילה נשענת על בהירות, על עקביות ועל התאמה לערוצי הקשר של המשפחות.</w:t>
      </w:r>
    </w:p>
    <w:p>
      <w:pPr>
        <w:bidi/>
        <w:spacing w:after="120" w:line="360"/>
        <w:jc w:val="both"/>
      </w:pPr>
      <w:r>
        <w:rPr>
          <w:rFonts w:ascii="Times New Roman" w:cs="David" w:eastAsia="David" w:hAnsi="Times New Roman"/>
          <w:b w:val="false"/>
          <w:color w:val="000000"/>
          <w:sz w:val="24"/>
          <w:szCs w:val="24"/>
          <w:rtl/>
        </w:rPr>
        <w:t xml:space="preserve">לצד הרצון בשיתוף פעולה, מורים מבקשים לשמור על אוטונומיה מקצועית. הם מקבלים מידע מן הבית ושותפות באירועים, אך מסתייגים ממעורבות המנסה לקבוע דרכי הוראה, תוכני לימוד או הערכה. פלג ולוי (Peleg &amp; Levy, 2023) מציעים לראות את הקשר עם ההורים כשותפות בטוחה המבוססת על גבולות ואמון. המילטון (Hamilton, 2024), בדוח מדיניות שפורסם בארצות הברית, מציגה את המתח הרחב בין זכויות הורים לבין סמכות מקצועית במערכת החינוך.</w:t>
      </w:r>
    </w:p>
    <w:p>
      <w:pPr>
        <w:bidi/>
        <w:spacing w:after="120" w:line="360"/>
        <w:jc w:val="both"/>
      </w:pPr>
      <w:r>
        <w:rPr>
          <w:rFonts w:ascii="Times New Roman" w:cs="David" w:eastAsia="David" w:hAnsi="Times New Roman"/>
          <w:b w:val="false"/>
          <w:color w:val="000000"/>
          <w:sz w:val="24"/>
          <w:szCs w:val="24"/>
          <w:rtl/>
        </w:rPr>
        <w:t xml:space="preserve">גם בהקשר הישראלי נמצא שהקשר בין הורים למורים מעוצב על ידי הסביבה החברתית והתרבותית. מחקר כמותי שנערך בישראל והשווה הורים יהודים והורים ערבים מצא כי דפוסי יחסי העזרה בין הורים למורים שונים בין הקבוצות ומושפעים ממשאבים ומנורמות תרבותיות (Grinshtain &amp; Harpaz, 2023). מחקר ישראלי נוסף מצא כי תחושת קהילתיות מנבאת תפיסת סמכות של המורה ומעורבות הורית (Fisher &amp; Refael Fanyo, 2022). ממצאים אלה מלמדים שעמדות מורים והורים אינן מתגבשות בחלל ריק, אלא בתוך קהילה מסוימת.</w:t>
      </w:r>
    </w:p>
    <w:p>
      <w:pPr>
        <w:bidi/>
        <w:spacing w:after="120" w:line="360"/>
        <w:jc w:val="both"/>
      </w:pPr>
      <w:r>
        <w:rPr>
          <w:rFonts w:ascii="Times New Roman" w:cs="David" w:eastAsia="David" w:hAnsi="Times New Roman"/>
          <w:b w:val="false"/>
          <w:color w:val="000000"/>
          <w:sz w:val="24"/>
          <w:szCs w:val="24"/>
          <w:rtl/>
        </w:rPr>
        <w:t xml:space="preserve">לסיכום, מעורבות הורים כוללת למידה בבית, תקשורת עם בית הספר, תמיכה רגשית, פעילות קהילתית ושותפות ארגונית. עוצמתה ואופייה מושפעים ממשאבי המשפחה, מגיל הילד, מנגישות המידע ומהפרשנות של בית הספר לפעולות ההורים. לכן עמדות המורים נעות בין הערכה לשיתוף פעולה לבין חשש מהתערבות יתר. הבנה זו חשובה להמשך הדיון ביתרונות, בחסרונות ובדרכי ההתמודדות עם מעורבות הורים (Goodall, 2022; Woltran, 2025).</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פרק ב: יתרונות וחסרונות של מעורבות הורים</w:t>
      </w:r>
    </w:p>
    <w:p>
      <w:pPr>
        <w:bidi/>
        <w:spacing w:after="120" w:line="360"/>
        <w:jc w:val="both"/>
      </w:pPr>
      <w:r>
        <w:rPr>
          <w:rFonts w:ascii="Times New Roman" w:cs="David" w:eastAsia="David" w:hAnsi="Times New Roman"/>
          <w:b w:val="false"/>
          <w:color w:val="000000"/>
          <w:sz w:val="24"/>
          <w:szCs w:val="24"/>
          <w:rtl/>
        </w:rPr>
        <w:t xml:space="preserve">פרק זה דן בשני צדדים של מעורבות הורים: תרומתה האפשרית לתלמיד ולקשר בין הבית לבית הספר, לצד המחירים שהיא עלולה לגבות מן המורה ומן השוויון בין משפחות. הדיון נשען בעיקר על מטא-אנליזות ועל מחקרים אמפיריים מן השנים האחרונות (Jeynes, 2024; Smith et al., 2022).</w:t>
      </w:r>
    </w:p>
    <w:p>
      <w:pPr>
        <w:pStyle w:val="Heading2"/>
        <w:bidi/>
        <w:spacing w:after="160" w:before="200" w:line="360"/>
        <w:jc w:val="start"/>
      </w:pPr>
      <w:r>
        <w:rPr>
          <w:rFonts w:ascii="Times New Roman" w:cs="David" w:eastAsia="David" w:hAnsi="Times New Roman"/>
          <w:b/>
          <w:bCs/>
          <w:color w:val="000000"/>
          <w:sz w:val="28"/>
          <w:szCs w:val="28"/>
          <w:rtl/>
        </w:rPr>
        <w:t xml:space="preserve">2.1 יתרונות של מעורבות הורים</w:t>
      </w:r>
    </w:p>
    <w:p>
      <w:pPr>
        <w:bidi/>
        <w:spacing w:after="120" w:line="360"/>
        <w:jc w:val="both"/>
      </w:pPr>
      <w:r>
        <w:rPr>
          <w:rFonts w:ascii="Times New Roman" w:cs="David" w:eastAsia="David" w:hAnsi="Times New Roman"/>
          <w:b w:val="false"/>
          <w:color w:val="000000"/>
          <w:sz w:val="24"/>
          <w:szCs w:val="24"/>
          <w:rtl/>
        </w:rPr>
        <w:t xml:space="preserve">יתרונותיה של מעורבות הורים עולים בספרות בשני מישורים משלימים: תרומה להישגים ולתהליכי הלמידה של התלמיד, ותרומה לאיכות הקשר בין המשפחה לבית הספר. עם זאת, המחקרים מדגישים כי אין די בעצם נוכחותו של ההורה. סוג המעורבות, איכותה וההתאמה שלה לגיל הילד ולצורכי המשפחה הם שקובעים אם היא תועיל. לכן הדיון ביתרונות מחייב לחבר בין התוצאות הלימודיות לבין האופן שבו המעורבות מתבצעת בפועל (Smith et al., 2022; Wilder, 2014).</w:t>
      </w:r>
    </w:p>
    <w:p>
      <w:pPr>
        <w:bidi/>
        <w:spacing w:after="120" w:line="360"/>
        <w:jc w:val="both"/>
      </w:pPr>
      <w:r>
        <w:rPr>
          <w:rFonts w:ascii="Times New Roman" w:cs="David" w:eastAsia="David" w:hAnsi="Times New Roman"/>
          <w:b w:val="false"/>
          <w:color w:val="000000"/>
          <w:sz w:val="24"/>
          <w:szCs w:val="24"/>
          <w:rtl/>
        </w:rPr>
        <w:t xml:space="preserve">הקשר להישגים לימודיים הודגם במטא-אנליזה של ג'יינס (Jeynes, 2024), שסיכמה 54 מחקרים כמותיים על ציפיות הוריות והישגי תלמידים. מאחר שמדובר בסינתזה של מחקרים ממדינות ומאוכלוסיות שונות, אין למחקר מדינה אחת, והשיטה הייתה חישוב משולב של ממצאים כמותיים. נמצא קשר מובהק בין ציפיות הוריות לבין הישגים בקרב תלמידים בגילים, במגדרים, בקבוצות אתניות ובלאומים שונים. ממצא זה מחזק את מסקנת המטא-סינתזה של ויילדר (Wilder, 2014), שלפיה מעורבות הורים קשורה בדרך כלל להישגים, אך עוצמת הקשר משתנה לפי סוג המעורבות.</w:t>
      </w:r>
    </w:p>
    <w:p>
      <w:pPr>
        <w:bidi/>
        <w:spacing w:after="120" w:line="360"/>
        <w:jc w:val="both"/>
      </w:pPr>
      <w:r>
        <w:rPr>
          <w:rFonts w:ascii="Times New Roman" w:cs="David" w:eastAsia="David" w:hAnsi="Times New Roman"/>
          <w:b w:val="false"/>
          <w:color w:val="000000"/>
          <w:sz w:val="24"/>
          <w:szCs w:val="24"/>
          <w:rtl/>
        </w:rPr>
        <w:t xml:space="preserve">שילוב המחקרים מלמד כי היתרון אינו נובע מכל פעולה הורית באותה מידה. ויילדר (Wilder, 2014) מצאה שסגנון הורות, ציפיות הוריות ותקשורת על למידה קשורים להישגים באופן עקבי יותר מפעולות גלויות כגון השתתפות באירועים או פיקוח צמוד על שיעורי בית. בדומה לכך, ג'יינס (Jeynes, 2024) הראה כי ציפיות גבוהות אך מציאותיות הן רכיב מרכזי במעורבות, משום שהן מעבירות לילד מסר של אמון ביכולתו ושל חשיבות הלמידה.</w:t>
      </w:r>
    </w:p>
    <w:p>
      <w:pPr>
        <w:bidi/>
        <w:spacing w:after="120" w:line="360"/>
        <w:jc w:val="both"/>
      </w:pPr>
      <w:r>
        <w:rPr>
          <w:rFonts w:ascii="Times New Roman" w:cs="David" w:eastAsia="David" w:hAnsi="Times New Roman"/>
          <w:b w:val="false"/>
          <w:color w:val="000000"/>
          <w:sz w:val="24"/>
          <w:szCs w:val="24"/>
          <w:rtl/>
        </w:rPr>
        <w:t xml:space="preserve">ההשפעה של ציפיות הוריות מתבטאת באופן שבו הילד מפרש את מטרות הלמידה ואת עתידו. כאשר ההורה מביע אמון, משוחח על התקדמות ומעודד התמדה, הוא מסייע לילד לבנות תחושת מסוגלות וכיוון לימודי. לעומת זאת, ציפיות שאינן מותאמות ליכולת הילד עלולות להפוך ללחץ. מכאן שהיתרון נוצר כאשר הציפיות ברורות, עקביות ומציאותיות, ולא כאשר הן נמדדות רק בגובה הדרישה (Jeynes, 2024; Wilder, 2014).</w:t>
      </w:r>
    </w:p>
    <w:p>
      <w:pPr>
        <w:bidi/>
        <w:spacing w:after="120" w:line="360"/>
        <w:jc w:val="both"/>
      </w:pPr>
      <w:r>
        <w:rPr>
          <w:rFonts w:ascii="Times New Roman" w:cs="David" w:eastAsia="David" w:hAnsi="Times New Roman"/>
          <w:b w:val="false"/>
          <w:color w:val="000000"/>
          <w:sz w:val="24"/>
          <w:szCs w:val="24"/>
          <w:rtl/>
        </w:rPr>
        <w:t xml:space="preserve">הספרות מציעה גם הסבר למנגנון שדרכו פועלת ההשפעה. סקירתו של שנגונול (Şengönül, 2022) מצביעה על כך שמעורבות הורית פועלת על ההישגים בין השאר דרך משתנים מתווכים, ובהם מוטיבציה, תחושת מסוגלות ודימוי עצמי לימודי של התלמיד. כלומר, ההורה אינו משפר את הציון באופן ישיר, אלא מעצב את היחס של הילד ללמידה. ג'יינס (Jeynes, 2024) מציג תמונה דומה: ציפיות הוריות מציבות ללומד אופק, והאופק הזה מתורגם להתנהגות לימודית לאורך זמן.</w:t>
      </w:r>
    </w:p>
    <w:p>
      <w:pPr>
        <w:bidi/>
        <w:spacing w:after="120" w:line="360"/>
        <w:jc w:val="both"/>
      </w:pPr>
      <w:r>
        <w:rPr>
          <w:rFonts w:ascii="Times New Roman" w:cs="David" w:eastAsia="David" w:hAnsi="Times New Roman"/>
          <w:b w:val="false"/>
          <w:color w:val="000000"/>
          <w:sz w:val="24"/>
          <w:szCs w:val="24"/>
          <w:rtl/>
        </w:rPr>
        <w:t xml:space="preserve">אחד הביטויים החשובים של מעורבות הוא החינוך הלא-פורמלי המתרחש בבית. שיחות על בית הספר, עידוד לקריאה, יצירת שגרה והצבת מטרות מעניקים ללמידה משמעות בתוך חיי היום-יום. ג'יינס (Jeynes, 2024) מצביע על תרומת הציפיות והמסרים המשפחתיים, ואילו גודול (Goodall, 2022) מדגישה שמעורבות עמוקה בלמידה עשויה להיות שקטה ולא תמיד גלויה לבית הספר. לכן הורה שאינו נוכח באירועים רשמיים עדיין יכול להיות מעורב באופן משמעותי.</w:t>
      </w:r>
    </w:p>
    <w:p>
      <w:pPr>
        <w:bidi/>
        <w:spacing w:after="120" w:line="360"/>
        <w:jc w:val="both"/>
      </w:pPr>
      <w:r>
        <w:rPr>
          <w:rFonts w:ascii="Times New Roman" w:cs="David" w:eastAsia="David" w:hAnsi="Times New Roman"/>
          <w:b w:val="false"/>
          <w:color w:val="000000"/>
          <w:sz w:val="24"/>
          <w:szCs w:val="24"/>
          <w:rtl/>
        </w:rPr>
        <w:t xml:space="preserve">גם בפעולות ביתיות יש חשיבות לאיכות ולא רק לכמות. תמיכה יעילה כוללת ארגון זמן ומרחב, זמינות לעזרה ועידוד הילד להתמודד בעצמו. היא אינה מחייבת שההורה יפתור את המשימה במקומו. סקירתו של שנגונול (Şengönül, 2022) קושרת בין תנאים משפחתיים תומכים לבין הישגים. ויילדר (Wilder, 2014) מראה שעזרה ישירה בשיעורי בית אינה תמיד קשורה לשיפור, ועלולה להיות פחות יעילה מציפיות, מתקשורת ומהרגלי למידה.</w:t>
      </w:r>
    </w:p>
    <w:p>
      <w:pPr>
        <w:bidi/>
        <w:spacing w:after="120" w:line="360"/>
        <w:jc w:val="both"/>
      </w:pPr>
      <w:r>
        <w:rPr>
          <w:rFonts w:ascii="Times New Roman" w:cs="David" w:eastAsia="David" w:hAnsi="Times New Roman"/>
          <w:b w:val="false"/>
          <w:color w:val="000000"/>
          <w:sz w:val="24"/>
          <w:szCs w:val="24"/>
          <w:rtl/>
        </w:rPr>
        <w:t xml:space="preserve">מכאן שמעורבות ביתית מועילה כאשר היא מחזקת עצמאות. סביבה מסודרת, חומרי למידה נגישים והרגלי עבודה קבועים מאפשרים לילד להתמיד ולהתמודד עם קושי, בעוד שפיקוח יתר עלול לצמצם אחריות אישית. גודול (Goodall, 2022) מציעה לבחון את המעורבות לפי השפעתה על הלמידה עצמה. ויילדר (Wilder, 2014) מראה כי פעולות המקדמות עצמאות והכוונה עקיפה יעילות יותר מהתערבות שמחליפה את עבודת הילד.</w:t>
      </w:r>
    </w:p>
    <w:p>
      <w:pPr>
        <w:bidi/>
        <w:spacing w:after="120" w:line="360"/>
        <w:jc w:val="both"/>
      </w:pPr>
      <w:r>
        <w:rPr>
          <w:rFonts w:ascii="Times New Roman" w:cs="David" w:eastAsia="David" w:hAnsi="Times New Roman"/>
          <w:b w:val="false"/>
          <w:color w:val="000000"/>
          <w:sz w:val="24"/>
          <w:szCs w:val="24"/>
          <w:rtl/>
        </w:rPr>
        <w:t xml:space="preserve">יתרון נוסף נוגע לקשר בין הורים למורים. סמית ועמיתיו (Smith et al., 2022) ערכו מטא-אנליזה של 23 מחקרי התערבות קבוצתיים, שכללו 58 מדדי אפקט, ומצאו שיפור קטן אך מובהק ביחסי הורים ומורים ובתקשורת ביניהם. ממצא זה מקבל עומק מן המחקר הישראלי של אדי-רקח וגרינשטיין (2016), שהתבסס על ראיונות חצי-מובנים עם 64 הורים ומורים מבתי ספר במעמדות חברתיים-כלכליים שונים. המחקר מצא ששני הצדדים מצפים לשיתוף פעולה למען הילד, אך חלוקים לעיתים בנוגע לתחומי המעורבות, לעוצמתה ולגבולות התפקיד. מכאן שהקשר עם ההורים יכול להיות יתרון חינוכי ממשי כאשר הציפיות והאחריות מוסכמות ואינן נשארות עמומות (אדי-רקח וגרינשטיין, 2016; Smith et al., 2022).</w:t>
      </w:r>
    </w:p>
    <w:p>
      <w:pPr>
        <w:bidi/>
        <w:spacing w:after="120" w:line="360"/>
        <w:jc w:val="both"/>
      </w:pPr>
      <w:r>
        <w:rPr>
          <w:rFonts w:ascii="Times New Roman" w:cs="David" w:eastAsia="David" w:hAnsi="Times New Roman"/>
          <w:b w:val="false"/>
          <w:color w:val="000000"/>
          <w:sz w:val="24"/>
          <w:szCs w:val="24"/>
          <w:rtl/>
        </w:rPr>
        <w:t xml:space="preserve">הממצאים של סמית ועמיתיו (Smith et al., 2022) מראים שהשיפור בקשר אינו רק תחושה כללית. האפקט היה מובהק במדדים של חיבור בין הורים למורים ושל תקשורת, והיה חזק יותר במשפחות של ילדים עם קשיי התנהגות מוחצנים ובקהילות כפריות. לצד זאת, סיורייני ועמיתיו (Syuraini et al., 2022) מצאו בהקשר של החינוך לגיל הרך כי שותפות בין הורה למורה מסייעת למעקב אחר התקדמות הילד ולתיאום בין הבית למסגרת. יחד, המחקרים מצביעים על כך שהקשר עצמו הוא מנגנון חינוכי בעל ערך.</w:t>
      </w:r>
    </w:p>
    <w:p>
      <w:pPr>
        <w:bidi/>
        <w:spacing w:after="120" w:line="360"/>
        <w:jc w:val="both"/>
      </w:pPr>
      <w:r>
        <w:rPr>
          <w:rFonts w:ascii="Times New Roman" w:cs="David" w:eastAsia="David" w:hAnsi="Times New Roman"/>
          <w:b w:val="false"/>
          <w:color w:val="000000"/>
          <w:sz w:val="24"/>
          <w:szCs w:val="24"/>
          <w:rtl/>
        </w:rPr>
        <w:t xml:space="preserve">היתרון בולט במיוחד בגיל הרך. סיורייני ועמיתיו (Syuraini et al., 2022), במחקר כמותי שנערך באינדונזיה בקרב הורים למסגרות לגיל הרך, מצאו כי שותפות הורה וגננת קשורה לתוצאות למידה טובות יותר של הילדים. וילדמון ועמיתיו (Wildmon et al., 2024) מדגישים בסקירה מארצות הברית כי דווקא בשלב זה קל יחסית לבסס הרגלי קשר בין הבית למסגרת, וכי הרגלים אלה נוטים להישמר גם בהמשך מסלול הלימודים.</w:t>
      </w:r>
    </w:p>
    <w:p>
      <w:pPr>
        <w:bidi/>
        <w:spacing w:after="120" w:line="360"/>
        <w:jc w:val="both"/>
      </w:pPr>
      <w:r>
        <w:rPr>
          <w:rFonts w:ascii="Times New Roman" w:cs="David" w:eastAsia="David" w:hAnsi="Times New Roman"/>
          <w:b w:val="false"/>
          <w:color w:val="000000"/>
          <w:sz w:val="24"/>
          <w:szCs w:val="24"/>
          <w:rtl/>
        </w:rPr>
        <w:t xml:space="preserve">תנאי לכל היתרונות האלה הוא אמון בין הצדדים. גודול (Goodall, 2022) מציבה את האמון כבסיס לשותפות: הורה שסומך על המורה משתף מידע רגיש על הילד, ומורה שסומך על ההורה מקבל את המידע הזה כמשאב ולא כאיום. מילוסבלייביץ' דיוקיץ' ועמיתיה (Milosavljević Đukić et al., 2022) מצאו כי שיתוף פעולה שוטף עם בית הספר מלווה בתחושת שייכות של המשפחות. כאשר האמון קיים, גם מחלוקת נקודתית אינה מפרקת את הקשר, משום שהיא נבחנת על רקע היסטוריה של שיתוף פעולה.</w:t>
      </w:r>
    </w:p>
    <w:p>
      <w:pPr>
        <w:bidi/>
        <w:spacing w:after="120" w:line="360"/>
        <w:jc w:val="both"/>
      </w:pPr>
      <w:r>
        <w:rPr>
          <w:rFonts w:ascii="Times New Roman" w:cs="David" w:eastAsia="David" w:hAnsi="Times New Roman"/>
          <w:b w:val="false"/>
          <w:color w:val="000000"/>
          <w:sz w:val="24"/>
          <w:szCs w:val="24"/>
          <w:rtl/>
        </w:rPr>
        <w:t xml:space="preserve">היקף ההשפעה מחזק את חשיבות ההתאמה לאוכלוסיות שונות. ג'יינס (Jeynes, 2024) מצא שהקשר בין ציפיות הוריות להישגים מופיע בקרב תלמידים מגילים, ממגדרים, מקבוצות אתניות ומלאומים שונים. ויילדר (Wilder, 2014) מצאה גם היא קשר חיובי רחב, אך הדגישה שעוצמתו וצורתו משתנות לפי ההקשר החברתי ולפי סוג המעורבות. לכן אין להעתיק דגם אחד לכל המשפחות, אלא להתאים את דרכי השותפות לצורכי התלמידים.</w:t>
      </w:r>
    </w:p>
    <w:p>
      <w:pPr>
        <w:bidi/>
        <w:spacing w:after="120" w:line="360"/>
        <w:jc w:val="both"/>
      </w:pPr>
      <w:r>
        <w:rPr>
          <w:rFonts w:ascii="Times New Roman" w:cs="David" w:eastAsia="David" w:hAnsi="Times New Roman"/>
          <w:b w:val="false"/>
          <w:color w:val="000000"/>
          <w:sz w:val="24"/>
          <w:szCs w:val="24"/>
          <w:rtl/>
        </w:rPr>
        <w:t xml:space="preserve">לסיכום, היתרונות של מעורבות הורים ניכרים כאשר התמיכה משלבת ציפיות מציאותיות, שגרה ביתית המעודדת עצמאות ותקשורת רציפה עם בית הספר. מטא-אנליזות מצביעות הן על קשר להישגים והן על שיפור ביחסי הורים ומורים, אך גם מבהירות שהאיכות וההתאמה חשובות יותר מעצם כמות הפעולות. לפיכך, מעורבות מיטיבה היא תהליך מתמשך שמחבר בין הבית, הילד והצוות החינוכי (Jeynes, 2024; Smith et al., 2022).</w:t>
      </w:r>
    </w:p>
    <w:p>
      <w:pPr>
        <w:pStyle w:val="Heading2"/>
        <w:bidi/>
        <w:spacing w:after="160" w:before="200" w:line="360"/>
        <w:jc w:val="start"/>
      </w:pPr>
      <w:r>
        <w:rPr>
          <w:rFonts w:ascii="Times New Roman" w:cs="David" w:eastAsia="David" w:hAnsi="Times New Roman"/>
          <w:b/>
          <w:bCs/>
          <w:color w:val="000000"/>
          <w:sz w:val="28"/>
          <w:szCs w:val="28"/>
          <w:rtl/>
        </w:rPr>
        <w:t xml:space="preserve">2.2 חסרונות של מעורבות הורים</w:t>
      </w:r>
    </w:p>
    <w:p>
      <w:pPr>
        <w:bidi/>
        <w:spacing w:after="120" w:line="360"/>
        <w:jc w:val="both"/>
      </w:pPr>
      <w:r>
        <w:rPr>
          <w:rFonts w:ascii="Times New Roman" w:cs="David" w:eastAsia="David" w:hAnsi="Times New Roman"/>
          <w:b w:val="false"/>
          <w:color w:val="000000"/>
          <w:sz w:val="24"/>
          <w:szCs w:val="24"/>
          <w:rtl/>
        </w:rPr>
        <w:t xml:space="preserve">חסרונותיה של מעורבות הורים אינם נובעים מעצם הקשר בין המשפחה לבית הספר, אלא מיחסי הכוח ומהאופן שבו תפקידי הצדדים מוגדרים. כאשר בית הספר מכיר רק בדגם אחד של הורה מעורב, הוא עלול להתעלם מתמיכה המתקיימת בבית; וכאשר גבולות הסמכות אינם ברורים, שותפות עלולה להפוך למאבק על שליטה. לכן יש לבחון, לצד התועלת, גם מי מגדיר את כללי המעורבות, אילו משאבים עומדים לרשות המשפחה וכיצד מתקבלות החלטות משותפות (אדי-רקח וגרינשטיין, 2016; Goodall, 2022).</w:t>
      </w:r>
    </w:p>
    <w:p>
      <w:pPr>
        <w:bidi/>
        <w:spacing w:after="120" w:line="360"/>
        <w:jc w:val="both"/>
      </w:pPr>
      <w:r>
        <w:rPr>
          <w:rFonts w:ascii="Times New Roman" w:cs="David" w:eastAsia="David" w:hAnsi="Times New Roman"/>
          <w:b w:val="false"/>
          <w:color w:val="000000"/>
          <w:sz w:val="24"/>
          <w:szCs w:val="24"/>
          <w:rtl/>
        </w:rPr>
        <w:t xml:space="preserve">קושי מרכזי הוא העדפת צורות מעורבות גלויות, כגון הגעה לפגישות, השתתפות בוועדים והתנדבות. פעולות אלה קלות למדידה, אך הן דורשות זמן, שפה מוסדית וביטחון מול בית הספר. גודול (Goodall, 2022) מזהירה שהעדפה זו מסתירה מעורבות ביתית עמוקה. וולטרן (Woltran, 2025) מראה, על סמך ראיונות עם מורים בבתי ספר יסודיים באוסטריה, כי תפיסות מורים לגבי מעורבות עשויות להפוך הבדלים חברתיים ותרבותיים לסימן של חוסר מחויבות. כך עלול בית הספר לתגמל בעיקר משפחות המתאימות לקודים שלו.</w:t>
      </w:r>
    </w:p>
    <w:p>
      <w:pPr>
        <w:bidi/>
        <w:spacing w:after="120" w:line="360"/>
        <w:jc w:val="both"/>
      </w:pPr>
      <w:r>
        <w:rPr>
          <w:rFonts w:ascii="Times New Roman" w:cs="David" w:eastAsia="David" w:hAnsi="Times New Roman"/>
          <w:b w:val="false"/>
          <w:color w:val="000000"/>
          <w:sz w:val="24"/>
          <w:szCs w:val="24"/>
          <w:rtl/>
        </w:rPr>
        <w:t xml:space="preserve">מתוך דגם זה נוצרת גם תמונה מצמצמת של 'הורה טוב': הורה זמין, יוזם, מעודכן ובעל יכולת לדבר בשפה המוסדית ולהשפיע על מסלול ילדו. אדי-רקח וגרינשטיין (2016) מצאו כי הורים ממעמד חברתי-כלכלי גבוה נשענים יותר על הון חברתי ואנושי, ובהם קשרים, השכלה ומשאבים כלכליים, בעוד שאצל הורים ממעמד נמוך הודגש המחסור היחסי במשאבים אלה. פסקה וראבושיצובה (Paseka &amp; Rabušicová, 2023) מראות כי כאשר תכונות אלה מוצגות כתנאי למעורבות ראויה, הבדלים במשאבים הופכים בטעות להבדלים באכפתיות ובאחריות ההורית.</w:t>
      </w:r>
    </w:p>
    <w:p>
      <w:pPr>
        <w:bidi/>
        <w:spacing w:after="120" w:line="360"/>
        <w:jc w:val="both"/>
      </w:pPr>
      <w:r>
        <w:rPr>
          <w:rFonts w:ascii="Times New Roman" w:cs="David" w:eastAsia="David" w:hAnsi="Times New Roman"/>
          <w:b w:val="false"/>
          <w:color w:val="000000"/>
          <w:sz w:val="24"/>
          <w:szCs w:val="24"/>
          <w:rtl/>
        </w:rPr>
        <w:t xml:space="preserve">הצירוף בין ציפיות מוסדיות למשאבים לא שווים עלול לשעתק פערים. במחקרם של אדי-רקח וגרינשטיין (2016) נמצאה מעורבות הורית גבוהה יותר בבתי ספר ממעמד חברתי-כלכלי גבוה, והורים מבוססים תיארו שימוש ברשתות קשרים, בהשכלה ובמשאבים כלכליים כדי להשפיע על תהליכים בבית הספר. גודול (Goodall, 2022) מסבירה שכאשר מוסדות מודדים מעורבות בעיקר לפי נראות והתאמה לקודים הבית-ספריים, הם מחזקים יתרון זה ואינם מזהים בהכרח תמיכה משמעותית שמתרחשת בבית. כך מעורבות הורים יכולה לקדם תלמיד מסוים, אך גם להגדיל אי-שוויון בין תלמידים.</w:t>
      </w:r>
    </w:p>
    <w:p>
      <w:pPr>
        <w:bidi/>
        <w:spacing w:after="120" w:line="360"/>
        <w:jc w:val="both"/>
      </w:pPr>
      <w:r>
        <w:rPr>
          <w:rFonts w:ascii="Times New Roman" w:cs="David" w:eastAsia="David" w:hAnsi="Times New Roman"/>
          <w:b w:val="false"/>
          <w:color w:val="000000"/>
          <w:sz w:val="24"/>
          <w:szCs w:val="24"/>
          <w:rtl/>
        </w:rPr>
        <w:t xml:space="preserve">חיסרון נוסף נוצר כאשר צוותי חינוך מפרשים ריחוק, קושי בשפה או היעדרות מפגישה כחוסר עניין. וולטרן (Woltran, 2025) מתארת כיצד תפיסות כאלה עלולות לייחס למשפחה חסר אישי במקום לזהות מחסומים של זמן, כסף, ניסיון קודם או תחושת זרות. גודול (Goodall, 2022) מדגישה שגם תמיכה משמעותית בבית אינה תמיד נראית למורים. פרשנות שגויה זו פוגעת באמון ומקטינה את הסיכוי לשותפות.</w:t>
      </w:r>
    </w:p>
    <w:p>
      <w:pPr>
        <w:bidi/>
        <w:spacing w:after="120" w:line="360"/>
        <w:jc w:val="both"/>
      </w:pPr>
      <w:r>
        <w:rPr>
          <w:rFonts w:ascii="Times New Roman" w:cs="David" w:eastAsia="David" w:hAnsi="Times New Roman"/>
          <w:b w:val="false"/>
          <w:color w:val="000000"/>
          <w:sz w:val="24"/>
          <w:szCs w:val="24"/>
          <w:rtl/>
        </w:rPr>
        <w:t xml:space="preserve">כאשר ההורה נתפס כמקבל הנחיות בלבד, שפת השותפות נשארת היררכית. אדי-רקח וגרינשטיין (2016) מצאו כי מורים נוטים לראות בעצמם שומרי סף מקצועיים, בעוד שהורים מבקשים לעיתים השפעה רחבה יותר על הפעילויות ועל ההחלטות בבית הספר. גבולות תפקיד לא ברורים היו מקור מרכזי לאי-הסכמה בין הצדדים. מאן וגילמור (Mann &amp; Gilmore, 2023) מצאו אף הם כי הורים ומורים עשויים לדבר על שותפות, אך להבין באופן שונה מי מגדיר את הבעיה ומי מוסמך לקבוע את דרך הפעולה. מצב זה מצמצם את הידע שההורה יכול לתרום ומגדיל את הסיכון לקונפליקט.</w:t>
      </w:r>
    </w:p>
    <w:p>
      <w:pPr>
        <w:bidi/>
        <w:spacing w:after="120" w:line="360"/>
        <w:jc w:val="both"/>
      </w:pPr>
      <w:r>
        <w:rPr>
          <w:rFonts w:ascii="Times New Roman" w:cs="David" w:eastAsia="David" w:hAnsi="Times New Roman"/>
          <w:b w:val="false"/>
          <w:color w:val="000000"/>
          <w:sz w:val="24"/>
          <w:szCs w:val="24"/>
          <w:rtl/>
        </w:rPr>
        <w:t xml:space="preserve">המחקר של חיאסאת ועמיתיו (Hyassat et al., 2024) מדגים את הקושי באופן אמפירי. המחקר נערך בירדן בשיטה כמותית תיאורית, באמצעות שאלון מקוון סגור, בקרב 148 מורים לחינוך מיוחד בבתי ספר ציבוריים ופרטיים משלבים. נמצא כי המעורבות ההורית נתפסה כבינונית, כי החסמים למעורבות נתפסו כגבוהים, וכי נטל כלכלי דורג כמחסום הבולט ביותר. הממצאים משתלבים בטענתה של גודול (Goodall, 2022) שלפיה תנאי החיים של המשפחה משפיעים על יכולתה לעמוד בציפיות המוסד.</w:t>
      </w:r>
    </w:p>
    <w:p>
      <w:pPr>
        <w:bidi/>
        <w:spacing w:after="120" w:line="360"/>
        <w:jc w:val="both"/>
      </w:pPr>
      <w:r>
        <w:rPr>
          <w:rFonts w:ascii="Times New Roman" w:cs="David" w:eastAsia="David" w:hAnsi="Times New Roman"/>
          <w:b w:val="false"/>
          <w:color w:val="000000"/>
          <w:sz w:val="24"/>
          <w:szCs w:val="24"/>
          <w:rtl/>
        </w:rPr>
        <w:t xml:space="preserve">מעורבות עלולה גם להפוך למרחב תחרותי. כאשר הצלחת הילד תלויה ביכולת ההורים לבחור מסלול, להשיג מידע ולהפעיל קשרים, השותפות עם בית הספר מקבלת אופי של מרוץ אחר יתרון. פסקה וראבושיצובה (Paseka &amp; Rabušicová, 2023) מתארות את הקשר בין מעורבות לבין תחרות ובחירה. גודול (Goodall, 2022) מראה שמוסדות נוטים להכיר יותר בפעולות של הורים שמכירים את הקודים הבית-ספריים.</w:t>
      </w:r>
    </w:p>
    <w:p>
      <w:pPr>
        <w:bidi/>
        <w:spacing w:after="120" w:line="360"/>
        <w:jc w:val="both"/>
      </w:pPr>
      <w:r>
        <w:rPr>
          <w:rFonts w:ascii="Times New Roman" w:cs="David" w:eastAsia="David" w:hAnsi="Times New Roman"/>
          <w:b w:val="false"/>
          <w:color w:val="000000"/>
          <w:sz w:val="24"/>
          <w:szCs w:val="24"/>
          <w:rtl/>
        </w:rPr>
        <w:t xml:space="preserve">היבט תחרותי נוסף הוא השקעה בשיעורים פרטיים, בקורסים ובחומרי העשרה. השקעה זו יכולה לסייע לילד, אך היא תלויה ביכולת כלכלית ולכן אינה זמינה באותה מידה לכל המשפחות. סקירתו של שנגונול (Şengönül, 2022) מצביעה על תפקידו של המעמד החברתי-כלכלי בקשר שבין מעורבות להישגים. פסקה וראבושיצובה (Paseka &amp; Rabušicová, 2023) מדגישות שמעורבות אינטנסיבית עלולה לשמר יתרונות קיימים במקום לצמצם פערים.</w:t>
      </w:r>
    </w:p>
    <w:p>
      <w:pPr>
        <w:bidi/>
        <w:spacing w:after="120" w:line="360"/>
        <w:jc w:val="both"/>
      </w:pPr>
      <w:r>
        <w:rPr>
          <w:rFonts w:ascii="Times New Roman" w:cs="David" w:eastAsia="David" w:hAnsi="Times New Roman"/>
          <w:b w:val="false"/>
          <w:color w:val="000000"/>
          <w:sz w:val="24"/>
          <w:szCs w:val="24"/>
          <w:rtl/>
        </w:rPr>
        <w:t xml:space="preserve">מכאן שהבעיה אינה במאמץ ההורי עצמו, אלא במערכת שמאפשרת לתרגם משאבים פרטיים להזדמנויות חינוכיות שונות. כאשר בית הספר נשען על יכולת המשפחה להשלים את עבודתו, ילדים מקבלים רמות תמיכה שונות לפי מצבם הכלכלי והתרבותי. גודול (Goodall, 2022) קוראת להכיר במגוון דרכי המעורבות. פסקה וראבושיצובה (Paseka &amp; Rabušicová, 2023) מזהירות מפני מצב שבו אחריות ציבורית לחינוך עוברת בהדרגה למשפחות.</w:t>
      </w:r>
    </w:p>
    <w:p>
      <w:pPr>
        <w:bidi/>
        <w:spacing w:after="120" w:line="360"/>
        <w:jc w:val="both"/>
      </w:pPr>
      <w:r>
        <w:rPr>
          <w:rFonts w:ascii="Times New Roman" w:cs="David" w:eastAsia="David" w:hAnsi="Times New Roman"/>
          <w:b w:val="false"/>
          <w:color w:val="000000"/>
          <w:sz w:val="24"/>
          <w:szCs w:val="24"/>
          <w:rtl/>
        </w:rPr>
        <w:t xml:space="preserve">לצד ההשלכות על השוויון, מעורבות יתר עלולה לפגוע גם בילד עצמו. ויילדר (Wilder, 2014) מצאה כי עזרה ישירה וצמודה בשיעורי בית קשורה לעיתים דווקא בקשר שלילי עם הישגים, ככל הנראה משום שהיא מצמצמת את העצמאות ואת האחריות של התלמיד על למידתו. ג'יינס (Jeynes, 2024) מדגיש כי היתרון של ציפיות הוריות מותנה בכך שהן מציאותיות; ציפיות שאינן תואמות את יכולת הילד הופכות למקור לחץ. מכאן שהשאלה אינה רק כמה ההורה מעורב, אלא אם המעורבות משאירה לילד מרחב לצמוח בתוכה.</w:t>
      </w:r>
    </w:p>
    <w:p>
      <w:pPr>
        <w:bidi/>
        <w:spacing w:after="120" w:line="360"/>
        <w:jc w:val="both"/>
      </w:pPr>
      <w:r>
        <w:rPr>
          <w:rFonts w:ascii="Times New Roman" w:cs="David" w:eastAsia="David" w:hAnsi="Times New Roman"/>
          <w:b w:val="false"/>
          <w:color w:val="000000"/>
          <w:sz w:val="24"/>
          <w:szCs w:val="24"/>
          <w:rtl/>
        </w:rPr>
        <w:t xml:space="preserve">חיסרון מסוג אחר מופיע כאשר מעורבות חורגת מתמיכה בילד והופכת לניסיון לשלוט בתכנים או במדיניות עבור כלל התלמידים. המילטון (Hamilton, 2024) מתארת מאבקים בארצות הברית סביב תוכניות לימודים, ספרים וזהויות חברתיות תחת שיח של זכויות הורים. גודול (Goodall, 2022) מסייעת להבחין בין מעורבות שמקדמת את למידת הילד לבין פעולה שמציבה את דרישות ההורה מעל מטרותיו הציבוריות והמקצועיות של בית הספר.</w:t>
      </w:r>
    </w:p>
    <w:p>
      <w:pPr>
        <w:bidi/>
        <w:spacing w:after="120" w:line="360"/>
        <w:jc w:val="both"/>
      </w:pPr>
      <w:r>
        <w:rPr>
          <w:rFonts w:ascii="Times New Roman" w:cs="David" w:eastAsia="David" w:hAnsi="Times New Roman"/>
          <w:b w:val="false"/>
          <w:color w:val="000000"/>
          <w:sz w:val="24"/>
          <w:szCs w:val="24"/>
          <w:rtl/>
        </w:rPr>
        <w:t xml:space="preserve">לחץ כזה עלול לפגוע בשיקול הדעת המקצועי של מורים ולהפוך כל החלטה חינוכית לזירת עימות. המילטון (Hamilton, 2024) מצביעה על הסיכון לצמצום תכנים ולפגיעה בחשיבה ביקורתית. מאן וגילמור (Mann &amp; Gilmore, 2023) מראים שהיעדר אמון והסכמה על גבולות השותפות מקשה על קשר חיובי בין הורים למורים. לכן שותפות אינה מחייבת ויתור על סמכות מקצועית, אלא הגדרה ברורה של אחריות ודרכי השפעה.</w:t>
      </w:r>
    </w:p>
    <w:p>
      <w:pPr>
        <w:bidi/>
        <w:spacing w:after="120" w:line="360"/>
        <w:jc w:val="both"/>
      </w:pPr>
      <w:r>
        <w:rPr>
          <w:rFonts w:ascii="Times New Roman" w:cs="David" w:eastAsia="David" w:hAnsi="Times New Roman"/>
          <w:b w:val="false"/>
          <w:color w:val="000000"/>
          <w:sz w:val="24"/>
          <w:szCs w:val="24"/>
          <w:rtl/>
        </w:rPr>
        <w:t xml:space="preserve">חיסרון נוסף נוגע ישירות לרווחת המורים ולעומס המוטל עליהם. פרמניק ועמיתיו (Pramanik et al., 2023) מצאו במחקר שנערך באינדונזיה כי האופן שבו מורים חווים את מעורבות ההורים קשור לרווחתם המקצועית. מחקר שנערך בישראל בקרב מורים תיאר את האתגרים המצטברים בעבודת ההוראה, ובהם ריבוי פניות מגורמים שונים, ואת חשיבותה של תמיכה ארגונית בהתמודדות עמם (Lipka &amp; Sarid, 2025). כאשר פניות הורים אינן מוסדרות, הן מתפזרות על פני כל שעות היום ומקשות על ההפרדה בין העבודה לחיים האישיים.</w:t>
      </w:r>
    </w:p>
    <w:p>
      <w:pPr>
        <w:bidi/>
        <w:spacing w:after="120" w:line="360"/>
        <w:jc w:val="both"/>
      </w:pPr>
      <w:r>
        <w:rPr>
          <w:rFonts w:ascii="Times New Roman" w:cs="David" w:eastAsia="David" w:hAnsi="Times New Roman"/>
          <w:b w:val="false"/>
          <w:color w:val="000000"/>
          <w:sz w:val="24"/>
          <w:szCs w:val="24"/>
          <w:rtl/>
        </w:rPr>
        <w:t xml:space="preserve">לבסוף, כאשר מחלוקת אינה מנוהלת, היא עלולה להידרדר לשחיקת אמון מתמשכת. מלאלה (Malala, 2018) מתאר, על סמך מחקר שנערך בזמביה בבית ספר על-יסודי, כיצד קונפליקטים בין הורים למורים מתפתחים כאשר כל צד מפרש את התנהגות הצד השני כפגיעה מכוונת. מאן וגילמור (Mann &amp; Gilmore, 2023) מוסיפים כי לאחר שנפגע האמון, גם פניות ענייניות נקראות בחשדנות, והשיקום דורש זמן ומאמץ משני הצדדים. לכן מניעת הסלמה היא אינטרס משותף של ההורים, המורים והתלמיד.</w:t>
      </w:r>
    </w:p>
    <w:p>
      <w:pPr>
        <w:bidi/>
        <w:spacing w:after="120" w:line="360"/>
        <w:jc w:val="both"/>
      </w:pPr>
      <w:r>
        <w:rPr>
          <w:rFonts w:ascii="Times New Roman" w:cs="David" w:eastAsia="David" w:hAnsi="Times New Roman"/>
          <w:b w:val="false"/>
          <w:color w:val="000000"/>
          <w:sz w:val="24"/>
          <w:szCs w:val="24"/>
          <w:rtl/>
        </w:rPr>
        <w:t xml:space="preserve">לסיכום, החסרונות מתעוררים כאשר מעורבות נמדדת לפי קודים מעמדיים, כאשר משאבים פרטיים מתורגמים ליתרון חינוכי וכאשר גבולות התפקיד בין הורים למורים אינם ברורים. המחקר מן הקורס מראה שהציפייה לשיתוף פעולה קיימת אצל שני הצדדים, אך פערים בהון ובתפיסת הסמכות משפיעים על יכולתם לפעול כשותפים שווים. לפיכך, אין להרחיק הורים אלא לבנות שותפות שמכירה בידע שלהם, מתאימה את דרכי הקשר למשפחות שונות ומגדירה גבולות אחריות ברורים (אדי-רקח וגרינשטיין, 2016; Goodall, 2022).</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פרק ג: התמודדות מורים עם מעורבות הורים בעבודתם</w:t>
      </w:r>
    </w:p>
    <w:p>
      <w:pPr>
        <w:bidi/>
        <w:spacing w:after="120" w:line="360"/>
        <w:jc w:val="both"/>
      </w:pPr>
      <w:r>
        <w:rPr>
          <w:rFonts w:ascii="Times New Roman" w:cs="David" w:eastAsia="David" w:hAnsi="Times New Roman"/>
          <w:b w:val="false"/>
          <w:color w:val="000000"/>
          <w:sz w:val="24"/>
          <w:szCs w:val="24"/>
          <w:rtl/>
        </w:rPr>
        <w:t xml:space="preserve">הקשר בין מורים להורים מתקיים בתוך מפגש בין אחריות מקצועית של בית הספר לבין אחריותם האישית והרגשית של ההורים לילדיהם. מפגש זה כולל שיתוף פעולה, אך גם פערים בציפיות, בתפיסת הסמכות ובאופן שבו כל צד מגדיר מעורבות רצויה. הספרות מתארת את התמודדות המורים כרצף של פעולות: בניית קשר, הסדרת תקשורת, הצבת גבולות, ניהול מחלוקות והסתייעות במשאבים אישיים ומערכתיים. דרכי פעולה אלה משתנות לפי מאפייני המשפחה, בית הספר והמצב המתעורר (Hornby &amp; Lafaele, 2011; Peleg &amp; Levy, 2023). פרק זה ידון בדרכי התמודדותם של המורים עם מעורבות הורים.</w:t>
      </w:r>
    </w:p>
    <w:p>
      <w:pPr>
        <w:bidi/>
        <w:spacing w:after="120" w:line="360"/>
        <w:jc w:val="both"/>
      </w:pPr>
      <w:r>
        <w:rPr>
          <w:rFonts w:ascii="Times New Roman" w:cs="David" w:eastAsia="David" w:hAnsi="Times New Roman"/>
          <w:b w:val="false"/>
          <w:color w:val="000000"/>
          <w:sz w:val="24"/>
          <w:szCs w:val="24"/>
          <w:rtl/>
        </w:rPr>
        <w:t xml:space="preserve">אחת מדרכי ההתמודדות הבולטות היא הבהרת תחומי האחריות של המורה ושל ההורה. מורים מתארים את עצמם כאחראים להוראה, להערכה ולניהול הכיתה, ובו בזמן מכירים בידע של ההורים על ילדם ובתרומתם למעקב אחר התקדמותו. כאשר הציפיות אינן תואמות, הם מנסים להבחין בין שיתוף במידע ובהחלטות הנוגעות לילד לבין התערבות בשיקול הדעת המקצועי. כך הצבת הגבול אינה מתבטאת בהוצאת ההורה מן התהליך, אלא בהגדרת המקום של כל צד בתוכו (אדי-רקח וגרינשטיין, 2016; Hornby &amp; Lafaele, 2011).</w:t>
      </w:r>
    </w:p>
    <w:p>
      <w:pPr>
        <w:bidi/>
        <w:spacing w:after="120" w:line="360"/>
        <w:jc w:val="both"/>
      </w:pPr>
      <w:r>
        <w:rPr>
          <w:rFonts w:ascii="Times New Roman" w:cs="David" w:eastAsia="David" w:hAnsi="Times New Roman"/>
          <w:b w:val="false"/>
          <w:color w:val="000000"/>
          <w:sz w:val="24"/>
          <w:szCs w:val="24"/>
          <w:rtl/>
        </w:rPr>
        <w:t xml:space="preserve">המתח סביב גבולות התפקיד הודגם במחקר ישראלי של אדי-רקח וגרינשטיין (2016). החוקרות ערכו ראיונות חצי-מובנים עם 64 הורים ומורים מבתי ספר במעמד חברתי-כלכלי נמוך וגבוה, וניתחו את הנתונים בשיטות איכותניות וכמותיות. נמצא כי שני הצדדים ציפו לשיתוף פעולה למען הילד, אך תיארו אי-הסכמות בנוגע לתחומי המעורבות, לעוצמתה ולמעמד המורה כסמכות מקצועית. ממצא זה משתלב עם מאן וגילמור (Mann &amp; Gilmore, 2023), המראים כי מורים והורים משתמשים במושג שותפות, אך אינם תמיד מייחסים לו אותה חלוקת כוח ואחריות.</w:t>
      </w:r>
    </w:p>
    <w:p>
      <w:pPr>
        <w:bidi/>
        <w:spacing w:after="120" w:line="360"/>
        <w:jc w:val="both"/>
      </w:pPr>
      <w:r>
        <w:rPr>
          <w:rFonts w:ascii="Times New Roman" w:cs="David" w:eastAsia="David" w:hAnsi="Times New Roman"/>
          <w:b w:val="false"/>
          <w:color w:val="000000"/>
          <w:sz w:val="24"/>
          <w:szCs w:val="24"/>
          <w:rtl/>
        </w:rPr>
        <w:t xml:space="preserve">מורים מתמודדים עם אפשרות של קונפליקט גם באמצעות יצירת קשר לפני הופעתה של בעיה. הם פונים להורים לצורך עדכון, משתפים גם בהצלחות ומקיימים תקשורת שאינה מוגבלת לציונים נמוכים או לקשיי התנהגות. במטא-אנליזה של סמית ועמיתיו (Smith et al., 2022), שכללה 23 מחקרי התערבות קבוצתיים ו-58 מדדי אפקט ממסגרות חינוכיות שונות, נמצא אפקט חיובי קטן אך מובהק של התערבויות לשיתוף משפחה ובית ספר על יחסי הורים ומורים, ובייחוד על התקשורת ביניהם. דפוס זה תואם את גרהם-קליי (Graham-Clay, 2024), המתארת פנייה יזומה ומגע שוטף כבסיס לקשר שניתן להישען עליו בזמן מחלוקת.</w:t>
      </w:r>
    </w:p>
    <w:p>
      <w:pPr>
        <w:bidi/>
        <w:spacing w:after="120" w:line="360"/>
        <w:jc w:val="both"/>
      </w:pPr>
      <w:r>
        <w:rPr>
          <w:rFonts w:ascii="Times New Roman" w:cs="David" w:eastAsia="David" w:hAnsi="Times New Roman"/>
          <w:b w:val="false"/>
          <w:color w:val="000000"/>
          <w:sz w:val="24"/>
          <w:szCs w:val="24"/>
          <w:rtl/>
        </w:rPr>
        <w:t xml:space="preserve">דרך פעולה נוספת היא קביעת מסגרת קבועה לתקשורת. מורים מגדירים ערוצי פנייה, שעות זמינות וזמני תגובה, ומבחינים בין מידע שניתן למסור בהודעה כתובה לבין נושא שמצריך שיחה. פעולות אלה מצמצמות עמימות ומאפשרות למורה לשמור על רצף מקצועי גם כאשר ההורה פונה בתדירות גבוהה או מתוך לחץ. הסדרה זו קשורה הן למאפייני תקשורת יעילה עם הורים והן להתמודדות עם מחסומים וציפיות שונות בין הבית לבית הספר (Graham-Clay, 2024; Hornby &amp; Lafaele, 2011).</w:t>
      </w:r>
    </w:p>
    <w:p>
      <w:pPr>
        <w:bidi/>
        <w:spacing w:after="120" w:line="360"/>
        <w:jc w:val="both"/>
      </w:pPr>
      <w:r>
        <w:rPr>
          <w:rFonts w:ascii="Times New Roman" w:cs="David" w:eastAsia="David" w:hAnsi="Times New Roman"/>
          <w:b w:val="false"/>
          <w:color w:val="000000"/>
          <w:sz w:val="24"/>
          <w:szCs w:val="24"/>
          <w:rtl/>
        </w:rPr>
        <w:t xml:space="preserve">כאשר הנושא רגיש, מורים משנים את ערוץ התקשורת ועוברים מהתכתבות לשיחה טלפונית, מקוונת או פנים אל פנים. בשיחה הם מציגים מידע ממוקד, מביאים דוגמאות מעבודת התלמיד ומבררים כיצד ההורה מפרש את המצב. במקביל, הם שומרים על הפרדה בין הקשבה לעמדת ההורה לבין הסכמה אוטומטית לכל דרישה. כך התקשורת משמשת גם לאיסוף מידע וגם לניהול גבולות בתוך קשר שמכיר בשתי נקודות המבט (Graham-Clay, 2024; Peleg &amp; Levy, 2023).</w:t>
      </w:r>
    </w:p>
    <w:p>
      <w:pPr>
        <w:bidi/>
        <w:spacing w:after="120" w:line="360"/>
        <w:jc w:val="both"/>
      </w:pPr>
      <w:r>
        <w:rPr>
          <w:rFonts w:ascii="Times New Roman" w:cs="David" w:eastAsia="David" w:hAnsi="Times New Roman"/>
          <w:b w:val="false"/>
          <w:color w:val="000000"/>
          <w:sz w:val="24"/>
          <w:szCs w:val="24"/>
          <w:rtl/>
        </w:rPr>
        <w:t xml:space="preserve">במהלך מחלוקת מורים משתמשים בדיאלוג, במשא ומתן, בתיווך ובפשרה, בהתאם לעוצמת העימות ולנושא הנדון. הם מנסחים את עמדתם בגוף ראשון, חוזרים במילים שלהם על טענות ההורה ומחזירים את השיחה לצורכי התלמיד ולנתונים הנוגעים אליו. פעולות אלה מאפשרות לצדדים להישאר בתוך הקשר גם כאשר אין ביניהם הסכמה מלאה, ומפחיתות מעבר מהיר להאשמות הדדיות או לניתוק התקשורת. מלאלה (Malala, 2018), בעבודת מחקר שנערכה בזמביה בבית ספר על-יסודי, בחן את הגורמים לקונפליקטים בין הורים למורים ואת האופן שבו הצדדים מנהלים אותם, וגרהם-קליי (Graham-Clay, 2024) מציעה כלים מעשיים לניהול שיחות מסוג זה.</w:t>
      </w:r>
    </w:p>
    <w:p>
      <w:pPr>
        <w:bidi/>
        <w:spacing w:after="120" w:line="360"/>
        <w:jc w:val="both"/>
      </w:pPr>
      <w:r>
        <w:rPr>
          <w:rFonts w:ascii="Times New Roman" w:cs="David" w:eastAsia="David" w:hAnsi="Times New Roman"/>
          <w:b w:val="false"/>
          <w:color w:val="000000"/>
          <w:sz w:val="24"/>
          <w:szCs w:val="24"/>
          <w:rtl/>
        </w:rPr>
        <w:t xml:space="preserve">כאשר הפנייה נעשית פוגענית או חורגת מן התחום המקצועי, מורים מציבים גבול מפורש. הם עוצרים את השיחה, מבהירים איזה סגנון אינו מקובל, דוחים את המשך המפגש למועד אחר או מצרפים מנהל, יועץ או בעל תפקיד נוסף. במקרים אלה הגבול אינו רק תגובה אישית של המורה, אלא פעולה הנשענת על כללים בית-ספריים ועל חלוקת אחריות מוסדית. שילוב בין גבול ברור לבין אפשרות להמשך שיח מסודר מאפשר לנהל את הקונפליקט בלי לבטל את הקשר עם המשפחה (Malala, 2018; Milosavljević Đukić et al., 2022).</w:t>
      </w:r>
    </w:p>
    <w:p>
      <w:pPr>
        <w:bidi/>
        <w:spacing w:after="120" w:line="360"/>
        <w:jc w:val="both"/>
      </w:pPr>
      <w:r>
        <w:rPr>
          <w:rFonts w:ascii="Times New Roman" w:cs="David" w:eastAsia="David" w:hAnsi="Times New Roman"/>
          <w:b w:val="false"/>
          <w:color w:val="000000"/>
          <w:sz w:val="24"/>
          <w:szCs w:val="24"/>
          <w:rtl/>
        </w:rPr>
        <w:t xml:space="preserve">מורים נעזרים גם במבנים קבועים של בית הספר: אספות הורים, שיחות אישיות, תיעוד פניות, ישיבות צוות והיוועצות עם גורמי טיפול. מבנים אלה מספקים מסגרת שבה המידע נשמר, ההחלטות אינן מתקבלות בידי אדם יחיד והמשפחה מקבלת מסר עקבי מכמה אנשי צוות. הספרות מתארת את התמיכה המוסדית כחלק מן השותפות עם הורים, משום שהיא מחברת בין מיומנויות המורה לבין מדיניות, נהלים וגיבוי ארגוני (Milosavljević Đukić et al., 2022; Peleg &amp; Levy, 2023).</w:t>
      </w:r>
    </w:p>
    <w:p>
      <w:pPr>
        <w:bidi/>
        <w:spacing w:after="120" w:line="360"/>
        <w:jc w:val="both"/>
      </w:pPr>
      <w:r>
        <w:rPr>
          <w:rFonts w:ascii="Times New Roman" w:cs="David" w:eastAsia="David" w:hAnsi="Times New Roman"/>
          <w:b w:val="false"/>
          <w:color w:val="000000"/>
          <w:sz w:val="24"/>
          <w:szCs w:val="24"/>
          <w:rtl/>
        </w:rPr>
        <w:t xml:space="preserve">לצד הפעולות הגלויות, ההתמודדות כוללת גם ויסות של האופן שבו המורה מפרש את התנהגות ההורה. מורים בוחנים אם ריחוק, שתיקה או פנייה תקיפה קשורים לחוסר עניין, או שמא לעומס, לחוויות קודמות מול מערכת החינוך, לפערי שפה ולתחושת חוסר ביטחון. פרשנות זו משפיעה על התגובה: במקום לראות בכל קושי איום על סמכותם, הם עשויים להתייחס אליו כביטוי של תנאי החיים ושל היחסים שנבנו עם בית הספר (Hornby &amp; Lafaele, 2011; Peleg &amp; Levy, 2023).</w:t>
      </w:r>
    </w:p>
    <w:p>
      <w:pPr>
        <w:bidi/>
        <w:spacing w:after="120" w:line="360"/>
        <w:jc w:val="both"/>
      </w:pPr>
      <w:r>
        <w:rPr>
          <w:rFonts w:ascii="Times New Roman" w:cs="David" w:eastAsia="David" w:hAnsi="Times New Roman"/>
          <w:b w:val="false"/>
          <w:color w:val="000000"/>
          <w:sz w:val="24"/>
          <w:szCs w:val="24"/>
          <w:rtl/>
        </w:rPr>
        <w:t xml:space="preserve">הקשר בין תפיסת הסמכות לבין מעורבות הורים נבדק במחקר כמותי בישראל של פישר ורפאל פאניו (Fisher &amp; Refael Fanyo, 2022). במחקר השתתפו 300 הורים לילדים בבתי ספר יסודיים ציבוריים ממקומות שונים בישראל, שמילאו שאלון אנונימי, והנתונים נותחו באמצעות מודל משוואות מבניות. נמצא כי תחושת קהילתיות גבוהה ניבאה תפיסה גבוהה יותר של סמכות המורה ושל מעורבות הורית. ממצא זה מחזק את מסקנת אדי-רקח וגרינשטיין (2016), שלפיה ההתמודדות אינה נקבעת רק לפי פעולת ההורה, אלא גם לפי יחסי הכוח, המשאבים וההקשר החברתי שבתוכם הקשר מתקיים.</w:t>
      </w:r>
    </w:p>
    <w:p>
      <w:pPr>
        <w:bidi/>
        <w:spacing w:after="120" w:line="360"/>
        <w:jc w:val="both"/>
      </w:pPr>
      <w:r>
        <w:rPr>
          <w:rFonts w:ascii="Times New Roman" w:cs="David" w:eastAsia="David" w:hAnsi="Times New Roman"/>
          <w:b w:val="false"/>
          <w:color w:val="000000"/>
          <w:sz w:val="24"/>
          <w:szCs w:val="24"/>
          <w:rtl/>
        </w:rPr>
        <w:t xml:space="preserve">מורים משתמשים ברפלקסיה כדי לעבד מפגשים מורכבים. הם חוזרים אל השיחה, בוחנים אילו הנחות הביאו עמם, מזהים תגובות רגשיות ומנסים להבין מדוע פנייה מסוימת עוררה אצלם תחושת איום או התגוננות. עיבוד כזה מופיע בשיחות עם עמיתים, בישיבות צוות, בהדרכה ולעיתים בכתיבה מקצועית. הוא מאפשר למורה להבחין בין גבול מקצועי הכרחי לבין תגובה שמקורה בפרשנות מוקדמת של ההורה או של המשפחה (Fisher &amp; Refael Fanyo, 2022; Peleg &amp; Levy, 2023).</w:t>
      </w:r>
    </w:p>
    <w:p>
      <w:pPr>
        <w:bidi/>
        <w:spacing w:after="120" w:line="360"/>
        <w:jc w:val="both"/>
      </w:pPr>
      <w:r>
        <w:rPr>
          <w:rFonts w:ascii="Times New Roman" w:cs="David" w:eastAsia="David" w:hAnsi="Times New Roman"/>
          <w:b w:val="false"/>
          <w:color w:val="000000"/>
          <w:sz w:val="24"/>
          <w:szCs w:val="24"/>
          <w:rtl/>
        </w:rPr>
        <w:t xml:space="preserve">דרך התמודדות נוספת היא התאמת התגובה לדפוס הפנייה של ההורה. יש הורים שפונים באופן עצמאי וממוקד, אחרים מבקשים שהמורה יקבל עבורם את מרבית ההחלטות, ויש הנמנעים מפנייה גם כאשר קיים קושי. מורים אוספים מידע על נסיבות המשפחה, מציעים דרכי קשר שונות ומנסים שלא לפרש הימנעות כהתנגדות מכוונת. מחקר כמותי שנערך בישראל והשווה בין הורים יהודים לערבים מצא כי דפוסי בקשת העזרה מן המורים מעוצבים על ידי הקשר תרבותי וחברתי (Grinshtain &amp; Harpaz, 2023). התייחסות זו נשענת גם על ההבנה שמסוגלות הורית, אמון במערכת וחוויות קודמות מעצבים את אופן בקשת העזרה (Hornby &amp; Lafaele, 2011).</w:t>
      </w:r>
    </w:p>
    <w:p>
      <w:pPr>
        <w:bidi/>
        <w:spacing w:after="120" w:line="360"/>
        <w:jc w:val="both"/>
      </w:pPr>
      <w:r>
        <w:rPr>
          <w:rFonts w:ascii="Times New Roman" w:cs="David" w:eastAsia="David" w:hAnsi="Times New Roman"/>
          <w:b w:val="false"/>
          <w:color w:val="000000"/>
          <w:sz w:val="24"/>
          <w:szCs w:val="24"/>
          <w:rtl/>
        </w:rPr>
        <w:t xml:space="preserve">כאשר המורה אינו מצליח לנהל את המצב לבדו, הוא פונה לעזרה מקצועית. יועצים, פסיכולוגים חינוכיים, עובדים סוציאליים, רכזים ומנהלים מסייעים להרחיב את תמונת המצב, לתווך בין הצדדים ולהחליט מי יוביל את המשך הקשר. הפנייה לגורם נוסף מתפקדת כמשאב מקצועי ולא כהעברת אחריות, משום שהיא מאפשרת לבחון את הקושי מכמה נקודות מבט ולשמור על תגובה עקבית של בית הספר (Lipka &amp; Sarid, 2025; Peleg &amp; Levy, 2023).</w:t>
      </w:r>
    </w:p>
    <w:p>
      <w:pPr>
        <w:bidi/>
        <w:spacing w:after="120" w:line="360"/>
        <w:jc w:val="both"/>
      </w:pPr>
      <w:r>
        <w:rPr>
          <w:rFonts w:ascii="Times New Roman" w:cs="David" w:eastAsia="David" w:hAnsi="Times New Roman"/>
          <w:b w:val="false"/>
          <w:color w:val="000000"/>
          <w:sz w:val="24"/>
          <w:szCs w:val="24"/>
          <w:rtl/>
        </w:rPr>
        <w:t xml:space="preserve">תמיכת הנהלה מתבטאת אצל מורים בגיבוי בעת עימות, בקביעת נהלים לפניות הורים, בנוכחות בשיחות רגישות ובמתן משוב לאחר האירוע. כאשר הנהלת בית הספר מבהירה את גבולות האחריות ומחזיקה קו מוסדי עקבי, המורה אינו נשאר לבדו מול דרישות סותרות. מחקר שנערך בישראל בקרב מורים קושר תמיכה ניהולית ותחושת קהילתיות מקצועית לשביעות רצון, למחויבות וליכולת לשמור על יציבות בתפקיד (Lipka &amp; Sarid, 2025). לכן משאבים אלה משמשים בסיס להתמודדות המתמשכת עם קשרי הורים (Fisher &amp; Refael Fanyo, 2022).</w:t>
      </w:r>
    </w:p>
    <w:p>
      <w:pPr>
        <w:bidi/>
        <w:spacing w:after="120" w:line="360"/>
        <w:jc w:val="both"/>
      </w:pPr>
      <w:r>
        <w:rPr>
          <w:rFonts w:ascii="Times New Roman" w:cs="David" w:eastAsia="David" w:hAnsi="Times New Roman"/>
          <w:b w:val="false"/>
          <w:color w:val="000000"/>
          <w:sz w:val="24"/>
          <w:szCs w:val="24"/>
          <w:rtl/>
        </w:rPr>
        <w:t xml:space="preserve">גם עמיתים משמשים מקור תמיכה מרכזי. מורים משתפים זה את זה בפניות שקיבלו, מתייעצים לגבי ניסוח תגובה, משווים בין פרשנויות ומחליטים יחד מתי לערב בעל תפקיד נוסף. השיח בצוות מפחית את תחושת הבדידות ומאפשר לזהות אם מדובר באירוע חד-פעמי או בדפוס רחב יותר של קשר בין המשפחה לבית הספר. כך התמיכה החברתית מתחברת לתמיכה הארגונית ומחזקת את תחושת המסוגלות המקצועית (Fisher &amp; Refael Fanyo, 2022; Lipka &amp; Sarid, 2025).</w:t>
      </w:r>
    </w:p>
    <w:p>
      <w:pPr>
        <w:bidi/>
        <w:spacing w:after="120" w:line="360"/>
        <w:jc w:val="both"/>
      </w:pPr>
      <w:r>
        <w:rPr>
          <w:rFonts w:ascii="Times New Roman" w:cs="David" w:eastAsia="David" w:hAnsi="Times New Roman"/>
          <w:b w:val="false"/>
          <w:color w:val="000000"/>
          <w:sz w:val="24"/>
          <w:szCs w:val="24"/>
          <w:rtl/>
        </w:rPr>
        <w:t xml:space="preserve">הצורך בהתאמת ההתמודדות למחסומים של המשפחה בולט במחקרם של חיאסאת ועמיתיו (Hyassat et al., 2024), שנערך בירדן בקרב 148 מורים לחינוך מיוחד בבתי ספר ציבוריים ופרטיים משלבים. החוקרים השתמשו בשאלון מקוון סגור ובשיטה כמותית תיאורית, ומצאו שהמורים העריכו את רמת המעורבות ההורית כבינונית ואת המחסומים למעורבות כגבוהים, כאשר הנטל הכלכלי דורג כמחסום הבולט ביותר. ממצאים אלה תואמים את המודל של הורנבי ולפאל (Hornby &amp; Lafaele, 2011), שלפיו זמן, משאבים, תרבות וניסיון קודם משפיעים על יכולת ההורים לקיים קשר עם בית הספר.</w:t>
      </w:r>
    </w:p>
    <w:p>
      <w:pPr>
        <w:bidi/>
        <w:spacing w:after="120" w:line="360"/>
        <w:jc w:val="both"/>
      </w:pPr>
      <w:r>
        <w:rPr>
          <w:rFonts w:ascii="Times New Roman" w:cs="David" w:eastAsia="David" w:hAnsi="Times New Roman"/>
          <w:b w:val="false"/>
          <w:color w:val="000000"/>
          <w:sz w:val="24"/>
          <w:szCs w:val="24"/>
          <w:rtl/>
        </w:rPr>
        <w:t xml:space="preserve">ממצאים אלה מסבירים מדוע מורים אינם מגיבים לכל המשפחות בדרך אחידה. הם מציעים מועדים שונים לשיחה, משתמשים בטלפון לצד הודעות כתובות, משתפים מתווך או איש צוות המכיר את המשפחה ומבחינים בין היעדר זמינות לבין היעדר אכפתיות. ההתאמה אינה מבטלת את הגבולות המקצועיים, אלא משנה את הדרך שבה המורה מאפשר להורה להשתתף בתוך אותם גבולות. בכך היא מחברת בין הכרה במחסומי המשפחה לבין שמירה על קשר עבודה רציף (Hyassat et al., 2024; Peleg &amp; Levy, 2023).</w:t>
      </w:r>
    </w:p>
    <w:p>
      <w:pPr>
        <w:bidi/>
        <w:spacing w:after="120" w:line="360"/>
        <w:jc w:val="both"/>
      </w:pPr>
      <w:r>
        <w:rPr>
          <w:rFonts w:ascii="Times New Roman" w:cs="David" w:eastAsia="David" w:hAnsi="Times New Roman"/>
          <w:b w:val="false"/>
          <w:color w:val="000000"/>
          <w:sz w:val="24"/>
          <w:szCs w:val="24"/>
          <w:rtl/>
        </w:rPr>
        <w:t xml:space="preserve">זירה נפרדת של התמודדות היא התקשורת הדיגיטלית. הודעות מיידיות וקבוצות כיתתיות מקצרות את הדרך בין הבית לבית הספר, אך גם מוחקות את הגבול בין שעות העבודה לזמן הפרטי של המורה. גרהם-קליי (Graham-Clay, 2024) מקדישה לכך מקום מרכזי, ומציעה להגדיר מראש אילו נושאים מתאימים להודעה כתובה, אילו מחייבים שיחה, ומהו זמן התגובה המצופה. גיטונגה (Gitonga, 2023) מזכיר כי תקשורת דיגיטלית היא ערוץ מעורבות לכל דבר, ולכן ניהולה הנכון הוא חלק מניהול הקשר עם ההורים ולא עניין טכני בלבד.</w:t>
      </w:r>
    </w:p>
    <w:p>
      <w:pPr>
        <w:bidi/>
        <w:spacing w:after="120" w:line="360"/>
        <w:jc w:val="both"/>
      </w:pPr>
      <w:r>
        <w:rPr>
          <w:rFonts w:ascii="Times New Roman" w:cs="David" w:eastAsia="David" w:hAnsi="Times New Roman"/>
          <w:b w:val="false"/>
          <w:color w:val="000000"/>
          <w:sz w:val="24"/>
          <w:szCs w:val="24"/>
          <w:rtl/>
        </w:rPr>
        <w:t xml:space="preserve">לצד כל אלה, הספרות מדגישה את מקומה של הכשרה ייעודית. גרהם-קליי (Graham-Clay, 2024) מרכזת שורה של אסטרטגיות מעשיות לתקשורת עם הורים, ומציינת כי מורים רבים לא רכשו אותן במהלך הכשרתם. הורנבי ולפאל (Hornby &amp; Lafaele, 2011) טוענים כי בלי הכשרה שיטתית, איכות הקשר עם ההורים תלויה בעיקר באישיות המורה ובניסיונו. לכן פיתוח מקצועי בתחום זה הוא חלק מדרכי ההתמודדות, ולא תוספת רשות.</w:t>
      </w:r>
    </w:p>
    <w:p>
      <w:pPr>
        <w:bidi/>
        <w:spacing w:after="120" w:line="360"/>
        <w:jc w:val="both"/>
      </w:pPr>
      <w:r>
        <w:rPr>
          <w:rFonts w:ascii="Times New Roman" w:cs="David" w:eastAsia="David" w:hAnsi="Times New Roman"/>
          <w:b w:val="false"/>
          <w:color w:val="000000"/>
          <w:sz w:val="24"/>
          <w:szCs w:val="24"/>
          <w:rtl/>
        </w:rPr>
        <w:t xml:space="preserve">לסיכום, מורים מתמודדים עם מעורבות הורים באמצעות שילוב בין פעולות בין-אישיות לבין משאבים מערכתיים. הם בונים קשר לפני משבר, מסדירים ערוצי תקשורת, מציגים מידע, מנהלים משא ומתן, מציבים גבולות ונעזרים בעמיתים ובהנהלה. במקביל הם מפרשים את התנהגות ההורים בתוך ההקשר החברתי והמשפחתי ומתאימים את דרכי הקשר בלי לוותר על אחריותם המקצועית. שילוב זה מאפשר להם להמשיך לעבוד עם ההורה גם במצבים של מתח, פערי ציפיות ואי-הסכמה (Peleg &amp; Levy, 2023; Smith et al., 2022).</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דיון, סיכום ומסקנות</w:t>
      </w:r>
    </w:p>
    <w:p>
      <w:pPr>
        <w:bidi/>
        <w:spacing w:after="120" w:line="360"/>
        <w:jc w:val="both"/>
      </w:pPr>
      <w:r>
        <w:rPr>
          <w:rFonts w:ascii="Times New Roman" w:cs="David" w:eastAsia="David" w:hAnsi="Times New Roman"/>
          <w:b w:val="false"/>
          <w:color w:val="000000"/>
          <w:sz w:val="24"/>
          <w:szCs w:val="24"/>
          <w:rtl/>
        </w:rPr>
        <w:t xml:space="preserve">פרק זה מסכם את הממצאים העיקריים שעלו משלושת פרקי העבודה. מאחר שהעבודה עיונית-תיאורטית, הממצאים מבוססים על עיבוד המקורות והדיון שנבנה בפרקים הקודמים. הפרק מארגן את התובנות המרכזיות ביחס למאפייני מעורבות הורים, ליתרונותיה ולחסרונותיה ולדרכי ההתמודדות של מורים עמה, ומוביל למענה על שאלת המחקר, למסקנות ולהמלצות.</w:t>
      </w:r>
    </w:p>
    <w:p>
      <w:pPr>
        <w:bidi/>
        <w:spacing w:after="120" w:before="160" w:line="360"/>
        <w:jc w:val="start"/>
      </w:pPr>
      <w:r>
        <w:rPr>
          <w:rFonts w:ascii="Times New Roman" w:cs="David" w:eastAsia="David" w:hAnsi="Times New Roman"/>
          <w:b/>
          <w:bCs/>
          <w:color w:val="000000"/>
          <w:sz w:val="24"/>
          <w:szCs w:val="24"/>
          <w:rtl/>
        </w:rPr>
        <w:t xml:space="preserve">סיכום וממצאים מרכזיים מפרק א: מאפייני מעורבות הורים וגישות מורים</w:t>
      </w:r>
    </w:p>
    <w:p>
      <w:pPr>
        <w:bidi/>
        <w:spacing w:after="120" w:line="360"/>
        <w:jc w:val="both"/>
      </w:pPr>
      <w:r>
        <w:rPr>
          <w:rFonts w:ascii="Times New Roman" w:cs="David" w:eastAsia="David" w:hAnsi="Times New Roman"/>
          <w:b w:val="false"/>
          <w:color w:val="000000"/>
          <w:sz w:val="24"/>
          <w:szCs w:val="24"/>
          <w:rtl/>
        </w:rPr>
        <w:t xml:space="preserve">פרק א עסק במאפיינים המרכזיים של מעורבות הורים ובגישות מורים כלפיה. מן המקורות עולה שמעורבות הורים היא תופעה רחבה הכוללת תמיכה בלמידה בבית, תקשורת עם בית הספר, השתתפות בפעילויות, שיתוף פעולה עם הקהילה וציפיות הוריות כלפי הילד. כלומר, מעורבות אינה נמדדת רק לפי הגעה לבית הספר, אלא גם לפי איכות התמיכה שההורה מעניק לילד בתוך חיי היום-יום. מסקנה זו עולה מן ההבחנה בין מעורבות גלויה לבין מעורבות ביתית שאינה תמיד נראית לעיני המורים (Gitonga, 2023; Goodall, 2022).</w:t>
      </w:r>
    </w:p>
    <w:p>
      <w:pPr>
        <w:bidi/>
        <w:spacing w:after="120" w:line="360"/>
        <w:jc w:val="both"/>
      </w:pPr>
      <w:r>
        <w:rPr>
          <w:rFonts w:ascii="Times New Roman" w:cs="David" w:eastAsia="David" w:hAnsi="Times New Roman"/>
          <w:b w:val="false"/>
          <w:color w:val="000000"/>
          <w:sz w:val="24"/>
          <w:szCs w:val="24"/>
          <w:rtl/>
        </w:rPr>
        <w:t xml:space="preserve">ממצא נוסף מפרק א הוא שמעורבות ההורים משתנה לפי גיל הילד, צרכיו וההקשר המשפחתי. בגיל הרך בולטות פעולות ישירות כגון קריאה משותפת, משחק, ארגון זמן ונוכחות במסגרת החינוכית. בשלבים מאוחרים יותר מתחזקת חשיבותן של ציפיות הוריות, עידוד לשאיפות לימודיות ושיחה על עתידו של התלמיד. מכאן שהמעורבות אינה דפוס קבוע, אלא פעולה המשתנה בהתאם לשלב ההתפתחותי ולסוג התמיכה שהילד זקוק לה (Jeynes, 2024; Wildmon et al., 2024).</w:t>
      </w:r>
    </w:p>
    <w:p>
      <w:pPr>
        <w:bidi/>
        <w:spacing w:after="120" w:line="360"/>
        <w:jc w:val="both"/>
      </w:pPr>
      <w:r>
        <w:rPr>
          <w:rFonts w:ascii="Times New Roman" w:cs="David" w:eastAsia="David" w:hAnsi="Times New Roman"/>
          <w:b w:val="false"/>
          <w:color w:val="000000"/>
          <w:sz w:val="24"/>
          <w:szCs w:val="24"/>
          <w:rtl/>
        </w:rPr>
        <w:t xml:space="preserve">ביחס לגישות מורים, נמצא כי מורים נוטים לקבל בברכה מעורבות התומכת בלמידה ובתקשורת, אך מסתייגים ממעורבות שנתפסת כהתערבות בסמכותם המקצועית. מצד אחד, ההורה נתפס כמי שיכול לסייע למורה להבין טוב יותר את הילד ולחזק את התהליך הלימודי. מצד אחר, כאשר ההורה מציב דרישות, מבקש להשפיע על החלטות פדגוגיות או מערער על גבולות התפקיד, נוצרת מתיחות ביחסי הורים ומורים (Mann &amp; Gilmore, 2023; Pramanik et al., 2023).</w:t>
      </w:r>
    </w:p>
    <w:p>
      <w:pPr>
        <w:bidi/>
        <w:spacing w:after="120" w:line="360"/>
        <w:jc w:val="both"/>
      </w:pPr>
      <w:r>
        <w:rPr>
          <w:rFonts w:ascii="Times New Roman" w:cs="David" w:eastAsia="David" w:hAnsi="Times New Roman"/>
          <w:b w:val="false"/>
          <w:color w:val="000000"/>
          <w:sz w:val="24"/>
          <w:szCs w:val="24"/>
          <w:rtl/>
        </w:rPr>
        <w:t xml:space="preserve">מסקנת פרק א היא שמעורבות הורים היא תופעה מורכבת שיש להבין לפי איכותה ולא רק לפי עצם קיומה. מעורבות מיטיבה היא מעורבות שמחזקת את הילד, תומכת בלמידה ומתקיימת מתוך קשר ענייני עם המורה. לעומת זאת, מעורבות שאינה מכבדת גבולות מקצועיים עלולה להפוך להתערבות מכבידה. לפיכך, כבר בפרק א מתחדדת ההבנה כי שאלת המחקר אינה עוסקת רק בקיומה של מעורבות, אלא באופייה ובפרשנות שנותנים לה המורים.</w:t>
      </w:r>
    </w:p>
    <w:p>
      <w:pPr>
        <w:bidi/>
        <w:spacing w:after="120" w:before="160" w:line="360"/>
        <w:jc w:val="start"/>
      </w:pPr>
      <w:r>
        <w:rPr>
          <w:rFonts w:ascii="Times New Roman" w:cs="David" w:eastAsia="David" w:hAnsi="Times New Roman"/>
          <w:b/>
          <w:bCs/>
          <w:color w:val="000000"/>
          <w:sz w:val="24"/>
          <w:szCs w:val="24"/>
          <w:rtl/>
        </w:rPr>
        <w:t xml:space="preserve">סיכום וממצאים מרכזיים מפרק ב: יתרונות וחסרונות של מעורבות הורים</w:t>
      </w:r>
    </w:p>
    <w:p>
      <w:pPr>
        <w:bidi/>
        <w:spacing w:after="120" w:line="360"/>
        <w:jc w:val="both"/>
      </w:pPr>
      <w:r>
        <w:rPr>
          <w:rFonts w:ascii="Times New Roman" w:cs="David" w:eastAsia="David" w:hAnsi="Times New Roman"/>
          <w:b w:val="false"/>
          <w:color w:val="000000"/>
          <w:sz w:val="24"/>
          <w:szCs w:val="24"/>
          <w:rtl/>
        </w:rPr>
        <w:t xml:space="preserve">פרק ב הציג את היתרונות והחסרונות של מעורבות הורים. אחד היתרונות המרכזיים הוא תרומתה האפשרית להישגים, למוטיבציה ולהסתגלות של תלמידים. כאשר ההורה מציב ציפיות סבירות, מעודד למידה ומקיים קשר עם בית הספר, הוא עשוי לחזק את תחושת הרצף בין הבית למסגרת החינוכית. מחקרים מצביעים על כך שמעורבות משפחתית איכותית עשויה לשפר לא רק את הישגי התלמיד, אלא גם את איכות היחסים בין ההורים למורים (Jeynes, 2024; Smith et al., 2022).</w:t>
      </w:r>
    </w:p>
    <w:p>
      <w:pPr>
        <w:bidi/>
        <w:spacing w:after="120" w:line="360"/>
        <w:jc w:val="both"/>
      </w:pPr>
      <w:r>
        <w:rPr>
          <w:rFonts w:ascii="Times New Roman" w:cs="David" w:eastAsia="David" w:hAnsi="Times New Roman"/>
          <w:b w:val="false"/>
          <w:color w:val="000000"/>
          <w:sz w:val="24"/>
          <w:szCs w:val="24"/>
          <w:rtl/>
        </w:rPr>
        <w:t xml:space="preserve">יתרון נוסף שנדון בפרק ב הוא האפשרות של מעורבות הורים לחזק את התקשורת סביב הילד. כאשר המורה וההורה חולקים מידע, ניתן לזהות קשיים מוקדם יותר, להבין את התלמיד באופן רחב יותר ולבנות תגובה חינוכית מותאמת. קשר כזה חשוב במיוחד כאשר מדובר בילדים צעירים או בילדים הזקוקים לתיווך נוסף בין הבית לבין המסגרת החינוכית. מכאן שמעורבות הורים עשויה להיות משאב חינוכי כאשר היא מבוססת על אמון, עקביות ושיתוף מידע (Graham-Clay, 2024; Syuraini et al., 2022).</w:t>
      </w:r>
    </w:p>
    <w:p>
      <w:pPr>
        <w:bidi/>
        <w:spacing w:after="120" w:line="360"/>
        <w:jc w:val="both"/>
      </w:pPr>
      <w:r>
        <w:rPr>
          <w:rFonts w:ascii="Times New Roman" w:cs="David" w:eastAsia="David" w:hAnsi="Times New Roman"/>
          <w:b w:val="false"/>
          <w:color w:val="000000"/>
          <w:sz w:val="24"/>
          <w:szCs w:val="24"/>
          <w:rtl/>
        </w:rPr>
        <w:t xml:space="preserve">עם זאת, פרק ב הראה כי למעורבות הורים יש גם חסרונות אפשריים. כאשר בתי הספר מעריכים בעיקר נוכחות גלויה של הורים, הם עלולים להעדיף משפחות בעלות זמן, ביטחון, שפה ומשאבים. במצב כזה, מעורבות הורים עלולה להפוך ממנגנון שמצמצם פערים למנגנון שמעצים אותם. הורים שאינם נוכחים בבית הספר עשויים להיתפס כפחות מעורבים, גם כאשר הם תומכים בילדיהם בדרכים שאינן נראות למערכת (Goodall, 2022; Woltran, 2025).</w:t>
      </w:r>
    </w:p>
    <w:p>
      <w:pPr>
        <w:bidi/>
        <w:spacing w:after="120" w:line="360"/>
        <w:jc w:val="both"/>
      </w:pPr>
      <w:r>
        <w:rPr>
          <w:rFonts w:ascii="Times New Roman" w:cs="David" w:eastAsia="David" w:hAnsi="Times New Roman"/>
          <w:b w:val="false"/>
          <w:color w:val="000000"/>
          <w:sz w:val="24"/>
          <w:szCs w:val="24"/>
          <w:rtl/>
        </w:rPr>
        <w:t xml:space="preserve">חיסרון נוסף הוא שמעורבות הורים עלולה ליצור עומס על מורים ולערער את גבולות התפקיד. במקרים שבהם הורים דורשים זמינות גבוהה, מבקשים להשפיע על ציונים או מתערבים בשיקול דעת מקצועי, הקשר עם ההורים עלול להפוך ממקור תמיכה למקור לחץ. המתח הזה מתחדד במיוחד כאשר ההורים והמורים אינם מחזיקים באותה הבנה לגבי משמעות השותפות החינוכית ולגבי גבולותיה (Hamilton, 2024; Mann &amp; Gilmore, 2023).</w:t>
      </w:r>
    </w:p>
    <w:p>
      <w:pPr>
        <w:bidi/>
        <w:spacing w:after="120" w:line="360"/>
        <w:jc w:val="both"/>
      </w:pPr>
      <w:r>
        <w:rPr>
          <w:rFonts w:ascii="Times New Roman" w:cs="David" w:eastAsia="David" w:hAnsi="Times New Roman"/>
          <w:b w:val="false"/>
          <w:color w:val="000000"/>
          <w:sz w:val="24"/>
          <w:szCs w:val="24"/>
          <w:rtl/>
        </w:rPr>
        <w:t xml:space="preserve">מסקנת פרק ב היא שמעורבות הורים אינה חיובית או שלילית כשלעצמה. יתרונותיה וחסרונותיה תלויים באופי המעורבות, בגבולותיה, במשאבים של המשפחה ובאופן שבו בית הספר מפרש אותה. לכן יש להבחין בין מעורבות שמקדמת למידה, תקשורת ואמון, לבין מעורבות שמייצרת עומס, אי-שוויון או פגיעה באוטונומיה המקצועית של המורה.</w:t>
      </w:r>
    </w:p>
    <w:p>
      <w:pPr>
        <w:bidi/>
        <w:spacing w:after="120" w:before="160" w:line="360"/>
        <w:jc w:val="start"/>
      </w:pPr>
      <w:r>
        <w:rPr>
          <w:rFonts w:ascii="Times New Roman" w:cs="David" w:eastAsia="David" w:hAnsi="Times New Roman"/>
          <w:b/>
          <w:bCs/>
          <w:color w:val="000000"/>
          <w:sz w:val="24"/>
          <w:szCs w:val="24"/>
          <w:rtl/>
        </w:rPr>
        <w:t xml:space="preserve">סיכום וממצאים מרכזיים מפרק ג: התמודדות מורים עם מעורבות הורים</w:t>
      </w:r>
    </w:p>
    <w:p>
      <w:pPr>
        <w:bidi/>
        <w:spacing w:after="120" w:line="360"/>
        <w:jc w:val="both"/>
      </w:pPr>
      <w:r>
        <w:rPr>
          <w:rFonts w:ascii="Times New Roman" w:cs="David" w:eastAsia="David" w:hAnsi="Times New Roman"/>
          <w:b w:val="false"/>
          <w:color w:val="000000"/>
          <w:sz w:val="24"/>
          <w:szCs w:val="24"/>
          <w:rtl/>
        </w:rPr>
        <w:t xml:space="preserve">פרק ג התמקד בדרכי ההתמודדות של מורים עם מעורבות הורים. מן המקורות עולה כי התמודדות יעילה אינה מתחילה רק בזמן קונפליקט, אלא בבניית קשר ברור מראש. מורים זקוקים לערוצי תקשורת מסודרים, לשפה מקצועית ולגבולות המבהירים מתי וכיצד מתקיים הקשר עם ההורים. כאשר כללים אלה אינם מוגדרים, הקשר עלול להפוך תגובתי, עמום ותובעני יותר (Graham-Clay, 2024; Hornby &amp; Lafaele, 2011).</w:t>
      </w:r>
    </w:p>
    <w:p>
      <w:pPr>
        <w:bidi/>
        <w:spacing w:after="120" w:line="360"/>
        <w:jc w:val="both"/>
      </w:pPr>
      <w:r>
        <w:rPr>
          <w:rFonts w:ascii="Times New Roman" w:cs="David" w:eastAsia="David" w:hAnsi="Times New Roman"/>
          <w:b w:val="false"/>
          <w:color w:val="000000"/>
          <w:sz w:val="24"/>
          <w:szCs w:val="24"/>
          <w:rtl/>
        </w:rPr>
        <w:t xml:space="preserve">דרך התמודדות מרכזית היא הצבת גבולות מקצועיים. גבולות אינם מבטאים דחייה של ההורים, אלא מאפשרים לקיים קשר שניתן לנהל לאורך זמן. הם כוללים הבהרה של זמני תגובה, בחירת ערוץ תקשורת מתאים, קביעה מתי יש לעבור מהודעה כתובה לשיחה, והבחנה בין אחריות המורה, ההורה והתלמיד. גבולות אלה חשובים במיוחד כדי למנוע מצב שבו ההורה מחליף את מקום התלמיד או מערער את שיקול הדעת המקצועי של המורה (Graham-Clay, 2024; Peleg &amp; Levy, 2023).</w:t>
      </w:r>
    </w:p>
    <w:p>
      <w:pPr>
        <w:bidi/>
        <w:spacing w:after="120" w:line="360"/>
        <w:jc w:val="both"/>
      </w:pPr>
      <w:r>
        <w:rPr>
          <w:rFonts w:ascii="Times New Roman" w:cs="David" w:eastAsia="David" w:hAnsi="Times New Roman"/>
          <w:b w:val="false"/>
          <w:color w:val="000000"/>
          <w:sz w:val="24"/>
          <w:szCs w:val="24"/>
          <w:rtl/>
        </w:rPr>
        <w:t xml:space="preserve">ממצא נוסף הוא שהתמודדות המורים תלויה גם במשאבים אישיים ומערכתיים. ברמה האישית, מורים זקוקים לניסיון, לרפלקסיה, לביטחון מקצועי וליכולת לנהל שיחה טעונה בלי להיגרר להסלמה. ברמה המערכתית, הם זקוקים לגיבוי הנהלה, למדיניות ברורה, להכשרה ולכלים לתקשורת עם הורים. לכן הקשר עם ההורים אינו יכול להיות אחריות פרטית של המורה בלבד, אלא תחום עבודה הדורש תמיכה מוסדית (Milosavljević Đukić et al., 2022; Pramanik et al., 2023).</w:t>
      </w:r>
    </w:p>
    <w:p>
      <w:pPr>
        <w:bidi/>
        <w:spacing w:after="120" w:before="160" w:line="360"/>
        <w:jc w:val="start"/>
      </w:pPr>
      <w:r>
        <w:rPr>
          <w:rFonts w:ascii="Times New Roman" w:cs="David" w:eastAsia="David" w:hAnsi="Times New Roman"/>
          <w:b/>
          <w:bCs/>
          <w:color w:val="000000"/>
          <w:sz w:val="24"/>
          <w:szCs w:val="24"/>
          <w:rtl/>
        </w:rPr>
        <w:t xml:space="preserve">מענה לשאלת המחקר</w:t>
      </w:r>
    </w:p>
    <w:p>
      <w:pPr>
        <w:bidi/>
        <w:spacing w:after="120" w:line="360"/>
        <w:jc w:val="both"/>
      </w:pPr>
      <w:r>
        <w:rPr>
          <w:rFonts w:ascii="Times New Roman" w:cs="David" w:eastAsia="David" w:hAnsi="Times New Roman"/>
          <w:b w:val="false"/>
          <w:color w:val="000000"/>
          <w:sz w:val="24"/>
          <w:szCs w:val="24"/>
          <w:rtl/>
        </w:rPr>
        <w:t xml:space="preserve">שאלת המחקר הייתה: כיצד מורים תופסים את מעורבות ההורים בעבודתם וכיצד הם מתמודדים עמה? מן הדיון בשלושת הפרקים עולה כי מורים תופסים מעורבות הורים כתופעה כפולה. מצד אחד, היא נתפסת כגורם שיכול לתמוך בתלמיד, לחזק את הלמידה ולשפר את הקשר בין הבית לבית הספר. מצד אחר, היא נתפסת כגורם שעלול ליצור עומס, לערער גבולות מקצועיים ולהעמיק אי-שוויון כאשר היא אינה מנוהלת בצורה ברורה.</w:t>
      </w:r>
    </w:p>
    <w:p>
      <w:pPr>
        <w:bidi/>
        <w:spacing w:after="120" w:line="360"/>
        <w:jc w:val="both"/>
      </w:pPr>
      <w:r>
        <w:rPr>
          <w:rFonts w:ascii="Times New Roman" w:cs="David" w:eastAsia="David" w:hAnsi="Times New Roman"/>
          <w:b w:val="false"/>
          <w:color w:val="000000"/>
          <w:sz w:val="24"/>
          <w:szCs w:val="24"/>
          <w:rtl/>
        </w:rPr>
        <w:t xml:space="preserve">ההתמודדות של מורים עם מעורבות הורים מתבססת על שילוב בין פרשנות, תקשורת וגבולות. המורה נדרש להבין את משמעות הפנייה של ההורה, לבחור דרך תגובה מתאימה, לשמור על כבוד הדדי ולהגן על תחום אחריותו המקצועי. כאשר לבית הספר יש מדיניות ברורה ותמיכה מערכתית, ההתמודדות הופכת מקצועית יותר ופחות תלויה באישיותו של המורה בלבד. מכאן שהתשובה לשאלת המחקר היא שמעורבות הורים נתפסת על ידי מורים כמשאב חשוב, אך רק כאשר היא מתקיימת במסגרת תקשורתית ומקצועית ברורה.</w:t>
      </w:r>
    </w:p>
    <w:p>
      <w:pPr>
        <w:bidi/>
        <w:spacing w:after="120" w:line="360"/>
        <w:jc w:val="both"/>
      </w:pPr>
      <w:r>
        <w:rPr>
          <w:rFonts w:ascii="Times New Roman" w:cs="David" w:eastAsia="David" w:hAnsi="Times New Roman"/>
          <w:b w:val="false"/>
          <w:color w:val="000000"/>
          <w:sz w:val="24"/>
          <w:szCs w:val="24"/>
          <w:rtl/>
        </w:rPr>
        <w:t xml:space="preserve">תמונה זו חוזרת בהקשרים לאומיים שונים. הדפוס שבו מורים מעריכים את הקשר עם ההורים אך חוששים מטשטוש הגבולות עלה במחקרים מישראל, מירדן, מאוסטריה ומאוסטרליה, וכן במטא-אנליזות שסיכמו מחקרים ממדינות רבות (Hyassat et al., 2024; Smith et al., 2022). העקביות הזו מלמדת שמדובר במאפיין מבני של המפגש בין בית הספר למשפחה, ולא בתופעה מקומית. עם זאת, הביטוי המעשי של המתח משתנה לפי תרבות, מדיניות ומשאבים, ולכן הפתרונות צריכים להיות מותאמים להקשר שבו פועל בית הספר.</w:t>
      </w:r>
    </w:p>
    <w:p>
      <w:pPr>
        <w:bidi/>
        <w:spacing w:after="120" w:before="160" w:line="360"/>
        <w:jc w:val="start"/>
      </w:pPr>
      <w:r>
        <w:rPr>
          <w:rFonts w:ascii="Times New Roman" w:cs="David" w:eastAsia="David" w:hAnsi="Times New Roman"/>
          <w:b/>
          <w:bCs/>
          <w:color w:val="000000"/>
          <w:sz w:val="24"/>
          <w:szCs w:val="24"/>
          <w:rtl/>
        </w:rPr>
        <w:t xml:space="preserve">סיכום כללי ומסקנות עיקריות</w:t>
      </w:r>
    </w:p>
    <w:p>
      <w:pPr>
        <w:bidi/>
        <w:spacing w:after="120" w:line="360"/>
        <w:jc w:val="both"/>
      </w:pPr>
      <w:r>
        <w:rPr>
          <w:rFonts w:ascii="Times New Roman" w:cs="David" w:eastAsia="David" w:hAnsi="Times New Roman"/>
          <w:b w:val="false"/>
          <w:color w:val="000000"/>
          <w:sz w:val="24"/>
          <w:szCs w:val="24"/>
          <w:rtl/>
        </w:rPr>
        <w:t xml:space="preserve">הדיון בשלושת הפרקים מוביל למסקנה כי מעורבות הורים היא חלק בלתי נפרד מעבודת בית הספר, אך היא מחייבת ניהול מקצועי. אין די באמירה כללית שלפיה הורים הם שותפים; יש להגדיר מהי שותפות, באילו תחומים היא מתקיימת, ומהם הגבולות המגנים על התלמיד, על ההורה ועל המורה. שותפות ללא גבולות עלולה להפוך לעומס, ואילו גבולות ללא תקשורת עלולים ליצור ריחוק וחוסר אמון.</w:t>
      </w:r>
    </w:p>
    <w:p>
      <w:pPr>
        <w:bidi/>
        <w:spacing w:after="120" w:line="360"/>
        <w:jc w:val="both"/>
      </w:pPr>
      <w:r>
        <w:rPr>
          <w:rFonts w:ascii="Times New Roman" w:cs="David" w:eastAsia="David" w:hAnsi="Times New Roman"/>
          <w:b w:val="false"/>
          <w:color w:val="000000"/>
          <w:sz w:val="24"/>
          <w:szCs w:val="24"/>
          <w:rtl/>
        </w:rPr>
        <w:t xml:space="preserve">מסקנה נוספת היא שיש לבחון מעורבות הורים מתוך רגישות להבדלים חברתיים. לא כל משפחה יכולה להיות מעורבת באותה דרך, ולא כל מעורבות משמעותית נראית לעיני בית הספר. לכן מערכת החינוך צריכה להיזהר מפרשנות מהירה של הורים שקטים או פחות נוכחים, ולפתח דרכים מגוונות יותר להכיר בתמיכה שהם מעניקים לילדיהם.</w:t>
      </w:r>
    </w:p>
    <w:p>
      <w:pPr>
        <w:bidi/>
        <w:spacing w:after="120" w:line="360"/>
        <w:jc w:val="both"/>
      </w:pPr>
      <w:r>
        <w:rPr>
          <w:rFonts w:ascii="Times New Roman" w:cs="David" w:eastAsia="David" w:hAnsi="Times New Roman"/>
          <w:b w:val="false"/>
          <w:color w:val="000000"/>
          <w:sz w:val="24"/>
          <w:szCs w:val="24"/>
          <w:rtl/>
        </w:rPr>
        <w:t xml:space="preserve">מסקנה שלישית היא שמורים זקוקים להכשרה ולתמיכה בתחום הקשר עם הורים. מאחר שמדובר בחלק קבוע מעבודת ההוראה, אין להשאיר את ההתמודדות רק לניסיון אישי. הכשרה בתקשורת עם הורים, בניהול שיחות מורכבות, בהצבת גבולות ובהבנת פערים חברתיים יכולה לחזק את עבודת המורים ולשפר את איכות הקשר עם המשפחות.</w:t>
      </w:r>
    </w:p>
    <w:p>
      <w:pPr>
        <w:bidi/>
        <w:spacing w:after="120" w:line="360"/>
        <w:jc w:val="both"/>
      </w:pPr>
      <w:r>
        <w:rPr>
          <w:rFonts w:ascii="Times New Roman" w:cs="David" w:eastAsia="David" w:hAnsi="Times New Roman"/>
          <w:b w:val="false"/>
          <w:color w:val="000000"/>
          <w:sz w:val="24"/>
          <w:szCs w:val="24"/>
          <w:rtl/>
        </w:rPr>
        <w:t xml:space="preserve">מסקנה רביעית נוגעת לתקשורת הדיגיטלית עם ההורים. ערוצי התקשורת המיידיים מגבירים את הזמינות של המורה, ובלי הסדרה הם הופכים את הקשר עם ההורים לנוכחות מתמדת בחייו. מן הדיון בפרק ג עולה כי הגדרה מוסכמת של ערוצים, נושאים וזמני תגובה מגנה על שני הצדדים: ההורה יודע למה לצפות, והמורה שומר על גבול בין העבודה לחיים האישיים.</w:t>
      </w:r>
    </w:p>
    <w:p>
      <w:pPr>
        <w:bidi/>
        <w:spacing w:after="120" w:before="160" w:line="360"/>
        <w:jc w:val="start"/>
      </w:pPr>
      <w:r>
        <w:rPr>
          <w:rFonts w:ascii="Times New Roman" w:cs="David" w:eastAsia="David" w:hAnsi="Times New Roman"/>
          <w:b/>
          <w:bCs/>
          <w:color w:val="000000"/>
          <w:sz w:val="24"/>
          <w:szCs w:val="24"/>
          <w:rtl/>
        </w:rPr>
        <w:t xml:space="preserve">מגבלות העבודה</w:t>
      </w:r>
    </w:p>
    <w:p>
      <w:pPr>
        <w:bidi/>
        <w:spacing w:after="120" w:line="360"/>
        <w:jc w:val="both"/>
      </w:pPr>
      <w:r>
        <w:rPr>
          <w:rFonts w:ascii="Times New Roman" w:cs="David" w:eastAsia="David" w:hAnsi="Times New Roman"/>
          <w:b w:val="false"/>
          <w:color w:val="000000"/>
          <w:sz w:val="24"/>
          <w:szCs w:val="24"/>
          <w:rtl/>
        </w:rPr>
        <w:t xml:space="preserve">לעבודה זו כמה מגבלות. ראשית, זוהי עבודה עיונית, ולכן היא אינה בודקת את השאלות באופן אמפירי אלא נשענת על ממצאים קיימים. שנית, המקורות שנסקרו נערכו במדינות ובמערכות חינוך שונות, ובהן ישראל, ירדן, אוסטריה, אוסטרליה, סרביה, אינדונזיה, זמביה וארצות הברית, ולכן נדרשת זהירות בהכללת הממצאים מהקשר אחד למשנהו. שלישית, חלק מן המחקרים מבוססים על דיווח עצמי של מורים או הורים, שיטה החשופה להטיות. מגבלות אלה מציבות גבולות לתוקף המסקנות, אך אינן מבטלות את הדפוסים העקביים שעלו מן הספרות.</w:t>
      </w:r>
    </w:p>
    <w:p>
      <w:pPr>
        <w:bidi/>
        <w:spacing w:after="120" w:before="160" w:line="360"/>
        <w:jc w:val="start"/>
      </w:pPr>
      <w:r>
        <w:rPr>
          <w:rFonts w:ascii="Times New Roman" w:cs="David" w:eastAsia="David" w:hAnsi="Times New Roman"/>
          <w:b/>
          <w:bCs/>
          <w:color w:val="000000"/>
          <w:sz w:val="24"/>
          <w:szCs w:val="24"/>
          <w:rtl/>
        </w:rPr>
        <w:t xml:space="preserve">המלצות יישומיות</w:t>
      </w:r>
    </w:p>
    <w:p>
      <w:pPr>
        <w:bidi/>
        <w:spacing w:after="120" w:line="360"/>
        <w:jc w:val="both"/>
      </w:pPr>
      <w:r>
        <w:rPr>
          <w:rFonts w:ascii="Times New Roman" w:cs="David" w:eastAsia="David" w:hAnsi="Times New Roman"/>
          <w:b w:val="false"/>
          <w:color w:val="000000"/>
          <w:sz w:val="24"/>
          <w:szCs w:val="24"/>
          <w:rtl/>
        </w:rPr>
        <w:t xml:space="preserve">מומלץ שבתי ספר יגבשו מדיניות ברורה לקשר עם הורים. מדיניות זו צריכה לכלול ערוצי פנייה מסודרים, זמני תגובה, חלוקת תפקידים בין מחנכים, מורים מקצועיים והנהלה, והבהרה מתי יש לעבור מהודעה כתובה לשיחה אישית. כך ניתן לצמצם אי-הבנות ולמנוע עומס בלתי מבוקר על המורים.</w:t>
      </w:r>
    </w:p>
    <w:p>
      <w:pPr>
        <w:bidi/>
        <w:spacing w:after="120" w:line="360"/>
        <w:jc w:val="both"/>
      </w:pPr>
      <w:r>
        <w:rPr>
          <w:rFonts w:ascii="Times New Roman" w:cs="David" w:eastAsia="David" w:hAnsi="Times New Roman"/>
          <w:b w:val="false"/>
          <w:color w:val="000000"/>
          <w:sz w:val="24"/>
          <w:szCs w:val="24"/>
          <w:rtl/>
        </w:rPr>
        <w:t xml:space="preserve">מומלץ לשלב בהכשרת מורים ובהשתלמויות כלים מעשיים לניהול קשר עם הורים. הכשרה כזו צריכה לכלול תרגול של ניסוח הודעות, ניהול שיחות טעונות, התמודדות עם ביקורת, הצבת גבולות ושמירה על שיח מכבד. כלים אלה יכולים לסייע למורים לפעול בביטחון רב יותר במצבים מורכבים.</w:t>
      </w:r>
    </w:p>
    <w:p>
      <w:pPr>
        <w:bidi/>
        <w:spacing w:after="120" w:line="360"/>
        <w:jc w:val="both"/>
      </w:pPr>
      <w:r>
        <w:rPr>
          <w:rFonts w:ascii="Times New Roman" w:cs="David" w:eastAsia="David" w:hAnsi="Times New Roman"/>
          <w:b w:val="false"/>
          <w:color w:val="000000"/>
          <w:sz w:val="24"/>
          <w:szCs w:val="24"/>
          <w:rtl/>
        </w:rPr>
        <w:t xml:space="preserve">מומלץ גם לפתח דרכי קשר מגוונות עם משפחות, כך שמעורבות לא תימדד רק לפי נוכחות פיזית בבית הספר. יש מקום לאפשר ערוצי תקשורת שונים, להתחשב בשעות העבודה של הורים, בפערי שפה ובחוסר ביטחון מול המערכת, ולזהות גם צורות שקטות יותר של תמיכה הורית.</w:t>
      </w:r>
    </w:p>
    <w:p>
      <w:pPr>
        <w:bidi/>
        <w:spacing w:after="120" w:before="160" w:line="360"/>
        <w:jc w:val="start"/>
      </w:pPr>
      <w:r>
        <w:rPr>
          <w:rFonts w:ascii="Times New Roman" w:cs="David" w:eastAsia="David" w:hAnsi="Times New Roman"/>
          <w:b/>
          <w:bCs/>
          <w:color w:val="000000"/>
          <w:sz w:val="24"/>
          <w:szCs w:val="24"/>
          <w:rtl/>
        </w:rPr>
        <w:t xml:space="preserve">המלצות תיאורטיות ולמחקר המשך</w:t>
      </w:r>
    </w:p>
    <w:p>
      <w:pPr>
        <w:bidi/>
        <w:spacing w:after="120" w:line="360"/>
        <w:jc w:val="both"/>
      </w:pPr>
      <w:r>
        <w:rPr>
          <w:rFonts w:ascii="Times New Roman" w:cs="David" w:eastAsia="David" w:hAnsi="Times New Roman"/>
          <w:b w:val="false"/>
          <w:color w:val="000000"/>
          <w:sz w:val="24"/>
          <w:szCs w:val="24"/>
          <w:rtl/>
        </w:rPr>
        <w:t xml:space="preserve">ברמה התיאורטית, מומלץ להמשיך לבחון את מעורבות ההורים כתופעה מורכבת ולא כמושג חיובי או שלילי בלבד. מחקרי המשך יכולים להעמיק בהבחנה בין מעורבות תומכת לבין מעורבות חודרנית, ולבדוק כיצד הבחנה זו משתנה לפי גיל התלמיד, סוג בית הספר והרקע החברתי של המשפחה.</w:t>
      </w:r>
    </w:p>
    <w:p>
      <w:pPr>
        <w:bidi/>
        <w:spacing w:after="120" w:line="360"/>
        <w:jc w:val="both"/>
      </w:pPr>
      <w:r>
        <w:rPr>
          <w:rFonts w:ascii="Times New Roman" w:cs="David" w:eastAsia="David" w:hAnsi="Times New Roman"/>
          <w:b w:val="false"/>
          <w:color w:val="000000"/>
          <w:sz w:val="24"/>
          <w:szCs w:val="24"/>
          <w:rtl/>
        </w:rPr>
        <w:t xml:space="preserve">מומלץ לערוך מחקר המשך שיבחן גם את נקודת המבט של ההורים. מחקר כזה יוכל להשוות בין האופן שבו מורים מפרשים פניות של הורים לבין האופן שבו ההורים עצמם מבינים את פעולותיהם, קשייהם וציפיותיהם. השוואה זו עשויה להעמיק את ההבנה של הפערים בתקשורת בין הבית לבית הספר.</w:t>
      </w:r>
    </w:p>
    <w:p>
      <w:pPr>
        <w:bidi/>
        <w:spacing w:after="120" w:line="360"/>
        <w:jc w:val="both"/>
      </w:pPr>
      <w:r>
        <w:rPr>
          <w:rFonts w:ascii="Times New Roman" w:cs="David" w:eastAsia="David" w:hAnsi="Times New Roman"/>
          <w:b w:val="false"/>
          <w:color w:val="000000"/>
          <w:sz w:val="24"/>
          <w:szCs w:val="24"/>
          <w:rtl/>
        </w:rPr>
        <w:t xml:space="preserve">מומלץ לבחון במחקר עתידי את השפעתה של מדיניות בית-ספרית ברורה על תחושת העומס של מורים ועל איכות הקשר עם הורים. מחקר כזה יוכל לבדוק האם נהלים, הכשרה וגיבוי ניהולי מפחיתים קונפליקטים ומשפרים את תחושת השותפות בין מורים למשפחות.</w:t>
      </w:r>
    </w:p>
    <w:p>
      <w:pPr>
        <w:pStyle w:val="Heading1"/>
        <w:pageBreakBefore/>
        <w:bidi/>
        <w:spacing w:after="240" w:before="0" w:line="360"/>
        <w:jc w:val="start"/>
      </w:pPr>
      <w:r>
        <w:rPr>
          <w:rFonts w:ascii="Times New Roman" w:cs="David" w:eastAsia="David" w:hAnsi="Times New Roman"/>
          <w:b/>
          <w:bCs/>
          <w:color w:val="000000"/>
          <w:sz w:val="32"/>
          <w:szCs w:val="32"/>
          <w:rtl/>
        </w:rPr>
        <w:t xml:space="preserve">רשימת מקורות</w:t>
      </w:r>
    </w:p>
    <w:p>
      <w:pPr>
        <w:bidi/>
        <w:spacing w:after="200" w:line="360"/>
        <w:ind w:start="709" w:hanging="709"/>
        <w:jc w:val="start"/>
      </w:pPr>
      <w:r>
        <w:rPr>
          <w:rFonts w:ascii="Times New Roman" w:cs="David" w:eastAsia="David" w:hAnsi="Times New Roman"/>
          <w:b w:val="false"/>
          <w:color w:val="000000"/>
          <w:sz w:val="24"/>
          <w:szCs w:val="24"/>
          <w:rtl/>
        </w:rPr>
        <w:t xml:space="preserve">אדי-רקח, א', וגרינשטיין, י' (2016). יחסי מורים-הורים בבית הספר: סוגי הון כמסגרת לבחינת מעורבות הורים בבית הספר. בתוך חומרי הקורס פעילות גומלין בכיתה (10328). האוניברסיטה הפתוחה.</w:t>
      </w:r>
    </w:p>
    <w:p>
      <w:pPr>
        <w:spacing w:after="200" w:line="360"/>
        <w:ind w:start="709" w:hanging="709"/>
        <w:jc w:val="left"/>
      </w:pPr>
      <w:r>
        <w:rPr>
          <w:rFonts w:ascii="Times New Roman" w:cs="David" w:eastAsia="David" w:hAnsi="Times New Roman"/>
          <w:b w:val="false"/>
          <w:color w:val="000000"/>
          <w:sz w:val="24"/>
          <w:szCs w:val="24"/>
        </w:rPr>
        <w:t xml:space="preserve">Fisher, Y., &amp; Refael Fanyo, R. (2022). Parents' perceptions of teachers' authority and parental involvement: The impact of communality. Frontiers in Psychology, 13, Article 908290. https://doi.org/10.3389/fpsyg.2022.908290</w:t>
      </w:r>
    </w:p>
    <w:p>
      <w:pPr>
        <w:spacing w:after="200" w:line="360"/>
        <w:ind w:start="709" w:hanging="709"/>
        <w:jc w:val="left"/>
      </w:pPr>
      <w:r>
        <w:rPr>
          <w:rFonts w:ascii="Times New Roman" w:cs="David" w:eastAsia="David" w:hAnsi="Times New Roman"/>
          <w:b w:val="false"/>
          <w:color w:val="000000"/>
          <w:sz w:val="24"/>
          <w:szCs w:val="24"/>
        </w:rPr>
        <w:t xml:space="preserve">Gitonga, D. M. (2023). Level of parental involvement in type 1-6 of Epstein typologies in the current school practices based on grade groups A, B, and C. Journal of Research Innovation and Implications in Education, 7(1), 219-237.</w:t>
      </w:r>
    </w:p>
    <w:p>
      <w:pPr>
        <w:spacing w:after="200" w:line="360"/>
        <w:ind w:start="709" w:hanging="709"/>
        <w:jc w:val="left"/>
      </w:pPr>
      <w:r>
        <w:rPr>
          <w:rFonts w:ascii="Times New Roman" w:cs="David" w:eastAsia="David" w:hAnsi="Times New Roman"/>
          <w:b w:val="false"/>
          <w:color w:val="000000"/>
          <w:sz w:val="24"/>
          <w:szCs w:val="24"/>
        </w:rPr>
        <w:t xml:space="preserve">Goodall, J. (2022). A framework for family engagement: Going beyond the Epstein framework. Wales Journal of Education, 24(2), 74-96. https://doi.org/10.16922/wje.24.2.5</w:t>
      </w:r>
    </w:p>
    <w:p>
      <w:pPr>
        <w:spacing w:after="200" w:line="360"/>
        <w:ind w:start="709" w:hanging="709"/>
        <w:jc w:val="left"/>
      </w:pPr>
      <w:r>
        <w:rPr>
          <w:rFonts w:ascii="Times New Roman" w:cs="David" w:eastAsia="David" w:hAnsi="Times New Roman"/>
          <w:b w:val="false"/>
          <w:color w:val="000000"/>
          <w:sz w:val="24"/>
          <w:szCs w:val="24"/>
        </w:rPr>
        <w:t xml:space="preserve">Graham-Clay, S. (2024). Communicating with parents 2.0: Strategies for teachers. School Community Journal, 34(1), 9-60.</w:t>
      </w:r>
    </w:p>
    <w:p>
      <w:pPr>
        <w:spacing w:after="200" w:line="360"/>
        <w:ind w:start="709" w:hanging="709"/>
        <w:jc w:val="left"/>
      </w:pPr>
      <w:r>
        <w:rPr>
          <w:rFonts w:ascii="Times New Roman" w:cs="David" w:eastAsia="David" w:hAnsi="Times New Roman"/>
          <w:b w:val="false"/>
          <w:color w:val="000000"/>
          <w:sz w:val="24"/>
          <w:szCs w:val="24"/>
        </w:rPr>
        <w:t xml:space="preserve">Grinshtain, Y., &amp; Harpaz, G. (2023). Factors that shape helping relations between parents and teachers: The case of Israeli Arab and Jewish parents. School Community Journal, 33(1), 165-190.</w:t>
      </w:r>
    </w:p>
    <w:p>
      <w:pPr>
        <w:spacing w:after="200" w:line="360"/>
        <w:ind w:start="709" w:hanging="709"/>
        <w:jc w:val="left"/>
      </w:pPr>
      <w:r>
        <w:rPr>
          <w:rFonts w:ascii="Times New Roman" w:cs="David" w:eastAsia="David" w:hAnsi="Times New Roman"/>
          <w:b w:val="false"/>
          <w:color w:val="000000"/>
          <w:sz w:val="24"/>
          <w:szCs w:val="24"/>
        </w:rPr>
        <w:t xml:space="preserve">Hamilton, V. E. (2024). The conflict over parents' rights. National Education Policy Center. http://nepc.colorado.edu/publication/parents-rights</w:t>
      </w:r>
    </w:p>
    <w:p>
      <w:pPr>
        <w:spacing w:after="200" w:line="360"/>
        <w:ind w:start="709" w:hanging="709"/>
        <w:jc w:val="left"/>
      </w:pPr>
      <w:r>
        <w:rPr>
          <w:rFonts w:ascii="Times New Roman" w:cs="David" w:eastAsia="David" w:hAnsi="Times New Roman"/>
          <w:b w:val="false"/>
          <w:color w:val="000000"/>
          <w:sz w:val="24"/>
          <w:szCs w:val="24"/>
        </w:rPr>
        <w:t xml:space="preserve">Hornby, G., &amp; Lafaele, R. (2011). Barriers to parental involvement in education: An explanatory model. Educational Review, 63(1), 37-52. https://doi.org/10.1080/00131911.2010.488049</w:t>
      </w:r>
    </w:p>
    <w:p>
      <w:pPr>
        <w:spacing w:after="200" w:line="360"/>
        <w:ind w:start="709" w:hanging="709"/>
        <w:jc w:val="left"/>
      </w:pPr>
      <w:r>
        <w:rPr>
          <w:rFonts w:ascii="Times New Roman" w:cs="David" w:eastAsia="David" w:hAnsi="Times New Roman"/>
          <w:b w:val="false"/>
          <w:color w:val="000000"/>
          <w:sz w:val="24"/>
          <w:szCs w:val="24"/>
        </w:rPr>
        <w:t xml:space="preserve">Hyassat, M., Al-Bakar, A., Al-Makahleh, A., &amp; Al-Zyoud, N. (2024). Special education teachers' perceptions of parental involvement in inclusive education. Education Sciences, 14, Article 294. https://doi.org/10.3390/educsci14030294</w:t>
      </w:r>
    </w:p>
    <w:p>
      <w:pPr>
        <w:spacing w:after="200" w:line="360"/>
        <w:ind w:start="709" w:hanging="709"/>
        <w:jc w:val="left"/>
      </w:pPr>
      <w:r>
        <w:rPr>
          <w:rFonts w:ascii="Times New Roman" w:cs="David" w:eastAsia="David" w:hAnsi="Times New Roman"/>
          <w:b w:val="false"/>
          <w:color w:val="000000"/>
          <w:sz w:val="24"/>
          <w:szCs w:val="24"/>
        </w:rPr>
        <w:t xml:space="preserve">Jeynes, W. H. (2024). A meta-analysis: The relationship between the parental expectations component of parental involvement with students' academic achievement. Urban Education, 59(1), 63-95. https://doi.org/10.1177/00420859211073892</w:t>
      </w:r>
    </w:p>
    <w:p>
      <w:pPr>
        <w:spacing w:after="200" w:line="360"/>
        <w:ind w:start="709" w:hanging="709"/>
        <w:jc w:val="left"/>
      </w:pPr>
      <w:r>
        <w:rPr>
          <w:rFonts w:ascii="Times New Roman" w:cs="David" w:eastAsia="David" w:hAnsi="Times New Roman"/>
          <w:b w:val="false"/>
          <w:color w:val="000000"/>
          <w:sz w:val="24"/>
          <w:szCs w:val="24"/>
        </w:rPr>
        <w:t xml:space="preserve">Lipka, O., &amp; Sarid, M. (2025). Beyond the classroom: Unravelling teachers' challenges, support, and commitment in Israel's education system. Israel Affairs, 1-37. https://doi.org/10.1080/13537121.2025.2511663</w:t>
      </w:r>
    </w:p>
    <w:p>
      <w:pPr>
        <w:spacing w:after="200" w:line="360"/>
        <w:ind w:start="709" w:hanging="709"/>
        <w:jc w:val="left"/>
      </w:pPr>
      <w:r>
        <w:rPr>
          <w:rFonts w:ascii="Times New Roman" w:cs="David" w:eastAsia="David" w:hAnsi="Times New Roman"/>
          <w:b w:val="false"/>
          <w:color w:val="000000"/>
          <w:sz w:val="24"/>
          <w:szCs w:val="24"/>
        </w:rPr>
        <w:t xml:space="preserve">Malala, B. (2018). An analysis of the causes of parent teacher conflicts at Blem Secondary School in Livingstone [Master's thesis, University of Zambia and Zimbabwe Open University].</w:t>
      </w:r>
    </w:p>
    <w:p>
      <w:pPr>
        <w:spacing w:after="200" w:line="360"/>
        <w:ind w:start="709" w:hanging="709"/>
        <w:jc w:val="left"/>
      </w:pPr>
      <w:r>
        <w:rPr>
          <w:rFonts w:ascii="Times New Roman" w:cs="David" w:eastAsia="David" w:hAnsi="Times New Roman"/>
          <w:b w:val="false"/>
          <w:color w:val="000000"/>
          <w:sz w:val="24"/>
          <w:szCs w:val="24"/>
        </w:rPr>
        <w:t xml:space="preserve">Mann, G., &amp; Gilmore, L. (2023). Barriers to positive parent-teacher partnerships: The views of parents and teachers in an inclusive education context. International Journal of Inclusive Education, 27(14), 1503-1515. https://doi.org/10.1080/13603116.2021.1900426</w:t>
      </w:r>
    </w:p>
    <w:p>
      <w:pPr>
        <w:spacing w:after="200" w:line="360"/>
        <w:ind w:start="709" w:hanging="709"/>
        <w:jc w:val="left"/>
      </w:pPr>
      <w:r>
        <w:rPr>
          <w:rFonts w:ascii="Times New Roman" w:cs="David" w:eastAsia="David" w:hAnsi="Times New Roman"/>
          <w:b w:val="false"/>
          <w:color w:val="000000"/>
          <w:sz w:val="24"/>
          <w:szCs w:val="24"/>
        </w:rPr>
        <w:t xml:space="preserve">Milosavljević Đukić, T. B., Bogavac, D. S., Stojadinović, A. M., &amp; Rajčević, P. D. (2022). Parental involvement in education and collaboration with school. International Journal of Cognitive Research in Science, Engineering and Education, 10(1), 1-14. https://doi.org/10.23947/2334-8496-2022-10-1-01-14</w:t>
      </w:r>
    </w:p>
    <w:p>
      <w:pPr>
        <w:spacing w:after="200" w:line="360"/>
        <w:ind w:start="709" w:hanging="709"/>
        <w:jc w:val="left"/>
      </w:pPr>
      <w:r>
        <w:rPr>
          <w:rFonts w:ascii="Times New Roman" w:cs="David" w:eastAsia="David" w:hAnsi="Times New Roman"/>
          <w:b w:val="false"/>
          <w:color w:val="000000"/>
          <w:sz w:val="24"/>
          <w:szCs w:val="24"/>
        </w:rPr>
        <w:t xml:space="preserve">Paseka, A., &amp; Rabušicová, M. (2023). Parental involvement: Changes and challenges [Editorial]. Studia Paedagogica, 28(2), 6-10.</w:t>
      </w:r>
    </w:p>
    <w:p>
      <w:pPr>
        <w:spacing w:after="200" w:line="360"/>
        <w:ind w:start="709" w:hanging="709"/>
        <w:jc w:val="left"/>
      </w:pPr>
      <w:r>
        <w:rPr>
          <w:rFonts w:ascii="Times New Roman" w:cs="David" w:eastAsia="David" w:hAnsi="Times New Roman"/>
          <w:b w:val="false"/>
          <w:color w:val="000000"/>
          <w:sz w:val="24"/>
          <w:szCs w:val="24"/>
        </w:rPr>
        <w:t xml:space="preserve">Peleg, A., &amp; Levy, I. (2023). Safe educational partnership with parents: A new integrative model of parent-teacher relationships in a diverse, polarized and changing society. Sociology International Journal, 7(1), 22-30. https://doi.org/10.15406/sij.2023.07.00320</w:t>
      </w:r>
    </w:p>
    <w:p>
      <w:pPr>
        <w:spacing w:after="200" w:line="360"/>
        <w:ind w:start="709" w:hanging="709"/>
        <w:jc w:val="left"/>
      </w:pPr>
      <w:r>
        <w:rPr>
          <w:rFonts w:ascii="Times New Roman" w:cs="David" w:eastAsia="David" w:hAnsi="Times New Roman"/>
          <w:b w:val="false"/>
          <w:color w:val="000000"/>
          <w:sz w:val="24"/>
          <w:szCs w:val="24"/>
        </w:rPr>
        <w:t xml:space="preserve">Pramanik, R., Heng, P. H., &amp; Tiatri, S. (2023). Parental involvement: Teachers' perceptions and their role in teacher well-being. International Journal of Application on Social Science and Humanities, 1(1), 306-316. https://doi.org/10.24912/ijassh.v1i1.25967</w:t>
      </w:r>
    </w:p>
    <w:p>
      <w:pPr>
        <w:spacing w:after="200" w:line="360"/>
        <w:ind w:start="709" w:hanging="709"/>
        <w:jc w:val="left"/>
      </w:pPr>
      <w:r>
        <w:rPr>
          <w:rFonts w:ascii="Times New Roman" w:cs="David" w:eastAsia="David" w:hAnsi="Times New Roman"/>
          <w:b w:val="false"/>
          <w:color w:val="000000"/>
          <w:sz w:val="24"/>
          <w:szCs w:val="24"/>
        </w:rPr>
        <w:t xml:space="preserve">Şengönül, T. (2022). A review of the relationship between parental involvement and children's academic achievement and the role of family socioeconomic status in this relationship. Pegem Journal of Education and Instruction, 12(2), 32-57. https://doi.org/10.47750/pegegog.12.02.04</w:t>
      </w:r>
    </w:p>
    <w:p>
      <w:pPr>
        <w:spacing w:after="200" w:line="360"/>
        <w:ind w:start="709" w:hanging="709"/>
        <w:jc w:val="left"/>
      </w:pPr>
      <w:r>
        <w:rPr>
          <w:rFonts w:ascii="Times New Roman" w:cs="David" w:eastAsia="David" w:hAnsi="Times New Roman"/>
          <w:b w:val="false"/>
          <w:color w:val="000000"/>
          <w:sz w:val="24"/>
          <w:szCs w:val="24"/>
        </w:rPr>
        <w:t xml:space="preserve">Smith, T. E., Holmes, S. R., Romero, M. E., &amp; Sheridan, S. M. (2022). Evaluating the effects of family-school engagement interventions on parent-teacher relationships: A meta-analysis. School Mental Health, 14, 918-936. https://doi.org/10.1007/s12310-022-09510-9</w:t>
      </w:r>
    </w:p>
    <w:p>
      <w:pPr>
        <w:spacing w:after="200" w:line="360"/>
        <w:ind w:start="709" w:hanging="709"/>
        <w:jc w:val="left"/>
      </w:pPr>
      <w:r>
        <w:rPr>
          <w:rFonts w:ascii="Times New Roman" w:cs="David" w:eastAsia="David" w:hAnsi="Times New Roman"/>
          <w:b w:val="false"/>
          <w:color w:val="000000"/>
          <w:sz w:val="24"/>
          <w:szCs w:val="24"/>
        </w:rPr>
        <w:t xml:space="preserve">Syuraini, Hidayat, H., Arini, F. D., &amp; Jamaris. (2022). Exploring factors of the parent-teacher partnership affecting learning outcomes: Empirical study in the early childhood education context. International Journal of Instruction, 15(4), 411-434. https://doi.org/10.29333/iji.2022.15423a</w:t>
      </w:r>
    </w:p>
    <w:p>
      <w:pPr>
        <w:spacing w:after="200" w:line="360"/>
        <w:ind w:start="709" w:hanging="709"/>
        <w:jc w:val="left"/>
      </w:pPr>
      <w:r>
        <w:rPr>
          <w:rFonts w:ascii="Times New Roman" w:cs="David" w:eastAsia="David" w:hAnsi="Times New Roman"/>
          <w:b w:val="false"/>
          <w:color w:val="000000"/>
          <w:sz w:val="24"/>
          <w:szCs w:val="24"/>
        </w:rPr>
        <w:t xml:space="preserve">Wilder, S. (2014). Effects of parental involvement on academic achievement: A meta-synthesis. Educational Review, 66(3), 377-397. https://doi.org/10.1080/00131911.2013.780009</w:t>
      </w:r>
    </w:p>
    <w:p>
      <w:pPr>
        <w:spacing w:after="200" w:line="360"/>
        <w:ind w:start="709" w:hanging="709"/>
        <w:jc w:val="left"/>
      </w:pPr>
      <w:r>
        <w:rPr>
          <w:rFonts w:ascii="Times New Roman" w:cs="David" w:eastAsia="David" w:hAnsi="Times New Roman"/>
          <w:b w:val="false"/>
          <w:color w:val="000000"/>
          <w:sz w:val="24"/>
          <w:szCs w:val="24"/>
        </w:rPr>
        <w:t xml:space="preserve">Wildmon, M. E., Anthony, K. V., &amp; Kamau, Z. J. (2024). Identifying and navigating the barriers of parental involvement in early childhood education. Current Issues in Education, 25(1). https://doi.org/10.14507/cie.vol25iss1.2146</w:t>
      </w:r>
    </w:p>
    <w:p>
      <w:pPr>
        <w:spacing w:after="200" w:line="360"/>
        <w:ind w:start="709" w:hanging="709"/>
        <w:jc w:val="left"/>
      </w:pPr>
      <w:r>
        <w:rPr>
          <w:rFonts w:ascii="Times New Roman" w:cs="David" w:eastAsia="David" w:hAnsi="Times New Roman"/>
          <w:b w:val="false"/>
          <w:color w:val="000000"/>
          <w:sz w:val="24"/>
          <w:szCs w:val="24"/>
        </w:rPr>
        <w:t xml:space="preserve">Woltran, F. (2025). Insights into teachers' perceptions of parental involvement as a predictor of educational inequity. Education 3-13, 53(8), 1285-1298. https://doi.org/10.1080/03004279.2023.2265392</w:t>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David" w:eastAsia="David" w:hAnsi="Times New Roman"/>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David" w:eastAsia="David"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התמודדות מורים עם מעורבות הורים בעבודתם</dc:title>
  <dc:creator>Un-named</dc:creator>
  <cp:lastModifiedBy>Un-named</cp:lastModifiedBy>
  <cp:revision>1</cp:revision>
  <dcterms:created xsi:type="dcterms:W3CDTF">2026-08-17T19:00:58.664Z</dcterms:created>
  <dcterms:modified xsi:type="dcterms:W3CDTF">2026-08-17T19:00:58.664Z</dcterms:modified>
</cp:coreProperties>
</file>

<file path=docProps/custom.xml><?xml version="1.0" encoding="utf-8"?>
<Properties xmlns="http://schemas.openxmlformats.org/officeDocument/2006/custom-properties" xmlns:vt="http://schemas.openxmlformats.org/officeDocument/2006/docPropsVTypes"/>
</file>