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rPr>
        <w:t xml:space="preserve">הקריה האקדמית אונו</w:t>
      </w:r>
    </w:p>
    <w:p>
      <w:pPr>
        <w:bidi/>
        <w:spacing w:after="0" w:before="0" w:line="360"/>
        <w:jc w:val="center"/>
      </w:pPr>
      <w:r>
        <w:rPr>
          <w:rFonts w:ascii="David" w:cs="David" w:eastAsia="David" w:hAnsi="David"/>
          <w:b w:val="false"/>
          <w:bCs w:val="false"/>
          <w:i w:val="false"/>
          <w:iCs w:val="false"/>
          <w:sz w:val="24"/>
          <w:szCs w:val="24"/>
          <w:rtl/>
        </w:rPr>
        <w:t xml:space="preserve">[שם הפקולטה / התוכנית]</w:t>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rPr>
        <w:t xml:space="preserve">מרצה: עומרי טנקמן</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bCs/>
          <w:i w:val="false"/>
          <w:iCs w:val="false"/>
          <w:sz w:val="24"/>
          <w:szCs w:val="24"/>
          <w:rtl/>
        </w:rPr>
        <w:t xml:space="preserve">הצעת מחקר לעבודת סמינריון</w:t>
      </w:r>
    </w:p>
    <w:p>
      <w:pPr>
        <w:spacing w:line="360"/>
      </w:pPr>
      <w:r>
        <w:rPr>
          <w:rFonts w:ascii="David" w:cs="David" w:eastAsia="David" w:hAnsi="David"/>
          <w:sz w:val="24"/>
          <w:szCs w:val="24"/>
          <w:rtl/>
        </w:rPr>
        <w:t xml:space="preserve"/>
      </w:r>
    </w:p>
    <w:p>
      <w:pPr>
        <w:bidi/>
        <w:spacing w:line="360"/>
        <w:jc w:val="center"/>
      </w:pPr>
      <w:r>
        <w:rPr>
          <w:rFonts w:ascii="David" w:cs="David" w:eastAsia="David" w:hAnsi="David"/>
          <w:b/>
          <w:bCs/>
          <w:sz w:val="32"/>
          <w:szCs w:val="32"/>
          <w:rt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rPr>
        <w:t xml:space="preserve">בין מסורת לשילוב במערכת החינוך ובקהילה</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מגישים:</w:t>
      </w:r>
    </w:p>
    <w:p>
      <w:pPr>
        <w:bidi/>
        <w:spacing w:after="0" w:before="0" w:line="360"/>
        <w:jc w:val="center"/>
      </w:pPr>
      <w:r>
        <w:rPr>
          <w:rFonts w:ascii="David" w:cs="David" w:eastAsia="David" w:hAnsi="David"/>
          <w:b w:val="false"/>
          <w:bCs w:val="false"/>
          <w:i w:val="false"/>
          <w:iCs w:val="false"/>
          <w:sz w:val="24"/>
          <w:szCs w:val="24"/>
          <w:rtl/>
        </w:rPr>
        <w:t xml:space="preserve">סולימאן אבו חמיד, ת.ז. 066127135</w:t>
      </w:r>
    </w:p>
    <w:p>
      <w:pPr>
        <w:bidi/>
        <w:spacing w:after="0" w:before="0" w:line="360"/>
        <w:jc w:val="center"/>
      </w:pPr>
      <w:r>
        <w:rPr>
          <w:rFonts w:ascii="David" w:cs="David" w:eastAsia="David" w:hAnsi="David"/>
          <w:b w:val="false"/>
          <w:bCs w:val="false"/>
          <w:i w:val="false"/>
          <w:iCs w:val="false"/>
          <w:sz w:val="24"/>
          <w:szCs w:val="24"/>
          <w:rtl/>
        </w:rPr>
        <w:t xml:space="preserve">ג'ואהר אבו גאנם, ת.ז. 212555130</w:t>
      </w:r>
    </w:p>
    <w:p>
      <w:pPr>
        <w:spacing w:line="360"/>
      </w:pPr>
      <w:r>
        <w:rPr>
          <w:rFonts w:ascii="David" w:cs="David" w:eastAsia="David" w:hAnsi="David"/>
          <w:sz w:val="24"/>
          <w:szCs w:val="24"/>
          <w:rtl/>
        </w:rPr>
        <w:t xml:space="preserve"/>
      </w:r>
    </w:p>
    <w:p>
      <w:pPr>
        <w:spacing w:line="360"/>
      </w:pPr>
      <w:r>
        <w:rPr>
          <w:rFonts w:ascii="David" w:cs="David" w:eastAsia="David" w:hAnsi="David"/>
          <w:sz w:val="24"/>
          <w:szCs w:val="24"/>
          <w:rtl/>
        </w:rPr>
        <w:t xml:space="preserve"/>
      </w:r>
    </w:p>
    <w:p>
      <w:pPr>
        <w:bidi/>
        <w:spacing w:after="0" w:before="0" w:line="360"/>
        <w:jc w:val="center"/>
      </w:pPr>
      <w:r>
        <w:rPr>
          <w:rFonts w:ascii="David" w:cs="David" w:eastAsia="David" w:hAnsi="David"/>
          <w:b w:val="false"/>
          <w:bCs w:val="false"/>
          <w:i w:val="false"/>
          <w:iCs w:val="false"/>
          <w:sz w:val="24"/>
          <w:szCs w:val="24"/>
          <w:rtl/>
        </w:rPr>
        <w:t xml:space="preserve">אלול תשפ"ו, ספטמבר 2026</w:t>
      </w:r>
    </w:p>
    <w:p>
      <w:pPr>
        <w:pageBreakBefore/>
        <w:bidi/>
        <w:spacing w:after="240" w:line="360"/>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rPr>
        <w:t xml:space="preserve">1. מבוא</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rPr>
        <w:t xml:space="preserve">2. סקירת ספרות</w:t>
      </w:r>
    </w:p>
    <w:p>
      <w:pPr>
        <w:pStyle w:val="Heading2"/>
        <w:keepNext/>
        <w:bidi/>
        <w:spacing w:after="120" w:before="240" w:line="360"/>
      </w:pPr>
      <w:r>
        <w:rPr>
          <w:rFonts w:ascii="David" w:cs="David" w:eastAsia="David" w:hAnsi="David"/>
          <w:b/>
          <w:bCs/>
          <w:sz w:val="28"/>
          <w:szCs w:val="28"/>
          <w:rt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האיכותניים על אימהות בדואיות התמקדו בסוג מוגבלות אחד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rPr>
        <w:t xml:space="preserve">3. שאלת המחקר ומטרותיו</w:t>
      </w:r>
    </w:p>
    <w:p>
      <w:pPr>
        <w:bidi/>
        <w:spacing w:after="0" w:before="0" w:line="360"/>
        <w:jc w:val="both"/>
      </w:pPr>
      <w:r>
        <w:rPr>
          <w:rFonts w:ascii="David" w:cs="David" w:eastAsia="David" w:hAnsi="David"/>
          <w:b/>
          <w:bCs/>
          <w:i w:val="false"/>
          <w:iCs w:val="false"/>
          <w:sz w:val="24"/>
          <w:szCs w:val="24"/>
          <w:rtl/>
        </w:rPr>
        <w:t xml:space="preserve">שאלת המחקר המרכזית: </w:t>
      </w:r>
      <w:r>
        <w:rPr>
          <w:rFonts w:ascii="David" w:cs="David" w:eastAsia="David" w:hAnsi="David"/>
          <w:b w:val="false"/>
          <w:bCs w:val="false"/>
          <w:i w:val="false"/>
          <w:iCs w:val="false"/>
          <w:sz w:val="24"/>
          <w:szCs w:val="24"/>
          <w:rt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rPr>
        <w:t xml:space="preserve">4. מתודולוגיה</w:t>
      </w:r>
    </w:p>
    <w:p>
      <w:pPr>
        <w:pStyle w:val="Heading2"/>
        <w:keepNext/>
        <w:bidi/>
        <w:spacing w:after="120" w:before="240" w:line="360"/>
      </w:pPr>
      <w:r>
        <w:rPr>
          <w:rFonts w:ascii="David" w:cs="David" w:eastAsia="David" w:hAnsi="David"/>
          <w:b/>
          <w:bCs/>
          <w:sz w:val="28"/>
          <w:szCs w:val="28"/>
          <w:rtl/>
        </w:rPr>
        <w:t xml:space="preserve">4.1 גישת המחקר</w:t>
      </w:r>
    </w:p>
    <w:p>
      <w:pPr>
        <w:bidi/>
        <w:spacing w:after="0" w:before="0" w:line="360"/>
        <w:jc w:val="both"/>
      </w:pPr>
      <w:r>
        <w:rPr>
          <w:rFonts w:ascii="David" w:cs="David" w:eastAsia="David" w:hAnsi="David"/>
          <w:b w:val="false"/>
          <w:bCs w:val="false"/>
          <w:i w:val="false"/>
          <w:iCs w:val="false"/>
          <w:sz w:val="24"/>
          <w:szCs w:val="24"/>
          <w:rt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rPr>
        <w:t xml:space="preserve">4.3 כלי המחקר</w:t>
      </w:r>
    </w:p>
    <w:p>
      <w:pPr>
        <w:bidi/>
        <w:spacing w:after="0" w:before="0" w:line="360"/>
        <w:jc w:val="both"/>
      </w:pPr>
      <w:r>
        <w:rPr>
          <w:rFonts w:ascii="David" w:cs="David" w:eastAsia="David" w:hAnsi="David"/>
          <w:b w:val="false"/>
          <w:bCs w:val="false"/>
          <w:i w:val="false"/>
          <w:iCs w:val="false"/>
          <w:sz w:val="24"/>
          <w:szCs w:val="24"/>
          <w:rt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שאלות בשבעה תחומים: הילד והאבחון, חיי היומיום, יחס הסביבה, בית הספר והשילוב, הקהילה, משאבי תמיכה ומבט לעתיד. לכל תחום מצורפות שאלות המשך (probes) שישמשו רק אם האם לא תתייחס לנושא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rPr>
        <w:t xml:space="preserve">4.4 הליך המחקר</w:t>
      </w:r>
    </w:p>
    <w:p>
      <w:pPr>
        <w:bidi/>
        <w:spacing w:after="0" w:before="0" w:line="360"/>
        <w:jc w:val="both"/>
      </w:pPr>
      <w:r>
        <w:rPr>
          <w:rFonts w:ascii="David" w:cs="David" w:eastAsia="David" w:hAnsi="David"/>
          <w:b w:val="false"/>
          <w:bCs w:val="false"/>
          <w:i w:val="false"/>
          <w:iCs w:val="false"/>
          <w:sz w:val="24"/>
          <w:szCs w:val="24"/>
          <w:rtl/>
        </w:rPr>
        <w:t xml:space="preserve">המחקר יחל לאחר קבלת אישור מוועדת האתיקה של המוסד. הקשר עם המשתתפות ייווצר דרך שומרי הסף, שיציגו את המחקר לאימהות ויעבירו לחוקרים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rPr>
        <w:t xml:space="preserve">בהתחשב בנורמות התרבותיות הנוגעות למפגש בין נשים לגברים שאינם בני משפחה, כל הראיונות ייערכו על ידי החוקרת, ג'ואהר אבו גאנם, בערבית. אם תעדיף זאת, תוכל האם להזמין בת משפחה להיות נוכחת. החוקר, סולימאן אבו חמיד, יהיה שותף מלא לבניית המדריך, לניתוח ולכתיבה, אך לא ינכח בראיונות. חלוקה זו אינה רק אילוץ, היא גם תנאי לכך שהאימהות ידברו בחופשיות על נושאים כמו יחסים זוגיים, פוליגמיה ואשמה.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rPr>
        <w:t xml:space="preserve">4.6 אמינות המחקר ומקומם של החוקרים</w:t>
      </w:r>
    </w:p>
    <w:p>
      <w:pPr>
        <w:bidi/>
        <w:spacing w:after="0" w:before="0" w:line="360"/>
        <w:jc w:val="both"/>
      </w:pPr>
      <w:r>
        <w:rPr>
          <w:rFonts w:ascii="David" w:cs="David" w:eastAsia="David" w:hAnsi="David"/>
          <w:b w:val="false"/>
          <w:bCs w:val="false"/>
          <w:i w:val="false"/>
          <w:iCs w:val="false"/>
          <w:sz w:val="24"/>
          <w:szCs w:val="24"/>
          <w:rt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יתעדו החוקרים את הנחותיהם ואת תגובותיהם לאורך המחקר.</w:t>
      </w:r>
    </w:p>
    <w:p>
      <w:pPr>
        <w:bidi/>
        <w:spacing w:after="0" w:before="0" w:line="360"/>
        <w:jc w:val="both"/>
      </w:pPr>
      <w:r>
        <w:rPr>
          <w:rFonts w:ascii="David" w:cs="David" w:eastAsia="David" w:hAnsi="David"/>
          <w:b w:val="false"/>
          <w:bCs w:val="false"/>
          <w:i w:val="false"/>
          <w:iCs w:val="false"/>
          <w:sz w:val="24"/>
          <w:szCs w:val="24"/>
          <w:rtl/>
        </w:rPr>
        <w:t xml:space="preserve">לחוקרים, כבני החברה הערבית, יש עמדה של "מבפנים ומבחוץ": קרבה תרבותית ולשונית שמקלה על יצירת אמון, ובה בעת ריחוק מעמדי, השכלתי ולעיתים קהילתי מהמשתתפות. העובדה שהמראיינת היא אישה מקלה על השיחה בנושאים אינטימיים, אך אינה מבטלת את הפער בין אישה אקדמאית לבין אם שחייה מתנהלים בתוך מגבלות שהיא לא בחרה.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rPr>
        <w:t xml:space="preserve">4.8 מגבלות המחקר</w:t>
      </w:r>
    </w:p>
    <w:p>
      <w:pPr>
        <w:bidi/>
        <w:spacing w:after="0" w:before="0" w:line="360"/>
        <w:jc w:val="both"/>
      </w:pPr>
      <w:r>
        <w:rPr>
          <w:rFonts w:ascii="David" w:cs="David" w:eastAsia="David" w:hAnsi="David"/>
          <w:b w:val="false"/>
          <w:bCs w:val="false"/>
          <w:i w:val="false"/>
          <w:iCs w:val="false"/>
          <w:sz w:val="24"/>
          <w:szCs w:val="24"/>
          <w:rt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rPr>
        <w:t xml:space="preserve">6. לוח זמנים משוער</w:t>
      </w:r>
    </w:p>
    <w:tbl>
      <w:tblPr>
        <w:bidiVisual/>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00"/>
      </w:tblGrid>
      <w:tr>
        <w:trPr>
          <w:tblHeader/>
        </w:trPr>
        <w:tc>
          <w:tcPr>
            <w:tcW w:type="dxa" w:w="30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שלב</w:t>
            </w:r>
          </w:p>
        </w:tc>
        <w:tc>
          <w:tcPr>
            <w:tcW w:type="dxa" w:w="30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תוצר</w:t>
            </w:r>
          </w:p>
        </w:tc>
        <w:tc>
          <w:tcPr>
            <w:tcW w:type="dxa" w:w="33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מועד משוער</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הנושא וההצעה</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הצעת מחקר מאושרת</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ספטמבר–אוקטובר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השלמת סקירת הספרות</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פרק סקירה מלא</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נובמבר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ועדת אתיקה, פיילוט למדריך</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אישור, מדריך סופי</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דצמבר 2026</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גיוס משתתפות וראיונות</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10–12 ראיונות מוקלטים</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ינואר–פברואר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תמלול וניתוח תמטי</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טבלת תמות ויומן ניתוח</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מרץ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כתיבת ממצאים, דיון וסיכום</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טיוטה מלאה</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אפריל–מאי 2027</w:t>
            </w:r>
          </w:p>
        </w:tc>
      </w:tr>
      <w:tr>
        <w:trPr>
          <w:tblHeader w:val="false"/>
        </w:trPr>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תיקונים והגשה</w:t>
            </w:r>
          </w:p>
        </w:tc>
        <w:tc>
          <w:tcPr>
            <w:tcW w:type="dxa" w:w="30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עבודת סמינריון</w:t>
            </w:r>
          </w:p>
        </w:tc>
        <w:tc>
          <w:tcPr>
            <w:tcW w:type="dxa" w:w="33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rPr>
        <w:t xml:space="preserve">רשימת מקורות</w:t>
      </w:r>
    </w:p>
    <w:p>
      <w:pPr>
        <w:bidi/>
        <w:spacing w:line="360"/>
        <w:ind w:start="709" w:hanging="709"/>
        <w:jc w:val="both"/>
      </w:pPr>
      <w:r>
        <w:rPr>
          <w:rFonts w:ascii="David" w:cs="David" w:eastAsia="David" w:hAnsi="David"/>
          <w:i w:val="false"/>
          <w:iCs w:val="false"/>
          <w:sz w:val="24"/>
          <w:szCs w:val="24"/>
          <w:rtl/>
        </w:rPr>
        <w:t xml:space="preserve">אבו סעד, א' (2023). </w:t>
      </w:r>
      <w:r>
        <w:rPr>
          <w:rFonts w:ascii="David" w:cs="David" w:eastAsia="David" w:hAnsi="David"/>
          <w:i/>
          <w:iCs/>
          <w:sz w:val="24"/>
          <w:szCs w:val="24"/>
          <w:rtl/>
        </w:rPr>
        <w:t xml:space="preserve">מערכת החינוך הערבית-בדואית בנגב בראייה מקומית: מציאות וצרכים</w:t>
      </w:r>
      <w:r>
        <w:rPr>
          <w:rFonts w:ascii="David" w:cs="David" w:eastAsia="David" w:hAnsi="David"/>
          <w:i w:val="false"/>
          <w:iCs w:val="false"/>
          <w:sz w:val="24"/>
          <w:szCs w:val="24"/>
          <w:rt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rPr>
        <w:t xml:space="preserve">אלאסד-אלהוזייל, נ' (2016). </w:t>
      </w:r>
      <w:r>
        <w:rPr>
          <w:rFonts w:ascii="David" w:cs="David" w:eastAsia="David" w:hAnsi="David"/>
          <w:i/>
          <w:iCs/>
          <w:sz w:val="24"/>
          <w:szCs w:val="24"/>
          <w:rtl/>
        </w:rPr>
        <w:t xml:space="preserve">כשהצל גדול סימן שהשמש שוקעת: חייהן של נשים בדואיות בראי השינויים</w:t>
      </w:r>
      <w:r>
        <w:rPr>
          <w:rFonts w:ascii="David" w:cs="David" w:eastAsia="David" w:hAnsi="David"/>
          <w:i w:val="false"/>
          <w:iCs w:val="false"/>
          <w:sz w:val="24"/>
          <w:szCs w:val="24"/>
          <w:rtl/>
        </w:rPr>
        <w:t xml:space="preserve">. רסלינג.</w:t>
      </w:r>
    </w:p>
    <w:p>
      <w:pPr>
        <w:bidi/>
        <w:spacing w:line="360"/>
        <w:ind w:start="709" w:hanging="709"/>
        <w:jc w:val="both"/>
      </w:pPr>
      <w:r>
        <w:rPr>
          <w:rFonts w:ascii="David" w:cs="David" w:eastAsia="David" w:hAnsi="David"/>
          <w:i w:val="false"/>
          <w:iCs w:val="false"/>
          <w:sz w:val="24"/>
          <w:szCs w:val="24"/>
          <w:rtl/>
        </w:rPr>
        <w:t xml:space="preserve">ברלב, ל', נמר פורסטנברג, ר', וגדג', נ' (2021). </w:t>
      </w:r>
      <w:r>
        <w:rPr>
          <w:rFonts w:ascii="David" w:cs="David" w:eastAsia="David" w:hAnsi="David"/>
          <w:i/>
          <w:iCs/>
          <w:sz w:val="24"/>
          <w:szCs w:val="24"/>
          <w:rtl/>
        </w:rPr>
        <w:t xml:space="preserve">ילדים עם מוגבלות בישראל: מחקר ארצי</w:t>
      </w:r>
      <w:r>
        <w:rPr>
          <w:rFonts w:ascii="David" w:cs="David" w:eastAsia="David" w:hAnsi="David"/>
          <w:i w:val="false"/>
          <w:iCs w:val="false"/>
          <w:sz w:val="24"/>
          <w:szCs w:val="24"/>
          <w:rt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rPr>
        <w:t xml:space="preserve">חברה ורווחה, מב</w:t>
      </w:r>
      <w:r>
        <w:rPr>
          <w:rFonts w:ascii="David" w:cs="David" w:eastAsia="David" w:hAnsi="David"/>
          <w:i w:val="false"/>
          <w:iCs w:val="false"/>
          <w:sz w:val="24"/>
          <w:szCs w:val="24"/>
          <w:rtl/>
        </w:rPr>
        <w:t xml:space="preserve">(1), 7–29.</w:t>
      </w:r>
    </w:p>
    <w:p>
      <w:pPr>
        <w:bidi/>
        <w:spacing w:line="360"/>
        <w:ind w:start="709" w:hanging="709"/>
        <w:jc w:val="both"/>
      </w:pPr>
      <w:r>
        <w:rPr>
          <w:rFonts w:ascii="David" w:cs="David" w:eastAsia="David" w:hAnsi="David"/>
          <w:i w:val="false"/>
          <w:iCs w:val="false"/>
          <w:sz w:val="24"/>
          <w:szCs w:val="24"/>
          <w:rt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 תאוריה ויישום</w:t>
      </w:r>
      <w:r>
        <w:rPr>
          <w:rFonts w:ascii="David" w:cs="David" w:eastAsia="David" w:hAnsi="David"/>
          <w:i w:val="false"/>
          <w:iCs w:val="false"/>
          <w:sz w:val="24"/>
          <w:szCs w:val="24"/>
          <w:rtl/>
        </w:rPr>
        <w:t xml:space="preserve">. רמות.</w:t>
      </w:r>
    </w:p>
    <w:p>
      <w:pPr>
        <w:bidi w:val="false"/>
        <w:spacing w:line="360"/>
        <w:ind w:left="709" w:hanging="709"/>
        <w:jc w:val="both"/>
      </w:pPr>
      <w:r>
        <w:rPr>
          <w:rFonts w:ascii="David" w:cs="David" w:hAnsi="David"/>
          <w:i w:val="false"/>
          <w:iCs w:val="false"/>
          <w:sz w:val="24"/>
          <w:szCs w:val="24"/>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rPr>
        <w:t xml:space="preserve">International Journal of Social Psychiatry, 70</w:t>
      </w:r>
      <w:r>
        <w:rPr>
          <w:rFonts w:ascii="David" w:cs="David" w:hAnsi="David"/>
          <w:i w:val="false"/>
          <w:iCs w:val="false"/>
          <w:sz w:val="24"/>
          <w:szCs w:val="24"/>
        </w:rPr>
        <w:t xml:space="preserve">(4), 689–699. https://doi.org/10.1177/00207640231223433</w:t>
      </w:r>
    </w:p>
    <w:p>
      <w:pPr>
        <w:bidi w:val="false"/>
        <w:spacing w:line="360"/>
        <w:ind w:left="709" w:hanging="709"/>
        <w:jc w:val="both"/>
      </w:pPr>
      <w:r>
        <w:rPr>
          <w:rFonts w:ascii="David" w:cs="David" w:hAnsi="David"/>
          <w:i w:val="false"/>
          <w:iCs w:val="false"/>
          <w:sz w:val="24"/>
          <w:szCs w:val="24"/>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rPr>
        <w:t xml:space="preserve">Psychology in the Schools, 63</w:t>
      </w:r>
      <w:r>
        <w:rPr>
          <w:rFonts w:ascii="David" w:cs="David" w:hAnsi="David"/>
          <w:i w:val="false"/>
          <w:iCs w:val="false"/>
          <w:sz w:val="24"/>
          <w:szCs w:val="24"/>
        </w:rPr>
        <w:t xml:space="preserve">, 130–138. https://doi.org/10.1002/pits.70080</w:t>
      </w:r>
    </w:p>
    <w:p>
      <w:pPr>
        <w:bidi w:val="false"/>
        <w:spacing w:line="360"/>
        <w:ind w:left="709" w:hanging="709"/>
        <w:jc w:val="both"/>
      </w:pPr>
      <w:r>
        <w:rPr>
          <w:rFonts w:ascii="David" w:cs="David" w:hAnsi="David"/>
          <w:i w:val="false"/>
          <w:iCs w:val="false"/>
          <w:sz w:val="24"/>
          <w:szCs w:val="24"/>
        </w:rPr>
        <w:t xml:space="preserve">Allassad Alhuzail, N., &amp; Levinger, M. (2018). A "Sotra environment": How hearing Bedouin mothers of children with hearing loss perceive the education system. </w:t>
      </w:r>
      <w:r>
        <w:rPr>
          <w:rFonts w:ascii="David" w:cs="David" w:hAnsi="David"/>
          <w:i/>
          <w:iCs/>
          <w:sz w:val="24"/>
          <w:szCs w:val="24"/>
        </w:rPr>
        <w:t xml:space="preserve">The Volta Review, 118</w:t>
      </w:r>
      <w:r>
        <w:rPr>
          <w:rFonts w:ascii="David" w:cs="David" w:hAnsi="David"/>
          <w:i w:val="false"/>
          <w:iCs w:val="false"/>
          <w:sz w:val="24"/>
          <w:szCs w:val="24"/>
        </w:rPr>
        <w:t xml:space="preserve">(1-2), 60–87.</w:t>
      </w:r>
    </w:p>
    <w:p>
      <w:pPr>
        <w:bidi w:val="false"/>
        <w:spacing w:line="360"/>
        <w:ind w:left="709" w:hanging="709"/>
        <w:jc w:val="both"/>
      </w:pPr>
      <w:r>
        <w:rPr>
          <w:rFonts w:ascii="David" w:cs="David" w:hAnsi="David"/>
          <w:i w:val="false"/>
          <w:iCs w:val="false"/>
          <w:sz w:val="24"/>
          <w:szCs w:val="24"/>
        </w:rPr>
        <w:t xml:space="preserve">Allassad Alhuzail, N., &amp; Levinger, M. (2021). Society as a barrier rather than a resource for women: Bedouin mothers of children with hearing loss describe their plight. </w:t>
      </w:r>
      <w:r>
        <w:rPr>
          <w:rFonts w:ascii="David" w:cs="David" w:hAnsi="David"/>
          <w:i/>
          <w:iCs/>
          <w:sz w:val="24"/>
          <w:szCs w:val="24"/>
        </w:rPr>
        <w:t xml:space="preserve">International Journal of Disability, Development and Education, 68</w:t>
      </w:r>
      <w:r>
        <w:rPr>
          <w:rFonts w:ascii="David" w:cs="David" w:hAnsi="David"/>
          <w:i w:val="false"/>
          <w:iCs w:val="false"/>
          <w:sz w:val="24"/>
          <w:szCs w:val="24"/>
        </w:rPr>
        <w:t xml:space="preserve">(3), 362–375. https://doi.org/10.1080/1034912X.2019.1681378</w:t>
      </w:r>
    </w:p>
    <w:p>
      <w:pPr>
        <w:bidi w:val="false"/>
        <w:spacing w:line="360"/>
        <w:ind w:left="709" w:hanging="709"/>
        <w:jc w:val="both"/>
      </w:pPr>
      <w:r>
        <w:rPr>
          <w:rFonts w:ascii="David" w:cs="David" w:hAnsi="David"/>
          <w:i w:val="false"/>
          <w:iCs w:val="false"/>
          <w:sz w:val="24"/>
          <w:szCs w:val="24"/>
        </w:rPr>
        <w:t xml:space="preserve">Barak-Levy, Y., &amp; Paryente, B. (2024). Parenting children with special needs in Israel: Bedouin and Jewish mothers process their experiences. </w:t>
      </w:r>
      <w:r>
        <w:rPr>
          <w:rFonts w:ascii="David" w:cs="David" w:hAnsi="David"/>
          <w:i/>
          <w:iCs/>
          <w:sz w:val="24"/>
          <w:szCs w:val="24"/>
        </w:rPr>
        <w:t xml:space="preserve">Israel Affairs, 30</w:t>
      </w:r>
      <w:r>
        <w:rPr>
          <w:rFonts w:ascii="David" w:cs="David" w:hAnsi="David"/>
          <w:i w:val="false"/>
          <w:iCs w:val="false"/>
          <w:sz w:val="24"/>
          <w:szCs w:val="24"/>
        </w:rPr>
        <w:t xml:space="preserve">(6). https://doi.org/10.1080/13537121.2024.2419235</w:t>
      </w:r>
    </w:p>
    <w:p>
      <w:pPr>
        <w:bidi w:val="false"/>
        <w:spacing w:line="360"/>
        <w:ind w:left="709" w:hanging="709"/>
        <w:jc w:val="both"/>
      </w:pPr>
      <w:r>
        <w:rPr>
          <w:rFonts w:ascii="David" w:cs="David" w:hAnsi="David"/>
          <w:i w:val="false"/>
          <w:iCs w:val="false"/>
          <w:sz w:val="24"/>
          <w:szCs w:val="24"/>
        </w:rPr>
        <w:t xml:space="preserve">Benatov, J., Manor-Binyamini, I., &amp; Abu-Kaf, S. (2022). Coping strategies and depression among Bedouin mothers raising an adolescent with a developmental disability. </w:t>
      </w:r>
      <w:r>
        <w:rPr>
          <w:rFonts w:ascii="David" w:cs="David" w:hAnsi="David"/>
          <w:i/>
          <w:iCs/>
          <w:sz w:val="24"/>
          <w:szCs w:val="24"/>
        </w:rPr>
        <w:t xml:space="preserve">Archives of Women's Mental Health, 25</w:t>
      </w:r>
      <w:r>
        <w:rPr>
          <w:rFonts w:ascii="David" w:cs="David" w:hAnsi="David"/>
          <w:i w:val="false"/>
          <w:iCs w:val="false"/>
          <w:sz w:val="24"/>
          <w:szCs w:val="24"/>
        </w:rPr>
        <w:t xml:space="preserve">(1), 147–156. https://doi.org/10.1007/s00737-022-01203-1</w:t>
      </w:r>
    </w:p>
    <w:p>
      <w:pPr>
        <w:bidi w:val="false"/>
        <w:spacing w:line="360"/>
        <w:ind w:left="709" w:hanging="709"/>
        <w:jc w:val="both"/>
      </w:pPr>
      <w:r>
        <w:rPr>
          <w:rFonts w:ascii="David" w:cs="David" w:hAnsi="David"/>
          <w:i w:val="false"/>
          <w:iCs w:val="false"/>
          <w:sz w:val="24"/>
          <w:szCs w:val="24"/>
        </w:rPr>
        <w:t xml:space="preserve">Braun, V., &amp; Clarke, V. (2006). Using thematic analysis in psychology. </w:t>
      </w:r>
      <w:r>
        <w:rPr>
          <w:rFonts w:ascii="David" w:cs="David" w:hAnsi="David"/>
          <w:i/>
          <w:iCs/>
          <w:sz w:val="24"/>
          <w:szCs w:val="24"/>
        </w:rPr>
        <w:t xml:space="preserve">Qualitative Research in Psychology, 3</w:t>
      </w:r>
      <w:r>
        <w:rPr>
          <w:rFonts w:ascii="David" w:cs="David" w:hAnsi="David"/>
          <w:i w:val="false"/>
          <w:iCs w:val="false"/>
          <w:sz w:val="24"/>
          <w:szCs w:val="24"/>
        </w:rPr>
        <w:t xml:space="preserve">(2), 77–101. https://doi.org/10.1191/1478088706qp063oa</w:t>
      </w:r>
    </w:p>
    <w:p>
      <w:pPr>
        <w:bidi w:val="false"/>
        <w:spacing w:line="360"/>
        <w:ind w:left="709" w:hanging="709"/>
        <w:jc w:val="both"/>
      </w:pPr>
      <w:r>
        <w:rPr>
          <w:rFonts w:ascii="David" w:cs="David" w:hAnsi="David"/>
          <w:i w:val="false"/>
          <w:iCs w:val="false"/>
          <w:sz w:val="24"/>
          <w:szCs w:val="24"/>
        </w:rPr>
        <w:t xml:space="preserve">Creswell, J. W., &amp; Poth, C. N. (2018). </w:t>
      </w:r>
      <w:r>
        <w:rPr>
          <w:rFonts w:ascii="David" w:cs="David" w:hAnsi="David"/>
          <w:i/>
          <w:iCs/>
          <w:sz w:val="24"/>
          <w:szCs w:val="24"/>
        </w:rPr>
        <w:t xml:space="preserve">Qualitative inquiry and research design: Choosing among five approaches</w:t>
      </w:r>
      <w:r>
        <w:rPr>
          <w:rFonts w:ascii="David" w:cs="David" w:hAnsi="David"/>
          <w:i w:val="false"/>
          <w:iCs w:val="false"/>
          <w:sz w:val="24"/>
          <w:szCs w:val="24"/>
        </w:rPr>
        <w:t xml:space="preserve"> (4th ed.). Sage.</w:t>
      </w:r>
    </w:p>
    <w:p>
      <w:pPr>
        <w:bidi w:val="false"/>
        <w:spacing w:line="360"/>
        <w:ind w:left="709" w:hanging="709"/>
        <w:jc w:val="both"/>
      </w:pPr>
      <w:r>
        <w:rPr>
          <w:rFonts w:ascii="David" w:cs="David" w:hAnsi="David"/>
          <w:i w:val="false"/>
          <w:iCs w:val="false"/>
          <w:sz w:val="24"/>
          <w:szCs w:val="24"/>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rPr>
        <w:t xml:space="preserve">Education Sciences, 14</w:t>
      </w:r>
      <w:r>
        <w:rPr>
          <w:rFonts w:ascii="David" w:cs="David" w:hAnsi="David"/>
          <w:i w:val="false"/>
          <w:iCs w:val="false"/>
          <w:sz w:val="24"/>
          <w:szCs w:val="24"/>
        </w:rPr>
        <w:t xml:space="preserve">(5), 525. https://doi.org/10.3390/educsci14050525</w:t>
      </w:r>
    </w:p>
    <w:p>
      <w:pPr>
        <w:bidi w:val="false"/>
        <w:spacing w:line="360"/>
        <w:ind w:left="709" w:hanging="709"/>
        <w:jc w:val="both"/>
      </w:pPr>
      <w:r>
        <w:rPr>
          <w:rFonts w:ascii="David" w:cs="David" w:hAnsi="David"/>
          <w:i w:val="false"/>
          <w:iCs w:val="false"/>
          <w:sz w:val="24"/>
          <w:szCs w:val="24"/>
        </w:rPr>
        <w:t xml:space="preserve">Lincoln, Y. S., &amp; Guba, E. G. (1985). </w:t>
      </w:r>
      <w:r>
        <w:rPr>
          <w:rFonts w:ascii="David" w:cs="David" w:hAnsi="David"/>
          <w:i/>
          <w:iCs/>
          <w:sz w:val="24"/>
          <w:szCs w:val="24"/>
        </w:rPr>
        <w:t xml:space="preserve">Naturalistic inquiry</w:t>
      </w:r>
      <w:r>
        <w:rPr>
          <w:rFonts w:ascii="David" w:cs="David" w:hAnsi="David"/>
          <w:i w:val="false"/>
          <w:iCs w:val="false"/>
          <w:sz w:val="24"/>
          <w:szCs w:val="24"/>
        </w:rPr>
        <w:t xml:space="preserve">. Sage.</w:t>
      </w:r>
    </w:p>
    <w:p>
      <w:pPr>
        <w:bidi w:val="false"/>
        <w:spacing w:line="360"/>
        <w:ind w:left="709" w:hanging="709"/>
        <w:jc w:val="both"/>
      </w:pPr>
      <w:r>
        <w:rPr>
          <w:rFonts w:ascii="David" w:cs="David" w:hAnsi="David"/>
          <w:i w:val="false"/>
          <w:iCs w:val="false"/>
          <w:sz w:val="24"/>
          <w:szCs w:val="24"/>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rPr>
        <w:t xml:space="preserve">Journal of Intellectual &amp; Developmental Disability, 45</w:t>
      </w:r>
      <w:r>
        <w:rPr>
          <w:rFonts w:ascii="David" w:cs="David" w:hAnsi="David"/>
          <w:i w:val="false"/>
          <w:iCs w:val="false"/>
          <w:sz w:val="24"/>
          <w:szCs w:val="24"/>
        </w:rPr>
        <w:t xml:space="preserve">(3), 245–253.</w:t>
      </w:r>
    </w:p>
    <w:p>
      <w:pPr>
        <w:bidi w:val="false"/>
        <w:spacing w:line="360"/>
        <w:ind w:left="709" w:hanging="709"/>
        <w:jc w:val="both"/>
      </w:pPr>
      <w:r>
        <w:rPr>
          <w:rFonts w:ascii="David" w:cs="David" w:hAnsi="David"/>
          <w:i w:val="false"/>
          <w:iCs w:val="false"/>
          <w:sz w:val="24"/>
          <w:szCs w:val="24"/>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rPr>
        <w:t xml:space="preserve">Research in Developmental Disabilities, 108</w:t>
      </w:r>
      <w:r>
        <w:rPr>
          <w:rFonts w:ascii="David" w:cs="David" w:hAnsi="David"/>
          <w:i w:val="false"/>
          <w:iCs w:val="false"/>
          <w:sz w:val="24"/>
          <w:szCs w:val="24"/>
        </w:rPr>
        <w:t xml:space="preserve">, 103819. https://doi.org/10.1016/j.ridd.2020.103819</w:t>
      </w:r>
    </w:p>
    <w:p>
      <w:pPr>
        <w:bidi w:val="false"/>
        <w:spacing w:line="360"/>
        <w:ind w:left="709" w:hanging="709"/>
        <w:jc w:val="both"/>
      </w:pPr>
      <w:r>
        <w:rPr>
          <w:rFonts w:ascii="David" w:cs="David" w:hAnsi="David"/>
          <w:i w:val="false"/>
          <w:iCs w:val="false"/>
          <w:sz w:val="24"/>
          <w:szCs w:val="24"/>
        </w:rPr>
        <w:t xml:space="preserve">Manor-Binyamini, I., &amp; Shoshana, A. (2018). Listening to Bedouin mothers of children with autism. </w:t>
      </w:r>
      <w:r>
        <w:rPr>
          <w:rFonts w:ascii="David" w:cs="David" w:hAnsi="David"/>
          <w:i/>
          <w:iCs/>
          <w:sz w:val="24"/>
          <w:szCs w:val="24"/>
        </w:rPr>
        <w:t xml:space="preserve">Culture, Medicine, and Psychiatry, 42</w:t>
      </w:r>
      <w:r>
        <w:rPr>
          <w:rFonts w:ascii="David" w:cs="David" w:hAnsi="David"/>
          <w:i w:val="false"/>
          <w:iCs w:val="false"/>
          <w:sz w:val="24"/>
          <w:szCs w:val="24"/>
        </w:rPr>
        <w:t xml:space="preserve">(2), 401–418. https://doi.org/10.1007/s11013-018-9567-x</w:t>
      </w:r>
    </w:p>
    <w:p>
      <w:pPr>
        <w:pStyle w:val="Heading1"/>
        <w:pageBreakBefore/>
        <w:bidi/>
        <w:spacing w:after="240" w:before="0" w:line="360"/>
      </w:pPr>
      <w:r>
        <w:rPr>
          <w:rFonts w:ascii="David" w:cs="David" w:eastAsia="David" w:hAnsi="David"/>
          <w:b/>
          <w:bCs/>
          <w:sz w:val="32"/>
          <w:szCs w:val="32"/>
          <w:rt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rPr>
        <w:t xml:space="preserve">הריאיון ייערך בערבית (הנוסח הערבי בנספח ב'). השאלות הראשיות יישאלו לכל המשתתפות. שאלות ההמשך, בכתב נטוי, ישמשו רק אם הנושא לא עלה מעצמו. סדר השאלות גמיש ויותאם לזרימת השיחה.</w:t>
      </w:r>
    </w:p>
    <w:p>
      <w:pPr>
        <w:pStyle w:val="Heading2"/>
        <w:keepNext/>
        <w:bidi/>
        <w:spacing w:after="120" w:before="240" w:line="360"/>
      </w:pPr>
      <w:r>
        <w:rPr>
          <w:rFonts w:ascii="David" w:cs="David" w:eastAsia="David" w:hAnsi="David"/>
          <w:b/>
          <w:bCs/>
          <w:sz w:val="28"/>
          <w:szCs w:val="28"/>
          <w:rtl/>
        </w:rPr>
        <w:t xml:space="preserve">פתיחה</w:t>
      </w:r>
    </w:p>
    <w:p>
      <w:pPr>
        <w:bidi/>
        <w:spacing w:after="0" w:before="0" w:line="360"/>
        <w:jc w:val="both"/>
      </w:pPr>
      <w:r>
        <w:rPr>
          <w:rFonts w:ascii="David" w:cs="David" w:eastAsia="David" w:hAnsi="David"/>
          <w:b w:val="false"/>
          <w:bCs w:val="false"/>
          <w:i w:val="false"/>
          <w:iCs w:val="false"/>
          <w:sz w:val="24"/>
          <w:szCs w:val="24"/>
          <w:rtl/>
        </w:rPr>
        <w:t xml:space="preserve">הצגת המראיינת, הסבר קצר על מטרת המחקר ("אני רוצה להבין איך אימהות כמוך חוות את הדרך של הילד בבית הספר ובקהילה"), הבהרה שאין תשובות נכונות או לא נכונות, סודיות, הקלטה, זכות לעצור בכל רגע, חתימה על טופס הסכמה.</w:t>
      </w:r>
    </w:p>
    <w:p>
      <w:pPr>
        <w:pStyle w:val="Heading2"/>
        <w:keepNext/>
        <w:bidi/>
        <w:spacing w:after="120" w:before="240" w:line="360"/>
      </w:pPr>
      <w:r>
        <w:rPr>
          <w:rFonts w:ascii="David" w:cs="David" w:eastAsia="David" w:hAnsi="David"/>
          <w:b/>
          <w:bCs/>
          <w:sz w:val="28"/>
          <w:szCs w:val="28"/>
          <w:rtl/>
        </w:rPr>
        <w:t xml:space="preserve">1. שאלת פתיחה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rPr>
        <w:t xml:space="preserve">ספרי לי על עצמך.</w:t>
      </w:r>
    </w:p>
    <w:p>
      <w:pPr>
        <w:bidi/>
        <w:spacing w:after="0" w:before="0" w:line="360"/>
        <w:ind w:start="1134"/>
        <w:jc w:val="both"/>
      </w:pPr>
      <w:r>
        <w:rPr>
          <w:rFonts w:ascii="David" w:cs="David" w:eastAsia="David" w:hAnsi="David"/>
          <w:b w:val="false"/>
          <w:bCs w:val="false"/>
          <w:i w:val="false"/>
          <w:iCs w:val="false"/>
          <w:sz w:val="24"/>
          <w:szCs w:val="24"/>
          <w:rtl/>
        </w:rPr>
        <w:t xml:space="preserve">גיל, השכלה, עיסוק, איפה גדלת ואיפה את גרה היום, מבנה המשפחה, כמה ילדים יש לך ובאילו גילאים.</w:t>
      </w:r>
    </w:p>
    <w:p>
      <w:pPr>
        <w:pStyle w:val="Heading2"/>
        <w:keepNext/>
        <w:bidi/>
        <w:spacing w:after="120" w:before="240" w:line="360"/>
      </w:pPr>
      <w:r>
        <w:rPr>
          <w:rFonts w:ascii="David" w:cs="David" w:eastAsia="David" w:hAnsi="David"/>
          <w:b/>
          <w:bCs/>
          <w:sz w:val="28"/>
          <w:szCs w:val="28"/>
          <w:rtl/>
        </w:rPr>
        <w:t xml:space="preserve">2. הילד/ה והאבחון</w:t>
      </w:r>
    </w:p>
    <w:p>
      <w:pPr>
        <w:pStyle w:val="ListParagraph"/>
        <w:numPr>
          <w:ilvl w:val="0"/>
          <w:numId w:val="5"/>
        </w:numPr>
        <w:bidi/>
        <w:spacing w:after="0" w:before="0" w:line="360"/>
        <w:jc w:val="both"/>
      </w:pPr>
      <w:r>
        <w:rPr>
          <w:rFonts w:ascii="David" w:cs="David" w:eastAsia="David" w:hAnsi="David"/>
          <w:b w:val="false"/>
          <w:bCs w:val="false"/>
          <w:i w:val="false"/>
          <w:iCs w:val="false"/>
          <w:sz w:val="24"/>
          <w:szCs w:val="24"/>
          <w:rtl/>
        </w:rPr>
        <w:t xml:space="preserve">ספרי לי על [שם הילד/ה].</w:t>
      </w:r>
    </w:p>
    <w:p>
      <w:pPr>
        <w:pStyle w:val="ListParagraph"/>
        <w:numPr>
          <w:ilvl w:val="0"/>
          <w:numId w:val="5"/>
        </w:numPr>
        <w:bidi/>
        <w:spacing w:after="0" w:before="0" w:line="360"/>
        <w:jc w:val="both"/>
      </w:pPr>
      <w:r>
        <w:rPr>
          <w:rFonts w:ascii="David" w:cs="David" w:eastAsia="David" w:hAnsi="David"/>
          <w:b w:val="false"/>
          <w:bCs w:val="false"/>
          <w:i w:val="false"/>
          <w:iCs w:val="false"/>
          <w:sz w:val="24"/>
          <w:szCs w:val="24"/>
          <w:rtl/>
        </w:rPr>
        <w:t xml:space="preserve">איך גיליתם שיש לו/לה מוגבלות? מי ליווה אתכם בתקופה הזאת?</w:t>
      </w:r>
    </w:p>
    <w:p>
      <w:pPr>
        <w:pStyle w:val="ListParagraph"/>
        <w:numPr>
          <w:ilvl w:val="0"/>
          <w:numId w:val="5"/>
        </w:numPr>
        <w:bidi/>
        <w:spacing w:after="0" w:before="0" w:line="360"/>
        <w:jc w:val="both"/>
      </w:pPr>
      <w:r>
        <w:rPr>
          <w:rFonts w:ascii="David" w:cs="David" w:eastAsia="David" w:hAnsi="David"/>
          <w:b w:val="false"/>
          <w:bCs w:val="false"/>
          <w:i w:val="false"/>
          <w:iCs w:val="false"/>
          <w:sz w:val="24"/>
          <w:szCs w:val="24"/>
          <w:rtl/>
        </w:rPr>
        <w:t xml:space="preserve">מה הרגשת אז? ומה את מרגישה היום כשאת נזכרת?</w:t>
      </w:r>
    </w:p>
    <w:p>
      <w:pPr>
        <w:bidi/>
        <w:spacing w:after="0" w:before="0" w:line="360"/>
        <w:ind w:start="1134"/>
        <w:jc w:val="both"/>
      </w:pPr>
      <w:r>
        <w:rPr>
          <w:rFonts w:ascii="David" w:cs="David" w:eastAsia="David" w:hAnsi="David"/>
          <w:b w:val="false"/>
          <w:bCs w:val="false"/>
          <w:i w:val="false"/>
          <w:iCs w:val="false"/>
          <w:sz w:val="24"/>
          <w:szCs w:val="24"/>
          <w:rtl/>
        </w:rPr>
        <w:t xml:space="preserve">מי הסביר לך מה המשמעות של האבחנה? באיזו שפה? האם הרגשת שהבנת?</w:t>
      </w:r>
    </w:p>
    <w:p>
      <w:pPr>
        <w:pStyle w:val="Heading2"/>
        <w:keepNext/>
        <w:bidi/>
        <w:spacing w:after="120" w:before="240" w:line="360"/>
      </w:pPr>
      <w:r>
        <w:rPr>
          <w:rFonts w:ascii="David" w:cs="David" w:eastAsia="David" w:hAnsi="David"/>
          <w:b/>
          <w:bCs/>
          <w:sz w:val="28"/>
          <w:szCs w:val="28"/>
          <w:rtl/>
        </w:rPr>
        <w:t xml:space="preserve">3. מה עוברות: חיי היומיום</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תארי לי יום רגיל שלך, מהבוקר עד הלילה.</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מה הדבר הכי קשה בשבילך בגידול של [שם]? ומה נותן לך כוח?</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איך המצב השפיע על הבריאות שלך, על השינה, על מצב הרוח?</w:t>
      </w:r>
    </w:p>
    <w:p>
      <w:pPr>
        <w:pStyle w:val="ListParagraph"/>
        <w:numPr>
          <w:ilvl w:val="0"/>
          <w:numId w:val="6"/>
        </w:numPr>
        <w:bidi/>
        <w:spacing w:after="0" w:before="0" w:line="360"/>
        <w:jc w:val="both"/>
      </w:pPr>
      <w:r>
        <w:rPr>
          <w:rFonts w:ascii="David" w:cs="David" w:eastAsia="David" w:hAnsi="David"/>
          <w:b w:val="false"/>
          <w:bCs w:val="false"/>
          <w:i w:val="false"/>
          <w:iCs w:val="false"/>
          <w:sz w:val="24"/>
          <w:szCs w:val="24"/>
          <w:rtl/>
        </w:rPr>
        <w:t xml:space="preserve">איך זה השפיע על הקשר שלך עם בעלך? עם המשפחה המורחבת? עם הילדים האחרים?</w:t>
      </w:r>
    </w:p>
    <w:p>
      <w:pPr>
        <w:bidi/>
        <w:spacing w:after="0" w:before="0" w:line="360"/>
        <w:ind w:start="1134"/>
        <w:jc w:val="both"/>
      </w:pPr>
      <w:r>
        <w:rPr>
          <w:rFonts w:ascii="David" w:cs="David" w:eastAsia="David" w:hAnsi="David"/>
          <w:b w:val="false"/>
          <w:bCs w:val="false"/>
          <w:i w:val="false"/>
          <w:iCs w:val="false"/>
          <w:sz w:val="24"/>
          <w:szCs w:val="24"/>
          <w:rtl/>
        </w:rPr>
        <w:t xml:space="preserve">האם יש מישהו שמחליף אותך כשאת צריכה? האם את יוצאת מהבית לבד לפגישות שקשורות לילד?</w:t>
      </w:r>
    </w:p>
    <w:p>
      <w:pPr>
        <w:pStyle w:val="Heading2"/>
        <w:keepNext/>
        <w:bidi/>
        <w:spacing w:after="120" w:before="240" w:line="360"/>
      </w:pPr>
      <w:r>
        <w:rPr>
          <w:rFonts w:ascii="David" w:cs="David" w:eastAsia="David" w:hAnsi="David"/>
          <w:b/>
          <w:bCs/>
          <w:sz w:val="28"/>
          <w:szCs w:val="28"/>
          <w:rtl/>
        </w:rPr>
        <w:t xml:space="preserve">4. מה חושבים בסביבה</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מה חושבים אנשים בסביבה שלך על ילד עם מוגבלות?</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איך המשפחה המורחבת והשבט התייחסו כשנודע על המוגבלות? ואיך היום?</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יש דברים שלא מדברים עליהם? דברים שאנשים אומרים מאחורי הגב?</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האם הרגשת פעם שמאשימים אותך? האם המוגבלות של הילד השפיעה על המעמד שלך בבית או במשפחה?</w:t>
      </w:r>
    </w:p>
    <w:p>
      <w:pPr>
        <w:pStyle w:val="ListParagraph"/>
        <w:numPr>
          <w:ilvl w:val="0"/>
          <w:numId w:val="7"/>
        </w:numPr>
        <w:bidi/>
        <w:spacing w:after="0" w:before="0" w:line="360"/>
        <w:jc w:val="both"/>
      </w:pPr>
      <w:r>
        <w:rPr>
          <w:rFonts w:ascii="David" w:cs="David" w:eastAsia="David" w:hAnsi="David"/>
          <w:b w:val="false"/>
          <w:bCs w:val="false"/>
          <w:i w:val="false"/>
          <w:iCs w:val="false"/>
          <w:sz w:val="24"/>
          <w:szCs w:val="24"/>
          <w:rtl/>
        </w:rPr>
        <w:t xml:space="preserve">איזה מקום יש לדת ולאמונה באיך שאת מבינה את המצב ומתמודדת איתו?</w:t>
      </w:r>
    </w:p>
    <w:p>
      <w:pPr>
        <w:bidi/>
        <w:spacing w:after="0" w:before="0" w:line="360"/>
        <w:ind w:start="1134"/>
        <w:jc w:val="both"/>
      </w:pPr>
      <w:r>
        <w:rPr>
          <w:rFonts w:ascii="David" w:cs="David" w:eastAsia="David" w:hAnsi="David"/>
          <w:b w:val="false"/>
          <w:bCs w:val="false"/>
          <w:i w:val="false"/>
          <w:iCs w:val="false"/>
          <w:sz w:val="24"/>
          <w:szCs w:val="24"/>
          <w:rtl/>
        </w:rPr>
        <w:t xml:space="preserve">האם את לוקחת את [שם] לאירועים משפחתיים, לחתונות, לביקורים? מה קורה שם?</w:t>
      </w:r>
    </w:p>
    <w:p>
      <w:pPr>
        <w:pStyle w:val="Heading2"/>
        <w:keepNext/>
        <w:bidi/>
        <w:spacing w:after="120" w:before="240" w:line="360"/>
      </w:pPr>
      <w:r>
        <w:rPr>
          <w:rFonts w:ascii="David" w:cs="David" w:eastAsia="David" w:hAnsi="David"/>
          <w:b/>
          <w:bCs/>
          <w:sz w:val="28"/>
          <w:szCs w:val="28"/>
          <w:rtl/>
        </w:rPr>
        <w:t xml:space="preserve">5. בית הספר והשילוב</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איפה [שם] לומד/ת היום? ספרי לי איך הגעתם למסגרת הזאת.</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מי החליט על המסגרת? האם היית בוועדה? איך הרגשת שם? האם הרגשת שמקשיבים לך?</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האם הציעו לך אפשרויות אחרות? האם ידעת שיש לך זכות לבחור?</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כשאומרים "שילוב", מה זה אומר בשבילך? מה היית רוצה שיהיה בשביל [שם]?</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איך הקשר שלך עם המורות, עם הסייעת, עם היועצת? באיזו שפה מדברים איתך? איך מעדכנים אותך?</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מה עובד טוב בבית הספר? מה לא עובד?</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האם [שם] מרגיש/ה שייך/ת? יש לו/לה חברים? איך הילדים האחרים מתייחסים?</w:t>
      </w:r>
    </w:p>
    <w:p>
      <w:pPr>
        <w:pStyle w:val="ListParagraph"/>
        <w:numPr>
          <w:ilvl w:val="0"/>
          <w:numId w:val="8"/>
        </w:numPr>
        <w:bidi/>
        <w:spacing w:after="0" w:before="0" w:line="360"/>
        <w:jc w:val="both"/>
      </w:pPr>
      <w:r>
        <w:rPr>
          <w:rFonts w:ascii="David" w:cs="David" w:eastAsia="David" w:hAnsi="David"/>
          <w:b w:val="false"/>
          <w:bCs w:val="false"/>
          <w:i w:val="false"/>
          <w:iCs w:val="false"/>
          <w:sz w:val="24"/>
          <w:szCs w:val="24"/>
          <w:rtl/>
        </w:rPr>
        <w:t xml:space="preserve">איך מגיעים לבית הספר? האם המרחק או ההסעה משפיעים על הבחירה או על הקשר עם הצוות?</w:t>
      </w:r>
    </w:p>
    <w:p>
      <w:pPr>
        <w:bidi/>
        <w:spacing w:after="0" w:before="0" w:line="360"/>
        <w:ind w:start="1134"/>
        <w:jc w:val="both"/>
      </w:pPr>
      <w:r>
        <w:rPr>
          <w:rFonts w:ascii="David" w:cs="David" w:eastAsia="David" w:hAnsi="David"/>
          <w:b w:val="false"/>
          <w:bCs w:val="false"/>
          <w:i w:val="false"/>
          <w:iCs w:val="false"/>
          <w:sz w:val="24"/>
          <w:szCs w:val="24"/>
          <w:rtl/>
        </w:rPr>
        <w:t xml:space="preserve">תני לי דוגמה לפעם שהרגשת שהצוות באמת שותף איתך. ודוגמה לפעם שהרגשת לבד מולם.</w:t>
      </w:r>
    </w:p>
    <w:p>
      <w:pPr>
        <w:pStyle w:val="Heading2"/>
        <w:keepNext/>
        <w:bidi/>
        <w:spacing w:after="120" w:before="240" w:line="360"/>
      </w:pPr>
      <w:r>
        <w:rPr>
          <w:rFonts w:ascii="David" w:cs="David" w:eastAsia="David" w:hAnsi="David"/>
          <w:b/>
          <w:bCs/>
          <w:sz w:val="28"/>
          <w:szCs w:val="28"/>
          <w:rtl/>
        </w:rPr>
        <w:t xml:space="preserve">6. הקהילה</w:t>
      </w:r>
    </w:p>
    <w:p>
      <w:pPr>
        <w:pStyle w:val="ListParagraph"/>
        <w:numPr>
          <w:ilvl w:val="0"/>
          <w:numId w:val="9"/>
        </w:numPr>
        <w:bidi/>
        <w:spacing w:after="0" w:before="0" w:line="360"/>
        <w:jc w:val="both"/>
      </w:pPr>
      <w:r>
        <w:rPr>
          <w:rFonts w:ascii="David" w:cs="David" w:eastAsia="David" w:hAnsi="David"/>
          <w:b w:val="false"/>
          <w:bCs w:val="false"/>
          <w:i w:val="false"/>
          <w:iCs w:val="false"/>
          <w:sz w:val="24"/>
          <w:szCs w:val="24"/>
          <w:rtl/>
        </w:rPr>
        <w:t xml:space="preserve">איך [שם] משתתף/ת בחיי הקהילה: משחק עם ילדי השכנים, מסגד, חוגים, אירועים?</w:t>
      </w:r>
    </w:p>
    <w:p>
      <w:pPr>
        <w:pStyle w:val="ListParagraph"/>
        <w:numPr>
          <w:ilvl w:val="0"/>
          <w:numId w:val="9"/>
        </w:numPr>
        <w:bidi/>
        <w:spacing w:after="0" w:before="0" w:line="360"/>
        <w:jc w:val="both"/>
      </w:pPr>
      <w:r>
        <w:rPr>
          <w:rFonts w:ascii="David" w:cs="David" w:eastAsia="David" w:hAnsi="David"/>
          <w:b w:val="false"/>
          <w:bCs w:val="false"/>
          <w:i w:val="false"/>
          <w:iCs w:val="false"/>
          <w:sz w:val="24"/>
          <w:szCs w:val="24"/>
          <w:rtl/>
        </w:rPr>
        <w:t xml:space="preserve">האם יש מקומות בקהילה שאת מרגישה שהוא/היא לא רצוי/ה בהם?</w:t>
      </w:r>
    </w:p>
    <w:p>
      <w:pPr>
        <w:pStyle w:val="ListParagraph"/>
        <w:numPr>
          <w:ilvl w:val="0"/>
          <w:numId w:val="9"/>
        </w:numPr>
        <w:bidi/>
        <w:spacing w:after="0" w:before="0" w:line="360"/>
        <w:jc w:val="both"/>
      </w:pPr>
      <w:r>
        <w:rPr>
          <w:rFonts w:ascii="David" w:cs="David" w:eastAsia="David" w:hAnsi="David"/>
          <w:b w:val="false"/>
          <w:bCs w:val="false"/>
          <w:i w:val="false"/>
          <w:iCs w:val="false"/>
          <w:sz w:val="24"/>
          <w:szCs w:val="24"/>
          <w:rtl/>
        </w:rPr>
        <w:t xml:space="preserve">מה היית רוצה שישתנה ביישוב שלך בשביל ילדים כמו [שם]?</w:t>
      </w:r>
    </w:p>
    <w:p>
      <w:pPr>
        <w:pStyle w:val="Heading2"/>
        <w:keepNext/>
        <w:bidi/>
        <w:spacing w:after="120" w:before="240" w:line="360"/>
      </w:pPr>
      <w:r>
        <w:rPr>
          <w:rFonts w:ascii="David" w:cs="David" w:eastAsia="David" w:hAnsi="David"/>
          <w:b/>
          <w:bCs/>
          <w:sz w:val="28"/>
          <w:szCs w:val="28"/>
          <w:rtl/>
        </w:rPr>
        <w:t xml:space="preserve">7. משאבים ותמיכה</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למי את פונה כשקשה לך? מי באמת עוזר?</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עם אילו שירותים את בקשר: עובדת סוציאלית, מרכז להתפתחות הילד, ביטוח לאומי, עמותה, קבוצת אימהות? איך החוויה איתם?</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מה חסר לך? מה היה יכול לעזור לך ולא קיים?</w:t>
      </w:r>
    </w:p>
    <w:p>
      <w:pPr>
        <w:pStyle w:val="ListParagraph"/>
        <w:numPr>
          <w:ilvl w:val="0"/>
          <w:numId w:val="10"/>
        </w:numPr>
        <w:bidi/>
        <w:spacing w:after="0" w:before="0" w:line="360"/>
        <w:jc w:val="both"/>
      </w:pPr>
      <w:r>
        <w:rPr>
          <w:rFonts w:ascii="David" w:cs="David" w:eastAsia="David" w:hAnsi="David"/>
          <w:b w:val="false"/>
          <w:bCs w:val="false"/>
          <w:i w:val="false"/>
          <w:iCs w:val="false"/>
          <w:sz w:val="24"/>
          <w:szCs w:val="24"/>
          <w:rtl/>
        </w:rPr>
        <w:t xml:space="preserve">האם הכרת אימהות אחרות במצב דומה? האם זה עזר?</w:t>
      </w:r>
    </w:p>
    <w:p>
      <w:pPr>
        <w:pStyle w:val="Heading2"/>
        <w:keepNext/>
        <w:bidi/>
        <w:spacing w:after="120" w:before="240" w:line="360"/>
      </w:pPr>
      <w:r>
        <w:rPr>
          <w:rFonts w:ascii="David" w:cs="David" w:eastAsia="David" w:hAnsi="David"/>
          <w:b/>
          <w:bCs/>
          <w:sz w:val="28"/>
          <w:szCs w:val="28"/>
          <w:rtl/>
        </w:rPr>
        <w:t xml:space="preserve">8. מבט לעתיד</w:t>
      </w:r>
    </w:p>
    <w:p>
      <w:pPr>
        <w:pStyle w:val="ListParagraph"/>
        <w:numPr>
          <w:ilvl w:val="0"/>
          <w:numId w:val="11"/>
        </w:numPr>
        <w:bidi/>
        <w:spacing w:after="0" w:before="0" w:line="360"/>
        <w:jc w:val="both"/>
      </w:pPr>
      <w:r>
        <w:rPr>
          <w:rFonts w:ascii="David" w:cs="David" w:eastAsia="David" w:hAnsi="David"/>
          <w:b w:val="false"/>
          <w:bCs w:val="false"/>
          <w:i w:val="false"/>
          <w:iCs w:val="false"/>
          <w:sz w:val="24"/>
          <w:szCs w:val="24"/>
          <w:rtl/>
        </w:rPr>
        <w:t xml:space="preserve">מה את מאחלת ל[שם] בעוד חמש שנים?</w:t>
      </w:r>
    </w:p>
    <w:p>
      <w:pPr>
        <w:pStyle w:val="ListParagraph"/>
        <w:numPr>
          <w:ilvl w:val="0"/>
          <w:numId w:val="11"/>
        </w:numPr>
        <w:bidi/>
        <w:spacing w:after="0" w:before="0" w:line="360"/>
        <w:jc w:val="both"/>
      </w:pPr>
      <w:r>
        <w:rPr>
          <w:rFonts w:ascii="David" w:cs="David" w:eastAsia="David" w:hAnsi="David"/>
          <w:b w:val="false"/>
          <w:bCs w:val="false"/>
          <w:i w:val="false"/>
          <w:iCs w:val="false"/>
          <w:sz w:val="24"/>
          <w:szCs w:val="24"/>
          <w:rtl/>
        </w:rPr>
        <w:t xml:space="preserve">אם אם צעירה מהיישוב שלך הייתה מגלה עכשיו שלילד שלה יש מוגבלות, מה היית אומרת לה?</w:t>
      </w:r>
    </w:p>
    <w:p>
      <w:pPr>
        <w:pStyle w:val="ListParagraph"/>
        <w:numPr>
          <w:ilvl w:val="0"/>
          <w:numId w:val="11"/>
        </w:numPr>
        <w:bidi/>
        <w:spacing w:after="0" w:before="0" w:line="360"/>
        <w:jc w:val="both"/>
      </w:pPr>
      <w:r>
        <w:rPr>
          <w:rFonts w:ascii="David" w:cs="David" w:eastAsia="David" w:hAnsi="David"/>
          <w:b w:val="false"/>
          <w:bCs w:val="false"/>
          <w:i w:val="false"/>
          <w:iCs w:val="false"/>
          <w:sz w:val="24"/>
          <w:szCs w:val="24"/>
          <w:rtl/>
        </w:rPr>
        <w:t xml:space="preserve">אם היית יכולה להגיד משפט אחד למנהל בית הספר, ומשפט אחד למשרד החינוך, מה היית אומרת?</w:t>
      </w:r>
    </w:p>
    <w:p>
      <w:pPr>
        <w:pStyle w:val="Heading2"/>
        <w:keepNext/>
        <w:bidi/>
        <w:spacing w:after="120" w:before="240" w:line="360"/>
      </w:pPr>
      <w:r>
        <w:rPr>
          <w:rFonts w:ascii="David" w:cs="David" w:eastAsia="David" w:hAnsi="David"/>
          <w:b/>
          <w:bCs/>
          <w:sz w:val="28"/>
          <w:szCs w:val="28"/>
          <w:rtl/>
        </w:rPr>
        <w:t xml:space="preserve">9. סיום</w:t>
      </w:r>
    </w:p>
    <w:p>
      <w:pPr>
        <w:pStyle w:val="ListParagraph"/>
        <w:numPr>
          <w:ilvl w:val="0"/>
          <w:numId w:val="12"/>
        </w:numPr>
        <w:bidi/>
        <w:spacing w:after="0" w:before="0" w:line="360"/>
        <w:jc w:val="both"/>
      </w:pPr>
      <w:r>
        <w:rPr>
          <w:rFonts w:ascii="David" w:cs="David" w:eastAsia="David" w:hAnsi="David"/>
          <w:b w:val="false"/>
          <w:bCs w:val="false"/>
          <w:i w:val="false"/>
          <w:iCs w:val="false"/>
          <w:sz w:val="24"/>
          <w:szCs w:val="24"/>
          <w:rtl/>
        </w:rPr>
        <w:t xml:space="preserve">יש משהו שלא שאלתי ואת רוצה להוסיף?</w:t>
      </w:r>
    </w:p>
    <w:p>
      <w:pPr>
        <w:pStyle w:val="ListParagraph"/>
        <w:numPr>
          <w:ilvl w:val="0"/>
          <w:numId w:val="12"/>
        </w:numPr>
        <w:bidi/>
        <w:spacing w:after="0" w:before="0" w:line="360"/>
        <w:jc w:val="both"/>
      </w:pPr>
      <w:r>
        <w:rPr>
          <w:rFonts w:ascii="David" w:cs="David" w:eastAsia="David" w:hAnsi="David"/>
          <w:b w:val="false"/>
          <w:bCs w:val="false"/>
          <w:i w:val="false"/>
          <w:iCs w:val="false"/>
          <w:sz w:val="24"/>
          <w:szCs w:val="24"/>
          <w:rtl/>
        </w:rPr>
        <w:t xml:space="preserve">איך הרגשת בשיחה הזאת?</w:t>
      </w:r>
    </w:p>
    <w:p>
      <w:pPr>
        <w:bidi/>
        <w:spacing w:after="0" w:before="0" w:line="360"/>
        <w:jc w:val="both"/>
      </w:pPr>
      <w:r>
        <w:rPr>
          <w:rFonts w:ascii="David" w:cs="David" w:eastAsia="David" w:hAnsi="David"/>
          <w:b w:val="false"/>
          <w:bCs w:val="false"/>
          <w:i w:val="false"/>
          <w:iCs w:val="false"/>
          <w:sz w:val="24"/>
          <w:szCs w:val="24"/>
          <w:rtl/>
        </w:rPr>
        <w:t xml:space="preserve">תודה, תזכורת על סודיות, הסבר על השלבים הבאים ועל האפשרות לקבל סיכום של הממצאים, מסירת פרטי קשר של החוקרים ושל שירותי תמיכה בערבית.</w:t>
      </w:r>
    </w:p>
    <w:p>
      <w:pPr>
        <w:pStyle w:val="Heading2"/>
        <w:keepNext/>
        <w:bidi/>
        <w:spacing w:after="120" w:before="240" w:line="360"/>
      </w:pPr>
      <w:r>
        <w:rPr>
          <w:rFonts w:ascii="David" w:cs="David" w:eastAsia="David" w:hAnsi="David"/>
          <w:b/>
          <w:bCs/>
          <w:sz w:val="28"/>
          <w:szCs w:val="28"/>
          <w:rtl/>
        </w:rPr>
        <w:t xml:space="preserve">שאלות המשך כלליות (לשימוש בכל תחום)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תוכלי לתת לי דוגמה?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מה הרגשת באותו רגע?</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מה עשית אז?</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איך זה נראה היום, בהשוואה לאז?</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rPr>
        <w:t xml:space="preserve">מה היית רוצה שיקרה אחרת?</w:t>
      </w:r>
    </w:p>
    <w:p>
      <w:pPr>
        <w:pStyle w:val="Heading1"/>
        <w:pageBreakBefore/>
        <w:bidi/>
        <w:spacing w:after="240" w:before="0" w:line="360"/>
      </w:pPr>
      <w:r>
        <w:rPr>
          <w:rFonts w:ascii="David" w:cs="David" w:eastAsia="David" w:hAnsi="David"/>
          <w:b/>
          <w:bCs/>
          <w:sz w:val="32"/>
          <w:szCs w:val="32"/>
          <w:rtl/>
        </w:rPr>
        <w:t xml:space="preserve">נספח ב': מדריך הריאיון בערבית (دليل المقابلة)</w:t>
      </w:r>
    </w:p>
    <w:p>
      <w:pPr>
        <w:bidi/>
        <w:spacing w:line="360"/>
        <w:jc w:val="both"/>
      </w:pPr>
      <w:r>
        <w:rPr>
          <w:rFonts w:ascii="Arial" w:cs="Arial" w:eastAsia="Arial" w:hAnsi="Arial"/>
          <w:b/>
          <w:bCs/>
          <w:sz w:val="24"/>
          <w:szCs w:val="24"/>
          <w:rtl/>
        </w:rPr>
        <w:t xml:space="preserve">الافتتاحية: </w:t>
      </w:r>
      <w:r>
        <w:rPr>
          <w:rFonts w:ascii="Arial" w:cs="Arial" w:eastAsia="Arial" w:hAnsi="Arial"/>
          <w:b w:val="false"/>
          <w:bCs w:val="false"/>
          <w:sz w:val="24"/>
          <w:szCs w:val="24"/>
          <w:rtl/>
        </w:rPr>
        <w:t xml:space="preserve">تعريف بالباحث/ة، شرح قصير عن هدف البحث ("بدّي أفهم كيف أمهات مثلك بيعيشوا طريق الولد بالمدرسة وبالمجتمع")، توضيح إنه ما في إجابات صح أو غلط، السرية، التسجيل، حق التوقف بأي لحظة، توقيع نموذج الموافقة.</w:t>
      </w:r>
    </w:p>
    <w:p>
      <w:pPr>
        <w:pStyle w:val="Heading2"/>
        <w:keepNext/>
        <w:bidi/>
        <w:spacing w:after="120" w:before="240" w:line="360"/>
      </w:pPr>
      <w:r>
        <w:rPr>
          <w:rFonts w:ascii="David" w:cs="David" w:eastAsia="David" w:hAnsi="David"/>
          <w:b/>
          <w:bCs/>
          <w:sz w:val="28"/>
          <w:szCs w:val="28"/>
          <w:rtl/>
        </w:rPr>
        <w:t xml:space="preserve">1. سؤال افتتاحي</w:t>
      </w:r>
    </w:p>
    <w:p>
      <w:pPr>
        <w:pStyle w:val="ListParagraph"/>
        <w:numPr>
          <w:ilvl w:val="0"/>
          <w:numId w:val="13"/>
        </w:numPr>
        <w:bidi/>
        <w:spacing w:line="360"/>
        <w:jc w:val="both"/>
      </w:pPr>
      <w:r>
        <w:rPr>
          <w:rFonts w:ascii="Arial" w:cs="Arial" w:eastAsia="Arial" w:hAnsi="Arial"/>
          <w:b w:val="false"/>
          <w:bCs w:val="false"/>
          <w:sz w:val="24"/>
          <w:szCs w:val="24"/>
          <w:rtl/>
        </w:rPr>
        <w:t xml:space="preserve">احكيلي عن حالك.</w:t>
      </w:r>
    </w:p>
    <w:p>
      <w:pPr>
        <w:bidi/>
        <w:spacing w:line="360"/>
        <w:ind w:start="1134"/>
        <w:jc w:val="both"/>
      </w:pPr>
      <w:r>
        <w:rPr>
          <w:rFonts w:ascii="Arial" w:cs="Arial" w:eastAsia="Arial" w:hAnsi="Arial"/>
          <w:b w:val="false"/>
          <w:bCs w:val="false"/>
          <w:sz w:val="24"/>
          <w:szCs w:val="24"/>
          <w:rtl/>
        </w:rPr>
        <w:t xml:space="preserve">(العمر، التعليم، الشغل، وين كبرتي ووين ساكنة اليوم، تركيبة العائلة، كم ولد عندك وبأي أعمار)</w:t>
      </w:r>
    </w:p>
    <w:p>
      <w:pPr>
        <w:pStyle w:val="Heading2"/>
        <w:keepNext/>
        <w:bidi/>
        <w:spacing w:after="120" w:before="240" w:line="360"/>
      </w:pPr>
      <w:r>
        <w:rPr>
          <w:rFonts w:ascii="David" w:cs="David" w:eastAsia="David" w:hAnsi="David"/>
          <w:b/>
          <w:bCs/>
          <w:sz w:val="28"/>
          <w:szCs w:val="28"/>
          <w:rtl/>
        </w:rPr>
        <w:t xml:space="preserve">2. الطفل/ة والتشخيص</w:t>
      </w:r>
    </w:p>
    <w:p>
      <w:pPr>
        <w:pStyle w:val="ListParagraph"/>
        <w:numPr>
          <w:ilvl w:val="0"/>
          <w:numId w:val="14"/>
        </w:numPr>
        <w:bidi/>
        <w:spacing w:line="360"/>
        <w:jc w:val="both"/>
      </w:pPr>
      <w:r>
        <w:rPr>
          <w:rFonts w:ascii="Arial" w:cs="Arial" w:eastAsia="Arial" w:hAnsi="Arial"/>
          <w:b w:val="false"/>
          <w:bCs w:val="false"/>
          <w:sz w:val="24"/>
          <w:szCs w:val="24"/>
          <w:rtl/>
        </w:rPr>
        <w:t xml:space="preserve">احكيلي عن [اسم الطفل/ة].</w:t>
      </w:r>
    </w:p>
    <w:p>
      <w:pPr>
        <w:pStyle w:val="ListParagraph"/>
        <w:numPr>
          <w:ilvl w:val="0"/>
          <w:numId w:val="14"/>
        </w:numPr>
        <w:bidi/>
        <w:spacing w:line="360"/>
        <w:jc w:val="both"/>
      </w:pPr>
      <w:r>
        <w:rPr>
          <w:rFonts w:ascii="Arial" w:cs="Arial" w:eastAsia="Arial" w:hAnsi="Arial"/>
          <w:b w:val="false"/>
          <w:bCs w:val="false"/>
          <w:sz w:val="24"/>
          <w:szCs w:val="24"/>
          <w:rtl/>
        </w:rPr>
        <w:t xml:space="preserve">كيف اكتشفتوا إنه عنده/عندها إعاقة؟ مين رافقكم بهاي الفترة؟</w:t>
      </w:r>
    </w:p>
    <w:p>
      <w:pPr>
        <w:pStyle w:val="ListParagraph"/>
        <w:numPr>
          <w:ilvl w:val="0"/>
          <w:numId w:val="14"/>
        </w:numPr>
        <w:bidi/>
        <w:spacing w:line="360"/>
        <w:jc w:val="both"/>
      </w:pPr>
      <w:r>
        <w:rPr>
          <w:rFonts w:ascii="Arial" w:cs="Arial" w:eastAsia="Arial" w:hAnsi="Arial"/>
          <w:b w:val="false"/>
          <w:bCs w:val="false"/>
          <w:sz w:val="24"/>
          <w:szCs w:val="24"/>
          <w:rtl/>
        </w:rPr>
        <w:t xml:space="preserve">شو حسّيتي وقتها؟ وشو بتحسي اليوم لما تتذكري؟</w:t>
      </w:r>
    </w:p>
    <w:p>
      <w:pPr>
        <w:bidi/>
        <w:spacing w:line="360"/>
        <w:ind w:start="1134"/>
        <w:jc w:val="both"/>
      </w:pPr>
      <w:r>
        <w:rPr>
          <w:rFonts w:ascii="Arial" w:cs="Arial" w:eastAsia="Arial" w:hAnsi="Arial"/>
          <w:b w:val="false"/>
          <w:bCs w:val="false"/>
          <w:sz w:val="24"/>
          <w:szCs w:val="24"/>
          <w:rtl/>
        </w:rPr>
        <w:t xml:space="preserve">(مين شرح لك شو معنى التشخيص؟ بأي لغة؟ حسّيتي إنك فهمتي؟)</w:t>
      </w:r>
    </w:p>
    <w:p>
      <w:pPr>
        <w:pStyle w:val="Heading2"/>
        <w:keepNext/>
        <w:bidi/>
        <w:spacing w:after="120" w:before="240" w:line="360"/>
      </w:pPr>
      <w:r>
        <w:rPr>
          <w:rFonts w:ascii="David" w:cs="David" w:eastAsia="David" w:hAnsi="David"/>
          <w:b/>
          <w:bCs/>
          <w:sz w:val="28"/>
          <w:szCs w:val="28"/>
          <w:rtl/>
        </w:rPr>
        <w:t xml:space="preserve">3. الحياة اليومية</w:t>
      </w:r>
    </w:p>
    <w:p>
      <w:pPr>
        <w:pStyle w:val="ListParagraph"/>
        <w:numPr>
          <w:ilvl w:val="0"/>
          <w:numId w:val="15"/>
        </w:numPr>
        <w:bidi/>
        <w:spacing w:line="360"/>
        <w:jc w:val="both"/>
      </w:pPr>
      <w:r>
        <w:rPr>
          <w:rFonts w:ascii="Arial" w:cs="Arial" w:eastAsia="Arial" w:hAnsi="Arial"/>
          <w:b w:val="false"/>
          <w:bCs w:val="false"/>
          <w:sz w:val="24"/>
          <w:szCs w:val="24"/>
          <w:rtl/>
        </w:rPr>
        <w:t xml:space="preserve">صفيلي يوم عادي إلك، من الصبح للّيل.</w:t>
      </w:r>
    </w:p>
    <w:p>
      <w:pPr>
        <w:pStyle w:val="ListParagraph"/>
        <w:numPr>
          <w:ilvl w:val="0"/>
          <w:numId w:val="15"/>
        </w:numPr>
        <w:bidi/>
        <w:spacing w:line="360"/>
        <w:jc w:val="both"/>
      </w:pPr>
      <w:r>
        <w:rPr>
          <w:rFonts w:ascii="Arial" w:cs="Arial" w:eastAsia="Arial" w:hAnsi="Arial"/>
          <w:b w:val="false"/>
          <w:bCs w:val="false"/>
          <w:sz w:val="24"/>
          <w:szCs w:val="24"/>
          <w:rtl/>
        </w:rPr>
        <w:t xml:space="preserve">شو أصعب إشي بالنسبة إلك بتربية [الاسم]؟ وشو بيعطيكي قوة؟</w:t>
      </w:r>
    </w:p>
    <w:p>
      <w:pPr>
        <w:pStyle w:val="ListParagraph"/>
        <w:numPr>
          <w:ilvl w:val="0"/>
          <w:numId w:val="15"/>
        </w:numPr>
        <w:bidi/>
        <w:spacing w:line="360"/>
        <w:jc w:val="both"/>
      </w:pPr>
      <w:r>
        <w:rPr>
          <w:rFonts w:ascii="Arial" w:cs="Arial" w:eastAsia="Arial" w:hAnsi="Arial"/>
          <w:b w:val="false"/>
          <w:bCs w:val="false"/>
          <w:sz w:val="24"/>
          <w:szCs w:val="24"/>
          <w:rtl/>
        </w:rPr>
        <w:t xml:space="preserve">كيف أثّر الوضع على صحتك، على نومك، على مزاجك؟</w:t>
      </w:r>
    </w:p>
    <w:p>
      <w:pPr>
        <w:pStyle w:val="ListParagraph"/>
        <w:numPr>
          <w:ilvl w:val="0"/>
          <w:numId w:val="15"/>
        </w:numPr>
        <w:bidi/>
        <w:spacing w:line="360"/>
        <w:jc w:val="both"/>
      </w:pPr>
      <w:r>
        <w:rPr>
          <w:rFonts w:ascii="Arial" w:cs="Arial" w:eastAsia="Arial" w:hAnsi="Arial"/>
          <w:b w:val="false"/>
          <w:bCs w:val="false"/>
          <w:sz w:val="24"/>
          <w:szCs w:val="24"/>
          <w:rtl/>
        </w:rPr>
        <w:t xml:space="preserve">كيف أثّر على علاقتك مع زوجك؟ مع العائلة الكبيرة؟ مع باقي الأولاد؟</w:t>
      </w:r>
    </w:p>
    <w:p>
      <w:pPr>
        <w:bidi/>
        <w:spacing w:line="360"/>
        <w:ind w:start="1134"/>
        <w:jc w:val="both"/>
      </w:pPr>
      <w:r>
        <w:rPr>
          <w:rFonts w:ascii="Arial" w:cs="Arial" w:eastAsia="Arial" w:hAnsi="Arial"/>
          <w:b w:val="false"/>
          <w:bCs w:val="false"/>
          <w:sz w:val="24"/>
          <w:szCs w:val="24"/>
          <w:rtl/>
        </w:rPr>
        <w:t xml:space="preserve">(في حدا بيبدّلك لما تحتاجي؟ بتطلعي من البيت لحالك لاجتماعات خاصة بالولد؟)</w:t>
      </w:r>
    </w:p>
    <w:p>
      <w:pPr>
        <w:pStyle w:val="Heading2"/>
        <w:keepNext/>
        <w:bidi/>
        <w:spacing w:after="120" w:before="240" w:line="360"/>
      </w:pPr>
      <w:r>
        <w:rPr>
          <w:rFonts w:ascii="David" w:cs="David" w:eastAsia="David" w:hAnsi="David"/>
          <w:b/>
          <w:bCs/>
          <w:sz w:val="28"/>
          <w:szCs w:val="28"/>
          <w:rtl/>
        </w:rPr>
        <w:t xml:space="preserve">4. شو بيفكروا الناس حواليكي</w:t>
      </w:r>
    </w:p>
    <w:p>
      <w:pPr>
        <w:pStyle w:val="ListParagraph"/>
        <w:numPr>
          <w:ilvl w:val="0"/>
          <w:numId w:val="16"/>
        </w:numPr>
        <w:bidi/>
        <w:spacing w:line="360"/>
        <w:jc w:val="both"/>
      </w:pPr>
      <w:r>
        <w:rPr>
          <w:rFonts w:ascii="Arial" w:cs="Arial" w:eastAsia="Arial" w:hAnsi="Arial"/>
          <w:b w:val="false"/>
          <w:bCs w:val="false"/>
          <w:sz w:val="24"/>
          <w:szCs w:val="24"/>
          <w:rtl/>
        </w:rPr>
        <w:t xml:space="preserve">شو بيفكروا الناس بمحيطك عن طفل عنده إعاقة؟</w:t>
      </w:r>
    </w:p>
    <w:p>
      <w:pPr>
        <w:pStyle w:val="ListParagraph"/>
        <w:numPr>
          <w:ilvl w:val="0"/>
          <w:numId w:val="16"/>
        </w:numPr>
        <w:bidi/>
        <w:spacing w:line="360"/>
        <w:jc w:val="both"/>
      </w:pPr>
      <w:r>
        <w:rPr>
          <w:rFonts w:ascii="Arial" w:cs="Arial" w:eastAsia="Arial" w:hAnsi="Arial"/>
          <w:b w:val="false"/>
          <w:bCs w:val="false"/>
          <w:sz w:val="24"/>
          <w:szCs w:val="24"/>
          <w:rtl/>
        </w:rPr>
        <w:t xml:space="preserve">كيف تعاملت العائلة الكبيرة والعشيرة لما عرفوا عن الإعاقة؟ وكيف اليوم؟</w:t>
      </w:r>
    </w:p>
    <w:p>
      <w:pPr>
        <w:pStyle w:val="ListParagraph"/>
        <w:numPr>
          <w:ilvl w:val="0"/>
          <w:numId w:val="16"/>
        </w:numPr>
        <w:bidi/>
        <w:spacing w:line="360"/>
        <w:jc w:val="both"/>
      </w:pPr>
      <w:r>
        <w:rPr>
          <w:rFonts w:ascii="Arial" w:cs="Arial" w:eastAsia="Arial" w:hAnsi="Arial"/>
          <w:b w:val="false"/>
          <w:bCs w:val="false"/>
          <w:sz w:val="24"/>
          <w:szCs w:val="24"/>
          <w:rtl/>
        </w:rPr>
        <w:t xml:space="preserve">في أشياء ما بتنحكى؟ أشياء الناس بيقولوها من ورا الظهر؟</w:t>
      </w:r>
    </w:p>
    <w:p>
      <w:pPr>
        <w:pStyle w:val="ListParagraph"/>
        <w:numPr>
          <w:ilvl w:val="0"/>
          <w:numId w:val="16"/>
        </w:numPr>
        <w:bidi/>
        <w:spacing w:line="360"/>
        <w:jc w:val="both"/>
      </w:pPr>
      <w:r>
        <w:rPr>
          <w:rFonts w:ascii="Arial" w:cs="Arial" w:eastAsia="Arial" w:hAnsi="Arial"/>
          <w:b w:val="false"/>
          <w:bCs w:val="false"/>
          <w:sz w:val="24"/>
          <w:szCs w:val="24"/>
          <w:rtl/>
        </w:rPr>
        <w:t xml:space="preserve">حسّيتي مرة إنهم بيلوموكي؟ أثّرت إعاقة الولد على مكانتك بالبيت أو بالعائلة؟</w:t>
      </w:r>
    </w:p>
    <w:p>
      <w:pPr>
        <w:pStyle w:val="ListParagraph"/>
        <w:numPr>
          <w:ilvl w:val="0"/>
          <w:numId w:val="16"/>
        </w:numPr>
        <w:bidi/>
        <w:spacing w:line="360"/>
        <w:jc w:val="both"/>
      </w:pPr>
      <w:r>
        <w:rPr>
          <w:rFonts w:ascii="Arial" w:cs="Arial" w:eastAsia="Arial" w:hAnsi="Arial"/>
          <w:b w:val="false"/>
          <w:bCs w:val="false"/>
          <w:sz w:val="24"/>
          <w:szCs w:val="24"/>
          <w:rtl/>
        </w:rPr>
        <w:t xml:space="preserve">شو مكان الدين والإيمان بطريقة فهمك للوضع وتعاملك معه؟</w:t>
      </w:r>
    </w:p>
    <w:p>
      <w:pPr>
        <w:bidi/>
        <w:spacing w:line="360"/>
        <w:ind w:start="1134"/>
        <w:jc w:val="both"/>
      </w:pPr>
      <w:r>
        <w:rPr>
          <w:rFonts w:ascii="Arial" w:cs="Arial" w:eastAsia="Arial" w:hAnsi="Arial"/>
          <w:b w:val="false"/>
          <w:bCs w:val="false"/>
          <w:sz w:val="24"/>
          <w:szCs w:val="24"/>
          <w:rtl/>
        </w:rPr>
        <w:t xml:space="preserve">(بتاخدي [الاسم] على المناسبات العائلية، الأعراس، الزيارات؟ شو بيصير هناك؟)</w:t>
      </w:r>
    </w:p>
    <w:p>
      <w:pPr>
        <w:pStyle w:val="Heading2"/>
        <w:keepNext/>
        <w:bidi/>
        <w:spacing w:after="120" w:before="240" w:line="360"/>
      </w:pPr>
      <w:r>
        <w:rPr>
          <w:rFonts w:ascii="David" w:cs="David" w:eastAsia="David" w:hAnsi="David"/>
          <w:b/>
          <w:bCs/>
          <w:sz w:val="28"/>
          <w:szCs w:val="28"/>
          <w:rtl/>
        </w:rPr>
        <w:t xml:space="preserve">5. المدرسة والدمج</w:t>
      </w:r>
    </w:p>
    <w:p>
      <w:pPr>
        <w:pStyle w:val="ListParagraph"/>
        <w:numPr>
          <w:ilvl w:val="0"/>
          <w:numId w:val="17"/>
        </w:numPr>
        <w:bidi/>
        <w:spacing w:line="360"/>
        <w:jc w:val="both"/>
      </w:pPr>
      <w:r>
        <w:rPr>
          <w:rFonts w:ascii="Arial" w:cs="Arial" w:eastAsia="Arial" w:hAnsi="Arial"/>
          <w:b w:val="false"/>
          <w:bCs w:val="false"/>
          <w:sz w:val="24"/>
          <w:szCs w:val="24"/>
          <w:rtl/>
        </w:rPr>
        <w:t xml:space="preserve">وين بيتعلم/بتتعلم [الاسم] اليوم؟ احكيلي كيف وصلتوا لهاي المدرسة أو الصف.</w:t>
      </w:r>
    </w:p>
    <w:p>
      <w:pPr>
        <w:pStyle w:val="ListParagraph"/>
        <w:numPr>
          <w:ilvl w:val="0"/>
          <w:numId w:val="17"/>
        </w:numPr>
        <w:bidi/>
        <w:spacing w:line="360"/>
        <w:jc w:val="both"/>
      </w:pPr>
      <w:r>
        <w:rPr>
          <w:rFonts w:ascii="Arial" w:cs="Arial" w:eastAsia="Arial" w:hAnsi="Arial"/>
          <w:b w:val="false"/>
          <w:bCs w:val="false"/>
          <w:sz w:val="24"/>
          <w:szCs w:val="24"/>
          <w:rtl/>
        </w:rPr>
        <w:t xml:space="preserve">مين قرّر على الإطار؟ كنتي باللجنة؟ كيف حسّيتي هناك؟ حسّيتي إنهم بيسمعوكي؟</w:t>
      </w:r>
    </w:p>
    <w:p>
      <w:pPr>
        <w:pStyle w:val="ListParagraph"/>
        <w:numPr>
          <w:ilvl w:val="0"/>
          <w:numId w:val="17"/>
        </w:numPr>
        <w:bidi/>
        <w:spacing w:line="360"/>
        <w:jc w:val="both"/>
      </w:pPr>
      <w:r>
        <w:rPr>
          <w:rFonts w:ascii="Arial" w:cs="Arial" w:eastAsia="Arial" w:hAnsi="Arial"/>
          <w:b w:val="false"/>
          <w:bCs w:val="false"/>
          <w:sz w:val="24"/>
          <w:szCs w:val="24"/>
          <w:rtl/>
        </w:rPr>
        <w:t xml:space="preserve">عرضوا عليكي خيارات ثانية؟ كنتي عارفة إنه من حقك تختاري؟</w:t>
      </w:r>
    </w:p>
    <w:p>
      <w:pPr>
        <w:pStyle w:val="ListParagraph"/>
        <w:numPr>
          <w:ilvl w:val="0"/>
          <w:numId w:val="17"/>
        </w:numPr>
        <w:bidi/>
        <w:spacing w:line="360"/>
        <w:jc w:val="both"/>
      </w:pPr>
      <w:r>
        <w:rPr>
          <w:rFonts w:ascii="Arial" w:cs="Arial" w:eastAsia="Arial" w:hAnsi="Arial"/>
          <w:b w:val="false"/>
          <w:bCs w:val="false"/>
          <w:sz w:val="24"/>
          <w:szCs w:val="24"/>
          <w:rtl/>
        </w:rPr>
        <w:t xml:space="preserve">لما بيقولوا "دمج"، شو معناها بالنسبة إلك؟ شو كنتي تتمني يكون لـ[الاسم]؟</w:t>
      </w:r>
    </w:p>
    <w:p>
      <w:pPr>
        <w:pStyle w:val="ListParagraph"/>
        <w:numPr>
          <w:ilvl w:val="0"/>
          <w:numId w:val="17"/>
        </w:numPr>
        <w:bidi/>
        <w:spacing w:line="360"/>
        <w:jc w:val="both"/>
      </w:pPr>
      <w:r>
        <w:rPr>
          <w:rFonts w:ascii="Arial" w:cs="Arial" w:eastAsia="Arial" w:hAnsi="Arial"/>
          <w:b w:val="false"/>
          <w:bCs w:val="false"/>
          <w:sz w:val="24"/>
          <w:szCs w:val="24"/>
          <w:rtl/>
        </w:rPr>
        <w:t xml:space="preserve">كيف علاقتك مع المعلمات، مع المساعدة، مع المستشارة؟ بأي لغة بيحكوا معك؟ كيف بيخبروكي شو بيصير؟</w:t>
      </w:r>
    </w:p>
    <w:p>
      <w:pPr>
        <w:pStyle w:val="ListParagraph"/>
        <w:numPr>
          <w:ilvl w:val="0"/>
          <w:numId w:val="17"/>
        </w:numPr>
        <w:bidi/>
        <w:spacing w:line="360"/>
        <w:jc w:val="both"/>
      </w:pPr>
      <w:r>
        <w:rPr>
          <w:rFonts w:ascii="Arial" w:cs="Arial" w:eastAsia="Arial" w:hAnsi="Arial"/>
          <w:b w:val="false"/>
          <w:bCs w:val="false"/>
          <w:sz w:val="24"/>
          <w:szCs w:val="24"/>
          <w:rtl/>
        </w:rPr>
        <w:t xml:space="preserve">شو ماشي منيح بالمدرسة؟ شو مش ماشي؟</w:t>
      </w:r>
    </w:p>
    <w:p>
      <w:pPr>
        <w:pStyle w:val="ListParagraph"/>
        <w:numPr>
          <w:ilvl w:val="0"/>
          <w:numId w:val="17"/>
        </w:numPr>
        <w:bidi/>
        <w:spacing w:line="360"/>
        <w:jc w:val="both"/>
      </w:pPr>
      <w:r>
        <w:rPr>
          <w:rFonts w:ascii="Arial" w:cs="Arial" w:eastAsia="Arial" w:hAnsi="Arial"/>
          <w:b w:val="false"/>
          <w:bCs w:val="false"/>
          <w:sz w:val="24"/>
          <w:szCs w:val="24"/>
          <w:rtl/>
        </w:rPr>
        <w:t xml:space="preserve">[الاسم] بيحس/بتحس بانتماء؟ عنده/عندها أصحاب؟ كيف بيتعاملوا باقي الأولاد؟</w:t>
      </w:r>
    </w:p>
    <w:p>
      <w:pPr>
        <w:pStyle w:val="ListParagraph"/>
        <w:numPr>
          <w:ilvl w:val="0"/>
          <w:numId w:val="17"/>
        </w:numPr>
        <w:bidi/>
        <w:spacing w:line="360"/>
        <w:jc w:val="both"/>
      </w:pPr>
      <w:r>
        <w:rPr>
          <w:rFonts w:ascii="Arial" w:cs="Arial" w:eastAsia="Arial" w:hAnsi="Arial"/>
          <w:b w:val="false"/>
          <w:bCs w:val="false"/>
          <w:sz w:val="24"/>
          <w:szCs w:val="24"/>
          <w:rtl/>
        </w:rPr>
        <w:t xml:space="preserve">كيف بيوصل/بتوصل للمدرسة؟ المسافة أو المواصلات بتأثر على الاختيار أو على علاقتك مع الطاقم؟</w:t>
      </w:r>
    </w:p>
    <w:p>
      <w:pPr>
        <w:bidi/>
        <w:spacing w:line="360"/>
        <w:ind w:start="1134"/>
        <w:jc w:val="both"/>
      </w:pPr>
      <w:r>
        <w:rPr>
          <w:rFonts w:ascii="Arial" w:cs="Arial" w:eastAsia="Arial" w:hAnsi="Arial"/>
          <w:b w:val="false"/>
          <w:bCs w:val="false"/>
          <w:sz w:val="24"/>
          <w:szCs w:val="24"/>
          <w:rtl/>
        </w:rPr>
        <w:t xml:space="preserve">(أعطيني مثال على مرة حسّيتي إنه الطاقم فعلاً شريك معك. ومثال على مرة حسّيتي حالك لحالك قدامهم.)</w:t>
      </w:r>
    </w:p>
    <w:p>
      <w:pPr>
        <w:pStyle w:val="Heading2"/>
        <w:keepNext/>
        <w:bidi/>
        <w:spacing w:after="120" w:before="240" w:line="360"/>
      </w:pPr>
      <w:r>
        <w:rPr>
          <w:rFonts w:ascii="David" w:cs="David" w:eastAsia="David" w:hAnsi="David"/>
          <w:b/>
          <w:bCs/>
          <w:sz w:val="28"/>
          <w:szCs w:val="28"/>
          <w:rtl/>
        </w:rPr>
        <w:t xml:space="preserve">6. المجتمع</w:t>
      </w:r>
    </w:p>
    <w:p>
      <w:pPr>
        <w:pStyle w:val="ListParagraph"/>
        <w:numPr>
          <w:ilvl w:val="0"/>
          <w:numId w:val="18"/>
        </w:numPr>
        <w:bidi/>
        <w:spacing w:line="360"/>
        <w:jc w:val="both"/>
      </w:pPr>
      <w:r>
        <w:rPr>
          <w:rFonts w:ascii="Arial" w:cs="Arial" w:eastAsia="Arial" w:hAnsi="Arial"/>
          <w:b w:val="false"/>
          <w:bCs w:val="false"/>
          <w:sz w:val="24"/>
          <w:szCs w:val="24"/>
          <w:rtl/>
        </w:rPr>
        <w:t xml:space="preserve">كيف بيشارك/بتشارك [الاسم] بحياة المجتمع: لعب مع أولاد الجيران، المسجد، دورات، مناسبات؟</w:t>
      </w:r>
    </w:p>
    <w:p>
      <w:pPr>
        <w:pStyle w:val="ListParagraph"/>
        <w:numPr>
          <w:ilvl w:val="0"/>
          <w:numId w:val="18"/>
        </w:numPr>
        <w:bidi/>
        <w:spacing w:line="360"/>
        <w:jc w:val="both"/>
      </w:pPr>
      <w:r>
        <w:rPr>
          <w:rFonts w:ascii="Arial" w:cs="Arial" w:eastAsia="Arial" w:hAnsi="Arial"/>
          <w:b w:val="false"/>
          <w:bCs w:val="false"/>
          <w:sz w:val="24"/>
          <w:szCs w:val="24"/>
          <w:rtl/>
        </w:rPr>
        <w:t xml:space="preserve">في أماكن بالمجتمع بتحسي إنه/إنها مش مرغوب/ة فيها؟</w:t>
      </w:r>
    </w:p>
    <w:p>
      <w:pPr>
        <w:pStyle w:val="ListParagraph"/>
        <w:numPr>
          <w:ilvl w:val="0"/>
          <w:numId w:val="18"/>
        </w:numPr>
        <w:bidi/>
        <w:spacing w:line="360"/>
        <w:jc w:val="both"/>
      </w:pPr>
      <w:r>
        <w:rPr>
          <w:rFonts w:ascii="Arial" w:cs="Arial" w:eastAsia="Arial" w:hAnsi="Arial"/>
          <w:b w:val="false"/>
          <w:bCs w:val="false"/>
          <w:sz w:val="24"/>
          <w:szCs w:val="24"/>
          <w:rtl/>
        </w:rPr>
        <w:t xml:space="preserve">شو بتتمني يتغير ببلدك عشان أولاد مثل [الاسم]؟</w:t>
      </w:r>
    </w:p>
    <w:p>
      <w:pPr>
        <w:pStyle w:val="Heading2"/>
        <w:keepNext/>
        <w:bidi/>
        <w:spacing w:after="120" w:before="240" w:line="360"/>
      </w:pPr>
      <w:r>
        <w:rPr>
          <w:rFonts w:ascii="David" w:cs="David" w:eastAsia="David" w:hAnsi="David"/>
          <w:b/>
          <w:bCs/>
          <w:sz w:val="28"/>
          <w:szCs w:val="28"/>
          <w:rtl/>
        </w:rPr>
        <w:t xml:space="preserve">7. الدعم والموارد</w:t>
      </w:r>
    </w:p>
    <w:p>
      <w:pPr>
        <w:pStyle w:val="ListParagraph"/>
        <w:numPr>
          <w:ilvl w:val="0"/>
          <w:numId w:val="19"/>
        </w:numPr>
        <w:bidi/>
        <w:spacing w:line="360"/>
        <w:jc w:val="both"/>
      </w:pPr>
      <w:r>
        <w:rPr>
          <w:rFonts w:ascii="Arial" w:cs="Arial" w:eastAsia="Arial" w:hAnsi="Arial"/>
          <w:b w:val="false"/>
          <w:bCs w:val="false"/>
          <w:sz w:val="24"/>
          <w:szCs w:val="24"/>
          <w:rtl/>
        </w:rPr>
        <w:t xml:space="preserve">لمين بتلجئي لما يصعب عليكي؟ مين فعلاً بيساعد؟</w:t>
      </w:r>
    </w:p>
    <w:p>
      <w:pPr>
        <w:pStyle w:val="ListParagraph"/>
        <w:numPr>
          <w:ilvl w:val="0"/>
          <w:numId w:val="19"/>
        </w:numPr>
        <w:bidi/>
        <w:spacing w:line="360"/>
        <w:jc w:val="both"/>
      </w:pPr>
      <w:r>
        <w:rPr>
          <w:rFonts w:ascii="Arial" w:cs="Arial" w:eastAsia="Arial" w:hAnsi="Arial"/>
          <w:b w:val="false"/>
          <w:bCs w:val="false"/>
          <w:sz w:val="24"/>
          <w:szCs w:val="24"/>
          <w:rtl/>
        </w:rPr>
        <w:t xml:space="preserve">مع أي خدمات إنتي على تواصل: عاملة اجتماعية، مركز تطور الطفل، التأمين الوطني، جمعية، مجموعة أمهات؟ كيف التجربة معهم؟</w:t>
      </w:r>
    </w:p>
    <w:p>
      <w:pPr>
        <w:pStyle w:val="ListParagraph"/>
        <w:numPr>
          <w:ilvl w:val="0"/>
          <w:numId w:val="19"/>
        </w:numPr>
        <w:bidi/>
        <w:spacing w:line="360"/>
        <w:jc w:val="both"/>
      </w:pPr>
      <w:r>
        <w:rPr>
          <w:rFonts w:ascii="Arial" w:cs="Arial" w:eastAsia="Arial" w:hAnsi="Arial"/>
          <w:b w:val="false"/>
          <w:bCs w:val="false"/>
          <w:sz w:val="24"/>
          <w:szCs w:val="24"/>
          <w:rtl/>
        </w:rPr>
        <w:t xml:space="preserve">شو ناقصك؟ شو كان ممكن يساعدك ومش موجود؟</w:t>
      </w:r>
    </w:p>
    <w:p>
      <w:pPr>
        <w:pStyle w:val="ListParagraph"/>
        <w:numPr>
          <w:ilvl w:val="0"/>
          <w:numId w:val="19"/>
        </w:numPr>
        <w:bidi/>
        <w:spacing w:line="360"/>
        <w:jc w:val="both"/>
      </w:pPr>
      <w:r>
        <w:rPr>
          <w:rFonts w:ascii="Arial" w:cs="Arial" w:eastAsia="Arial" w:hAnsi="Arial"/>
          <w:b w:val="false"/>
          <w:bCs w:val="false"/>
          <w:sz w:val="24"/>
          <w:szCs w:val="24"/>
          <w:rtl/>
        </w:rPr>
        <w:t xml:space="preserve">تعرفتي على أمهات ثانيات بنفس الوضع؟ ساعد هذا الإشي؟</w:t>
      </w:r>
    </w:p>
    <w:p>
      <w:pPr>
        <w:pStyle w:val="Heading2"/>
        <w:keepNext/>
        <w:bidi/>
        <w:spacing w:after="120" w:before="240" w:line="360"/>
      </w:pPr>
      <w:r>
        <w:rPr>
          <w:rFonts w:ascii="David" w:cs="David" w:eastAsia="David" w:hAnsi="David"/>
          <w:b/>
          <w:bCs/>
          <w:sz w:val="28"/>
          <w:szCs w:val="28"/>
          <w:rtl/>
        </w:rPr>
        <w:t xml:space="preserve">8. نظرة للمستقبل</w:t>
      </w:r>
    </w:p>
    <w:p>
      <w:pPr>
        <w:pStyle w:val="ListParagraph"/>
        <w:numPr>
          <w:ilvl w:val="0"/>
          <w:numId w:val="20"/>
        </w:numPr>
        <w:bidi/>
        <w:spacing w:line="360"/>
        <w:jc w:val="both"/>
      </w:pPr>
      <w:r>
        <w:rPr>
          <w:rFonts w:ascii="Arial" w:cs="Arial" w:eastAsia="Arial" w:hAnsi="Arial"/>
          <w:b w:val="false"/>
          <w:bCs w:val="false"/>
          <w:sz w:val="24"/>
          <w:szCs w:val="24"/>
          <w:rtl/>
        </w:rPr>
        <w:t xml:space="preserve">شو بتتمني لـ[الاسم] بعد خمس سنين؟</w:t>
      </w:r>
    </w:p>
    <w:p>
      <w:pPr>
        <w:pStyle w:val="ListParagraph"/>
        <w:numPr>
          <w:ilvl w:val="0"/>
          <w:numId w:val="20"/>
        </w:numPr>
        <w:bidi/>
        <w:spacing w:line="360"/>
        <w:jc w:val="both"/>
      </w:pPr>
      <w:r>
        <w:rPr>
          <w:rFonts w:ascii="Arial" w:cs="Arial" w:eastAsia="Arial" w:hAnsi="Arial"/>
          <w:b w:val="false"/>
          <w:bCs w:val="false"/>
          <w:sz w:val="24"/>
          <w:szCs w:val="24"/>
          <w:rtl/>
        </w:rPr>
        <w:t xml:space="preserve">لو أم شابة من بلدك اكتشفت هلأ إنه ابنها عنده إعاقة، شو بتقولي لها؟</w:t>
      </w:r>
    </w:p>
    <w:p>
      <w:pPr>
        <w:pStyle w:val="ListParagraph"/>
        <w:numPr>
          <w:ilvl w:val="0"/>
          <w:numId w:val="20"/>
        </w:numPr>
        <w:bidi/>
        <w:spacing w:line="360"/>
        <w:jc w:val="both"/>
      </w:pPr>
      <w:r>
        <w:rPr>
          <w:rFonts w:ascii="Arial" w:cs="Arial" w:eastAsia="Arial" w:hAnsi="Arial"/>
          <w:b w:val="false"/>
          <w:bCs w:val="false"/>
          <w:sz w:val="24"/>
          <w:szCs w:val="24"/>
          <w:rtl/>
        </w:rPr>
        <w:t xml:space="preserve">لو بتقدري تقولي جملة وحدة لمدير المدرسة، وجملة وحدة لوزارة التربية، شو بتقولي؟</w:t>
      </w:r>
    </w:p>
    <w:p>
      <w:pPr>
        <w:pStyle w:val="Heading2"/>
        <w:keepNext/>
        <w:bidi/>
        <w:spacing w:after="120" w:before="240" w:line="360"/>
      </w:pPr>
      <w:r>
        <w:rPr>
          <w:rFonts w:ascii="David" w:cs="David" w:eastAsia="David" w:hAnsi="David"/>
          <w:b/>
          <w:bCs/>
          <w:sz w:val="28"/>
          <w:szCs w:val="28"/>
          <w:rtl/>
        </w:rPr>
        <w:t xml:space="preserve">9. الختام</w:t>
      </w:r>
    </w:p>
    <w:p>
      <w:pPr>
        <w:pStyle w:val="ListParagraph"/>
        <w:numPr>
          <w:ilvl w:val="0"/>
          <w:numId w:val="21"/>
        </w:numPr>
        <w:bidi/>
        <w:spacing w:line="360"/>
        <w:jc w:val="both"/>
      </w:pPr>
      <w:r>
        <w:rPr>
          <w:rFonts w:ascii="Arial" w:cs="Arial" w:eastAsia="Arial" w:hAnsi="Arial"/>
          <w:b w:val="false"/>
          <w:bCs w:val="false"/>
          <w:sz w:val="24"/>
          <w:szCs w:val="24"/>
          <w:rtl/>
        </w:rPr>
        <w:t xml:space="preserve">في إشي ما سألتك عنه وبدك تضيفيه؟</w:t>
      </w:r>
    </w:p>
    <w:p>
      <w:pPr>
        <w:pStyle w:val="ListParagraph"/>
        <w:numPr>
          <w:ilvl w:val="0"/>
          <w:numId w:val="21"/>
        </w:numPr>
        <w:bidi/>
        <w:spacing w:line="360"/>
        <w:jc w:val="both"/>
      </w:pPr>
      <w:r>
        <w:rPr>
          <w:rFonts w:ascii="Arial" w:cs="Arial" w:eastAsia="Arial" w:hAnsi="Arial"/>
          <w:b w:val="false"/>
          <w:bCs w:val="false"/>
          <w:sz w:val="24"/>
          <w:szCs w:val="24"/>
          <w:rtl/>
        </w:rPr>
        <w:t xml:space="preserve">كيف حسّيتي بهاي المحادثة؟</w:t>
      </w:r>
    </w:p>
    <w:p>
      <w:pPr>
        <w:bidi/>
        <w:spacing w:line="360"/>
        <w:jc w:val="both"/>
      </w:pPr>
      <w:r>
        <w:rPr>
          <w:rFonts w:ascii="Arial" w:cs="Arial" w:eastAsia="Arial" w:hAnsi="Arial"/>
          <w:b w:val="false"/>
          <w:bCs w:val="false"/>
          <w:sz w:val="24"/>
          <w:szCs w:val="24"/>
          <w:rtl/>
        </w:rPr>
        <w:t xml:space="preserve">شكر، تذكير بالسرية، شرح عن الخطوات الجاية وإمكانية الحصول على ملخص للنتائج، إعطاء أرقام تواصل للباحث/ة ولخدمات دعم باللغة العربية.</w:t>
      </w:r>
    </w:p>
    <w:p>
      <w:pPr>
        <w:pStyle w:val="Heading1"/>
        <w:pageBreakBefore/>
        <w:bidi/>
        <w:spacing w:after="240" w:before="0" w:line="360"/>
      </w:pPr>
      <w:r>
        <w:rPr>
          <w:rFonts w:ascii="David" w:cs="David" w:eastAsia="David" w:hAnsi="David"/>
          <w:b/>
          <w:bCs/>
          <w:sz w:val="32"/>
          <w:szCs w:val="32"/>
          <w:rt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rPr>
        <w:t xml:space="preserve">שם המחקר: </w:t>
      </w:r>
      <w:r>
        <w:rPr>
          <w:rFonts w:ascii="David" w:cs="David" w:eastAsia="David" w:hAnsi="David"/>
          <w:b w:val="false"/>
          <w:bCs w:val="false"/>
          <w:i w:val="false"/>
          <w:iCs w:val="false"/>
          <w:sz w:val="24"/>
          <w:szCs w:val="24"/>
          <w:rt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rPr>
        <w:t xml:space="preserve">החוקרים: </w:t>
      </w:r>
      <w:r>
        <w:rPr>
          <w:rFonts w:ascii="David" w:cs="David" w:eastAsia="David" w:hAnsi="David"/>
          <w:b w:val="false"/>
          <w:bCs w:val="false"/>
          <w:i w:val="false"/>
          <w:iCs w:val="false"/>
          <w:sz w:val="24"/>
          <w:szCs w:val="24"/>
          <w:rtl/>
        </w:rPr>
        <w:t xml:space="preserve">סולימאן אבו חמיד וג'ואהר אבו גאנם, סטודנטים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rPr>
        <w:t xml:space="preserve">מטרת המחקר: </w:t>
      </w:r>
      <w:r>
        <w:rPr>
          <w:rFonts w:ascii="David" w:cs="David" w:eastAsia="David" w:hAnsi="David"/>
          <w:b w:val="false"/>
          <w:bCs w:val="false"/>
          <w:i w:val="false"/>
          <w:iCs w:val="false"/>
          <w:sz w:val="24"/>
          <w:szCs w:val="24"/>
          <w:rt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rPr>
        <w:t xml:space="preserve">מה כוללת ההשתתפות: </w:t>
      </w:r>
      <w:r>
        <w:rPr>
          <w:rFonts w:ascii="David" w:cs="David" w:eastAsia="David" w:hAnsi="David"/>
          <w:b w:val="false"/>
          <w:bCs w:val="false"/>
          <w:i w:val="false"/>
          <w:iCs w:val="false"/>
          <w:sz w:val="24"/>
          <w:szCs w:val="24"/>
          <w:rtl/>
        </w:rPr>
        <w:t xml:space="preserve">ריאיון אחד בערבית, באורך של כשעה, במקום שתבחרי. הריאיון ייערך על ידי החוקרת ויוקלט כדי שנוכל לזכור במדויק את דברייך.</w:t>
      </w:r>
    </w:p>
    <w:p>
      <w:pPr>
        <w:bidi/>
        <w:spacing w:after="0" w:before="0" w:line="360"/>
        <w:jc w:val="both"/>
      </w:pPr>
      <w:r>
        <w:rPr>
          <w:rFonts w:ascii="David" w:cs="David" w:eastAsia="David" w:hAnsi="David"/>
          <w:b/>
          <w:bCs/>
          <w:i w:val="false"/>
          <w:iCs w:val="false"/>
          <w:sz w:val="24"/>
          <w:szCs w:val="24"/>
          <w:rtl/>
        </w:rPr>
        <w:t xml:space="preserve">התנדבות: </w:t>
      </w:r>
      <w:r>
        <w:rPr>
          <w:rFonts w:ascii="David" w:cs="David" w:eastAsia="David" w:hAnsi="David"/>
          <w:b w:val="false"/>
          <w:bCs w:val="false"/>
          <w:i w:val="false"/>
          <w:iCs w:val="false"/>
          <w:sz w:val="24"/>
          <w:szCs w:val="24"/>
          <w:rt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rPr>
        <w:t xml:space="preserve">סודיות: </w:t>
      </w:r>
      <w:r>
        <w:rPr>
          <w:rFonts w:ascii="David" w:cs="David" w:eastAsia="David" w:hAnsi="David"/>
          <w:b w:val="false"/>
          <w:bCs w:val="false"/>
          <w:i w:val="false"/>
          <w:iCs w:val="false"/>
          <w:sz w:val="24"/>
          <w:szCs w:val="24"/>
          <w:rt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rPr>
        <w:t xml:space="preserve">סיכונים ותועלת: </w:t>
      </w:r>
      <w:r>
        <w:rPr>
          <w:rFonts w:ascii="David" w:cs="David" w:eastAsia="David" w:hAnsi="David"/>
          <w:b w:val="false"/>
          <w:bCs w:val="false"/>
          <w:i w:val="false"/>
          <w:iCs w:val="false"/>
          <w:sz w:val="24"/>
          <w:szCs w:val="24"/>
          <w:rtl/>
        </w:rPr>
        <w:t xml:space="preserve">הריאיון עשוי לעורר רגשות קשים. אם תרצי, נעצור, ונוכל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rPr>
        <w:t xml:space="preserve">פרטי קשר לשאלות: </w:t>
      </w:r>
      <w:r>
        <w:rPr>
          <w:rFonts w:ascii="David" w:cs="David" w:eastAsia="David" w:hAnsi="David"/>
          <w:b w:val="false"/>
          <w:bCs w:val="false"/>
          <w:i w:val="false"/>
          <w:iCs w:val="false"/>
          <w:sz w:val="24"/>
          <w:szCs w:val="24"/>
          <w:rtl/>
        </w:rPr>
        <w:t xml:space="preserve">ג'ואהר אבו גאנם, טלפון: __________, דוא"ל: __________; סולימאן אבו חמיד, טלפון: __________, דוא"ל: __________.</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rPr>
        <w:t xml:space="preserve"/>
      </w:r>
    </w:p>
    <w:p>
      <w:pPr>
        <w:bidi/>
        <w:spacing w:after="0" w:before="0" w:line="360"/>
        <w:jc w:val="both"/>
      </w:pPr>
      <w:r>
        <w:rPr>
          <w:rFonts w:ascii="David" w:cs="David" w:eastAsia="David" w:hAnsi="David"/>
          <w:b w:val="false"/>
          <w:bCs w:val="false"/>
          <w:i w:val="false"/>
          <w:iCs w:val="false"/>
          <w:sz w:val="24"/>
          <w:szCs w:val="24"/>
          <w:rt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סולימאן אבו חמיד, ג'ואהר אבו גאנם</dc:creator>
  <cp:lastModifiedBy>Un-named</cp:lastModifiedBy>
  <cp:revision>1</cp:revision>
  <dcterms:created xsi:type="dcterms:W3CDTF">2026-09-03T18:58:39.886Z</dcterms:created>
  <dcterms:modified xsi:type="dcterms:W3CDTF">2026-09-03T18:58:39.886Z</dcterms:modified>
</cp:coreProperties>
</file>

<file path=docProps/custom.xml><?xml version="1.0" encoding="utf-8"?>
<Properties xmlns="http://schemas.openxmlformats.org/officeDocument/2006/custom-properties" xmlns:vt="http://schemas.openxmlformats.org/officeDocument/2006/docPropsVTypes"/>
</file>