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bidi/>
        <w:spacing w:after="160"/>
        <w:jc w:val="center"/>
      </w:pPr>
      <w:r>
        <w:rPr>
          <w:noProof/>
        </w:rPr>
        <w:drawing>
          <wp:inline xmlns:wp="http://schemas.openxmlformats.org/drawingml/2006/wordprocessingDrawing" distT="0" distB="0" distL="0" distR="0">
            <wp:extent cx="1238250" cy="1238250"/>
            <wp:effectExtent l="0" t="0" r="0" b="0"/>
            <wp:docPr id="9901" name="logo2"/>
            <wp:cNvGraphicFramePr/>
            <a:graphic xmlns:a="http://schemas.openxmlformats.org/drawingml/2006/main">
              <a:graphicData uri="http://schemas.openxmlformats.org/drawingml/2006/picture">
                <pic:pic xmlns:pic="http://schemas.openxmlformats.org/drawingml/2006/picture">
                  <pic:nvPicPr>
                    <pic:cNvPr id="9901" name="logo2.png"/>
                    <pic:cNvPicPr/>
                  </pic:nvPicPr>
                  <pic:blipFill>
                    <a:blip r:embed="rId29"/>
                    <a:stretch>
                      <a:fillRect/>
                    </a:stretch>
                  </pic:blipFill>
                  <pic:spPr>
                    <a:xfrm>
                      <a:off x="0" y="0"/>
                      <a:ext cx="1238250" cy="1238250"/>
                    </a:xfrm>
                    <a:prstGeom prst="rect">
                      <a:avLst/>
                    </a:prstGeom>
                  </pic:spPr>
                </pic:pic>
              </a:graphicData>
            </a:graphic>
          </wp:inline>
        </w:drawing>
      </w:r>
    </w:p>
    <w:p w14:paraId="18B7310F" w14:textId="5DA28425" w:rsidR="005B4B33" w:rsidRPr="002B5D05" w:rsidRDefault="005B4B33" w:rsidP="00D7090E">
      <w:pPr>
        <w:bidi/>
        <w:jc w:val="center"/>
        <w:rPr>
          <w:rtl/>
        </w:rPr>
      </w:pPr>
    </w:p>
    <w:p w14:paraId="5CF73F7E" w14:textId="24EC45D1" w:rsidR="005B4B33" w:rsidRPr="0054739F" w:rsidRDefault="005B4B33" w:rsidP="001D3E55">
      <w:pPr>
        <w:bidi/>
        <w:jc w:val="center"/>
        <w:rPr>
          <w:rFonts w:ascii="Simplified Arabic" w:hAnsi="Simplified Arabic" w:cs="Simplified Arabic"/>
          <w:sz w:val="56"/>
          <w:szCs w:val="56"/>
          <w:rtl/>
        </w:rPr>
      </w:pPr>
      <w:r w:rsidRPr="005B4B33">
        <w:rPr>
          <w:rFonts w:ascii="Simplified Arabic" w:hAnsi="Simplified Arabic" w:cs="Simplified Arabic"/>
          <w:sz w:val="56"/>
          <w:szCs w:val="56"/>
          <w:rtl/>
        </w:rPr>
        <w:t xml:space="preserve">بسم الله الرحمن الرحيم </w:t>
      </w:r>
    </w:p>
    <w:p w14:paraId="297673B7" w14:textId="37A069C8" w:rsidR="001D3E55" w:rsidRPr="0054739F" w:rsidRDefault="001D3E55" w:rsidP="005B4B33">
      <w:pPr>
        <w:bidi/>
        <w:jc w:val="center"/>
        <w:rPr>
          <w:rFonts w:ascii="Simplified Arabic" w:hAnsi="Simplified Arabic" w:cs="Simplified Arabic"/>
          <w:sz w:val="56"/>
          <w:szCs w:val="56"/>
          <w:rtl/>
        </w:rPr>
      </w:pPr>
      <w:r w:rsidRPr="0054739F">
        <w:rPr>
          <w:rFonts w:ascii="Simplified Arabic" w:hAnsi="Simplified Arabic" w:cs="Simplified Arabic"/>
          <w:sz w:val="56"/>
          <w:szCs w:val="56"/>
          <w:rtl/>
        </w:rPr>
        <w:t xml:space="preserve">حلقة بحث في الدين الإسلامي </w:t>
      </w:r>
    </w:p>
    <w:p w14:paraId="757BA2D7" w14:textId="1C48F514" w:rsidR="00CE51E5" w:rsidRPr="0054739F" w:rsidRDefault="00CE51E5" w:rsidP="00CE51E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اسم الكلية:</w:t>
      </w:r>
      <w:r w:rsidR="0054739F" w:rsidRPr="0054739F">
        <w:rPr>
          <w:rFonts w:ascii="Simplified Arabic" w:hAnsi="Simplified Arabic" w:cs="Simplified Arabic"/>
          <w:sz w:val="32"/>
          <w:szCs w:val="32"/>
          <w:rtl/>
        </w:rPr>
        <w:t xml:space="preserve"> كلية القاسمي</w:t>
      </w:r>
    </w:p>
    <w:p w14:paraId="24187C35" w14:textId="64ECEECB" w:rsidR="00CE51E5" w:rsidRPr="0054739F" w:rsidRDefault="00CE51E5" w:rsidP="00CE51E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اسم القسم:</w:t>
      </w:r>
      <w:r w:rsidR="0054739F" w:rsidRPr="0054739F">
        <w:rPr>
          <w:rFonts w:ascii="Simplified Arabic" w:hAnsi="Simplified Arabic" w:cs="Simplified Arabic"/>
          <w:sz w:val="32"/>
          <w:szCs w:val="32"/>
          <w:rtl/>
        </w:rPr>
        <w:t xml:space="preserve"> قسم الدين الاسلامي</w:t>
      </w:r>
    </w:p>
    <w:p w14:paraId="6ACBD88F" w14:textId="5B83928E" w:rsidR="001D3E55" w:rsidRPr="0054739F" w:rsidRDefault="001D3E55" w:rsidP="001D3E5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 xml:space="preserve">اسم الطالب: خالد عثمان برانسي </w:t>
      </w:r>
    </w:p>
    <w:p w14:paraId="729D84F9" w14:textId="3EA6EE1B" w:rsidR="001D3E55" w:rsidRPr="0054739F" w:rsidRDefault="001D3E55" w:rsidP="001D3E55">
      <w:pPr>
        <w:bidi/>
        <w:jc w:val="both"/>
        <w:rPr>
          <w:rFonts w:ascii="Simplified Arabic" w:hAnsi="Simplified Arabic" w:cs="Simplified Arabic"/>
          <w:sz w:val="44"/>
          <w:szCs w:val="44"/>
          <w:rtl/>
        </w:rPr>
      </w:pPr>
      <w:r w:rsidRPr="0054739F">
        <w:rPr>
          <w:rFonts w:ascii="Simplified Arabic" w:hAnsi="Simplified Arabic" w:cs="Simplified Arabic"/>
          <w:sz w:val="32"/>
          <w:szCs w:val="32"/>
          <w:rtl/>
        </w:rPr>
        <w:t>رقم الهوية: 212165096</w:t>
      </w:r>
    </w:p>
    <w:p w14:paraId="7308013B" w14:textId="77777777" w:rsidR="001D3E55" w:rsidRPr="0054739F" w:rsidRDefault="001D3E55" w:rsidP="001D3E55">
      <w:pPr>
        <w:bidi/>
        <w:jc w:val="both"/>
        <w:rPr>
          <w:rFonts w:ascii="Simplified Arabic" w:hAnsi="Simplified Arabic" w:cs="Simplified Arabic"/>
          <w:sz w:val="44"/>
          <w:szCs w:val="44"/>
          <w:rtl/>
        </w:rPr>
      </w:pPr>
    </w:p>
    <w:p w14:paraId="34ADD16E" w14:textId="19CB76CD" w:rsidR="001D3E55" w:rsidRPr="0054739F" w:rsidRDefault="001D3E55" w:rsidP="002640DE">
      <w:pPr>
        <w:pStyle w:val="1"/>
        <w:bidi/>
        <w:rPr>
          <w:rFonts w:ascii="Simplified Arabic" w:hAnsi="Simplified Arabic" w:cs="Simplified Arabic"/>
          <w:rtl/>
        </w:rPr>
      </w:pPr>
      <w:bookmarkStart w:id="0" w:name="_Toc238814796"/>
      <w:r w:rsidRPr="0054739F">
        <w:rPr>
          <w:rFonts w:ascii="Simplified Arabic" w:hAnsi="Simplified Arabic" w:cs="Simplified Arabic"/>
          <w:rtl/>
        </w:rPr>
        <w:t>عنوان البحث:</w:t>
      </w:r>
      <w:bookmarkEnd w:id="0"/>
    </w:p>
    <w:p w14:paraId="2A2F1583" w14:textId="528720C1" w:rsidR="001D3E55" w:rsidRPr="0054739F" w:rsidRDefault="001D3E55" w:rsidP="001D3E55">
      <w:pPr>
        <w:bidi/>
        <w:jc w:val="center"/>
        <w:rPr>
          <w:rFonts w:ascii="Simplified Arabic" w:hAnsi="Simplified Arabic" w:cs="Simplified Arabic"/>
          <w:b/>
          <w:bCs/>
          <w:szCs w:val="40"/>
        </w:rPr>
      </w:pPr>
      <w:r w:rsidRPr="0054739F">
        <w:rPr>
          <w:rFonts w:ascii="Simplified Arabic" w:hAnsi="Simplified Arabic" w:cs="Simplified Arabic"/>
          <w:b/>
          <w:bCs/>
          <w:szCs w:val="40"/>
          <w:rtl/>
        </w:rPr>
        <w:t>الاحكام</w:t>
      </w:r>
      <w:r w:rsidR="00CE51E5" w:rsidRPr="0054739F">
        <w:rPr>
          <w:rFonts w:ascii="Simplified Arabic" w:hAnsi="Simplified Arabic" w:cs="Simplified Arabic"/>
          <w:b/>
          <w:bCs/>
          <w:szCs w:val="40"/>
          <w:rtl/>
        </w:rPr>
        <w:t xml:space="preserve"> الفقهية</w:t>
      </w:r>
      <w:r w:rsidRPr="0054739F">
        <w:rPr>
          <w:rFonts w:ascii="Simplified Arabic" w:hAnsi="Simplified Arabic" w:cs="Simplified Arabic"/>
          <w:b/>
          <w:bCs/>
          <w:szCs w:val="40"/>
          <w:rtl/>
        </w:rPr>
        <w:t xml:space="preserve"> المتعلقة بعمل المسلم لدى غير المسلمين في الدول</w:t>
      </w:r>
      <w:r w:rsidR="004830E2" w:rsidRPr="0054739F">
        <w:rPr>
          <w:rFonts w:ascii="Simplified Arabic" w:hAnsi="Simplified Arabic" w:cs="Simplified Arabic"/>
          <w:b/>
          <w:bCs/>
          <w:szCs w:val="40"/>
          <w:rtl/>
        </w:rPr>
        <w:t xml:space="preserve"> الاجنبية</w:t>
      </w:r>
      <w:r w:rsidRPr="0054739F">
        <w:rPr>
          <w:rFonts w:ascii="Simplified Arabic" w:hAnsi="Simplified Arabic" w:cs="Simplified Arabic"/>
          <w:b/>
          <w:bCs/>
          <w:szCs w:val="40"/>
          <w:rtl/>
        </w:rPr>
        <w:t xml:space="preserve"> </w:t>
      </w:r>
    </w:p>
    <w:p w14:paraId="60CAAA41" w14:textId="2D9957D0" w:rsidR="001D3E55" w:rsidRPr="0054739F" w:rsidRDefault="001D3E55" w:rsidP="001D3E55">
      <w:pPr>
        <w:bidi/>
        <w:jc w:val="center"/>
        <w:rPr>
          <w:rFonts w:ascii="Simplified Arabic" w:hAnsi="Simplified Arabic" w:cs="Simplified Arabic"/>
          <w:b/>
          <w:bCs/>
          <w:sz w:val="32"/>
          <w:szCs w:val="32"/>
          <w:rtl/>
        </w:rPr>
      </w:pPr>
      <w:r w:rsidRPr="0054739F">
        <w:rPr>
          <w:rFonts w:ascii="Simplified Arabic" w:hAnsi="Simplified Arabic" w:cs="Simplified Arabic"/>
          <w:b/>
          <w:bCs/>
          <w:sz w:val="32"/>
          <w:szCs w:val="32"/>
          <w:rtl/>
        </w:rPr>
        <w:t>نوع الدراسة: دراسة فقهية اقتصادية اجتماعية قانونية</w:t>
      </w:r>
    </w:p>
    <w:p w14:paraId="2952663F" w14:textId="77777777" w:rsidR="001D3E55" w:rsidRPr="0054739F" w:rsidRDefault="001D3E55" w:rsidP="001D3E55">
      <w:pPr>
        <w:bidi/>
        <w:jc w:val="both"/>
        <w:rPr>
          <w:rFonts w:ascii="Simplified Arabic" w:hAnsi="Simplified Arabic" w:cs="Simplified Arabic"/>
          <w:sz w:val="44"/>
          <w:szCs w:val="44"/>
          <w:rtl/>
        </w:rPr>
      </w:pPr>
    </w:p>
    <w:p w14:paraId="20BC7A93" w14:textId="77777777" w:rsidR="001D3E55" w:rsidRDefault="001D3E55" w:rsidP="001D3E55">
      <w:pPr>
        <w:bidi/>
        <w:jc w:val="both"/>
        <w:rPr>
          <w:sz w:val="44"/>
          <w:szCs w:val="44"/>
          <w:rtl/>
        </w:rPr>
      </w:pPr>
    </w:p>
    <w:p w14:paraId="00A94C11" w14:textId="77777777" w:rsidR="001D3E55" w:rsidRDefault="001D3E55" w:rsidP="001D3E55">
      <w:pPr>
        <w:bidi/>
        <w:jc w:val="both"/>
        <w:rPr>
          <w:sz w:val="44"/>
          <w:szCs w:val="44"/>
        </w:rPr>
      </w:pPr>
    </w:p>
    <w:p w14:paraId="04F3038C" w14:textId="77777777" w:rsidR="00CE51E5" w:rsidRDefault="00CE51E5" w:rsidP="001D3E55">
      <w:pPr>
        <w:bidi/>
        <w:jc w:val="both"/>
        <w:rPr>
          <w:sz w:val="44"/>
          <w:szCs w:val="44"/>
          <w:rtl/>
        </w:rPr>
      </w:pPr>
    </w:p>
    <w:p w14:paraId="2F15A34D" w14:textId="6AC05B4F" w:rsidR="001D3E55" w:rsidRPr="00CE51E5" w:rsidRDefault="004830E2" w:rsidP="004830E2">
      <w:pPr>
        <w:bidi/>
        <w:jc w:val="center"/>
        <w:rPr>
          <w:b/>
          <w:bCs/>
          <w:sz w:val="44"/>
          <w:szCs w:val="44"/>
          <w:rtl/>
        </w:rPr>
      </w:pPr>
      <w:r w:rsidRPr="00CE51E5">
        <w:rPr>
          <w:b/>
          <w:bCs/>
          <w:sz w:val="44"/>
          <w:szCs w:val="44"/>
        </w:rPr>
        <w:t xml:space="preserve">Seminar </w:t>
      </w:r>
    </w:p>
    <w:p w14:paraId="2242746E" w14:textId="146BC17C" w:rsidR="001D3E55" w:rsidRDefault="001D3E55" w:rsidP="005B4B33">
      <w:pPr>
        <w:bidi/>
        <w:jc w:val="center"/>
        <w:rPr>
          <w:sz w:val="44"/>
          <w:szCs w:val="44"/>
          <w:rtl/>
        </w:rPr>
      </w:pPr>
      <w:r>
        <w:rPr>
          <w:rFonts w:hint="cs"/>
          <w:sz w:val="44"/>
          <w:szCs w:val="44"/>
          <w:rtl/>
        </w:rPr>
        <w:t xml:space="preserve"> 2025/2024</w:t>
      </w:r>
    </w:p>
    <w:p w14:paraId="24FDE51E" w14:textId="77777777" w:rsidR="00D42CAE" w:rsidRDefault="00D42CAE" w:rsidP="00CE51E5">
      <w:pPr>
        <w:bidi/>
        <w:jc w:val="both"/>
        <w:rPr>
          <w:sz w:val="44"/>
          <w:szCs w:val="44"/>
          <w:rtl/>
        </w:rPr>
      </w:pPr>
    </w:p>
    <w:p>
      <w:pPr>
        <w:pageBreakBefore/>
        <w:bidi/>
        <w:spacing w:before="0" w:after="160" w:line="360" w:lineRule="auto"/>
        <w:jc w:val="center"/>
      </w:pPr>
      <w:r>
        <w:rPr>
          <w:rFonts w:ascii="Simplified Arabic" w:hAnsi="Simplified Arabic" w:cs="Simplified Arabic"/>
          <w:b/>
          <w:bCs/>
          <w:sz w:val="36"/>
          <w:szCs w:val="36"/>
          <w:rtl/>
        </w:rPr>
        <w:t xml:space="preserve">تصريح النزاهة العلميّة</w:t>
      </w:r>
    </w:p>
    <w:p>
      <w:pPr>
        <w:bidi/>
        <w:spacing w:before="0" w:after="160" w:line="360" w:lineRule="auto"/>
        <w:jc w:val="center"/>
      </w:pPr>
      <w:r>
        <w:rPr>
          <w:rFonts w:ascii="Simplified Arabic" w:hAnsi="Simplified Arabic" w:cs="Simplified Arabic"/>
          <w:b/>
          <w:bCs/>
          <w:sz w:val="28"/>
          <w:szCs w:val="28"/>
          <w:rtl/>
        </w:rPr>
        <w:t xml:space="preserve">وعدم الغشّ في كتابة وظيفة الحلقة الدراسيّة (سيمينار) في موضوع الدين الإسلاميّ</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before="0" w:after="120" w:line="360" w:lineRule="auto"/>
        <w:jc w:val="both"/>
      </w:pPr>
      <w:r>
        <w:rPr>
          <w:rFonts w:ascii="Simplified Arabic" w:hAnsi="Simplified Arabic" w:cs="Simplified Arabic"/>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before="0" w:after="120" w:line="360" w:lineRule="auto"/>
        <w:jc w:val="both"/>
      </w:pPr>
      <w:r>
        <w:rPr>
          <w:rFonts w:ascii="Simplified Arabic" w:hAnsi="Simplified Arabic" w:cs="Simplified Arabic"/>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before="0" w:after="120" w:line="360" w:lineRule="auto"/>
        <w:jc w:val="both"/>
      </w:pPr>
      <w:r>
        <w:rPr>
          <w:rFonts w:ascii="Simplified Arabic" w:hAnsi="Simplified Arabic" w:cs="Simplified Arabic"/>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before="0" w:after="120" w:line="360" w:lineRule="auto"/>
        <w:jc w:val="both"/>
      </w:pPr>
      <w:r>
        <w:rPr>
          <w:rFonts w:ascii="Simplified Arabic" w:hAnsi="Simplified Arabic" w:cs="Simplified Arabic"/>
          <w:sz w:val="28"/>
          <w:szCs w:val="28"/>
          <w:rtl/>
        </w:rPr>
        <w:t xml:space="preserve">- أنّني أتحمّل المسؤوليّة الكاملة عن مضمون هذا البحث أمام الكلّيّة والمساق.</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b/>
          <w:bCs/>
          <w:sz w:val="28"/>
          <w:szCs w:val="28"/>
          <w:rtl/>
        </w:rPr>
        <w:t xml:space="preserve">اسم الطالب: </w:t>
      </w:r>
      <w:r>
        <w:rPr>
          <w:rFonts w:ascii="Simplified Arabic" w:hAnsi="Simplified Arabic" w:cs="Simplified Arabic"/>
          <w:sz w:val="28"/>
          <w:szCs w:val="28"/>
          <w:rtl/>
        </w:rPr>
        <w:t xml:space="preserve">خالد عثمان برانسي        </w:t>
      </w:r>
      <w:r>
        <w:rPr>
          <w:rFonts w:ascii="Simplified Arabic" w:hAnsi="Simplified Arabic" w:cs="Simplified Arabic"/>
          <w:b/>
          <w:bCs/>
          <w:sz w:val="28"/>
          <w:szCs w:val="28"/>
          <w:rtl/>
        </w:rPr>
        <w:t xml:space="preserve">رقم الهويّة: </w:t>
      </w:r>
      <w:r>
        <w:rPr>
          <w:rFonts w:ascii="Simplified Arabic" w:hAnsi="Simplified Arabic" w:cs="Simplified Arabic"/>
          <w:sz w:val="28"/>
          <w:szCs w:val="28"/>
          <w:rtl/>
        </w:rPr>
        <w:t xml:space="preserve">212165096</w:t>
      </w:r>
    </w:p>
    <w:p>
      <w:pPr>
        <w:bidi/>
        <w:spacing w:before="0" w:after="120" w:line="360" w:lineRule="auto"/>
        <w:jc w:val="both"/>
      </w:pPr>
      <w:r>
        <w:rPr>
          <w:rFonts w:ascii="Simplified Arabic" w:hAnsi="Simplified Arabic" w:cs="Simplified Arabic"/>
          <w:b/>
          <w:bCs/>
          <w:sz w:val="28"/>
          <w:szCs w:val="28"/>
          <w:rtl/>
        </w:rPr>
        <w:t xml:space="preserve">التوقيع: </w:t>
      </w:r>
      <w:r>
        <w:rPr>
          <w:rFonts w:ascii="Simplified Arabic" w:hAnsi="Simplified Arabic" w:cs="Simplified Arabic"/>
          <w:sz w:val="28"/>
          <w:szCs w:val="28"/>
          <w:rtl/>
        </w:rPr>
        <w:t xml:space="preserve">____________        </w:t>
      </w:r>
      <w:r>
        <w:rPr>
          <w:rFonts w:ascii="Simplified Arabic" w:hAnsi="Simplified Arabic" w:cs="Simplified Arabic"/>
          <w:b/>
          <w:bCs/>
          <w:sz w:val="28"/>
          <w:szCs w:val="28"/>
          <w:rtl/>
        </w:rPr>
        <w:t xml:space="preserve">التاريخ: </w:t>
      </w:r>
      <w:r>
        <w:rPr>
          <w:rFonts w:ascii="Simplified Arabic" w:hAnsi="Simplified Arabic" w:cs="Simplified Arabic"/>
          <w:sz w:val="28"/>
          <w:szCs w:val="28"/>
          <w:rtl/>
        </w:rPr>
        <w:t xml:space="preserve">30 / 08 / 2026م</w:t>
      </w:r>
    </w:p>
    <w:p>
      <w:pPr>
        <w:bidi/>
        <w:spacing w:before="0" w:after="0" w:line="360" w:lineRule="auto"/>
        <w:jc w:val="both"/>
      </w:pPr>
      <w:r>
        <w:rPr>
          <w:rFonts w:ascii="Simplified Arabic" w:hAnsi="Simplified Arabic" w:cs="Simplified Arabic"/>
          <w:sz w:val="28"/>
          <w:szCs w:val="28"/>
          <w:rtl/>
        </w:rPr>
        <w:t xml:space="preserve"/>
      </w:r>
    </w:p>
    <w:p>
      <w:pPr>
        <w:pageBreakBefore/>
        <w:bidi/>
        <w:spacing w:after="100" w:line="360" w:lineRule="auto"/>
        <w:jc w:val="center"/>
      </w:pPr>
      <w:r>
        <w:rPr>
          <w:rFonts w:ascii="Simplified Arabic" w:hAnsi="Simplified Arabic" w:cs="Simplified Arabic"/>
          <w:b/>
          <w:bCs/>
          <w:sz w:val="32"/>
          <w:szCs w:val="32"/>
          <w:rtl/>
        </w:rPr>
        <w:t xml:space="preserve">فهرس موضوعات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نماذج نبويّة وصحابيّة تطبيقيّة في العمل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33</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عشر: شبهات حول عمل المسلم لدى غير المسلمين والجواب عنها.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ملحق: دليل عمليّ مختصر للعامل المسلم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bl>
    <w:p w14:paraId="1881F93C" w14:textId="6CEF7942" w:rsidR="00D42CAE" w:rsidRDefault="007E7041" w:rsidP="00F2129A">
      <w:pPr>
        <w:bidi/>
        <w:jc w:val="both"/>
        <w:rPr>
          <w:sz w:val="44"/>
          <w:szCs w:val="44"/>
          <w:rtl/>
        </w:rPr>
      </w:pPr>
      <w:r w:rsidRPr="00F2129A">
        <w:rPr>
          <w:sz w:val="32"/>
          <w:szCs w:val="44"/>
        </w:rPr>
        <w:fldChar w:fldCharType="end"/>
      </w:r>
    </w:p>
    <w:p w14:paraId="09515580" w14:textId="77777777" w:rsidR="00884225" w:rsidRDefault="00884225" w:rsidP="002640DE">
      <w:pPr>
        <w:pStyle w:val="1"/>
        <w:bidi/>
        <w:rPr>
          <w:rtl/>
        </w:rPr>
      </w:pPr>
    </w:p>
    <w:p w14:paraId="060A3A70" w14:textId="77777777" w:rsidR="00E01362" w:rsidRPr="00E01362" w:rsidRDefault="00E01362" w:rsidP="004A400B">
      <w:pPr>
        <w:bidi/>
        <w:jc w:val="both"/>
        <w:rPr>
          <w:rtl/>
        </w:rPr>
      </w:pPr>
    </w:p>
    <w:p w14:paraId="120C87D0" w14:textId="33BA335D" w:rsidR="007E7041" w:rsidRPr="00D769C3" w:rsidRDefault="005B4B33" w:rsidP="002640DE">
      <w:pPr>
        <w:pStyle w:val="1"/>
        <w:bidi/>
        <w:rPr>
          <w:rFonts w:ascii="Simplified Arabic" w:hAnsi="Simplified Arabic" w:cs="Simplified Arabic"/>
          <w:rtl/>
        </w:rPr>
      </w:pPr>
      <w:bookmarkStart w:id="1" w:name="_Toc238814797"/>
      <w:r w:rsidRPr="00D769C3">
        <w:rPr>
          <w:rFonts w:ascii="Simplified Arabic" w:hAnsi="Simplified Arabic" w:cs="Simplified Arabic"/>
          <w:rtl/>
        </w:rPr>
        <w:t>خطّة البحث بعد التعديل:</w:t>
      </w:r>
      <w:bookmarkEnd w:id="1"/>
    </w:p>
    <w:p w14:paraId="0AE51830" w14:textId="6F32E924"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14:paraId="7C745EB1" w14:textId="77777777"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 xml:space="preserve">ويعود ذلك الى مجموعة من الأسباب المقنعة التي سادت البلاد للأسف من أوضاع اقتصادية وأمنية رديئة دفعت بهم للعمل خارج البلاد.  </w:t>
      </w:r>
    </w:p>
    <w:p w14:paraId="22353D5F" w14:textId="23C68B7E"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 xml:space="preserve"> سيتم مناقشة مجموعة من الأمور والمواضيع التي ستكون مستندة على الدراسات السابقة الموثقة توثيقا منهجيا كاملا.</w:t>
      </w:r>
    </w:p>
    <w:p w14:paraId="69BD719E" w14:textId="69201EC3"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 xml:space="preserve">سيتم توضيح جميع المصطلحات الأساسية وذات العلاقة التي تخص الدراسة على </w:t>
      </w:r>
      <w:proofErr w:type="gramStart"/>
      <w:r w:rsidRPr="00D769C3">
        <w:rPr>
          <w:rFonts w:ascii="Simplified Arabic" w:hAnsi="Simplified Arabic" w:cs="Simplified Arabic"/>
          <w:sz w:val="28"/>
          <w:rtl/>
        </w:rPr>
        <w:t>حدى</w:t>
      </w:r>
      <w:proofErr w:type="gramEnd"/>
      <w:r w:rsidRPr="00D769C3">
        <w:rPr>
          <w:rFonts w:ascii="Simplified Arabic" w:hAnsi="Simplified Arabic" w:cs="Simplified Arabic"/>
          <w:sz w:val="28"/>
          <w:rtl/>
        </w:rPr>
        <w:t xml:space="preserve"> بحيث يكون كل شيء واضح.</w:t>
      </w:r>
    </w:p>
    <w:p w14:paraId="5DA39869" w14:textId="78BE1AB2"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 xml:space="preserve">إضافة الى مناقشة اهداف الخطة والأسباب التي دفعتني للبحث في هذا الموضوع الذي يستحق </w:t>
      </w:r>
      <w:proofErr w:type="spellStart"/>
      <w:r w:rsidRPr="00D769C3">
        <w:rPr>
          <w:rFonts w:ascii="Simplified Arabic" w:hAnsi="Simplified Arabic" w:cs="Simplified Arabic"/>
          <w:sz w:val="28"/>
          <w:rtl/>
        </w:rPr>
        <w:t>الأشارة</w:t>
      </w:r>
      <w:proofErr w:type="spellEnd"/>
      <w:r w:rsidRPr="00D769C3">
        <w:rPr>
          <w:rFonts w:ascii="Simplified Arabic" w:hAnsi="Simplified Arabic" w:cs="Simplified Arabic"/>
          <w:sz w:val="28"/>
          <w:rtl/>
        </w:rPr>
        <w:t xml:space="preserve"> اليه والفئة المستهدفة في هذا البحث.</w:t>
      </w:r>
    </w:p>
    <w:p w14:paraId="69B36F76" w14:textId="36C8B24E"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سنتطرق الى كافة الاحكام الفقهية والاجتماعية والاقتصادية التي تخص الموضوع قدر الإمكان مدعومة بمجموعة لا بأس بها من الشرائع والحضارات.</w:t>
      </w:r>
    </w:p>
    <w:p w14:paraId="14327720" w14:textId="518B9C03"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طبعا بالتحدث عن الأزمنة فسوف يكون هناك مجموعة من الاحكام المتعلقة بالأزمنة القديمة والأزمنة الحاضرة التي يخصها البحث بشكل أكبر.</w:t>
      </w:r>
    </w:p>
    <w:p w14:paraId="7D0819C2" w14:textId="77777777" w:rsidR="00756BC8" w:rsidRDefault="00756BC8" w:rsidP="00756BC8">
      <w:pPr>
        <w:bidi/>
        <w:jc w:val="both"/>
        <w:rPr>
          <w:szCs w:val="40"/>
        </w:rPr>
      </w:pPr>
    </w:p>
    <w:p w14:paraId="2F808DCD" w14:textId="77777777" w:rsidR="00D769C3" w:rsidRDefault="00D769C3" w:rsidP="00756BC8">
      <w:pPr>
        <w:bidi/>
        <w:jc w:val="both"/>
        <w:rPr>
          <w:szCs w:val="40"/>
        </w:rPr>
      </w:pPr>
    </w:p>
    <w:p w14:paraId="55EBCCE7" w14:textId="77777777" w:rsidR="00D769C3" w:rsidRDefault="00D769C3" w:rsidP="00756BC8">
      <w:pPr>
        <w:bidi/>
        <w:jc w:val="both"/>
        <w:rPr>
          <w:szCs w:val="40"/>
        </w:rPr>
      </w:pPr>
    </w:p>
    <w:p w14:paraId="57AFB2FA" w14:textId="77777777" w:rsidR="00D769C3" w:rsidRDefault="00D769C3" w:rsidP="00756BC8">
      <w:pPr>
        <w:bidi/>
        <w:jc w:val="both"/>
        <w:rPr>
          <w:szCs w:val="40"/>
        </w:rPr>
      </w:pPr>
    </w:p>
    <w:p w14:paraId="78D0B759" w14:textId="77777777" w:rsidR="00D769C3" w:rsidRDefault="00D769C3" w:rsidP="00756BC8">
      <w:pPr>
        <w:bidi/>
        <w:jc w:val="both"/>
        <w:rPr>
          <w:szCs w:val="40"/>
        </w:rPr>
      </w:pPr>
    </w:p>
    <w:p w14:paraId="2741D472" w14:textId="77777777" w:rsidR="00D769C3" w:rsidRDefault="00D769C3" w:rsidP="00756BC8">
      <w:pPr>
        <w:bidi/>
        <w:jc w:val="both"/>
        <w:rPr>
          <w:szCs w:val="40"/>
        </w:rPr>
      </w:pPr>
    </w:p>
    <w:p w14:paraId="1EA6397D" w14:textId="77777777" w:rsidR="00D769C3" w:rsidRDefault="00D769C3" w:rsidP="00756BC8">
      <w:pPr>
        <w:bidi/>
        <w:jc w:val="both"/>
        <w:rPr>
          <w:szCs w:val="40"/>
          <w:rtl/>
        </w:rPr>
      </w:pPr>
    </w:p>
    <w:p>
      <w:pPr>
        <w:pageBreakBefore/>
        <w:bidi/>
        <w:spacing w:before="0" w:after="160" w:line="360" w:lineRule="auto"/>
        <w:jc w:val="center"/>
      </w:pPr>
      <w:r>
        <w:rPr>
          <w:rFonts w:ascii="Simplified Arabic" w:hAnsi="Simplified Arabic" w:cs="Simplified Arabic"/>
          <w:b/>
          <w:bCs/>
          <w:sz w:val="34"/>
          <w:szCs w:val="34"/>
          <w:rtl/>
        </w:rPr>
        <w:t xml:space="preserve">ملخّص البحث</w:t>
      </w:r>
    </w:p>
    <w:p>
      <w:pPr>
        <w:bidi/>
        <w:spacing w:before="0" w:after="120" w:line="360" w:lineRule="auto"/>
        <w:jc w:val="both"/>
      </w:pPr>
      <w:r>
        <w:rPr>
          <w:rFonts w:ascii="Simplified Arabic" w:hAnsi="Simplified Arabic" w:cs="Simplified Arabic"/>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before="0" w:after="120" w:line="360" w:lineRule="auto"/>
        <w:jc w:val="both"/>
      </w:pPr>
      <w:r>
        <w:rPr>
          <w:rFonts w:ascii="Simplified Arabic" w:hAnsi="Simplified Arabic" w:cs="Simplified Arabic"/>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before="0" w:after="120" w:line="360" w:lineRule="auto"/>
        <w:jc w:val="both"/>
      </w:pPr>
      <w:r>
        <w:rPr>
          <w:rFonts w:ascii="Simplified Arabic" w:hAnsi="Simplified Arabic" w:cs="Simplified Arabic"/>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14:paraId="276BAEDD" w14:textId="44B983D9" w:rsidR="00756BC8" w:rsidRPr="00D769C3" w:rsidRDefault="00756BC8" w:rsidP="002640DE">
      <w:pPr>
        <w:pStyle w:val="1"/>
        <w:bidi/>
        <w:rPr>
          <w:rFonts w:ascii="Simplified Arabic" w:hAnsi="Simplified Arabic" w:cs="Simplified Arabic"/>
          <w:rtl/>
        </w:rPr>
      </w:pPr>
      <w:bookmarkStart w:id="2" w:name="_Toc238814798"/>
      <w:r w:rsidRPr="00D769C3">
        <w:rPr>
          <w:rFonts w:ascii="Simplified Arabic" w:hAnsi="Simplified Arabic" w:cs="Simplified Arabic"/>
          <w:rtl/>
        </w:rPr>
        <w:t>المقدمة:</w:t>
      </w:r>
      <w:bookmarkEnd w:id="2"/>
    </w:p>
    <w:p w14:paraId="612E1AFE" w14:textId="270ADA76" w:rsidR="00A22CF2" w:rsidRPr="00D769C3" w:rsidRDefault="005E7823" w:rsidP="00A22CF2">
      <w:pPr>
        <w:bidi/>
        <w:jc w:val="both"/>
        <w:rPr>
          <w:rFonts w:ascii="Simplified Arabic" w:hAnsi="Simplified Arabic" w:cs="Simplified Arabic"/>
          <w:sz w:val="28"/>
          <w:rtl/>
        </w:rPr>
      </w:pPr>
      <w:r w:rsidRPr="00D769C3">
        <w:rPr>
          <w:rFonts w:ascii="Simplified Arabic" w:hAnsi="Simplified Arabic" w:cs="Simplified Arabic"/>
          <w:sz w:val="28"/>
          <w:rtl/>
          <w:lang w:bidi="ar-EG"/>
        </w:rPr>
        <w:t xml:space="preserve">الحمدالله رب العالمين </w:t>
      </w:r>
      <w:proofErr w:type="gramStart"/>
      <w:r w:rsidRPr="00D769C3">
        <w:rPr>
          <w:rFonts w:ascii="Simplified Arabic" w:hAnsi="Simplified Arabic" w:cs="Simplified Arabic"/>
          <w:sz w:val="28"/>
          <w:rtl/>
          <w:lang w:bidi="ar-EG"/>
        </w:rPr>
        <w:t>و الصلاة</w:t>
      </w:r>
      <w:proofErr w:type="gramEnd"/>
      <w:r w:rsidRPr="00D769C3">
        <w:rPr>
          <w:rFonts w:ascii="Simplified Arabic" w:hAnsi="Simplified Arabic" w:cs="Simplified Arabic"/>
          <w:sz w:val="28"/>
          <w:rtl/>
          <w:lang w:bidi="ar-EG"/>
        </w:rPr>
        <w:t xml:space="preserve"> والسلام على رسول </w:t>
      </w:r>
      <w:r w:rsidR="00AC37D9" w:rsidRPr="00D769C3">
        <w:rPr>
          <w:rFonts w:ascii="Simplified Arabic" w:hAnsi="Simplified Arabic" w:cs="Simplified Arabic"/>
          <w:sz w:val="28"/>
          <w:rtl/>
          <w:lang w:bidi="ar-EG"/>
        </w:rPr>
        <w:t>الله،</w:t>
      </w:r>
      <w:r w:rsidRPr="00D769C3">
        <w:rPr>
          <w:rFonts w:ascii="Simplified Arabic" w:hAnsi="Simplified Arabic" w:cs="Simplified Arabic"/>
          <w:sz w:val="28"/>
          <w:rtl/>
          <w:lang w:bidi="ar-EG"/>
        </w:rPr>
        <w:t xml:space="preserve"> ابدأ بحثي مستدلا بأية من </w:t>
      </w:r>
      <w:proofErr w:type="spellStart"/>
      <w:r w:rsidRPr="00D769C3">
        <w:rPr>
          <w:rFonts w:ascii="Simplified Arabic" w:hAnsi="Simplified Arabic" w:cs="Simplified Arabic"/>
          <w:sz w:val="28"/>
          <w:rtl/>
          <w:lang w:bidi="ar-EG"/>
        </w:rPr>
        <w:t>أيات</w:t>
      </w:r>
      <w:proofErr w:type="spellEnd"/>
      <w:r w:rsidRPr="00D769C3">
        <w:rPr>
          <w:rFonts w:ascii="Simplified Arabic" w:hAnsi="Simplified Arabic" w:cs="Simplified Arabic"/>
          <w:sz w:val="28"/>
          <w:rtl/>
          <w:lang w:bidi="ar-EG"/>
        </w:rPr>
        <w:t xml:space="preserve"> الرحمن في كتابه الكريم</w:t>
      </w:r>
      <w:r w:rsidR="00A22CF2" w:rsidRPr="00D769C3">
        <w:rPr>
          <w:rFonts w:ascii="Simplified Arabic" w:hAnsi="Simplified Arabic" w:cs="Simplified Arabic"/>
          <w:sz w:val="28"/>
          <w:rtl/>
        </w:rPr>
        <w:t xml:space="preserve"> من سورة التوبة بعد قول بسم الله الرحمن الرحيم:"</w:t>
      </w:r>
      <w:r w:rsidRPr="00D769C3">
        <w:rPr>
          <w:rFonts w:ascii="Simplified Arabic" w:hAnsi="Simplified Arabic" w:cs="Simplified Arabic"/>
          <w:sz w:val="28"/>
          <w:rtl/>
          <w:lang w:bidi="ar-EG"/>
        </w:rPr>
        <w:t xml:space="preserve"> </w:t>
      </w:r>
      <w:r w:rsidR="00A22CF2" w:rsidRPr="00D769C3">
        <w:rPr>
          <w:rFonts w:ascii="Simplified Arabic" w:hAnsi="Simplified Arabic" w:cs="Simplified Arabic"/>
          <w:sz w:val="28"/>
          <w:rtl/>
        </w:rPr>
        <w:t>قال تعالى: ﴿وَقُلِ اعْمَلُوا فَسَيَرَى اللَّهُ عَمَلَكُمْ وَرَسُولُهُ وَالْمُؤْمِنُونَ﴾. صدق الله العظيم.</w:t>
      </w:r>
    </w:p>
    <w:p w14:paraId="1E19392D" w14:textId="77777777" w:rsidR="00DD7DE4" w:rsidRPr="00D769C3" w:rsidRDefault="00DD7DE4" w:rsidP="00DD7DE4">
      <w:pPr>
        <w:bidi/>
        <w:jc w:val="both"/>
        <w:rPr>
          <w:rFonts w:ascii="Simplified Arabic" w:hAnsi="Simplified Arabic" w:cs="Simplified Arabic"/>
          <w:sz w:val="28"/>
          <w:rtl/>
        </w:rPr>
      </w:pPr>
      <w:r w:rsidRPr="00D769C3">
        <w:rPr>
          <w:rFonts w:ascii="Simplified Arabic" w:hAnsi="Simplified Arabic" w:cs="Simplified Arabic"/>
          <w:sz w:val="28"/>
          <w:rtl/>
        </w:rPr>
        <w:t>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14:paraId="2AD2685D" w14:textId="0E12C650" w:rsidR="00DD7DE4" w:rsidRPr="00D769C3" w:rsidRDefault="00DD7DE4" w:rsidP="00DD7DE4">
      <w:pPr>
        <w:bidi/>
        <w:jc w:val="both"/>
        <w:rPr>
          <w:rFonts w:ascii="Simplified Arabic" w:hAnsi="Simplified Arabic" w:cs="Simplified Arabic"/>
          <w:sz w:val="28"/>
        </w:rPr>
      </w:pPr>
      <w:r w:rsidRPr="00D769C3">
        <w:rPr>
          <w:rFonts w:ascii="Simplified Arabic" w:hAnsi="Simplified Arabic" w:cs="Simplified Arabic"/>
          <w:sz w:val="28"/>
          <w:rtl/>
        </w:rPr>
        <w:t>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sidRPr="00D769C3">
        <w:rPr>
          <w:rFonts w:ascii="Simplified Arabic" w:hAnsi="Simplified Arabic" w:cs="Simplified Arabic"/>
          <w:sz w:val="28"/>
        </w:rPr>
        <w:t>.</w:t>
      </w:r>
    </w:p>
    <w:p w14:paraId="64FA7261" w14:textId="43BD0A2D" w:rsidR="00DD7DE4" w:rsidRPr="00D769C3" w:rsidRDefault="00DD7DE4" w:rsidP="00DD7DE4">
      <w:pPr>
        <w:bidi/>
        <w:jc w:val="both"/>
        <w:rPr>
          <w:rFonts w:ascii="Simplified Arabic" w:hAnsi="Simplified Arabic" w:cs="Simplified Arabic"/>
          <w:sz w:val="28"/>
        </w:rPr>
      </w:pPr>
      <w:r w:rsidRPr="00D769C3">
        <w:rPr>
          <w:rFonts w:ascii="Simplified Arabic" w:hAnsi="Simplified Arabic" w:cs="Simplified Arabic"/>
          <w:sz w:val="28"/>
          <w:rtl/>
        </w:rPr>
        <w:t>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14:paraId="7702CEB9" w14:textId="73C65D8D" w:rsidR="00DD7DE4" w:rsidRPr="00D769C3" w:rsidRDefault="00DD7DE4" w:rsidP="00DD7DE4">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14:paraId="0F3572B5" w14:textId="465647BA" w:rsidR="00AC37D9" w:rsidRPr="00D769C3" w:rsidRDefault="00AC37D9" w:rsidP="00DD7DE4">
      <w:pPr>
        <w:bidi/>
        <w:jc w:val="both"/>
        <w:rPr>
          <w:rFonts w:ascii="Simplified Arabic" w:hAnsi="Simplified Arabic" w:cs="Simplified Arabic"/>
          <w:szCs w:val="40"/>
          <w:rtl/>
        </w:rPr>
      </w:pPr>
      <w:r w:rsidRPr="00D769C3">
        <w:rPr>
          <w:rFonts w:ascii="Simplified Arabic" w:hAnsi="Simplified Arabic" w:cs="Simplified Arabic"/>
          <w:sz w:val="28"/>
          <w:rtl/>
        </w:rPr>
        <w:t>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14:paraId="6B01F0BE" w14:textId="01197CA8" w:rsidR="00AC37D9" w:rsidRPr="00D769C3" w:rsidRDefault="00AC37D9" w:rsidP="00DD7DE4">
      <w:pPr>
        <w:bidi/>
        <w:jc w:val="both"/>
        <w:rPr>
          <w:rFonts w:ascii="Simplified Arabic" w:hAnsi="Simplified Arabic" w:cs="Simplified Arabic"/>
          <w:sz w:val="28"/>
          <w:rtl/>
        </w:rPr>
      </w:pPr>
      <w:r w:rsidRPr="00D769C3">
        <w:rPr>
          <w:rFonts w:ascii="Simplified Arabic" w:hAnsi="Simplified Arabic" w:cs="Simplified Arabic"/>
          <w:sz w:val="28"/>
          <w:rtl/>
        </w:rPr>
        <w:t>وقد حض الإسلام على العمل والسعي وراء الرزق وسخر الله كافة الأرض لخدمة الانسان لكي يبتغي بها فضل الله تعالى في البحث عن الرزق.</w:t>
      </w:r>
    </w:p>
    <w:p w14:paraId="31597D55" w14:textId="49422274" w:rsidR="00AC37D9" w:rsidRDefault="00AC37D9" w:rsidP="00D769C3">
      <w:pPr>
        <w:bidi/>
        <w:jc w:val="both"/>
        <w:rPr>
          <w:rFonts w:ascii="Simplified Arabic" w:hAnsi="Simplified Arabic" w:cs="Simplified Arabic"/>
          <w:sz w:val="28"/>
          <w:rtl/>
        </w:rPr>
      </w:pPr>
      <w:r w:rsidRPr="00D769C3">
        <w:rPr>
          <w:rFonts w:ascii="Simplified Arabic" w:hAnsi="Simplified Arabic" w:cs="Simplified Arabic"/>
          <w:sz w:val="28"/>
          <w:rtl/>
        </w:rPr>
        <w:t>لكن في المقابل الإسلام لا يبيح للمسلمين ان يكسبوا مالهم ورزقهم من مال حرام وعمله يجب ان يكون حلالا لا حرمة به</w:t>
      </w:r>
    </w:p>
    <w:p w14:paraId="4CBB90E0" w14:textId="77777777" w:rsidR="00D769C3" w:rsidRPr="00D769C3" w:rsidRDefault="00D769C3" w:rsidP="00D769C3">
      <w:pPr>
        <w:bidi/>
        <w:jc w:val="both"/>
        <w:rPr>
          <w:rFonts w:ascii="Simplified Arabic" w:hAnsi="Simplified Arabic" w:cs="Simplified Arabic"/>
          <w:sz w:val="28"/>
        </w:rPr>
      </w:pPr>
    </w:p>
    <w:p>
      <w:pPr>
        <w:bidi/>
        <w:spacing w:after="100" w:line="360" w:lineRule="auto"/>
        <w:jc w:val="right"/>
      </w:pPr>
      <w:r>
        <w:rPr>
          <w:rFonts w:ascii="Simplified Arabic" w:hAnsi="Simplified Arabic" w:cs="Simplified Arabic"/>
          <w:b/>
          <w:bCs/>
          <w:sz w:val="30"/>
          <w:szCs w:val="30"/>
          <w:rtl/>
        </w:rPr>
        <w:t xml:space="preserve">أهمّيّة البحث:</w:t>
      </w:r>
    </w:p>
    <w:p>
      <w:pPr>
        <w:bidi/>
        <w:spacing w:after="100" w:line="360" w:lineRule="auto"/>
        <w:jc w:val="both"/>
      </w:pPr>
      <w:r>
        <w:rPr>
          <w:rFonts w:ascii="Simplified Arabic" w:hAnsi="Simplified Arabic" w:cs="Simplified Arabic"/>
          <w:sz w:val="28"/>
          <w:szCs w:val="28"/>
          <w:rtl/>
        </w:rPr>
        <w:t xml:space="preserve">- معالجة نازلة معاصرة تمسّ ملايين المسلمين العاملين في المجتمعات غير المسلمة، وازدياد الحاجة إليها مع اتساع موجات الهجرة.</w:t>
      </w:r>
    </w:p>
    <w:p>
      <w:pPr>
        <w:bidi/>
        <w:spacing w:after="100" w:line="360" w:lineRule="auto"/>
        <w:jc w:val="both"/>
      </w:pPr>
      <w:r>
        <w:rPr>
          <w:rFonts w:ascii="Simplified Arabic" w:hAnsi="Simplified Arabic" w:cs="Simplified Arabic"/>
          <w:sz w:val="28"/>
          <w:szCs w:val="28"/>
          <w:rtl/>
        </w:rPr>
        <w:t xml:space="preserve">- الجمع بين التأصيل الفقهيّ الموروث (الإجارة، الولاء، الدور) والواقع الاقتصاديّ والقانونيّ المعاصر لسوق العمل الغربيّ.</w:t>
      </w:r>
    </w:p>
    <w:p>
      <w:pPr>
        <w:bidi/>
        <w:spacing w:after="100" w:line="360" w:lineRule="auto"/>
        <w:jc w:val="both"/>
      </w:pPr>
      <w:r>
        <w:rPr>
          <w:rFonts w:ascii="Simplified Arabic" w:hAnsi="Simplified Arabic" w:cs="Simplified Arabic"/>
          <w:sz w:val="28"/>
          <w:szCs w:val="28"/>
          <w:rtl/>
        </w:rPr>
        <w:t xml:space="preserve">- بيان الضوابط العمليّة التي تعصم العامل المسلم من الحرام وتحفظ عليه دينه وكرامته دون تضييق ما وسّعه الشرع.</w:t>
      </w:r>
    </w:p>
    <w:p>
      <w:pPr>
        <w:bidi/>
        <w:spacing w:after="200" w:line="360" w:lineRule="auto"/>
        <w:jc w:val="both"/>
      </w:pPr>
      <w:r>
        <w:rPr>
          <w:rFonts w:ascii="Simplified Arabic" w:hAnsi="Simplified Arabic" w:cs="Simplified Arabic"/>
          <w:sz w:val="28"/>
          <w:szCs w:val="28"/>
          <w:rtl/>
        </w:rPr>
        <w:t xml:space="preserve">- خدمة فقه الأقلّيّات المسلمة بمادّة محرّرة تصلح مرجعًا للعامل والمفتي والباحث.</w:t>
      </w:r>
    </w:p>
    <w:p w14:paraId="5FE60E4B" w14:textId="496808DF" w:rsidR="00407DD1" w:rsidRPr="00D769C3" w:rsidRDefault="00180547" w:rsidP="002640DE">
      <w:pPr>
        <w:pStyle w:val="1"/>
        <w:bidi/>
        <w:rPr>
          <w:rFonts w:ascii="Simplified Arabic" w:hAnsi="Simplified Arabic" w:cs="Simplified Arabic"/>
        </w:rPr>
      </w:pPr>
      <w:bookmarkStart w:id="3" w:name="_Toc238814799"/>
      <w:r w:rsidRPr="00D769C3">
        <w:rPr>
          <w:rFonts w:ascii="Simplified Arabic" w:hAnsi="Simplified Arabic" w:cs="Simplified Arabic"/>
          <w:rtl/>
        </w:rPr>
        <w:t>اهداف</w:t>
      </w:r>
      <w:r w:rsidR="00DD7DE4" w:rsidRPr="00D769C3">
        <w:rPr>
          <w:rFonts w:ascii="Simplified Arabic" w:hAnsi="Simplified Arabic" w:cs="Simplified Arabic"/>
          <w:rtl/>
        </w:rPr>
        <w:t xml:space="preserve"> الدراسة:</w:t>
      </w:r>
      <w:bookmarkEnd w:id="3"/>
    </w:p>
    <w:p w14:paraId="76610CF9" w14:textId="77777777" w:rsidR="00D769C3" w:rsidRDefault="00D769C3" w:rsidP="00180547">
      <w:pPr>
        <w:pStyle w:val="a5"/>
        <w:bidi/>
        <w:jc w:val="both"/>
        <w:rPr>
          <w:rFonts w:ascii="Simplified Arabic" w:hAnsi="Simplified Arabic" w:cs="Simplified Arabic"/>
          <w:sz w:val="28"/>
          <w:rtl/>
        </w:rPr>
      </w:pPr>
    </w:p>
    <w:p w14:paraId="5BC4ED81" w14:textId="2A14ADEC" w:rsidR="00DD7DE4"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يمكن تلخيص بعض الفوائد للدراسة التي نتناولها بين أيدينا بمجموعة من النقاط الاتية:</w:t>
      </w:r>
    </w:p>
    <w:p w14:paraId="00C03CB2" w14:textId="77777777" w:rsidR="00D769C3" w:rsidRPr="00D769C3" w:rsidRDefault="00D769C3" w:rsidP="00180547">
      <w:pPr>
        <w:pStyle w:val="a5"/>
        <w:bidi/>
        <w:jc w:val="both"/>
        <w:rPr>
          <w:rFonts w:ascii="Simplified Arabic" w:hAnsi="Simplified Arabic" w:cs="Simplified Arabic"/>
          <w:sz w:val="28"/>
          <w:rtl/>
        </w:rPr>
      </w:pPr>
    </w:p>
    <w:p w14:paraId="645DC4B9" w14:textId="2DAED7EC"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 xml:space="preserve">1. بيان الحكم الفقهي لعمل المسلم لدى </w:t>
      </w:r>
      <w:r w:rsidR="00AC37D9" w:rsidRPr="00D769C3">
        <w:rPr>
          <w:rFonts w:ascii="Simplified Arabic" w:hAnsi="Simplified Arabic" w:cs="Simplified Arabic"/>
          <w:sz w:val="28"/>
          <w:rtl/>
        </w:rPr>
        <w:t>غ</w:t>
      </w:r>
      <w:r w:rsidRPr="00D769C3">
        <w:rPr>
          <w:rFonts w:ascii="Simplified Arabic" w:hAnsi="Simplified Arabic" w:cs="Simplified Arabic"/>
          <w:sz w:val="28"/>
          <w:rtl/>
        </w:rPr>
        <w:t>ير المسلمين في الدول الغريبة، وبيان مشروعيته في ضوء احكام الشريعة الإسلامية.</w:t>
      </w:r>
    </w:p>
    <w:p w14:paraId="33AFA507" w14:textId="495706AD"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14:paraId="7BA9E8CA" w14:textId="7B194BA1"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3. دراسة أثر الاختلاف الزماني المكاني والظروف الاجتماعية في الاحكام الفقهية.</w:t>
      </w:r>
    </w:p>
    <w:p w14:paraId="43F06DE2" w14:textId="2D1E3006"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4. معالجة أبرز المسائل المعاصرة المرتبطة بعمل المسلم لدى غير المسلمين وبيان الاحكام المتعلقة لصور العمل المختلفة.</w:t>
      </w:r>
    </w:p>
    <w:p w14:paraId="7086C595" w14:textId="5C9A2093" w:rsidR="00180547" w:rsidRDefault="00180547" w:rsidP="00F0660A">
      <w:pPr>
        <w:pStyle w:val="a5"/>
        <w:bidi/>
        <w:jc w:val="both"/>
        <w:rPr>
          <w:rFonts w:ascii="Simplified Arabic" w:hAnsi="Simplified Arabic" w:cs="Simplified Arabic"/>
          <w:sz w:val="28"/>
          <w:rtl/>
        </w:rPr>
      </w:pPr>
      <w:r w:rsidRPr="00D769C3">
        <w:rPr>
          <w:rFonts w:ascii="Simplified Arabic" w:hAnsi="Simplified Arabic" w:cs="Simplified Arabic"/>
          <w:sz w:val="28"/>
          <w:rtl/>
        </w:rPr>
        <w:t>5. ابراز سماحة الشريعة الإسلامية ومرونتها في التعامل مع واقع المسلمين الذين يعيشون في المجتمعات غير الإسلامية.</w:t>
      </w:r>
    </w:p>
    <w:p w14:paraId="15826DC8" w14:textId="77777777" w:rsidR="00D769C3" w:rsidRPr="00D769C3" w:rsidRDefault="00D769C3" w:rsidP="00F0660A">
      <w:pPr>
        <w:pStyle w:val="a5"/>
        <w:bidi/>
        <w:jc w:val="both"/>
        <w:rPr>
          <w:rFonts w:ascii="Simplified Arabic" w:hAnsi="Simplified Arabic" w:cs="Simplified Arabic"/>
          <w:sz w:val="28"/>
        </w:rPr>
      </w:pPr>
    </w:p>
    <w:p w14:paraId="07B49622" w14:textId="7D4D189A" w:rsidR="00180547" w:rsidRPr="00D769C3" w:rsidRDefault="00180547" w:rsidP="002640DE">
      <w:pPr>
        <w:pStyle w:val="1"/>
        <w:bidi/>
        <w:rPr>
          <w:rFonts w:ascii="Simplified Arabic" w:hAnsi="Simplified Arabic" w:cs="Simplified Arabic"/>
          <w:rtl/>
        </w:rPr>
      </w:pPr>
      <w:bookmarkStart w:id="4" w:name="_Toc238814800"/>
      <w:r w:rsidRPr="00D769C3">
        <w:rPr>
          <w:rFonts w:ascii="Simplified Arabic" w:hAnsi="Simplified Arabic" w:cs="Simplified Arabic"/>
          <w:rtl/>
        </w:rPr>
        <w:t>فائدة الدراسة:</w:t>
      </w:r>
      <w:bookmarkEnd w:id="4"/>
    </w:p>
    <w:p w14:paraId="54398A23" w14:textId="77777777" w:rsidR="00D769C3" w:rsidRDefault="00D769C3" w:rsidP="00180547">
      <w:pPr>
        <w:bidi/>
        <w:jc w:val="both"/>
        <w:rPr>
          <w:rFonts w:ascii="Simplified Arabic" w:hAnsi="Simplified Arabic" w:cs="Simplified Arabic"/>
          <w:sz w:val="28"/>
          <w:rtl/>
        </w:rPr>
      </w:pPr>
    </w:p>
    <w:p w14:paraId="0620A2A9" w14:textId="47BA6174" w:rsidR="00180547" w:rsidRPr="00D769C3" w:rsidRDefault="00180547" w:rsidP="00180547">
      <w:pPr>
        <w:bidi/>
        <w:jc w:val="both"/>
        <w:rPr>
          <w:rFonts w:ascii="Simplified Arabic" w:hAnsi="Simplified Arabic" w:cs="Simplified Arabic"/>
          <w:sz w:val="28"/>
          <w:rtl/>
        </w:rPr>
      </w:pPr>
      <w:r w:rsidRPr="00D769C3">
        <w:rPr>
          <w:rFonts w:ascii="Simplified Arabic" w:hAnsi="Simplified Arabic" w:cs="Simplified Arabic"/>
          <w:sz w:val="28"/>
          <w:rtl/>
        </w:rPr>
        <w:t>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14:paraId="57EA4D9A" w14:textId="6D404155"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1.حماية الدين والثبات من خلال دفع الشبهات والشهوات والقدرة على اظهار الشعائر والوقاية من الفتنة. </w:t>
      </w:r>
    </w:p>
    <w:p w14:paraId="15F53F98" w14:textId="480503B6"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2.تنظيم المعاملات والنوازل وضبط المعاملات المالية وتحديد احكام الاسرة.</w:t>
      </w:r>
    </w:p>
    <w:p w14:paraId="24CC52B4" w14:textId="7B328AC9"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3.الدعوة والتواصل الحضاري من خلال تعريف الاخلاق الإسلامية وفقه التعايش السلمي.</w:t>
      </w:r>
      <w:r w:rsidRPr="00D769C3">
        <w:rPr>
          <w:rFonts w:ascii="Simplified Arabic" w:hAnsi="Simplified Arabic" w:cs="Simplified Arabic"/>
          <w:sz w:val="28"/>
        </w:rPr>
        <w:t xml:space="preserve"> </w:t>
      </w:r>
    </w:p>
    <w:p w14:paraId="7173CA11" w14:textId="77777777" w:rsidR="00180547" w:rsidRDefault="00180547" w:rsidP="00180547">
      <w:pPr>
        <w:pStyle w:val="a5"/>
        <w:bidi/>
        <w:jc w:val="both"/>
        <w:rPr>
          <w:rFonts w:ascii="Simplified Arabic" w:hAnsi="Simplified Arabic" w:cs="Simplified Arabic"/>
          <w:szCs w:val="40"/>
        </w:rPr>
      </w:pPr>
    </w:p>
    <w:p w14:paraId="348791E9" w14:textId="77777777" w:rsidR="00D769C3" w:rsidRDefault="00D769C3" w:rsidP="00180547">
      <w:pPr>
        <w:pStyle w:val="a5"/>
        <w:bidi/>
        <w:jc w:val="both"/>
        <w:rPr>
          <w:rFonts w:ascii="Simplified Arabic" w:hAnsi="Simplified Arabic" w:cs="Simplified Arabic"/>
          <w:szCs w:val="40"/>
        </w:rPr>
      </w:pPr>
    </w:p>
    <w:p w14:paraId="4902C931" w14:textId="77777777" w:rsidR="00D769C3" w:rsidRDefault="00D769C3" w:rsidP="00180547">
      <w:pPr>
        <w:pStyle w:val="a5"/>
        <w:bidi/>
        <w:jc w:val="both"/>
        <w:rPr>
          <w:rFonts w:ascii="Simplified Arabic" w:hAnsi="Simplified Arabic" w:cs="Simplified Arabic"/>
          <w:szCs w:val="40"/>
        </w:rPr>
      </w:pPr>
    </w:p>
    <w:p w14:paraId="7819CB6B" w14:textId="77777777" w:rsidR="00D769C3" w:rsidRDefault="00D769C3" w:rsidP="00180547">
      <w:pPr>
        <w:pStyle w:val="a5"/>
        <w:bidi/>
        <w:jc w:val="both"/>
        <w:rPr>
          <w:rFonts w:ascii="Simplified Arabic" w:hAnsi="Simplified Arabic" w:cs="Simplified Arabic"/>
          <w:szCs w:val="40"/>
        </w:rPr>
      </w:pPr>
    </w:p>
    <w:p w14:paraId="4438D582" w14:textId="77777777" w:rsidR="00D769C3" w:rsidRPr="00D769C3" w:rsidRDefault="00D769C3" w:rsidP="00180547">
      <w:pPr>
        <w:pStyle w:val="a5"/>
        <w:bidi/>
        <w:jc w:val="both"/>
        <w:rPr>
          <w:rFonts w:ascii="Simplified Arabic" w:hAnsi="Simplified Arabic" w:cs="Simplified Arabic"/>
          <w:szCs w:val="40"/>
          <w:rtl/>
        </w:rPr>
      </w:pPr>
    </w:p>
    <w:p w14:paraId="018F93DA" w14:textId="6B12D4E2" w:rsidR="00180547" w:rsidRPr="00D769C3" w:rsidRDefault="00180547" w:rsidP="002640DE">
      <w:pPr>
        <w:pStyle w:val="1"/>
        <w:bidi/>
        <w:rPr>
          <w:rFonts w:ascii="Simplified Arabic" w:hAnsi="Simplified Arabic" w:cs="Simplified Arabic"/>
          <w:rtl/>
        </w:rPr>
      </w:pPr>
      <w:bookmarkStart w:id="5" w:name="_Toc238814801"/>
      <w:r w:rsidRPr="00D769C3">
        <w:rPr>
          <w:rFonts w:ascii="Simplified Arabic" w:hAnsi="Simplified Arabic" w:cs="Simplified Arabic"/>
          <w:rtl/>
        </w:rPr>
        <w:t>أسباب اختيار الدراسة:</w:t>
      </w:r>
      <w:bookmarkEnd w:id="5"/>
    </w:p>
    <w:p w14:paraId="20588CBC" w14:textId="77777777" w:rsidR="00D769C3" w:rsidRDefault="00D769C3" w:rsidP="009E21B8">
      <w:pPr>
        <w:bidi/>
        <w:jc w:val="both"/>
        <w:rPr>
          <w:rFonts w:ascii="Simplified Arabic" w:hAnsi="Simplified Arabic" w:cs="Simplified Arabic"/>
          <w:sz w:val="28"/>
          <w:rtl/>
        </w:rPr>
      </w:pPr>
    </w:p>
    <w:p w14:paraId="5F070F2E" w14:textId="7AB655C3" w:rsidR="00180547" w:rsidRPr="00D769C3" w:rsidRDefault="009E21B8" w:rsidP="009E21B8">
      <w:pPr>
        <w:bidi/>
        <w:jc w:val="both"/>
        <w:rPr>
          <w:rFonts w:ascii="Simplified Arabic" w:hAnsi="Simplified Arabic" w:cs="Simplified Arabic"/>
          <w:sz w:val="28"/>
          <w:rtl/>
        </w:rPr>
      </w:pPr>
      <w:r w:rsidRPr="00D769C3">
        <w:rPr>
          <w:rFonts w:ascii="Simplified Arabic" w:hAnsi="Simplified Arabic" w:cs="Simplified Arabic"/>
          <w:sz w:val="28"/>
          <w:rtl/>
        </w:rPr>
        <w:t xml:space="preserve">ان من اهم الأسباب التي دفعتني الى لاختيار هذه الدراسة </w:t>
      </w:r>
      <w:proofErr w:type="gramStart"/>
      <w:r w:rsidRPr="00D769C3">
        <w:rPr>
          <w:rFonts w:ascii="Simplified Arabic" w:hAnsi="Simplified Arabic" w:cs="Simplified Arabic"/>
          <w:sz w:val="28"/>
          <w:rtl/>
        </w:rPr>
        <w:t>و هذا</w:t>
      </w:r>
      <w:proofErr w:type="gramEnd"/>
      <w:r w:rsidRPr="00D769C3">
        <w:rPr>
          <w:rFonts w:ascii="Simplified Arabic" w:hAnsi="Simplified Arabic" w:cs="Simplified Arabic"/>
          <w:sz w:val="28"/>
          <w:rtl/>
        </w:rPr>
        <w:t xml:space="preserve"> العنوان لبحثه </w:t>
      </w:r>
      <w:r w:rsidR="00D769C3" w:rsidRPr="00D769C3">
        <w:rPr>
          <w:rFonts w:ascii="Simplified Arabic" w:hAnsi="Simplified Arabic" w:cs="Simplified Arabic" w:hint="cs"/>
          <w:sz w:val="28"/>
          <w:rtl/>
        </w:rPr>
        <w:t>والتوسع</w:t>
      </w:r>
      <w:r w:rsidRPr="00D769C3">
        <w:rPr>
          <w:rFonts w:ascii="Simplified Arabic" w:hAnsi="Simplified Arabic" w:cs="Simplified Arabic"/>
          <w:sz w:val="28"/>
          <w:rtl/>
        </w:rPr>
        <w:t xml:space="preserve"> به هو مجموعة من الأسباب الجوهرية المقنعة بالنسبة لي.</w:t>
      </w:r>
    </w:p>
    <w:p w14:paraId="64D4010F" w14:textId="7F101FF8" w:rsidR="00180547"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1.الواقع المعاصر: كثرة سفر المسلمين الى البلاد غير المسلمة او عملهم في الشركات غير المسلمة في البلاد الأجنبية.</w:t>
      </w:r>
    </w:p>
    <w:p w14:paraId="39E510AF" w14:textId="500AC9D3"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2.ضبط المعاملات: معرفة حدود الولاء والبراء وحكم العمل في أنشطة قد تواجه شبهة الشرعية.</w:t>
      </w:r>
    </w:p>
    <w:p w14:paraId="25B7ADA6" w14:textId="77777777"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3.بيان الحلال والحرام: حاجة العامل المسلم لمعرفة الضوابط الشرعية للأعمال التي يقوم بها.</w:t>
      </w:r>
    </w:p>
    <w:p w14:paraId="0DFCA901" w14:textId="77777777"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4.كسب الرزق: توضيح مشروعية البحث عن الرزق الحلال وتوسيع مدارك العالم المسلم.</w:t>
      </w:r>
    </w:p>
    <w:p w14:paraId="5D4F95C6" w14:textId="62D971F1"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5.الصورة الإيجابية للعامل المسلم: من خلال ابراز</w:t>
      </w:r>
      <w:r w:rsidR="00002162" w:rsidRPr="00D769C3">
        <w:rPr>
          <w:rFonts w:ascii="Simplified Arabic" w:hAnsi="Simplified Arabic" w:cs="Simplified Arabic"/>
          <w:sz w:val="28"/>
          <w:rtl/>
        </w:rPr>
        <w:t xml:space="preserve"> </w:t>
      </w:r>
      <w:r w:rsidRPr="00D769C3">
        <w:rPr>
          <w:rFonts w:ascii="Simplified Arabic" w:hAnsi="Simplified Arabic" w:cs="Simplified Arabic"/>
          <w:sz w:val="28"/>
          <w:rtl/>
        </w:rPr>
        <w:t xml:space="preserve">امانة المسلم واتقانه لعمله كوسيلة للدعوة </w:t>
      </w:r>
      <w:r w:rsidR="00002162" w:rsidRPr="00D769C3">
        <w:rPr>
          <w:rFonts w:ascii="Simplified Arabic" w:hAnsi="Simplified Arabic" w:cs="Simplified Arabic"/>
          <w:sz w:val="28"/>
          <w:rtl/>
        </w:rPr>
        <w:t>لأفعاله</w:t>
      </w:r>
      <w:r w:rsidRPr="00D769C3">
        <w:rPr>
          <w:rFonts w:ascii="Simplified Arabic" w:hAnsi="Simplified Arabic" w:cs="Simplified Arabic"/>
          <w:sz w:val="28"/>
          <w:rtl/>
        </w:rPr>
        <w:t xml:space="preserve">. </w:t>
      </w:r>
    </w:p>
    <w:p w14:paraId="3A08C4B3" w14:textId="77777777" w:rsidR="00002162" w:rsidRPr="00D769C3" w:rsidRDefault="00002162" w:rsidP="009E21B8">
      <w:pPr>
        <w:pStyle w:val="a5"/>
        <w:bidi/>
        <w:jc w:val="both"/>
        <w:rPr>
          <w:rFonts w:ascii="Simplified Arabic" w:hAnsi="Simplified Arabic" w:cs="Simplified Arabic"/>
          <w:szCs w:val="40"/>
          <w:rtl/>
        </w:rPr>
      </w:pPr>
    </w:p>
    <w:p w14:paraId="21D80C1D" w14:textId="4D87BAEA" w:rsidR="00002162" w:rsidRPr="00D769C3" w:rsidRDefault="00002162" w:rsidP="002640DE">
      <w:pPr>
        <w:pStyle w:val="1"/>
        <w:bidi/>
        <w:rPr>
          <w:rFonts w:ascii="Simplified Arabic" w:hAnsi="Simplified Arabic" w:cs="Simplified Arabic"/>
          <w:rtl/>
        </w:rPr>
      </w:pPr>
      <w:bookmarkStart w:id="6" w:name="_Toc238814802"/>
      <w:r w:rsidRPr="00D769C3">
        <w:rPr>
          <w:rFonts w:ascii="Simplified Arabic" w:hAnsi="Simplified Arabic" w:cs="Simplified Arabic"/>
          <w:rtl/>
        </w:rPr>
        <w:t>منهجية البحث:</w:t>
      </w:r>
      <w:bookmarkEnd w:id="6"/>
    </w:p>
    <w:p w14:paraId="125D051B" w14:textId="77777777" w:rsidR="00D769C3" w:rsidRDefault="00D769C3" w:rsidP="00002162">
      <w:pPr>
        <w:bidi/>
        <w:jc w:val="both"/>
        <w:rPr>
          <w:rFonts w:ascii="Simplified Arabic" w:hAnsi="Simplified Arabic" w:cs="Simplified Arabic"/>
          <w:sz w:val="28"/>
          <w:rtl/>
        </w:rPr>
      </w:pPr>
    </w:p>
    <w:p w14:paraId="72039BB4" w14:textId="65ABFEDB" w:rsidR="00002162" w:rsidRPr="00D769C3" w:rsidRDefault="00D769C3" w:rsidP="00002162">
      <w:pPr>
        <w:bidi/>
        <w:jc w:val="both"/>
        <w:rPr>
          <w:rFonts w:ascii="Simplified Arabic" w:hAnsi="Simplified Arabic" w:cs="Simplified Arabic"/>
          <w:sz w:val="28"/>
        </w:rPr>
      </w:pPr>
      <w:r>
        <w:rPr>
          <w:rFonts w:ascii="Simplified Arabic" w:hAnsi="Simplified Arabic" w:cs="Simplified Arabic" w:hint="cs"/>
          <w:sz w:val="28"/>
          <w:rtl/>
        </w:rPr>
        <w:t>1</w:t>
      </w:r>
      <w:r w:rsidR="001E2B9C" w:rsidRPr="00D769C3">
        <w:rPr>
          <w:rFonts w:ascii="Simplified Arabic" w:hAnsi="Simplified Arabic" w:cs="Simplified Arabic"/>
          <w:sz w:val="28"/>
          <w:rtl/>
        </w:rPr>
        <w:t>.اعتمدت في هذا البحث على المنهج الاستقرائي التحليلي:</w:t>
      </w:r>
    </w:p>
    <w:p w14:paraId="5A2FC2DC" w14:textId="498A54ED" w:rsidR="001E2B9C" w:rsidRPr="00D769C3" w:rsidRDefault="001E2B9C" w:rsidP="00002162">
      <w:pPr>
        <w:bidi/>
        <w:jc w:val="both"/>
        <w:rPr>
          <w:rFonts w:ascii="Simplified Arabic" w:hAnsi="Simplified Arabic" w:cs="Simplified Arabic"/>
          <w:sz w:val="28"/>
          <w:rtl/>
        </w:rPr>
      </w:pPr>
      <w:r w:rsidRPr="00D769C3">
        <w:rPr>
          <w:rFonts w:ascii="Simplified Arabic" w:hAnsi="Simplified Arabic" w:cs="Simplified Arabic"/>
          <w:sz w:val="28"/>
          <w:rtl/>
        </w:rPr>
        <w:t>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14:paraId="2D0C5D97" w14:textId="6C3539FC" w:rsidR="001E2B9C" w:rsidRPr="00D769C3" w:rsidRDefault="001E2B9C" w:rsidP="00002162">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2. اعتمدت أيضا في بحثي على المنهج المقارن من خلال </w:t>
      </w:r>
      <w:r w:rsidR="00386E40" w:rsidRPr="00D769C3">
        <w:rPr>
          <w:rFonts w:ascii="Simplified Arabic" w:hAnsi="Simplified Arabic" w:cs="Simplified Arabic"/>
          <w:sz w:val="28"/>
          <w:rtl/>
        </w:rPr>
        <w:t>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14:paraId="49913BC8" w14:textId="5FACD114" w:rsidR="00386E40" w:rsidRPr="00D769C3" w:rsidRDefault="00386E40" w:rsidP="00002162">
      <w:pPr>
        <w:bidi/>
        <w:jc w:val="both"/>
        <w:rPr>
          <w:rFonts w:ascii="Simplified Arabic" w:hAnsi="Simplified Arabic" w:cs="Simplified Arabic"/>
          <w:sz w:val="28"/>
          <w:rtl/>
        </w:rPr>
      </w:pPr>
      <w:r w:rsidRPr="00D769C3">
        <w:rPr>
          <w:rFonts w:ascii="Simplified Arabic" w:hAnsi="Simplified Arabic" w:cs="Simplified Arabic"/>
          <w:sz w:val="28"/>
          <w:rtl/>
        </w:rPr>
        <w:t>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14:paraId="6E30E98A" w14:textId="3B8B0D8F" w:rsidR="00386E40"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4.الرجوع الى الكتب القديمة وكتب التفسير والحديث.</w:t>
      </w:r>
    </w:p>
    <w:p w14:paraId="2537A1DD" w14:textId="55E7BE5F"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5.عرض بعض اراء المذاهب الأربعة المالكية والشافعية والحنفية والحنابلة.</w:t>
      </w:r>
    </w:p>
    <w:p w14:paraId="4726FD6C" w14:textId="0B558621"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6.الرجوع الى الكتب الفقهية وائمة الفقهاء للوصول الى الدلائل واوجه الدلالات.</w:t>
      </w:r>
    </w:p>
    <w:p w14:paraId="150837A9" w14:textId="11BC7936"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7.توثيق الدلالات والاستشهادات والسور القرآنية الكريمة.</w:t>
      </w:r>
    </w:p>
    <w:p w14:paraId="3BA9C143" w14:textId="77777777" w:rsidR="0095066D" w:rsidRPr="00D769C3" w:rsidRDefault="0095066D" w:rsidP="004A400B">
      <w:pPr>
        <w:bidi/>
        <w:jc w:val="both"/>
        <w:rPr>
          <w:rFonts w:ascii="Simplified Arabic" w:hAnsi="Simplified Arabic" w:cs="Simplified Arabic"/>
          <w:rtl/>
        </w:rPr>
      </w:pPr>
    </w:p>
    <w:p w14:paraId="6A00E52B" w14:textId="7A1203EA" w:rsidR="00386E40" w:rsidRPr="00D769C3" w:rsidRDefault="00386E40" w:rsidP="002640DE">
      <w:pPr>
        <w:pStyle w:val="1"/>
        <w:bidi/>
        <w:rPr>
          <w:rFonts w:ascii="Simplified Arabic" w:hAnsi="Simplified Arabic" w:cs="Simplified Arabic"/>
          <w:rtl/>
        </w:rPr>
      </w:pPr>
      <w:bookmarkStart w:id="7" w:name="_Toc238814803"/>
      <w:r w:rsidRPr="00D769C3">
        <w:rPr>
          <w:rFonts w:ascii="Simplified Arabic" w:hAnsi="Simplified Arabic" w:cs="Simplified Arabic"/>
          <w:rtl/>
        </w:rPr>
        <w:t>إشكالية البحث الأساسية:</w:t>
      </w:r>
      <w:bookmarkEnd w:id="7"/>
    </w:p>
    <w:p w14:paraId="5E6C0153" w14:textId="271F8241" w:rsidR="00386E40"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تتمثل إشكالية البحث بشكل أساسي حول موضوعين جواز المعاوضة المالية أصلا ومحذورات الولاء والاذلال والمحرمات.</w:t>
      </w:r>
    </w:p>
    <w:p w14:paraId="29CD26EF" w14:textId="17ED295B"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وتدور الاثنتان حول الجوانب الفقهية والضوابط الأساسية حول:</w:t>
      </w:r>
    </w:p>
    <w:p w14:paraId="41D0CAB7" w14:textId="0216F2B5"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1. الأصل في الاباحة وشروط خلو العمل من المحرم.</w:t>
      </w:r>
    </w:p>
    <w:p w14:paraId="02FDC417" w14:textId="78942558"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2.انتقاء الاذلال بمعنى يكره او يمنع المسلم من عمل العمل الذي يؤدي الى استعباده او اذلاله.</w:t>
      </w:r>
      <w:r w:rsidR="00AC5C9B" w:rsidRPr="00D769C3">
        <w:rPr>
          <w:rStyle w:val="a8"/>
          <w:rFonts w:ascii="Simplified Arabic" w:hAnsi="Simplified Arabic" w:cs="Simplified Arabic"/>
          <w:sz w:val="28"/>
          <w:rtl/>
        </w:rPr>
        <w:footnoteReference w:id="1"/>
      </w:r>
    </w:p>
    <w:p w14:paraId="4F277245" w14:textId="16604A1F"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3.اشكاليات الواقع المعاصر في المهجر من البيئة المختلطة والولاء والتشريعات والموازنة بين المصالح والمفاسد.</w:t>
      </w:r>
      <w:r w:rsidR="00AC5C9B" w:rsidRPr="00D769C3">
        <w:rPr>
          <w:rStyle w:val="a8"/>
          <w:rFonts w:ascii="Simplified Arabic" w:hAnsi="Simplified Arabic" w:cs="Simplified Arabic"/>
          <w:sz w:val="28"/>
          <w:rtl/>
        </w:rPr>
        <w:footnoteReference w:id="2"/>
      </w:r>
    </w:p>
    <w:p>
      <w:pPr>
        <w:bidi/>
        <w:spacing w:after="100" w:line="360" w:lineRule="auto"/>
        <w:jc w:val="right"/>
      </w:pPr>
      <w:r>
        <w:rPr>
          <w:rFonts w:ascii="Simplified Arabic" w:hAnsi="Simplified Arabic" w:cs="Simplified Arabic"/>
          <w:b/>
          <w:bCs/>
          <w:sz w:val="28"/>
          <w:szCs w:val="28"/>
          <w:rtl/>
        </w:rPr>
        <w:t xml:space="preserve">أسئلة البحث الفرعيّة:</w:t>
      </w:r>
    </w:p>
    <w:p>
      <w:pPr>
        <w:bidi/>
        <w:spacing w:after="100" w:line="360" w:lineRule="auto"/>
        <w:jc w:val="both"/>
      </w:pPr>
      <w:r>
        <w:rPr>
          <w:rFonts w:ascii="Simplified Arabic" w:hAnsi="Simplified Arabic" w:cs="Simplified Arabic"/>
          <w:sz w:val="28"/>
          <w:szCs w:val="28"/>
          <w:rtl/>
        </w:rPr>
        <w:t xml:space="preserve">ينبثق عن إشكاليّة البحث الأسئلة الفرعيّة الآتية:</w:t>
      </w:r>
    </w:p>
    <w:p>
      <w:pPr>
        <w:bidi/>
        <w:spacing w:after="100" w:line="360" w:lineRule="auto"/>
        <w:jc w:val="both"/>
      </w:pPr>
      <w:r>
        <w:rPr>
          <w:rFonts w:ascii="Simplified Arabic" w:hAnsi="Simplified Arabic" w:cs="Simplified Arabic"/>
          <w:sz w:val="28"/>
          <w:szCs w:val="28"/>
          <w:rtl/>
        </w:rPr>
        <w:t xml:space="preserve">1. ما حكم عمل المسلم عند غير المسلم في الأعمال المباحة، وما ضوابطه؟</w:t>
      </w:r>
    </w:p>
    <w:p>
      <w:pPr>
        <w:bidi/>
        <w:spacing w:after="100" w:line="360" w:lineRule="auto"/>
        <w:jc w:val="both"/>
      </w:pPr>
      <w:r>
        <w:rPr>
          <w:rFonts w:ascii="Simplified Arabic" w:hAnsi="Simplified Arabic" w:cs="Simplified Arabic"/>
          <w:sz w:val="28"/>
          <w:szCs w:val="28"/>
          <w:rtl/>
        </w:rPr>
        <w:t xml:space="preserve">2. ما حكم الاشتغال في الأعمال المحرّمة وما يفضي إليها في الدول الأجنبيّة؟</w:t>
      </w:r>
    </w:p>
    <w:p>
      <w:pPr>
        <w:bidi/>
        <w:spacing w:after="100" w:line="360" w:lineRule="auto"/>
        <w:jc w:val="both"/>
      </w:pPr>
      <w:r>
        <w:rPr>
          <w:rFonts w:ascii="Simplified Arabic" w:hAnsi="Simplified Arabic" w:cs="Simplified Arabic"/>
          <w:sz w:val="28"/>
          <w:szCs w:val="28"/>
          <w:rtl/>
        </w:rPr>
        <w:t xml:space="preserve">3. ما حكم التعامل بالربا والتأمين والأسهم المختلطة في تلك الدول؟</w:t>
      </w:r>
    </w:p>
    <w:p>
      <w:pPr>
        <w:bidi/>
        <w:spacing w:after="100" w:line="360" w:lineRule="auto"/>
        <w:jc w:val="both"/>
      </w:pPr>
      <w:r>
        <w:rPr>
          <w:rFonts w:ascii="Simplified Arabic" w:hAnsi="Simplified Arabic" w:cs="Simplified Arabic"/>
          <w:sz w:val="28"/>
          <w:szCs w:val="28"/>
          <w:rtl/>
        </w:rPr>
        <w:t xml:space="preserve">4. ما الفرق بين ضوابط عمل الرجل وضوابط عمل المرأة المسلمة لدى غير المسلمين؟</w:t>
      </w:r>
    </w:p>
    <w:p>
      <w:pPr>
        <w:bidi/>
        <w:spacing w:after="100" w:line="360" w:lineRule="auto"/>
        <w:jc w:val="both"/>
      </w:pPr>
      <w:r>
        <w:rPr>
          <w:rFonts w:ascii="Simplified Arabic" w:hAnsi="Simplified Arabic" w:cs="Simplified Arabic"/>
          <w:sz w:val="28"/>
          <w:szCs w:val="28"/>
          <w:rtl/>
        </w:rPr>
        <w:t xml:space="preserve">5. ما أثر تغيّر وصف الدار (حرب، عهد، أمان) في الأحكام المتقدّمة؟</w:t>
      </w:r>
    </w:p>
    <w:p>
      <w:pPr>
        <w:bidi/>
        <w:spacing w:after="200" w:line="360" w:lineRule="auto"/>
        <w:jc w:val="both"/>
      </w:pPr>
      <w:r>
        <w:rPr>
          <w:rFonts w:ascii="Simplified Arabic" w:hAnsi="Simplified Arabic" w:cs="Simplified Arabic"/>
          <w:sz w:val="28"/>
          <w:szCs w:val="28"/>
          <w:rtl/>
        </w:rPr>
        <w:t xml:space="preserve">6. ما موقف الفتاوى المعاصرة من هذه المسائل، وما قيمتها عند الفحص العلميّ؟</w:t>
      </w:r>
    </w:p>
    <w:p w14:paraId="734E0E34" w14:textId="50816693" w:rsidR="00B5716D" w:rsidRPr="00D769C3" w:rsidRDefault="00051343" w:rsidP="002640DE">
      <w:pPr>
        <w:pStyle w:val="1"/>
        <w:bidi/>
        <w:rPr>
          <w:rFonts w:ascii="Simplified Arabic" w:hAnsi="Simplified Arabic" w:cs="Simplified Arabic"/>
          <w:rtl/>
        </w:rPr>
      </w:pPr>
      <w:bookmarkStart w:id="8" w:name="_Toc238814804"/>
      <w:r w:rsidRPr="00D769C3">
        <w:rPr>
          <w:rFonts w:ascii="Simplified Arabic" w:hAnsi="Simplified Arabic" w:cs="Simplified Arabic"/>
          <w:rtl/>
        </w:rPr>
        <w:t>الدراسات السابقة:</w:t>
      </w:r>
      <w:bookmarkEnd w:id="8"/>
    </w:p>
    <w:p w14:paraId="0E6F5DA2" w14:textId="6167B696" w:rsidR="001D3A1B" w:rsidRPr="00D769C3" w:rsidRDefault="000E6E43" w:rsidP="00C27996">
      <w:pPr>
        <w:bidi/>
        <w:jc w:val="both"/>
        <w:rPr>
          <w:rFonts w:ascii="Simplified Arabic" w:hAnsi="Simplified Arabic" w:cs="Simplified Arabic"/>
          <w:sz w:val="28"/>
          <w:rtl/>
        </w:rPr>
      </w:pPr>
      <w:r w:rsidRPr="00D769C3">
        <w:rPr>
          <w:rFonts w:ascii="Simplified Arabic" w:hAnsi="Simplified Arabic" w:cs="Simplified Arabic"/>
          <w:sz w:val="28"/>
          <w:rtl/>
        </w:rPr>
        <w:t>عرض الفقهاء القدامى موضوع العمل تحت باب إجازة الأشخاص لذلك كان لا بد من الاستعانة لبعض الدراسات السابقة.</w:t>
      </w:r>
      <w:r w:rsidR="001D3A1B" w:rsidRPr="00D769C3">
        <w:rPr>
          <w:rFonts w:ascii="Simplified Arabic" w:hAnsi="Simplified Arabic" w:cs="Simplified Arabic"/>
          <w:sz w:val="28"/>
          <w:rtl/>
        </w:rPr>
        <w:t xml:space="preserve"> </w:t>
      </w:r>
    </w:p>
    <w:p>
      <w:pPr>
        <w:bidi/>
        <w:spacing w:after="100" w:line="360" w:lineRule="auto"/>
        <w:jc w:val="both"/>
      </w:pPr>
      <w:r>
        <w:rPr>
          <w:rFonts w:ascii="Simplified Arabic" w:hAnsi="Simplified Arabic" w:cs="Simplified Arabic"/>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100" w:line="360" w:lineRule="auto"/>
        <w:jc w:val="right"/>
      </w:pPr>
      <w:r>
        <w:rPr>
          <w:rFonts w:ascii="Simplified Arabic" w:hAnsi="Simplified Arabic" w:cs="Simplified Arabic"/>
          <w:b/>
          <w:bCs/>
          <w:sz w:val="30"/>
          <w:szCs w:val="30"/>
          <w:rtl/>
        </w:rPr>
        <w:t xml:space="preserve">أولًا: الدراسات باللغة العربيّة (15 دراسة):</w:t>
      </w:r>
    </w:p>
    <w:p>
      <w:pPr>
        <w:bidi/>
        <w:spacing w:after="100" w:line="360" w:lineRule="auto"/>
        <w:jc w:val="both"/>
      </w:pPr>
      <w:r>
        <w:rPr>
          <w:rFonts w:ascii="Simplified Arabic" w:hAnsi="Simplified Arabic" w:cs="Simplified Arabic"/>
          <w:b/>
          <w:bCs/>
          <w:sz w:val="28"/>
          <w:szCs w:val="28"/>
          <w:rtl/>
        </w:rPr>
        <w:t xml:space="preserve">1. الربا بين المسلم والحربيّ: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الربا بين المسلم والحربي: دراسة فقهية مقارنة (2023). مصر: بنك المعرفة المصري، مجلة محكّمة، مقال رقم 330887.</w:t>
      </w:r>
    </w:p>
    <w:p>
      <w:pPr>
        <w:bidi/>
        <w:spacing w:after="80" w:line="360" w:lineRule="auto"/>
        <w:jc w:val="right"/>
      </w:pPr>
      <w:r>
        <w:rPr>
          <w:rFonts w:ascii="Simplified Arabic" w:hAnsi="Simplified Arabic" w:cs="Simplified Arabic"/>
          <w:b/>
          <w:bCs/>
          <w:sz w:val="28"/>
          <w:szCs w:val="28"/>
          <w:rtl/>
        </w:rPr>
        <w:t xml:space="preserve">رابط الدراسة: </w:t>
      </w:r>
      <w:hyperlink r:id="rId1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https://journals.ekb.eg/article_330887.html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100" w:line="360" w:lineRule="auto"/>
        <w:jc w:val="both"/>
      </w:pPr>
      <w:r>
        <w:rPr>
          <w:rFonts w:ascii="Simplified Arabic" w:hAnsi="Simplified Arabic" w:cs="Simplified Arabic"/>
          <w:b/>
          <w:bCs/>
          <w:sz w:val="28"/>
          <w:szCs w:val="28"/>
          <w:rtl/>
        </w:rPr>
        <w:t xml:space="preserve">2. حكم تداول أسهم الشركات المختلطة في ضوء معيار الأسهم الصادر عن الهيئة الشرعيّة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كلية الشريعة والدراسات الإسلامية (2022). قطر: جامعة قطر.</w:t>
      </w:r>
    </w:p>
    <w:p>
      <w:pPr>
        <w:bidi/>
        <w:spacing w:after="80" w:line="360" w:lineRule="auto"/>
        <w:jc w:val="right"/>
      </w:pPr>
      <w:r>
        <w:rPr>
          <w:rFonts w:ascii="Simplified Arabic" w:hAnsi="Simplified Arabic" w:cs="Simplified Arabic"/>
          <w:b/>
          <w:bCs/>
          <w:sz w:val="28"/>
          <w:szCs w:val="28"/>
          <w:rtl/>
        </w:rPr>
        <w:t xml:space="preserve">رابط الدراسة: </w:t>
      </w:r>
      <w:hyperlink r:id="rId1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https://journals.qu.edu.qa/index.php/sharia/article/download/2649/1744/4573 )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الرابع عشر (العمل في شركات الأسهم) في ضوابط الأسهم المختلطة ومعاييرها المعاصرة.</w:t>
      </w:r>
    </w:p>
    <w:p>
      <w:pPr>
        <w:bidi/>
        <w:spacing w:after="100" w:line="360" w:lineRule="auto"/>
        <w:jc w:val="both"/>
      </w:pPr>
      <w:r>
        <w:rPr>
          <w:rFonts w:ascii="Simplified Arabic" w:hAnsi="Simplified Arabic" w:cs="Simplified Arabic"/>
          <w:b/>
          <w:bCs/>
          <w:sz w:val="28"/>
          <w:szCs w:val="28"/>
          <w:rtl/>
        </w:rPr>
        <w:t xml:space="preserve">3. عقد التأمين التجاريّ بين الغرر والحاجة الفقهيّة (دراسة تحليليّة مقاصديّة)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جامعة الشارقة للعلوم الشرعية والدراسات الإسلامية. الإمارات: جامعة الشارقة، مقال رقم 3811.</w:t>
      </w:r>
    </w:p>
    <w:p>
      <w:pPr>
        <w:bidi/>
        <w:spacing w:after="80" w:line="360" w:lineRule="auto"/>
        <w:jc w:val="right"/>
      </w:pPr>
      <w:r>
        <w:rPr>
          <w:rFonts w:ascii="Simplified Arabic" w:hAnsi="Simplified Arabic" w:cs="Simplified Arabic"/>
          <w:b/>
          <w:bCs/>
          <w:sz w:val="28"/>
          <w:szCs w:val="28"/>
          <w:rtl/>
        </w:rPr>
        <w:t xml:space="preserve">رابط الدراسة: </w:t>
      </w:r>
      <w:hyperlink r:id="rId1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https://spu.sharjah.ac.ae/index.php/JSIS/article/view/3811 )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الثالث عشر (التأمين) في تحرير علّة الغرر وموازنتها بالحاجة في التأمين التجاري.</w:t>
      </w:r>
    </w:p>
    <w:p>
      <w:pPr>
        <w:bidi/>
        <w:spacing w:after="100" w:line="360" w:lineRule="auto"/>
        <w:jc w:val="both"/>
      </w:pPr>
      <w:r>
        <w:rPr>
          <w:rFonts w:ascii="Simplified Arabic" w:hAnsi="Simplified Arabic" w:cs="Simplified Arabic"/>
          <w:b/>
          <w:bCs/>
          <w:sz w:val="28"/>
          <w:szCs w:val="28"/>
          <w:rtl/>
        </w:rPr>
        <w:t xml:space="preserve">4. الإقامة في بلاد غير إسلاميّة وحكمها (دراسة تحليليّة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المجلة الأكاديمية العالمية للشريعة الإسلامية وعلومها، مقال رقم 100.</w:t>
      </w:r>
    </w:p>
    <w:p>
      <w:pPr>
        <w:bidi/>
        <w:spacing w:after="80" w:line="360" w:lineRule="auto"/>
        <w:jc w:val="right"/>
      </w:pPr>
      <w:r>
        <w:rPr>
          <w:rFonts w:ascii="Simplified Arabic" w:hAnsi="Simplified Arabic" w:cs="Simplified Arabic"/>
          <w:b/>
          <w:bCs/>
          <w:sz w:val="28"/>
          <w:szCs w:val="28"/>
          <w:rtl/>
        </w:rPr>
        <w:t xml:space="preserve">رابط الدراسة: </w:t>
      </w:r>
      <w:hyperlink r:id="rId1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https://iajour.com/index.php/is/article/view/100 )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100" w:line="360" w:lineRule="auto"/>
        <w:jc w:val="both"/>
      </w:pPr>
      <w:r>
        <w:rPr>
          <w:rFonts w:ascii="Simplified Arabic" w:hAnsi="Simplified Arabic" w:cs="Simplified Arabic"/>
          <w:b/>
          <w:bCs/>
          <w:sz w:val="28"/>
          <w:szCs w:val="28"/>
          <w:rtl/>
        </w:rPr>
        <w:t xml:space="preserve">5. فقه الأقلّيّات المسلمة في ضوء السنّة النبويّة: دراسة تأصيليّة ورؤية مستقبليّة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نجاح، أبو القاسم (2020). دراسة منشورة على منصة ResearchGate العلمية.</w:t>
      </w:r>
    </w:p>
    <w:p>
      <w:pPr>
        <w:bidi/>
        <w:spacing w:after="80" w:line="360" w:lineRule="auto"/>
        <w:jc w:val="right"/>
      </w:pPr>
      <w:r>
        <w:rPr>
          <w:rFonts w:ascii="Simplified Arabic" w:hAnsi="Simplified Arabic" w:cs="Simplified Arabic"/>
          <w:b/>
          <w:bCs/>
          <w:sz w:val="28"/>
          <w:szCs w:val="28"/>
          <w:rtl/>
        </w:rPr>
        <w:t xml:space="preserve">رابط الدراسة: </w:t>
      </w:r>
      <w:hyperlink r:id="rId1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https://www.researchgate.net/publication/343193810 )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100" w:line="360" w:lineRule="auto"/>
        <w:jc w:val="both"/>
      </w:pPr>
      <w:r>
        <w:rPr>
          <w:rFonts w:ascii="Simplified Arabic" w:hAnsi="Simplified Arabic" w:cs="Simplified Arabic"/>
          <w:b/>
          <w:bCs/>
          <w:sz w:val="28"/>
          <w:szCs w:val="28"/>
          <w:rtl/>
        </w:rPr>
        <w:t xml:space="preserve">6. تكييف عقد التأمين التعاونيّ -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دراسة محكّمة (2020) منشورة على منصة ResearchGate العلمية، رقم 346086780.</w:t>
      </w:r>
    </w:p>
    <w:p>
      <w:pPr>
        <w:bidi/>
        <w:spacing w:after="80" w:line="360" w:lineRule="auto"/>
        <w:jc w:val="right"/>
      </w:pPr>
      <w:r>
        <w:rPr>
          <w:rFonts w:ascii="Simplified Arabic" w:hAnsi="Simplified Arabic" w:cs="Simplified Arabic"/>
          <w:b/>
          <w:bCs/>
          <w:sz w:val="28"/>
          <w:szCs w:val="28"/>
          <w:rtl/>
        </w:rPr>
        <w:t xml:space="preserve">رابط الدراسة: </w:t>
      </w:r>
      <w:hyperlink r:id="rId1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https://www.researchgate.net/publication/346086780 )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القسم الأوّل من فصل التأمين (التأمين التعاونيّ) في تكييفه الفقهيّ والفرق بينه وبين التجاريّ.</w:t>
      </w:r>
    </w:p>
    <w:p>
      <w:pPr>
        <w:bidi/>
        <w:spacing w:after="100" w:line="360" w:lineRule="auto"/>
        <w:jc w:val="both"/>
      </w:pPr>
      <w:r>
        <w:rPr>
          <w:rFonts w:ascii="Simplified Arabic" w:hAnsi="Simplified Arabic" w:cs="Simplified Arabic"/>
          <w:b/>
          <w:bCs/>
          <w:sz w:val="28"/>
          <w:szCs w:val="28"/>
          <w:rtl/>
        </w:rPr>
        <w:t xml:space="preserve">7. الإقامة في بلاد الكفّار: دراسة عقديّة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العقلا، منيرة بنت فراج. مصر: بنك المعرفة المصري، مجلة محكّمة، مقال رقم 123081.</w:t>
      </w:r>
    </w:p>
    <w:p>
      <w:pPr>
        <w:bidi/>
        <w:spacing w:after="80" w:line="360" w:lineRule="auto"/>
        <w:jc w:val="right"/>
      </w:pPr>
      <w:r>
        <w:rPr>
          <w:rFonts w:ascii="Simplified Arabic" w:hAnsi="Simplified Arabic" w:cs="Simplified Arabic"/>
          <w:b/>
          <w:bCs/>
          <w:sz w:val="28"/>
          <w:szCs w:val="28"/>
          <w:rtl/>
        </w:rPr>
        <w:t xml:space="preserve">رابط الدراسة: </w:t>
      </w:r>
      <w:hyperlink r:id="rId1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https://sjam.journals.ekb.eg/article_123081_533b9c63ccbedf33e39f9e309712e28f.pdf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100" w:line="360" w:lineRule="auto"/>
        <w:jc w:val="both"/>
      </w:pPr>
      <w:r>
        <w:rPr>
          <w:rFonts w:ascii="Simplified Arabic" w:hAnsi="Simplified Arabic" w:cs="Simplified Arabic"/>
          <w:b/>
          <w:bCs/>
          <w:sz w:val="28"/>
          <w:szCs w:val="28"/>
          <w:rtl/>
        </w:rPr>
        <w:t xml:space="preserve">8. مشاركة غير المسلمين في العمل الخيريّ: دراسة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معابدة، والقضاة. مجلة مؤتة للعلوم الإنسانية والاجتماعية. الأردن: جامعة مؤتة، مقال رقم 225.</w:t>
      </w:r>
    </w:p>
    <w:p>
      <w:pPr>
        <w:bidi/>
        <w:spacing w:after="80" w:line="360" w:lineRule="auto"/>
        <w:jc w:val="right"/>
      </w:pPr>
      <w:r>
        <w:rPr>
          <w:rFonts w:ascii="Simplified Arabic" w:hAnsi="Simplified Arabic" w:cs="Simplified Arabic"/>
          <w:b/>
          <w:bCs/>
          <w:sz w:val="28"/>
          <w:szCs w:val="28"/>
          <w:rtl/>
        </w:rPr>
        <w:t xml:space="preserve">رابط الدراسة: </w:t>
      </w:r>
      <w:hyperlink r:id="rId1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https://ejournal.mutah.edu.jo/index.php/hsss/article/view/225 )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تحرير أصل التعاون المشترك بين المسلم وغير المسلم في الأعمال المباحة وضوابطه.</w:t>
      </w:r>
    </w:p>
    <w:p>
      <w:pPr>
        <w:bidi/>
        <w:spacing w:after="100" w:line="360" w:lineRule="auto"/>
        <w:jc w:val="both"/>
      </w:pPr>
      <w:r>
        <w:rPr>
          <w:rFonts w:ascii="Simplified Arabic" w:hAnsi="Simplified Arabic" w:cs="Simplified Arabic"/>
          <w:b/>
          <w:bCs/>
          <w:sz w:val="28"/>
          <w:szCs w:val="28"/>
          <w:rtl/>
        </w:rPr>
        <w:t xml:space="preserve">9. حكم تداول الأسهم المختلطة بالعنصر الربويّ في ضوء القواعد الفقهيّة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الندوي، علي (2017). ورقة علمية منشورة على منصة SSRN، رقم 3067897.</w:t>
      </w:r>
    </w:p>
    <w:p>
      <w:pPr>
        <w:bidi/>
        <w:spacing w:after="80" w:line="360" w:lineRule="auto"/>
        <w:jc w:val="right"/>
      </w:pPr>
      <w:r>
        <w:rPr>
          <w:rFonts w:ascii="Simplified Arabic" w:hAnsi="Simplified Arabic" w:cs="Simplified Arabic"/>
          <w:b/>
          <w:bCs/>
          <w:sz w:val="28"/>
          <w:szCs w:val="28"/>
          <w:rtl/>
        </w:rPr>
        <w:t xml:space="preserve">رابط الدراسة: </w:t>
      </w:r>
      <w:hyperlink r:id="rId19"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https://papers.ssrn.com/sol3/papers.cfm?abstract_id=3067897 )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فصل الأسهم في إعمال القواعد الفقهيّة (التبعيّة، الغلبة، العموم البلوى) على الأسهم المختلطة.</w:t>
      </w:r>
    </w:p>
    <w:p>
      <w:pPr>
        <w:bidi/>
        <w:spacing w:after="100" w:line="360" w:lineRule="auto"/>
        <w:jc w:val="both"/>
      </w:pPr>
      <w:r>
        <w:rPr>
          <w:rFonts w:ascii="Simplified Arabic" w:hAnsi="Simplified Arabic" w:cs="Simplified Arabic"/>
          <w:b/>
          <w:bCs/>
          <w:sz w:val="28"/>
          <w:szCs w:val="28"/>
          <w:rtl/>
        </w:rPr>
        <w:t xml:space="preserve">10. فقه النوازل للأقلّيّات المسلمة تأصيلًا وتطبيقًا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إبراهيم، محمد يسري. أطروحة دكتوراه بكلية الشريعة والقانون بالأزهر، طبعة وزارة الأوقاف القطرية، جزءان.</w:t>
      </w:r>
    </w:p>
    <w:p>
      <w:pPr>
        <w:bidi/>
        <w:spacing w:after="80" w:line="360" w:lineRule="auto"/>
        <w:jc w:val="right"/>
      </w:pPr>
      <w:r>
        <w:rPr>
          <w:rFonts w:ascii="Simplified Arabic" w:hAnsi="Simplified Arabic" w:cs="Simplified Arabic"/>
          <w:b/>
          <w:bCs/>
          <w:sz w:val="28"/>
          <w:szCs w:val="28"/>
          <w:rtl/>
        </w:rPr>
        <w:t xml:space="preserve">رابط الدراسة: </w:t>
      </w:r>
      <w:hyperlink r:id="rId20"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https://shamela.ws/book/17800 )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100" w:line="360" w:lineRule="auto"/>
        <w:jc w:val="both"/>
      </w:pPr>
      <w:r>
        <w:rPr>
          <w:rFonts w:ascii="Simplified Arabic" w:hAnsi="Simplified Arabic" w:cs="Simplified Arabic"/>
          <w:b/>
          <w:bCs/>
          <w:sz w:val="28"/>
          <w:szCs w:val="28"/>
          <w:rtl/>
        </w:rPr>
        <w:t xml:space="preserve">11. التعامل مع غير المسلمين في السكنى والإقامة في بلاد المسلمين: دراسة حديثيّة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(2011). الكويت: جامعة الكويت، مقال رقم 1935.</w:t>
      </w:r>
    </w:p>
    <w:p>
      <w:pPr>
        <w:bidi/>
        <w:spacing w:after="80" w:line="360" w:lineRule="auto"/>
        <w:jc w:val="right"/>
      </w:pPr>
      <w:r>
        <w:rPr>
          <w:rFonts w:ascii="Simplified Arabic" w:hAnsi="Simplified Arabic" w:cs="Simplified Arabic"/>
          <w:b/>
          <w:bCs/>
          <w:sz w:val="28"/>
          <w:szCs w:val="28"/>
          <w:rtl/>
        </w:rPr>
        <w:t xml:space="preserve">رابط الدراسة: </w:t>
      </w:r>
      <w:hyperlink r:id="rId2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https://journals.ku.edu.kw/jsis/index.php/jsis/article/view/1935 )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الحديثيّ: جمع أحاديث مخالطة غير المسلمين والإقامة معهم ودراسة أسانيدها ودلالاتها.</w:t>
      </w:r>
    </w:p>
    <w:p>
      <w:pPr>
        <w:bidi/>
        <w:spacing w:after="100" w:line="360" w:lineRule="auto"/>
        <w:jc w:val="both"/>
      </w:pPr>
      <w:r>
        <w:rPr>
          <w:rFonts w:ascii="Simplified Arabic" w:hAnsi="Simplified Arabic" w:cs="Simplified Arabic"/>
          <w:b/>
          <w:bCs/>
          <w:sz w:val="28"/>
          <w:szCs w:val="28"/>
          <w:rtl/>
        </w:rPr>
        <w:t xml:space="preserve">12. ضوابط شراء أسهم الشركات المختلطة في الفقه المعاصر</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(2009). الكويت: جامعة الكويت، مقال رقم 1783.</w:t>
      </w:r>
    </w:p>
    <w:p>
      <w:pPr>
        <w:bidi/>
        <w:spacing w:after="80" w:line="360" w:lineRule="auto"/>
        <w:jc w:val="right"/>
      </w:pPr>
      <w:r>
        <w:rPr>
          <w:rFonts w:ascii="Simplified Arabic" w:hAnsi="Simplified Arabic" w:cs="Simplified Arabic"/>
          <w:b/>
          <w:bCs/>
          <w:sz w:val="28"/>
          <w:szCs w:val="28"/>
          <w:rtl/>
        </w:rPr>
        <w:t xml:space="preserve">رابط الدراسة: </w:t>
      </w:r>
      <w:hyperlink r:id="rId2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https://journals.ku.edu.kw/jsis/index.php/jsis/article/view/1783 )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وضع الضوابط العمليّة للعامل والمستثمر المسلم في الشركات المساهمة غير الإسلاميّة.</w:t>
      </w:r>
    </w:p>
    <w:p>
      <w:pPr>
        <w:bidi/>
        <w:spacing w:after="100" w:line="360" w:lineRule="auto"/>
        <w:jc w:val="both"/>
      </w:pPr>
      <w:r>
        <w:rPr>
          <w:rFonts w:ascii="Simplified Arabic" w:hAnsi="Simplified Arabic" w:cs="Simplified Arabic"/>
          <w:b/>
          <w:bCs/>
          <w:sz w:val="28"/>
          <w:szCs w:val="28"/>
          <w:rtl/>
        </w:rPr>
        <w:t xml:space="preserve">13. الهجرة إلى بلاد غير المسلمين: حكمها وضوابطها وتطبيقاتها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بن عامر، عماد. ط1، بيروت: دار ابن حزم.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الأولى: أقسامها ومشروعيّتها وضوابطها المعاصرة، وقد وثّقت منه في حواشي البحث.</w:t>
      </w:r>
    </w:p>
    <w:p>
      <w:pPr>
        <w:bidi/>
        <w:spacing w:after="100" w:line="360" w:lineRule="auto"/>
        <w:jc w:val="both"/>
      </w:pPr>
      <w:r>
        <w:rPr>
          <w:rFonts w:ascii="Simplified Arabic" w:hAnsi="Simplified Arabic" w:cs="Simplified Arabic"/>
          <w:b/>
          <w:bCs/>
          <w:sz w:val="28"/>
          <w:szCs w:val="28"/>
          <w:rtl/>
        </w:rPr>
        <w:t xml:space="preserve">14. فقه الأقلّيّات المسلمة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القرضاوي، يوسف (2001). في فقه الأقليات المسلمة. ط1، القاهرة: دار الشروق.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100" w:line="360" w:lineRule="auto"/>
        <w:jc w:val="both"/>
      </w:pPr>
      <w:r>
        <w:rPr>
          <w:rFonts w:ascii="Simplified Arabic" w:hAnsi="Simplified Arabic" w:cs="Simplified Arabic"/>
          <w:b/>
          <w:bCs/>
          <w:sz w:val="28"/>
          <w:szCs w:val="28"/>
          <w:rtl/>
        </w:rPr>
        <w:t xml:space="preserve">15. فقه المعاملات الماليّة مع أهل الذمّة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فيّاض، عطية (1999). فقه المعاملات المالية مع أهل الذمة. ط1، القاهرة: دار النشر للجامعات.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الخامس عشر (ما يجوز وما لا يجوز بيعه لأهل الذمّة) وفي أحكام المعاملات الماليّة معهم عمومًا.</w:t>
      </w:r>
    </w:p>
    <w:p>
      <w:pPr>
        <w:bidi/>
        <w:spacing w:after="100" w:line="360" w:lineRule="auto"/>
        <w:jc w:val="right"/>
      </w:pPr>
      <w:r>
        <w:rPr>
          <w:rFonts w:ascii="Simplified Arabic" w:hAnsi="Simplified Arabic" w:cs="Simplified Arabic"/>
          <w:b/>
          <w:bCs/>
          <w:sz w:val="30"/>
          <w:szCs w:val="30"/>
          <w:rtl/>
        </w:rPr>
        <w:t xml:space="preserve">ثانيًا: الدراسات باللغات الأجنبيّة (6 دراسات):</w:t>
      </w:r>
    </w:p>
    <w:p>
      <w:pPr>
        <w:bidi/>
        <w:spacing w:after="100" w:line="360" w:lineRule="auto"/>
        <w:jc w:val="both"/>
      </w:pPr>
      <w:r>
        <w:rPr>
          <w:rFonts w:ascii="Simplified Arabic" w:hAnsi="Simplified Arabic" w:cs="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International Journal of Intercultural Relations (2024). Elsevier.</w:t>
      </w:r>
    </w:p>
    <w:p>
      <w:pPr>
        <w:bidi/>
        <w:spacing w:after="80" w:line="360" w:lineRule="auto"/>
        <w:jc w:val="right"/>
      </w:pPr>
      <w:r>
        <w:rPr>
          <w:rFonts w:ascii="Simplified Arabic" w:hAnsi="Simplified Arabic" w:cs="Simplified Arabic"/>
          <w:b/>
          <w:bCs/>
          <w:sz w:val="28"/>
          <w:szCs w:val="28"/>
          <w:rtl/>
        </w:rPr>
        <w:t xml:space="preserve">رابط الدراسة: </w:t>
      </w:r>
      <w:hyperlink r:id="rId2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https://www.sciencedirect.com/science/article/abs/pii/S0147176724001846 )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100" w:line="360" w:lineRule="auto"/>
        <w:jc w:val="both"/>
      </w:pPr>
      <w:r>
        <w:rPr>
          <w:rFonts w:ascii="Simplified Arabic" w:hAnsi="Simplified Arabic" w:cs="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Valfort, Marie-Anne (2020). World Development, Vol. 135. (صدرت أولًا ورقة عمل IZA رقم 11417 سنة 2018).</w:t>
      </w:r>
    </w:p>
    <w:p>
      <w:pPr>
        <w:bidi/>
        <w:spacing w:after="80" w:line="360" w:lineRule="auto"/>
        <w:jc w:val="right"/>
      </w:pPr>
      <w:r>
        <w:rPr>
          <w:rFonts w:ascii="Simplified Arabic" w:hAnsi="Simplified Arabic" w:cs="Simplified Arabic"/>
          <w:b/>
          <w:bCs/>
          <w:sz w:val="28"/>
          <w:szCs w:val="28"/>
          <w:rtl/>
        </w:rPr>
        <w:t xml:space="preserve">رابط الدراسة: </w:t>
      </w:r>
      <w:hyperlink r:id="rId2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https://www.sciencedirect.com/science/article/abs/pii/S0305750X20301480 )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توصيف واقع سوق العمل الذي يواجهه المسلم في الغرب، وهو الواقع الذي تُنزَّل عليه الأحكام في بحثي.</w:t>
      </w:r>
    </w:p>
    <w:p>
      <w:pPr>
        <w:bidi/>
        <w:spacing w:after="100" w:line="360" w:lineRule="auto"/>
        <w:jc w:val="both"/>
      </w:pPr>
      <w:r>
        <w:rPr>
          <w:rFonts w:ascii="Simplified Arabic" w:hAnsi="Simplified Arabic" w:cs="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Journal of Ethnic and Migration Studies (2019). Taylor &amp; Francis.</w:t>
      </w:r>
    </w:p>
    <w:p>
      <w:pPr>
        <w:bidi/>
        <w:spacing w:after="80" w:line="360" w:lineRule="auto"/>
        <w:jc w:val="right"/>
      </w:pPr>
      <w:r>
        <w:rPr>
          <w:rFonts w:ascii="Simplified Arabic" w:hAnsi="Simplified Arabic" w:cs="Simplified Arabic"/>
          <w:b/>
          <w:bCs/>
          <w:sz w:val="28"/>
          <w:szCs w:val="28"/>
          <w:rtl/>
        </w:rPr>
        <w:t xml:space="preserve">رابط الدراسة: </w:t>
      </w:r>
      <w:hyperlink r:id="rId2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https://www.tandfonline.com/doi/full/10.1080/1369183X.2019.1622826 )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100" w:line="360" w:lineRule="auto"/>
        <w:jc w:val="both"/>
      </w:pPr>
      <w:r>
        <w:rPr>
          <w:rFonts w:ascii="Simplified Arabic" w:hAnsi="Simplified Arabic" w:cs="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Connor, Phillip; Koenig, Matthias (2015). Social Science Research, Vol. 49, pp. 191-201.</w:t>
      </w:r>
    </w:p>
    <w:p>
      <w:pPr>
        <w:bidi/>
        <w:spacing w:after="80" w:line="360" w:lineRule="auto"/>
        <w:jc w:val="right"/>
      </w:pPr>
      <w:r>
        <w:rPr>
          <w:rFonts w:ascii="Simplified Arabic" w:hAnsi="Simplified Arabic" w:cs="Simplified Arabic"/>
          <w:b/>
          <w:bCs/>
          <w:sz w:val="28"/>
          <w:szCs w:val="28"/>
          <w:rtl/>
        </w:rPr>
        <w:t xml:space="preserve">رابط الدراسة: </w:t>
      </w:r>
      <w:hyperlink r:id="rId2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https://www.sciencedirect.com/science/article/abs/pii/S0049089X14001562 )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100" w:line="360" w:lineRule="auto"/>
        <w:jc w:val="both"/>
      </w:pPr>
      <w:r>
        <w:rPr>
          <w:rFonts w:ascii="Simplified Arabic" w:hAnsi="Simplified Arabic" w:cs="Simplified Arabic"/>
          <w:b/>
          <w:bCs/>
          <w:sz w:val="28"/>
          <w:szCs w:val="28"/>
          <w:rtl/>
        </w:rPr>
        <w:t xml:space="preserve">5. The Muslim Employment Gap, Human Capital, and Ethno-Religious Penalties: Evidence from Switzerland (فجوة توظيف المسلمين: شواهد من سويسرا)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Social Inclusion. Cogitatio Press, Article 1395.</w:t>
      </w:r>
    </w:p>
    <w:p>
      <w:pPr>
        <w:bidi/>
        <w:spacing w:after="80" w:line="360" w:lineRule="auto"/>
        <w:jc w:val="right"/>
      </w:pPr>
      <w:r>
        <w:rPr>
          <w:rFonts w:ascii="Simplified Arabic" w:hAnsi="Simplified Arabic" w:cs="Simplified Arabic"/>
          <w:b/>
          <w:bCs/>
          <w:sz w:val="28"/>
          <w:szCs w:val="28"/>
          <w:rtl/>
        </w:rPr>
        <w:t xml:space="preserve">رابط الدراسة: </w:t>
      </w:r>
      <w:hyperlink r:id="rId2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https://www.cogitatiopress.com/socialinclusion/article/view/1395 )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100" w:line="360" w:lineRule="auto"/>
        <w:jc w:val="both"/>
      </w:pPr>
      <w:r>
        <w:rPr>
          <w:rFonts w:ascii="Simplified Arabic" w:hAnsi="Simplified Arabic" w:cs="Simplified Arabic"/>
          <w:b/>
          <w:bCs/>
          <w:sz w:val="28"/>
          <w:szCs w:val="28"/>
          <w:rtl/>
        </w:rPr>
        <w:t xml:space="preserve">6. "One Muslim is Enough!" Evidence from a Field Experiment in France (شواهد من تجربة ميدانيّة في فرنسا)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Adida, Claire; Laitin, David; Valfort, Marie-Anne. ورقة علمية على منصة SSRN رقم 1965139.</w:t>
      </w:r>
    </w:p>
    <w:p>
      <w:pPr>
        <w:bidi/>
        <w:spacing w:after="80" w:line="360" w:lineRule="auto"/>
        <w:jc w:val="right"/>
      </w:pPr>
      <w:r>
        <w:rPr>
          <w:rFonts w:ascii="Simplified Arabic" w:hAnsi="Simplified Arabic" w:cs="Simplified Arabic"/>
          <w:b/>
          <w:bCs/>
          <w:sz w:val="28"/>
          <w:szCs w:val="28"/>
          <w:rtl/>
        </w:rPr>
        <w:t xml:space="preserve">رابط الدراسة: </w:t>
      </w:r>
      <w:hyperlink r:id="rId2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https://papers.ssrn.com/sol3/papers.cfm?abstract_id=1965139 )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فهم آليّات التمييز في سوق العمل الفرنسيّ، وهي خلفيّة واقعيّة لمسائل المهن الحرّة في بحثي.</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pPr>
        <w:pStyle w:val="1"/>
        <w:pageBreakBefore/>
        <w:bidi/>
        <w:jc w:val="center"/>
      </w:pPr>
      <w:r>
        <w:rPr>
          <w:rFonts w:ascii="Simplified Arabic" w:hAnsi="Simplified Arabic" w:cs="Simplified Arabic"/>
          <w:b/>
          <w:bCs/>
          <w:sz w:val="32"/>
          <w:szCs w:val="32"/>
          <w:rtl/>
        </w:rPr>
        <w:t xml:space="preserve">الفصل الأوّل: التعريفات الأساسيّة والتعريفات ذات الصلة</w:t>
      </w:r>
    </w:p>
    <w:p>
      <w:pPr>
        <w:bidi/>
        <w:spacing w:after="80" w:line="360" w:lineRule="auto"/>
        <w:jc w:val="center"/>
      </w:pPr>
      <w:r>
        <w:rPr>
          <w:rFonts w:ascii="Simplified Arabic" w:hAnsi="Simplified Arabic" w:cs="Simplified Arabic"/>
          <w:b/>
          <w:bCs/>
          <w:sz w:val="28"/>
          <w:szCs w:val="28"/>
          <w:rtl/>
        </w:rPr>
        <w:t xml:space="preserve">وفيه مبحثان: المبحث الأوّل: تعريف الهجرة ومصطلحات المسألة المركزيّة. المبحث الثاني: المصطلحات الأساسيّة وذات الصلة لغةً واصطلاحًا.</w:t>
      </w:r>
    </w:p>
    <w:p w14:paraId="7CA3FBE8" w14:textId="6D941EC5" w:rsidR="00C67714" w:rsidRPr="00D769C3" w:rsidRDefault="00C67714" w:rsidP="00C67714">
      <w:pPr>
        <w:bidi/>
        <w:jc w:val="both"/>
        <w:rPr>
          <w:rFonts w:ascii="Simplified Arabic" w:hAnsi="Simplified Arabic" w:cs="Simplified Arabic"/>
          <w:sz w:val="28"/>
        </w:rPr>
      </w:pPr>
      <w:r w:rsidRPr="00D769C3">
        <w:rPr>
          <w:rFonts w:ascii="Simplified Arabic" w:hAnsi="Simplified Arabic" w:cs="Simplified Arabic"/>
          <w:sz w:val="28"/>
          <w:rtl/>
        </w:rPr>
        <w:t>تعريفات المصطلحات الأساسية ذات العلاقة وغير العلاقة.</w:t>
      </w:r>
    </w:p>
    <w:p w14:paraId="727B7B60" w14:textId="6AC3A17A" w:rsidR="007C5E47" w:rsidRPr="00D769C3" w:rsidRDefault="00802F17" w:rsidP="00C67714">
      <w:pPr>
        <w:bidi/>
        <w:jc w:val="both"/>
        <w:rPr>
          <w:rFonts w:ascii="Simplified Arabic" w:hAnsi="Simplified Arabic" w:cs="Simplified Arabic"/>
          <w:sz w:val="28"/>
          <w:rtl/>
        </w:rPr>
      </w:pPr>
      <w:r w:rsidRPr="00D769C3">
        <w:rPr>
          <w:rFonts w:ascii="Simplified Arabic" w:hAnsi="Simplified Arabic" w:cs="Simplified Arabic"/>
          <w:sz w:val="28"/>
          <w:rtl/>
        </w:rPr>
        <w:t>الاحكام المتعلقة بعمل المسلم لدى غير المسلمين في البلاد الأجنبية.</w:t>
      </w:r>
    </w:p>
    <w:p w14:paraId="0489767A" w14:textId="77777777" w:rsidR="007619FB" w:rsidRPr="00D769C3" w:rsidRDefault="00802F17" w:rsidP="00C67714">
      <w:pPr>
        <w:bidi/>
        <w:jc w:val="both"/>
        <w:rPr>
          <w:rFonts w:ascii="Simplified Arabic" w:hAnsi="Simplified Arabic" w:cs="Simplified Arabic"/>
          <w:sz w:val="28"/>
          <w:rtl/>
        </w:rPr>
      </w:pPr>
      <w:r w:rsidRPr="00D769C3">
        <w:rPr>
          <w:rFonts w:ascii="Simplified Arabic" w:hAnsi="Simplified Arabic" w:cs="Simplified Arabic"/>
          <w:sz w:val="28"/>
          <w:rtl/>
        </w:rPr>
        <w:t>في هذا البحث سأتناول تعريف مفهوم الهجرة والسفر والعلاقة بينهما والفرق بينهما</w:t>
      </w:r>
      <w:r w:rsidR="007619FB" w:rsidRPr="00D769C3">
        <w:rPr>
          <w:rFonts w:ascii="Simplified Arabic" w:hAnsi="Simplified Arabic" w:cs="Simplified Arabic"/>
          <w:sz w:val="28"/>
          <w:rtl/>
        </w:rPr>
        <w:t>.</w:t>
      </w:r>
    </w:p>
    <w:p w14:paraId="35AEA922" w14:textId="36889E7A" w:rsidR="007619FB" w:rsidRPr="00D769C3" w:rsidRDefault="007619FB" w:rsidP="00C67714">
      <w:pPr>
        <w:bidi/>
        <w:jc w:val="both"/>
        <w:rPr>
          <w:rFonts w:ascii="Simplified Arabic" w:hAnsi="Simplified Arabic" w:cs="Simplified Arabic"/>
          <w:sz w:val="28"/>
          <w:rtl/>
        </w:rPr>
      </w:pPr>
      <w:r w:rsidRPr="00D769C3">
        <w:rPr>
          <w:rFonts w:ascii="Simplified Arabic" w:hAnsi="Simplified Arabic" w:cs="Simplified Arabic"/>
          <w:sz w:val="28"/>
          <w:rtl/>
        </w:rPr>
        <w:t>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14:paraId="218F7EA4" w14:textId="2D0622F3" w:rsidR="007619FB" w:rsidRPr="00D769C3" w:rsidRDefault="007619FB" w:rsidP="00C67714">
      <w:pPr>
        <w:bidi/>
        <w:jc w:val="both"/>
        <w:rPr>
          <w:rFonts w:ascii="Simplified Arabic" w:hAnsi="Simplified Arabic" w:cs="Simplified Arabic"/>
          <w:sz w:val="28"/>
          <w:rtl/>
        </w:rPr>
      </w:pPr>
      <w:r w:rsidRPr="00D769C3">
        <w:rPr>
          <w:rFonts w:ascii="Simplified Arabic" w:hAnsi="Simplified Arabic" w:cs="Simplified Arabic"/>
          <w:sz w:val="28"/>
          <w:rtl/>
        </w:rPr>
        <w:t>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14:paraId="0939F9EC" w14:textId="77777777" w:rsidR="00D769C3" w:rsidRPr="00D769C3" w:rsidRDefault="00D769C3" w:rsidP="00C67714">
      <w:pPr>
        <w:bidi/>
        <w:jc w:val="both"/>
        <w:rPr>
          <w:rFonts w:ascii="Simplified Arabic" w:hAnsi="Simplified Arabic" w:cs="Simplified Arabic"/>
          <w:sz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pPr>
        <w:bidi/>
        <w:spacing w:after="140" w:line="360" w:lineRule="auto"/>
        <w:jc w:val="right"/>
      </w:pPr>
      <w:r>
        <w:rPr>
          <w:rFonts w:ascii="Simplified Arabic" w:hAnsi="Simplified Arabic" w:cs="Simplified Arabic"/>
          <w:b/>
          <w:bCs/>
          <w:sz w:val="30"/>
          <w:szCs w:val="30"/>
          <w:rtl/>
        </w:rPr>
        <w:t xml:space="preserve">المبحث الأوّل: تعريف الهجرة ومصطلحات المسألة المركزيّة.</w:t>
      </w:r>
    </w:p>
    <w:p w14:paraId="0118D6C8" w14:textId="77777777" w:rsidR="00EB4C91" w:rsidRDefault="00EB4C91" w:rsidP="00A75972">
      <w:pPr>
        <w:bidi/>
        <w:jc w:val="both"/>
        <w:rPr>
          <w:rFonts w:ascii="Simplified Arabic" w:hAnsi="Simplified Arabic" w:cs="Simplified Arabic"/>
          <w:sz w:val="28"/>
          <w:rtl/>
        </w:rPr>
      </w:pPr>
    </w:p>
    <w:p w14:paraId="272199A6" w14:textId="731ED686" w:rsidR="00A75972" w:rsidRPr="00D769C3" w:rsidRDefault="00A75972" w:rsidP="00A75972">
      <w:pPr>
        <w:bidi/>
        <w:jc w:val="both"/>
        <w:rPr>
          <w:rFonts w:ascii="Simplified Arabic" w:hAnsi="Simplified Arabic" w:cs="Simplified Arabic"/>
          <w:color w:val="000000"/>
          <w:sz w:val="28"/>
          <w:rtl/>
        </w:rPr>
      </w:pPr>
      <w:r w:rsidRPr="00D769C3">
        <w:rPr>
          <w:rFonts w:ascii="Simplified Arabic" w:hAnsi="Simplified Arabic" w:cs="Simplified Arabic"/>
          <w:sz w:val="28"/>
          <w:rtl/>
        </w:rPr>
        <w:t>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sidR="00AC5C9B" w:rsidRPr="00D769C3">
        <w:rPr>
          <w:rStyle w:val="a8"/>
          <w:rFonts w:ascii="Simplified Arabic" w:hAnsi="Simplified Arabic" w:cs="Simplified Arabic"/>
          <w:sz w:val="28"/>
          <w:rtl/>
        </w:rPr>
        <w:footnoteReference w:id="6"/>
      </w:r>
      <w:r w:rsidRPr="00D769C3">
        <w:rPr>
          <w:rFonts w:ascii="Simplified Arabic" w:hAnsi="Simplified Arabic" w:cs="Simplified Arabic"/>
          <w:sz w:val="28"/>
          <w:rtl/>
        </w:rPr>
        <w:t xml:space="preserve"> </w:t>
      </w:r>
    </w:p>
    <w:p w14:paraId="15CDD676" w14:textId="1FE07E19" w:rsidR="00AC5C9B" w:rsidRPr="00D769C3" w:rsidRDefault="004679B8" w:rsidP="00F0660A">
      <w:pPr>
        <w:bidi/>
        <w:jc w:val="both"/>
        <w:rPr>
          <w:rFonts w:ascii="Simplified Arabic" w:hAnsi="Simplified Arabic" w:cs="Simplified Arabic"/>
          <w:sz w:val="28"/>
          <w:rtl/>
        </w:rPr>
      </w:pPr>
      <w:r w:rsidRPr="00D769C3">
        <w:rPr>
          <w:rFonts w:ascii="Simplified Arabic" w:hAnsi="Simplified Arabic" w:cs="Simplified Arabic"/>
          <w:sz w:val="28"/>
          <w:rtl/>
        </w:rPr>
        <w:t>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
        <w:pPr>
          <w:bidi/>
          <w:spacing w:after="140" w:line="360" w:lineRule="auto"/>
          <w:jc w:val="right"/>
        </w:pPr>
        <w:r>
          <w:rPr>
            <w:rFonts w:ascii="Simplified Arabic" w:hAnsi="Simplified Arabic" w:cs="Simplified Arabic"/>
            <w:b/>
            <w:bCs/>
            <w:sz w:val="30"/>
            <w:szCs w:val="30"/>
            <w:rtl/>
          </w:rPr>
          <w:t xml:space="preserve">المبحث الثاني: المصطلحات الأساسيّة وذات الصلة لغةً واصطلاحًا.</w:t>
        </w:r>
      </w:p>
      <w:pPr>
        <w:bidi/>
        <w:spacing w:after="120" w:line="360" w:lineRule="auto"/>
        <w:jc w:val="both"/>
      </w:pPr>
      <w:r>
        <w:rPr>
          <w:rFonts w:ascii="Simplified Arabic" w:hAnsi="Simplified Arabic" w:cs="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120" w:line="360" w:lineRule="auto"/>
        <w:jc w:val="both"/>
      </w:pPr>
      <w:r>
        <w:rPr>
          <w:rFonts w:ascii="Simplified Arabic" w:hAnsi="Simplified Arabic" w:cs="Simplified Arabic"/>
          <w:b/>
          <w:bCs/>
          <w:sz w:val="28"/>
          <w:szCs w:val="28"/>
          <w:rtl/>
        </w:rPr>
        <w:t xml:space="preserve">العمل: </w:t>
      </w:r>
      <w:r>
        <w:rPr>
          <w:rFonts w:ascii="Simplified Arabic" w:hAnsi="Simplified Arabic" w:cs="Simplified Arabic"/>
          <w:sz w:val="28"/>
          <w:szCs w:val="28"/>
          <w:rtl/>
        </w:rPr>
        <w:t xml:space="preserve">في اللغة: المهنة والفعل، وجمعه أعمال، يقال عمِل عملًا أي فعل فعلًا وامتهن مهنة</w:t>
      </w:r>
      <w:r>
        <w:rPr>
          <w:rStyle w:val="a8"/>
        </w:rPr>
        <w:footnoteReference w:id="182"/>
      </w:r>
      <w:r>
        <w:rPr>
          <w:rFonts w:ascii="Simplified Arabic" w:hAnsi="Simplified Arabic" w:cs="Simplified Arabic"/>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120" w:line="360" w:lineRule="auto"/>
        <w:jc w:val="both"/>
      </w:pPr>
      <w:r>
        <w:rPr>
          <w:rFonts w:ascii="Simplified Arabic" w:hAnsi="Simplified Arabic" w:cs="Simplified Arabic"/>
          <w:b/>
          <w:bCs/>
          <w:sz w:val="28"/>
          <w:szCs w:val="28"/>
          <w:rtl/>
        </w:rPr>
        <w:t xml:space="preserve">الإجارة: </w:t>
      </w:r>
      <w:r>
        <w:rPr>
          <w:rFonts w:ascii="Simplified Arabic" w:hAnsi="Simplified Arabic" w:cs="Simplified Arabic"/>
          <w:sz w:val="28"/>
          <w:szCs w:val="28"/>
          <w:rtl/>
        </w:rPr>
        <w:t xml:space="preserve">في اللغة: من الأجر وهو العوض والجزاء على العمل</w:t>
      </w:r>
      <w:r>
        <w:rPr>
          <w:rStyle w:val="a8"/>
        </w:rPr>
        <w:footnoteReference w:id="183"/>
      </w:r>
      <w:r>
        <w:rPr>
          <w:rFonts w:ascii="Simplified Arabic" w:hAnsi="Simplified Arabic" w:cs="Simplified Arabic"/>
          <w:sz w:val="28"/>
          <w:szCs w:val="28"/>
          <w:rtl/>
        </w:rPr>
        <w:t xml:space="preserve">. وفي الاصطلاح: عقد على المنافع بعوض؛ وهي الباب الفقهيّ الذي تندرج تحته مسألة عمل المسلم لدى غيره</w:t>
      </w:r>
      <w:r>
        <w:rPr>
          <w:rStyle w:val="a8"/>
        </w:rPr>
        <w:footnoteReference w:id="184"/>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الأجير: </w:t>
      </w:r>
      <w:r>
        <w:rPr>
          <w:rFonts w:ascii="Simplified Arabic" w:hAnsi="Simplified Arabic" w:cs="Simplified Arabic"/>
          <w:sz w:val="28"/>
          <w:szCs w:val="28"/>
          <w:rtl/>
        </w:rPr>
        <w:t xml:space="preserve">من يؤجّر نفسه لعمل بعوض، وهو أجير خاصّ إذا عمل لواحد مدّة معلومة، وأجير مشترك إذا عمل لعموم الناس كالصانع</w:t>
      </w:r>
      <w:r>
        <w:rPr>
          <w:rStyle w:val="a8"/>
        </w:rPr>
        <w:footnoteReference w:id="185"/>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الأجرة: </w:t>
      </w:r>
      <w:r>
        <w:rPr>
          <w:rFonts w:ascii="Simplified Arabic" w:hAnsi="Simplified Arabic" w:cs="Simplified Arabic"/>
          <w:sz w:val="28"/>
          <w:szCs w:val="28"/>
          <w:rtl/>
        </w:rPr>
        <w:t xml:space="preserve">العوض المبذول في مقابلة المنفعة، وهي في نازلتنا الراتب الذي يتقاضاه العامل المسلم من مشغّله</w:t>
      </w:r>
      <w:r>
        <w:rPr>
          <w:rStyle w:val="a8"/>
        </w:rPr>
        <w:footnoteReference w:id="186"/>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الكافر: </w:t>
      </w:r>
      <w:r>
        <w:rPr>
          <w:rFonts w:ascii="Simplified Arabic" w:hAnsi="Simplified Arabic" w:cs="Simplified Arabic"/>
          <w:sz w:val="28"/>
          <w:szCs w:val="28"/>
          <w:rtl/>
        </w:rPr>
        <w:t xml:space="preserve">في اللغة: من الكفر وهو الستر والتغطية، وسمّي الكافر كافرًا لأنه ستر نعمة الله وجحدها</w:t>
      </w:r>
      <w:r>
        <w:rPr>
          <w:rStyle w:val="a8"/>
        </w:rPr>
        <w:footnoteReference w:id="187"/>
      </w:r>
      <w:r>
        <w:rPr>
          <w:rFonts w:ascii="Simplified Arabic" w:hAnsi="Simplified Arabic" w:cs="Simplified Arabic"/>
          <w:sz w:val="28"/>
          <w:szCs w:val="28"/>
          <w:rtl/>
        </w:rPr>
        <w:t xml:space="preserve">. وفي الاصطلاح: من لم يؤمن بما جاء به النبيّ صلى الله عليه وسلم ممّا علم من الدين بالضرورة.</w:t>
      </w:r>
    </w:p>
    <w:p>
      <w:pPr>
        <w:bidi/>
        <w:spacing w:after="120" w:line="360" w:lineRule="auto"/>
        <w:jc w:val="both"/>
      </w:pPr>
      <w:r>
        <w:rPr>
          <w:rFonts w:ascii="Simplified Arabic" w:hAnsi="Simplified Arabic" w:cs="Simplified Arabic"/>
          <w:b/>
          <w:bCs/>
          <w:sz w:val="28"/>
          <w:szCs w:val="28"/>
          <w:rtl/>
        </w:rPr>
        <w:t xml:space="preserve">أهل الذمّة: </w:t>
      </w:r>
      <w:r>
        <w:rPr>
          <w:rFonts w:ascii="Simplified Arabic" w:hAnsi="Simplified Arabic" w:cs="Simplified Arabic"/>
          <w:sz w:val="28"/>
          <w:szCs w:val="28"/>
          <w:rtl/>
        </w:rPr>
        <w:t xml:space="preserve">الذمّة في اللغة: العهد والأمان والضمان</w:t>
      </w:r>
      <w:r>
        <w:rPr>
          <w:rStyle w:val="a8"/>
        </w:rPr>
        <w:footnoteReference w:id="188"/>
      </w:r>
      <w:r>
        <w:rPr>
          <w:rFonts w:ascii="Simplified Arabic" w:hAnsi="Simplified Arabic" w:cs="Simplified Arabic"/>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a8"/>
        </w:rPr>
        <w:footnoteReference w:id="189"/>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المستأمن: </w:t>
      </w:r>
      <w:r>
        <w:rPr>
          <w:rFonts w:ascii="Simplified Arabic" w:hAnsi="Simplified Arabic" w:cs="Simplified Arabic"/>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a8"/>
        </w:rPr>
        <w:footnoteReference w:id="190"/>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الحربيّ: </w:t>
      </w:r>
      <w:r>
        <w:rPr>
          <w:rFonts w:ascii="Simplified Arabic" w:hAnsi="Simplified Arabic" w:cs="Simplified Arabic"/>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120" w:line="360" w:lineRule="auto"/>
        <w:jc w:val="both"/>
      </w:pPr>
      <w:r>
        <w:rPr>
          <w:rFonts w:ascii="Simplified Arabic" w:hAnsi="Simplified Arabic" w:cs="Simplified Arabic"/>
          <w:b/>
          <w:bCs/>
          <w:sz w:val="28"/>
          <w:szCs w:val="28"/>
          <w:rtl/>
        </w:rPr>
        <w:t xml:space="preserve">دار الإسلام: </w:t>
      </w:r>
      <w:r>
        <w:rPr>
          <w:rFonts w:ascii="Simplified Arabic" w:hAnsi="Simplified Arabic" w:cs="Simplified Arabic"/>
          <w:sz w:val="28"/>
          <w:szCs w:val="28"/>
          <w:rtl/>
        </w:rPr>
        <w:t xml:space="preserve">الدار التي تجري فيها أحكام الإسلام ويأمن من فيها بأمان المسلمين</w:t>
      </w:r>
      <w:r>
        <w:rPr>
          <w:rStyle w:val="a8"/>
        </w:rPr>
        <w:footnoteReference w:id="191"/>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دار الحرب: </w:t>
      </w:r>
      <w:r>
        <w:rPr>
          <w:rFonts w:ascii="Simplified Arabic" w:hAnsi="Simplified Arabic" w:cs="Simplified Arabic"/>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120" w:line="360" w:lineRule="auto"/>
        <w:jc w:val="both"/>
      </w:pPr>
      <w:r>
        <w:rPr>
          <w:rFonts w:ascii="Simplified Arabic" w:hAnsi="Simplified Arabic" w:cs="Simplified Arabic"/>
          <w:b/>
          <w:bCs/>
          <w:sz w:val="28"/>
          <w:szCs w:val="28"/>
          <w:rtl/>
        </w:rPr>
        <w:t xml:space="preserve">دار العهد: </w:t>
      </w:r>
      <w:r>
        <w:rPr>
          <w:rFonts w:ascii="Simplified Arabic" w:hAnsi="Simplified Arabic" w:cs="Simplified Arabic"/>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120" w:line="360" w:lineRule="auto"/>
        <w:jc w:val="both"/>
      </w:pPr>
      <w:r>
        <w:rPr>
          <w:rFonts w:ascii="Simplified Arabic" w:hAnsi="Simplified Arabic" w:cs="Simplified Arabic"/>
          <w:b/>
          <w:bCs/>
          <w:sz w:val="28"/>
          <w:szCs w:val="28"/>
          <w:rtl/>
        </w:rPr>
        <w:t xml:space="preserve">الأقلّيّة المسلمة: </w:t>
      </w:r>
      <w:r>
        <w:rPr>
          <w:rFonts w:ascii="Simplified Arabic" w:hAnsi="Simplified Arabic" w:cs="Simplified Arabic"/>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120" w:line="360" w:lineRule="auto"/>
        <w:jc w:val="both"/>
      </w:pPr>
      <w:r>
        <w:rPr>
          <w:rFonts w:ascii="Simplified Arabic" w:hAnsi="Simplified Arabic" w:cs="Simplified Arabic"/>
          <w:b/>
          <w:bCs/>
          <w:sz w:val="28"/>
          <w:szCs w:val="28"/>
          <w:rtl/>
        </w:rPr>
        <w:t xml:space="preserve">فقه النوازل: </w:t>
      </w:r>
      <w:r>
        <w:rPr>
          <w:rFonts w:ascii="Simplified Arabic" w:hAnsi="Simplified Arabic" w:cs="Simplified Arabic"/>
          <w:sz w:val="28"/>
          <w:szCs w:val="28"/>
          <w:rtl/>
        </w:rPr>
        <w:t xml:space="preserve">النازلة في اللغة: الشدّة من شدائد الدهر تنزل بالناس</w:t>
      </w:r>
      <w:r>
        <w:rPr>
          <w:rStyle w:val="a8"/>
        </w:rPr>
        <w:footnoteReference w:id="192"/>
      </w:r>
      <w:r>
        <w:rPr>
          <w:rFonts w:ascii="Simplified Arabic" w:hAnsi="Simplified Arabic" w:cs="Simplified Arabic"/>
          <w:sz w:val="28"/>
          <w:szCs w:val="28"/>
          <w:rtl/>
        </w:rPr>
        <w:t xml:space="preserve">. واصطلاحًا: الوقائع المستجدّة التي لم يسبق فيها نصّ خاصّ أو اجتهاد، ومنها عامّة مسائل هذا البحث.</w:t>
      </w:r>
    </w:p>
    <w:p>
      <w:pPr>
        <w:bidi/>
        <w:spacing w:after="120" w:line="360" w:lineRule="auto"/>
        <w:jc w:val="both"/>
      </w:pPr>
      <w:r>
        <w:rPr>
          <w:rFonts w:ascii="Simplified Arabic" w:hAnsi="Simplified Arabic" w:cs="Simplified Arabic"/>
          <w:b/>
          <w:bCs/>
          <w:sz w:val="28"/>
          <w:szCs w:val="28"/>
          <w:rtl/>
        </w:rPr>
        <w:t xml:space="preserve">الولاء والبراء: </w:t>
      </w:r>
      <w:r>
        <w:rPr>
          <w:rFonts w:ascii="Simplified Arabic" w:hAnsi="Simplified Arabic" w:cs="Simplified Arabic"/>
          <w:sz w:val="28"/>
          <w:szCs w:val="28"/>
          <w:rtl/>
        </w:rPr>
        <w:t xml:space="preserve">الولاء في اللغة: من الوَلْي وهو القرب، والموالاة: المحبّة والنصرة</w:t>
      </w:r>
      <w:r>
        <w:rPr>
          <w:rStyle w:val="a8"/>
        </w:rPr>
        <w:footnoteReference w:id="193"/>
      </w:r>
      <w:r>
        <w:rPr>
          <w:rFonts w:ascii="Simplified Arabic" w:hAnsi="Simplified Arabic" w:cs="Simplified Arabic"/>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120" w:line="360" w:lineRule="auto"/>
        <w:jc w:val="both"/>
      </w:pPr>
      <w:r>
        <w:rPr>
          <w:rFonts w:ascii="Simplified Arabic" w:hAnsi="Simplified Arabic" w:cs="Simplified Arabic"/>
          <w:b/>
          <w:bCs/>
          <w:sz w:val="28"/>
          <w:szCs w:val="28"/>
          <w:rtl/>
        </w:rPr>
        <w:t xml:space="preserve">عقد العمل: </w:t>
      </w:r>
      <w:r>
        <w:rPr>
          <w:rFonts w:ascii="Simplified Arabic" w:hAnsi="Simplified Arabic" w:cs="Simplified Arabic"/>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120" w:line="360" w:lineRule="auto"/>
        <w:jc w:val="both"/>
      </w:pPr>
      <w:r>
        <w:rPr>
          <w:rFonts w:ascii="Simplified Arabic" w:hAnsi="Simplified Arabic" w:cs="Simplified Arabic"/>
          <w:b/>
          <w:bCs/>
          <w:sz w:val="28"/>
          <w:szCs w:val="28"/>
          <w:rtl/>
        </w:rPr>
        <w:t xml:space="preserve">المعاوضة: </w:t>
      </w:r>
      <w:r>
        <w:rPr>
          <w:rFonts w:ascii="Simplified Arabic" w:hAnsi="Simplified Arabic" w:cs="Simplified Arabic"/>
          <w:sz w:val="28"/>
          <w:szCs w:val="28"/>
          <w:rtl/>
        </w:rPr>
        <w:t xml:space="preserve">مقابلة الشيء بالشيء، من العوض</w:t>
      </w:r>
      <w:r>
        <w:rPr>
          <w:rStyle w:val="a8"/>
        </w:rPr>
        <w:footnoteReference w:id="194"/>
      </w:r>
      <w:r>
        <w:rPr>
          <w:rFonts w:ascii="Simplified Arabic" w:hAnsi="Simplified Arabic" w:cs="Simplified Arabic"/>
          <w:sz w:val="28"/>
          <w:szCs w:val="28"/>
          <w:rtl/>
        </w:rPr>
        <w:t xml:space="preserve">. وعقود المعاوضات: ما قصد بها تمليك بعوض كالبيع والإجارة، بخلاف عقود التبرّعات.</w:t>
      </w:r>
    </w:p>
    <w:p>
      <w:pPr>
        <w:bidi/>
        <w:spacing w:after="120" w:line="360" w:lineRule="auto"/>
        <w:jc w:val="both"/>
      </w:pPr>
      <w:r>
        <w:rPr>
          <w:rFonts w:ascii="Simplified Arabic" w:hAnsi="Simplified Arabic" w:cs="Simplified Arabic"/>
          <w:b/>
          <w:bCs/>
          <w:sz w:val="28"/>
          <w:szCs w:val="28"/>
          <w:rtl/>
        </w:rPr>
        <w:t xml:space="preserve">الغرر: </w:t>
      </w:r>
      <w:r>
        <w:rPr>
          <w:rFonts w:ascii="Simplified Arabic" w:hAnsi="Simplified Arabic" w:cs="Simplified Arabic"/>
          <w:sz w:val="28"/>
          <w:szCs w:val="28"/>
          <w:rtl/>
        </w:rPr>
        <w:t xml:space="preserve">في اللغة: الخطر والخداع وما كان له ظاهر محبوب وباطن مكروه</w:t>
      </w:r>
      <w:r>
        <w:rPr>
          <w:rStyle w:val="a8"/>
        </w:rPr>
        <w:footnoteReference w:id="195"/>
      </w:r>
      <w:r>
        <w:rPr>
          <w:rFonts w:ascii="Simplified Arabic" w:hAnsi="Simplified Arabic" w:cs="Simplified Arabic"/>
          <w:sz w:val="28"/>
          <w:szCs w:val="28"/>
          <w:rtl/>
        </w:rPr>
        <w:t xml:space="preserve">. وفي الاصطلاح: ما كان مجهول العاقبة لا يُدرى أيحصل أم لا</w:t>
      </w:r>
      <w:r>
        <w:rPr>
          <w:rStyle w:val="a8"/>
        </w:rPr>
        <w:footnoteReference w:id="196"/>
      </w:r>
      <w:r>
        <w:rPr>
          <w:rFonts w:ascii="Simplified Arabic" w:hAnsi="Simplified Arabic" w:cs="Simplified Arabic"/>
          <w:sz w:val="28"/>
          <w:szCs w:val="28"/>
          <w:rtl/>
        </w:rPr>
        <w:t xml:space="preserve">؛ وهو علّة المنع عند من حرّم التأمين التجاريّ.</w:t>
      </w:r>
    </w:p>
    <w:p>
      <w:pPr>
        <w:bidi/>
        <w:spacing w:after="120" w:line="360" w:lineRule="auto"/>
        <w:jc w:val="both"/>
      </w:pPr>
      <w:r>
        <w:rPr>
          <w:rFonts w:ascii="Simplified Arabic" w:hAnsi="Simplified Arabic" w:cs="Simplified Arabic"/>
          <w:b/>
          <w:bCs/>
          <w:sz w:val="28"/>
          <w:szCs w:val="28"/>
          <w:rtl/>
        </w:rPr>
        <w:t xml:space="preserve">الميسر: </w:t>
      </w:r>
      <w:r>
        <w:rPr>
          <w:rFonts w:ascii="Simplified Arabic" w:hAnsi="Simplified Arabic" w:cs="Simplified Arabic"/>
          <w:sz w:val="28"/>
          <w:szCs w:val="28"/>
          <w:rtl/>
        </w:rPr>
        <w:t xml:space="preserve">القمار، من اليسر لأنه أخذ مال بيسر من غير كدّ</w:t>
      </w:r>
      <w:r>
        <w:rPr>
          <w:rStyle w:val="a8"/>
        </w:rPr>
        <w:footnoteReference w:id="197"/>
      </w:r>
      <w:r>
        <w:rPr>
          <w:rFonts w:ascii="Simplified Arabic" w:hAnsi="Simplified Arabic" w:cs="Simplified Arabic"/>
          <w:sz w:val="28"/>
          <w:szCs w:val="28"/>
          <w:rtl/>
        </w:rPr>
        <w:t xml:space="preserve">؛ وقد حرّمه القرآن نصًّا، ويلحق به كلّ عقد يقوم على المخاطرة المحضة.</w:t>
      </w:r>
    </w:p>
    <w:p>
      <w:pPr>
        <w:bidi/>
        <w:spacing w:after="120" w:line="360" w:lineRule="auto"/>
        <w:jc w:val="both"/>
      </w:pPr>
      <w:r>
        <w:rPr>
          <w:rFonts w:ascii="Simplified Arabic" w:hAnsi="Simplified Arabic" w:cs="Simplified Arabic"/>
          <w:b/>
          <w:bCs/>
          <w:sz w:val="28"/>
          <w:szCs w:val="28"/>
          <w:rtl/>
        </w:rPr>
        <w:t xml:space="preserve">الضرورة الشرعيّة: </w:t>
      </w:r>
      <w:r>
        <w:rPr>
          <w:rFonts w:ascii="Simplified Arabic" w:hAnsi="Simplified Arabic" w:cs="Simplified Arabic"/>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120" w:line="360" w:lineRule="auto"/>
        <w:jc w:val="both"/>
      </w:pPr>
      <w:r>
        <w:rPr>
          <w:rFonts w:ascii="Simplified Arabic" w:hAnsi="Simplified Arabic" w:cs="Simplified Arabic"/>
          <w:b/>
          <w:bCs/>
          <w:sz w:val="28"/>
          <w:szCs w:val="28"/>
          <w:rtl/>
        </w:rPr>
        <w:t xml:space="preserve">المصلحة: </w:t>
      </w:r>
      <w:r>
        <w:rPr>
          <w:rFonts w:ascii="Simplified Arabic" w:hAnsi="Simplified Arabic" w:cs="Simplified Arabic"/>
          <w:sz w:val="28"/>
          <w:szCs w:val="28"/>
          <w:rtl/>
        </w:rPr>
        <w:t xml:space="preserve">في اللغة: من الصلاح ضدّ الفساد</w:t>
      </w:r>
      <w:r>
        <w:rPr>
          <w:rStyle w:val="a8"/>
        </w:rPr>
        <w:footnoteReference w:id="198"/>
      </w:r>
      <w:r>
        <w:rPr>
          <w:rFonts w:ascii="Simplified Arabic" w:hAnsi="Simplified Arabic" w:cs="Simplified Arabic"/>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pPr>
        <w:bidi/>
        <w:spacing w:after="100" w:line="360" w:lineRule="auto"/>
        <w:jc w:val="right"/>
      </w:pPr>
      <w:r>
        <w:rPr>
          <w:rFonts w:ascii="Simplified Arabic" w:hAnsi="Simplified Arabic" w:cs="Simplified Arabic"/>
          <w:b/>
          <w:bCs/>
          <w:sz w:val="28"/>
          <w:szCs w:val="28"/>
          <w:rtl/>
        </w:rPr>
        <w:t xml:space="preserve">المطلب الأخير: التعريف المركّب لعنوان البحث.</w:t>
      </w:r>
    </w:p>
    <w:p>
      <w:pPr>
        <w:bidi/>
        <w:spacing w:after="100" w:line="360" w:lineRule="auto"/>
        <w:jc w:val="both"/>
      </w:pPr>
      <w:r>
        <w:rPr>
          <w:rFonts w:ascii="Simplified Arabic" w:hAnsi="Simplified Arabic" w:cs="Simplified Arabic"/>
          <w:sz w:val="28"/>
          <w:szCs w:val="28"/>
          <w:rtl/>
        </w:rPr>
        <w:t xml:space="preserve">بعد بيان مفردات العنوان يمكن تركيب تعريفٍ جامع له، فالمراد بـ"الأحكام الفقهيّة المتعلقة بعمل المسلم لدى غير المسلمين في الدول الأجنبيّة": </w:t>
      </w:r>
    </w:p>
    <w:p>
      <w:pPr>
        <w:bidi/>
        <w:spacing w:after="100" w:line="360" w:lineRule="auto"/>
        <w:jc w:val="both"/>
      </w:pPr>
      <w:r>
        <w:rPr>
          <w:rFonts w:ascii="Simplified Arabic" w:hAnsi="Simplified Arabic" w:cs="Simplified Arabic"/>
          <w:b/>
          <w:bCs/>
          <w:sz w:val="28"/>
          <w:szCs w:val="28"/>
          <w:rtl/>
        </w:rPr>
        <w:t xml:space="preserve">مجموعُ ما يثبته الدليل الشرعيّ من أحكام التكليف الخمسة - الإيجاب والندب والإباحة والكراهة والتحريم - في بذل المسلم منفعتَه البدنيّة أو الذهنيّة بعقد معاوضة لمن ليس على دين الإسلام، فردًا كان أو مؤسّسة، في دارٍ غالبُ أهلها ونظامُها غير مسلمين؛ ويدخل في ذلك أحكام أصل العقد، وصور العمل ومجالاته، وضوابطه، وآثاره، وما يتفرّع عنه من معاملات.</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صياغة هذا التعريف المركّب، أرى أنّ فائدته ضبط حدود البحث نفيًا وإثباتًا: فيخرج به عمل المسلم عند مسلم في دولة أجنبيّة، وعمل غير المسلم عند مسلم، وتدخل به المؤسّسات والشركات لأنّ العبرة بدين ربّ العمل وواقع الدار لا بجنسيّته وحدها.</w:t>
      </w:r>
    </w:p>
    <w:p>
      <w:pPr>
        <w:pStyle w:val="1"/>
        <w:pageBreakBefore/>
        <w:bidi/>
        <w:jc w:val="center"/>
      </w:pPr>
      <w:r>
        <w:rPr>
          <w:rFonts w:ascii="Simplified Arabic" w:hAnsi="Simplified Arabic" w:cs="Simplified Arabic"/>
          <w:b/>
          <w:bCs/>
          <w:sz w:val="32"/>
          <w:szCs w:val="32"/>
          <w:rtl/>
        </w:rPr>
        <w:t xml:space="preserve">الفصل الثاني (التمهيديّ): نشأة المسألة وتاريخها وربطها بالشرائع السماويّة والتشريعات القديمة</w:t>
      </w:r>
    </w:p>
    <w:p>
      <w:pPr>
        <w:bidi/>
        <w:spacing w:after="80" w:line="360" w:lineRule="auto"/>
        <w:jc w:val="center"/>
      </w:pPr>
      <w:r>
        <w:rPr>
          <w:rFonts w:ascii="Simplified Arabic" w:hAnsi="Simplified Arabic" w:cs="Simplified Arabic"/>
          <w:b/>
          <w:bCs/>
          <w:sz w:val="28"/>
          <w:szCs w:val="28"/>
          <w:rtl/>
        </w:rPr>
        <w:t xml:space="preserve">ويشتمل على ستة مباحث: تاريخ ظهور المسألة؛ أقسام الهجرة؛ مشروعيّة الهجرة؛ تعريف السفر؛ العمل في الشرائع السماويّة والتشريعات القديمة.</w:t>
      </w:r>
    </w:p>
    <w:p>
      <w:pPr>
        <w:bidi/>
        <w:spacing w:after="140" w:line="360" w:lineRule="auto"/>
        <w:jc w:val="right"/>
      </w:pPr>
      <w:r>
        <w:rPr>
          <w:rFonts w:ascii="Simplified Arabic" w:hAnsi="Simplified Arabic" w:cs="Simplified Arabic"/>
          <w:b/>
          <w:bCs/>
          <w:sz w:val="30"/>
          <w:szCs w:val="30"/>
          <w:rtl/>
        </w:rPr>
        <w:t xml:space="preserve">المبحث الأوّل: تاريخ ظهور المسألة.</w:t>
      </w:r>
    </w:p>
    <w:p w14:paraId="16E43030" w14:textId="77777777" w:rsidR="00EB4C91" w:rsidRDefault="00EB4C91" w:rsidP="005D2278">
      <w:pPr>
        <w:bidi/>
        <w:jc w:val="both"/>
        <w:rPr>
          <w:rFonts w:ascii="Simplified Arabic" w:hAnsi="Simplified Arabic" w:cs="Simplified Arabic"/>
          <w:sz w:val="28"/>
          <w:rtl/>
        </w:rPr>
      </w:pPr>
    </w:p>
    <w:p w14:paraId="2FA476D6" w14:textId="14C9A5A4" w:rsidR="005D2278" w:rsidRPr="00D769C3" w:rsidRDefault="00D72FBF" w:rsidP="005D2278">
      <w:pPr>
        <w:bidi/>
        <w:jc w:val="both"/>
        <w:rPr>
          <w:rFonts w:ascii="Simplified Arabic" w:hAnsi="Simplified Arabic" w:cs="Simplified Arabic"/>
          <w:sz w:val="28"/>
          <w:rtl/>
        </w:rPr>
      </w:pPr>
      <w:r w:rsidRPr="00D769C3">
        <w:rPr>
          <w:rFonts w:ascii="Simplified Arabic" w:hAnsi="Simplified Arabic" w:cs="Simplified Arabic"/>
          <w:sz w:val="28"/>
          <w:rtl/>
        </w:rPr>
        <w:t>يعود تاريخ هجرة المسلمين الى دول غير إسلامية الى العهد النبوي عندما هاجر الى الحبشة كأقلية مسلمة تحت حكم حاكم غير مسلم</w:t>
      </w:r>
      <w:r w:rsidR="005D2278" w:rsidRPr="00D769C3">
        <w:rPr>
          <w:rFonts w:ascii="Simplified Arabic" w:hAnsi="Simplified Arabic" w:cs="Simplified Arabic"/>
          <w:sz w:val="28"/>
          <w:rtl/>
        </w:rPr>
        <w:t>.</w:t>
      </w:r>
    </w:p>
    <w:p w14:paraId="720A2CDF" w14:textId="52A9FDD5" w:rsidR="005D2278" w:rsidRPr="00D769C3" w:rsidRDefault="005D2278" w:rsidP="005D2278">
      <w:pPr>
        <w:bidi/>
        <w:jc w:val="both"/>
        <w:rPr>
          <w:rFonts w:ascii="Simplified Arabic" w:hAnsi="Simplified Arabic" w:cs="Simplified Arabic"/>
          <w:sz w:val="28"/>
          <w:rtl/>
        </w:rPr>
      </w:pPr>
      <w:r w:rsidRPr="00D769C3">
        <w:rPr>
          <w:rFonts w:ascii="Simplified Arabic" w:hAnsi="Simplified Arabic" w:cs="Simplified Arabic"/>
          <w:sz w:val="28"/>
          <w:rtl/>
        </w:rPr>
        <w:t xml:space="preserve">اما </w:t>
      </w:r>
      <w:r w:rsidR="002540D3" w:rsidRPr="00D769C3">
        <w:rPr>
          <w:rFonts w:ascii="Simplified Arabic" w:hAnsi="Simplified Arabic" w:cs="Simplified Arabic"/>
          <w:sz w:val="28"/>
          <w:rtl/>
        </w:rPr>
        <w:t>إذا</w:t>
      </w:r>
      <w:r w:rsidRPr="00D769C3">
        <w:rPr>
          <w:rFonts w:ascii="Simplified Arabic" w:hAnsi="Simplified Arabic" w:cs="Simplified Arabic"/>
          <w:sz w:val="28"/>
          <w:rtl/>
        </w:rPr>
        <w:t xml:space="preserve"> جئنا </w:t>
      </w:r>
      <w:r w:rsidR="002540D3" w:rsidRPr="00D769C3">
        <w:rPr>
          <w:rFonts w:ascii="Simplified Arabic" w:hAnsi="Simplified Arabic" w:cs="Simplified Arabic"/>
          <w:sz w:val="28"/>
          <w:rtl/>
        </w:rPr>
        <w:t>للأحكام</w:t>
      </w:r>
      <w:r w:rsidRPr="00D769C3">
        <w:rPr>
          <w:rFonts w:ascii="Simplified Arabic" w:hAnsi="Simplified Arabic" w:cs="Simplified Arabic"/>
          <w:sz w:val="28"/>
          <w:rtl/>
        </w:rPr>
        <w:t xml:space="preserve"> المتعلقة بخصوص العمل في بلاد غير </w:t>
      </w:r>
      <w:r w:rsidR="002540D3" w:rsidRPr="00D769C3">
        <w:rPr>
          <w:rFonts w:ascii="Simplified Arabic" w:hAnsi="Simplified Arabic" w:cs="Simplified Arabic"/>
          <w:sz w:val="28"/>
          <w:rtl/>
        </w:rPr>
        <w:t>المسلمين،</w:t>
      </w:r>
      <w:r w:rsidRPr="00D769C3">
        <w:rPr>
          <w:rFonts w:ascii="Simplified Arabic" w:hAnsi="Simplified Arabic" w:cs="Simplified Arabic"/>
          <w:sz w:val="28"/>
          <w:rtl/>
        </w:rPr>
        <w:t xml:space="preserve"> يعود الى التأصيل الفقهي والنازلة الحقيقية لترك بلاد الإسلام والاستقرار او العمل في الديار الأجنبية.</w:t>
      </w:r>
    </w:p>
    <w:p w14:paraId="5C0F1102" w14:textId="77777777" w:rsidR="002540D3" w:rsidRPr="00D769C3" w:rsidRDefault="005D2278" w:rsidP="005D2278">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فظهر بوضوح في القرن الخامس </w:t>
      </w:r>
      <w:r w:rsidR="002540D3" w:rsidRPr="00D769C3">
        <w:rPr>
          <w:rFonts w:ascii="Simplified Arabic" w:hAnsi="Simplified Arabic" w:cs="Simplified Arabic"/>
          <w:sz w:val="28"/>
          <w:rtl/>
        </w:rPr>
        <w:t>الهجري (</w:t>
      </w:r>
      <w:r w:rsidRPr="00D769C3">
        <w:rPr>
          <w:rFonts w:ascii="Simplified Arabic" w:hAnsi="Simplified Arabic" w:cs="Simplified Arabic"/>
          <w:sz w:val="28"/>
          <w:rtl/>
        </w:rPr>
        <w:t xml:space="preserve">11 ميلادي) مع سقوط الاندلس الجزئي وعهد </w:t>
      </w:r>
      <w:r w:rsidR="002540D3" w:rsidRPr="00D769C3">
        <w:rPr>
          <w:rFonts w:ascii="Simplified Arabic" w:hAnsi="Simplified Arabic" w:cs="Simplified Arabic"/>
          <w:sz w:val="28"/>
          <w:rtl/>
        </w:rPr>
        <w:t>ال</w:t>
      </w:r>
      <w:r w:rsidRPr="00D769C3">
        <w:rPr>
          <w:rFonts w:ascii="Simplified Arabic" w:hAnsi="Simplified Arabic" w:cs="Simplified Arabic"/>
          <w:sz w:val="28"/>
          <w:rtl/>
        </w:rPr>
        <w:t>ملوك الطوائف</w:t>
      </w:r>
      <w:r w:rsidR="002540D3" w:rsidRPr="00D769C3">
        <w:rPr>
          <w:rFonts w:ascii="Simplified Arabic" w:hAnsi="Simplified Arabic" w:cs="Simplified Arabic"/>
          <w:sz w:val="28"/>
          <w:rtl/>
        </w:rPr>
        <w:t>.</w:t>
      </w:r>
    </w:p>
    <w:p w14:paraId="093D719E" w14:textId="562DCB54" w:rsidR="005D2278" w:rsidRDefault="002540D3" w:rsidP="005D2278">
      <w:pPr>
        <w:bidi/>
        <w:jc w:val="both"/>
        <w:rPr>
          <w:rFonts w:ascii="Simplified Arabic" w:hAnsi="Simplified Arabic" w:cs="Simplified Arabic"/>
          <w:sz w:val="28"/>
          <w:rtl/>
        </w:rPr>
      </w:pPr>
      <w:r w:rsidRPr="00D769C3">
        <w:rPr>
          <w:rFonts w:ascii="Simplified Arabic" w:hAnsi="Simplified Arabic" w:cs="Simplified Arabic"/>
          <w:sz w:val="28"/>
          <w:rtl/>
        </w:rPr>
        <w:t xml:space="preserve">ثم جاء مجموعة من العلماء الذين بحثوا في هذا الموضوع مثل ابن </w:t>
      </w:r>
      <w:r w:rsidR="00436A46" w:rsidRPr="00D769C3">
        <w:rPr>
          <w:rFonts w:ascii="Simplified Arabic" w:hAnsi="Simplified Arabic" w:cs="Simplified Arabic"/>
          <w:sz w:val="28"/>
          <w:rtl/>
        </w:rPr>
        <w:t>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14:paraId="29F77759" w14:textId="77777777" w:rsidR="00EB4C91" w:rsidRDefault="00EB4C91" w:rsidP="005D2278">
      <w:pPr>
        <w:bidi/>
        <w:jc w:val="both"/>
        <w:rPr>
          <w:rFonts w:ascii="Simplified Arabic" w:hAnsi="Simplified Arabic" w:cs="Simplified Arabic"/>
          <w:sz w:val="28"/>
          <w:rtl/>
        </w:rPr>
      </w:pPr>
    </w:p>
    <w:p w14:paraId="17B410F0" w14:textId="77777777" w:rsidR="00EB4C91" w:rsidRPr="00D769C3" w:rsidRDefault="00EB4C91" w:rsidP="005D2278">
      <w:pPr>
        <w:bidi/>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pPr>
        <w:bidi/>
        <w:spacing w:after="140" w:line="360" w:lineRule="auto"/>
        <w:jc w:val="right"/>
      </w:pPr>
      <w:r>
        <w:rPr>
          <w:rFonts w:ascii="Simplified Arabic" w:hAnsi="Simplified Arabic" w:cs="Simplified Arabic"/>
          <w:b/>
          <w:bCs/>
          <w:sz w:val="30"/>
          <w:szCs w:val="30"/>
          <w:rtl/>
        </w:rPr>
        <w:t xml:space="preserve">المبحث الثاني: أقسام الهجرة.</w:t>
      </w:r>
    </w:p>
    <w:p w14:paraId="67581BD8" w14:textId="77777777" w:rsidR="00AC5C9B" w:rsidRPr="00D769C3" w:rsidRDefault="00AC5C9B" w:rsidP="00AC5C9B">
      <w:pPr>
        <w:bidi/>
        <w:jc w:val="both"/>
        <w:rPr>
          <w:rFonts w:ascii="Simplified Arabic" w:hAnsi="Simplified Arabic" w:cs="Simplified Arabic"/>
          <w:rtl/>
        </w:rPr>
      </w:pPr>
    </w:p>
    <w:p w14:paraId="2827BE4B" w14:textId="14A929DD" w:rsidR="002B3BF6" w:rsidRPr="00D769C3" w:rsidRDefault="002B3BF6" w:rsidP="00AC5C9B">
      <w:pPr>
        <w:bidi/>
        <w:jc w:val="both"/>
        <w:rPr>
          <w:rFonts w:ascii="Simplified Arabic" w:hAnsi="Simplified Arabic" w:cs="Simplified Arabic"/>
          <w:sz w:val="28"/>
          <w:rtl/>
        </w:rPr>
      </w:pPr>
      <w:r w:rsidRPr="00D769C3">
        <w:rPr>
          <w:rFonts w:ascii="Simplified Arabic" w:hAnsi="Simplified Arabic" w:cs="Simplified Arabic"/>
          <w:sz w:val="28"/>
          <w:rtl/>
        </w:rPr>
        <w:t>تقسم الهجرة بناءا على مجموعة من الأسباب الهروب الهجرة من أجل الطلب.</w:t>
      </w:r>
    </w:p>
    <w:p w14:paraId="66D97DC8" w14:textId="17BC0BDB"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بداية مع الهجرة من اجل الهروب:</w:t>
      </w:r>
    </w:p>
    <w:p w14:paraId="68277E4B" w14:textId="12C57A39"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تقسم الهجرة من اجل الهروب الى ستة اقسام وهي:</w:t>
      </w:r>
    </w:p>
    <w:p w14:paraId="2ABEA2FA" w14:textId="0C8563C7"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1.الخروج من دار الحرب الى دار السلام.</w:t>
      </w:r>
    </w:p>
    <w:p w14:paraId="77D88475" w14:textId="66643784"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2.الخروج من ارض غلب عليها الحرام.</w:t>
      </w:r>
    </w:p>
    <w:p w14:paraId="3BFBBDF7" w14:textId="60AC7754"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3.الخروج من ارض البدعة.</w:t>
      </w:r>
    </w:p>
    <w:p w14:paraId="4369B81C" w14:textId="144A0572"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4.الهروب من الاذية في البدن.</w:t>
      </w:r>
    </w:p>
    <w:p w14:paraId="5546B76F" w14:textId="6CEC4AC1"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5.الفرار من الاذية في المال.</w:t>
      </w:r>
    </w:p>
    <w:p w14:paraId="611F0430" w14:textId="0A4E66A1"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6.خوف من المرض في البلاد الوخمة والخروج منها الى ارض النزهة وقد امر الرسول على الخروج من البلاد حتى تصح.</w:t>
      </w:r>
    </w:p>
    <w:p w14:paraId="00E8FC1B" w14:textId="77777777" w:rsidR="002B3BF6" w:rsidRPr="00D769C3" w:rsidRDefault="002B3BF6" w:rsidP="002B3BF6">
      <w:pPr>
        <w:pStyle w:val="a5"/>
        <w:bidi/>
        <w:jc w:val="both"/>
        <w:rPr>
          <w:rFonts w:ascii="Simplified Arabic" w:hAnsi="Simplified Arabic" w:cs="Simplified Arabic"/>
          <w:sz w:val="28"/>
          <w:rtl/>
        </w:rPr>
      </w:pPr>
    </w:p>
    <w:p w14:paraId="7E6B2B0F" w14:textId="332E9C8B"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اما الان فالهجرة بسبب الطلب: فتقسم الهجرة من اجل الطلب الى أسباب دنيوية وأسباب دينية.</w:t>
      </w:r>
    </w:p>
    <w:p w14:paraId="09462130" w14:textId="498A962B" w:rsidR="007174DD" w:rsidRPr="00D769C3" w:rsidRDefault="007174DD"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rPr>
        <w:t>1.</w:t>
      </w:r>
      <w:r w:rsidR="002B3BF6" w:rsidRPr="00D769C3">
        <w:rPr>
          <w:rFonts w:ascii="Simplified Arabic" w:hAnsi="Simplified Arabic" w:cs="Simplified Arabic"/>
          <w:sz w:val="28"/>
          <w:rtl/>
        </w:rPr>
        <w:t xml:space="preserve">فالسبب الديني من أجل سفر العبرة بمعنى ان يسافر </w:t>
      </w:r>
      <w:r w:rsidRPr="00D769C3">
        <w:rPr>
          <w:rFonts w:ascii="Simplified Arabic" w:hAnsi="Simplified Arabic" w:cs="Simplified Arabic"/>
          <w:sz w:val="28"/>
          <w:rtl/>
        </w:rPr>
        <w:t>ليعتبروا</w:t>
      </w:r>
      <w:r w:rsidR="002B3BF6" w:rsidRPr="00D769C3">
        <w:rPr>
          <w:rFonts w:ascii="Simplified Arabic" w:hAnsi="Simplified Arabic" w:cs="Simplified Arabic"/>
          <w:sz w:val="28"/>
          <w:rtl/>
        </w:rPr>
        <w:t xml:space="preserve"> من </w:t>
      </w:r>
      <w:r w:rsidRPr="00D769C3">
        <w:rPr>
          <w:rFonts w:ascii="Simplified Arabic" w:hAnsi="Simplified Arabic" w:cs="Simplified Arabic"/>
          <w:sz w:val="28"/>
          <w:rtl/>
        </w:rPr>
        <w:t xml:space="preserve">غيرهم. (أَفَلَمْ يَسِيرُوا فِي الْأَرْضِ فَيَنظُرُوا كَيْفَ كَانَ عَاقِبَةُ الَّذِينَ مِن قَبْلِهِمْ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دَمَّرَ</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اللَّهُ</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عَلَيْهِمْ</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وَلِلْكَافِرِينَ</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أَمْثَالُهَا</w:t>
      </w:r>
      <w:r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28"/>
          <w:rtl/>
          <w:lang w:bidi="ar-EG"/>
        </w:rPr>
        <w:footnoteReference w:id="7"/>
      </w:r>
      <w:r w:rsidRPr="00D769C3">
        <w:rPr>
          <w:rFonts w:ascii="Simplified Arabic" w:hAnsi="Simplified Arabic" w:cs="Simplified Arabic"/>
          <w:sz w:val="28"/>
          <w:rtl/>
          <w:lang w:bidi="ar-EG"/>
        </w:rPr>
        <w:t xml:space="preserve"> </w:t>
      </w:r>
    </w:p>
    <w:p w14:paraId="4C1761D7" w14:textId="097B06A6" w:rsidR="007174DD" w:rsidRPr="00D769C3" w:rsidRDefault="007174DD"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2.سفر الحج</w:t>
      </w:r>
      <w:r w:rsidR="005C69CF" w:rsidRPr="00D769C3">
        <w:rPr>
          <w:rFonts w:ascii="Simplified Arabic" w:hAnsi="Simplified Arabic" w:cs="Simplified Arabic"/>
          <w:sz w:val="28"/>
          <w:rtl/>
          <w:lang w:bidi="ar-EG"/>
        </w:rPr>
        <w:t>: والمقصود به الحج الى بيت الله الحرام.</w:t>
      </w:r>
    </w:p>
    <w:p w14:paraId="4B63BEEC" w14:textId="22C5631A"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14:paraId="04A5EC3A" w14:textId="64AFD632" w:rsidR="005C69CF" w:rsidRPr="00D769C3" w:rsidRDefault="005C69CF" w:rsidP="00AC5C9B">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4.سفر الجهاد: الجهاد لإعلاء كلمة الله والإسلام.</w:t>
      </w:r>
    </w:p>
    <w:p w14:paraId="58D9C5AD" w14:textId="4DD97476"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5.السفر لطلب العلم: للدراسة في المدارس الأجنبية والجامعات الأجنبية طلبا بتخصصات غير موجودة في البلاد العربية.</w:t>
      </w:r>
    </w:p>
    <w:p w14:paraId="322320B2" w14:textId="4D0B3F25"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6.الرباط للثغور</w:t>
      </w:r>
    </w:p>
    <w:p w14:paraId="76C89316" w14:textId="2EE65784" w:rsidR="005C69CF" w:rsidRPr="00D769C3" w:rsidRDefault="005C69CF" w:rsidP="002B3BF6">
      <w:pPr>
        <w:bidi/>
        <w:jc w:val="both"/>
        <w:rPr>
          <w:rFonts w:ascii="Simplified Arabic" w:hAnsi="Simplified Arabic" w:cs="Simplified Arabic"/>
          <w:sz w:val="72"/>
          <w:szCs w:val="40"/>
          <w:rtl/>
          <w:lang w:bidi="ar-EG"/>
        </w:rPr>
      </w:pPr>
      <w:r w:rsidRPr="00D769C3">
        <w:rPr>
          <w:rFonts w:ascii="Simplified Arabic" w:hAnsi="Simplified Arabic" w:cs="Simplified Arabic"/>
          <w:sz w:val="28"/>
          <w:rtl/>
          <w:lang w:bidi="ar-EG"/>
        </w:rPr>
        <w:t>7.زيارة الاخوان.</w:t>
      </w:r>
    </w:p>
    <w:p w14:paraId="14F60C78" w14:textId="48B92F8E" w:rsidR="005C69CF" w:rsidRPr="00D769C3" w:rsidRDefault="005C69CF" w:rsidP="002B3BF6">
      <w:pPr>
        <w:bidi/>
        <w:jc w:val="both"/>
        <w:rPr>
          <w:rFonts w:ascii="Simplified Arabic" w:hAnsi="Simplified Arabic" w:cs="Simplified Arabic"/>
          <w:sz w:val="72"/>
          <w:szCs w:val="40"/>
          <w:rtl/>
          <w:lang w:bidi="ar-EG"/>
        </w:rPr>
      </w:pPr>
      <w:r w:rsidRPr="00D769C3">
        <w:rPr>
          <w:rFonts w:ascii="Simplified Arabic" w:hAnsi="Simplified Arabic" w:cs="Simplified Arabic"/>
          <w:sz w:val="28"/>
          <w:rtl/>
          <w:lang w:bidi="ar-EG"/>
        </w:rPr>
        <w:t>أما السبب الدنيوي والمتعلق بالعمل: وهو سفر المعاش فيها جر الرجل طالبا لرزقه وسفر التجارة والكسب الزائد على القوت وذلك جائز بفضل الله تعالى</w:t>
      </w:r>
      <w:r w:rsidR="00D73C37"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72"/>
          <w:szCs w:val="40"/>
          <w:rtl/>
          <w:lang w:bidi="ar-EG"/>
        </w:rPr>
        <w:footnoteReference w:id="8"/>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pPr>
        <w:bidi/>
        <w:spacing w:after="140" w:line="360" w:lineRule="auto"/>
        <w:jc w:val="right"/>
      </w:pPr>
      <w:r>
        <w:rPr>
          <w:rFonts w:ascii="Simplified Arabic" w:hAnsi="Simplified Arabic" w:cs="Simplified Arabic"/>
          <w:b/>
          <w:bCs/>
          <w:sz w:val="30"/>
          <w:szCs w:val="30"/>
          <w:rtl/>
        </w:rPr>
        <w:t xml:space="preserve">المبحث الثالث: مشروعيّة الهجرة.</w:t>
      </w:r>
    </w:p>
    <w:p w14:paraId="3C5EEA6F" w14:textId="77777777" w:rsidR="00EB4C91" w:rsidRDefault="00EB4C91" w:rsidP="00D73C37">
      <w:pPr>
        <w:bidi/>
        <w:jc w:val="both"/>
        <w:rPr>
          <w:rFonts w:ascii="Simplified Arabic" w:hAnsi="Simplified Arabic" w:cs="Simplified Arabic"/>
          <w:sz w:val="28"/>
          <w:rtl/>
          <w:lang w:bidi="ar-EG"/>
        </w:rPr>
      </w:pPr>
    </w:p>
    <w:p w14:paraId="1C633C2F" w14:textId="2BE647D8" w:rsidR="00D73C37" w:rsidRPr="00D769C3" w:rsidRDefault="00D73C37" w:rsidP="00D73C37">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فلنأتي الان </w:t>
      </w:r>
      <w:r w:rsidR="00DB5918" w:rsidRPr="00D769C3">
        <w:rPr>
          <w:rFonts w:ascii="Simplified Arabic" w:hAnsi="Simplified Arabic" w:cs="Simplified Arabic"/>
          <w:sz w:val="28"/>
          <w:rtl/>
          <w:lang w:bidi="ar-EG"/>
        </w:rPr>
        <w:t>مشروعية الهجرة فقد ثبتت مشروعية الهجرة في مصادر الشريعة جميعها، في القران الكريم والسنة النبوية والاجماع ومن المعقول.</w:t>
      </w:r>
    </w:p>
    <w:p w14:paraId="20B70BF4" w14:textId="08FBF968" w:rsidR="00AA4177" w:rsidRPr="00EB4C91" w:rsidRDefault="00AA4177" w:rsidP="00D73C37">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أولا:</w:t>
      </w:r>
      <w:r w:rsidR="00F0660A" w:rsidRPr="00EB4C91">
        <w:rPr>
          <w:rFonts w:ascii="Simplified Arabic" w:hAnsi="Simplified Arabic" w:cs="Simplified Arabic"/>
          <w:sz w:val="32"/>
          <w:szCs w:val="32"/>
          <w:rtl/>
          <w:lang w:bidi="ar-EG"/>
        </w:rPr>
        <w:t xml:space="preserve"> القران الكريم</w:t>
      </w:r>
    </w:p>
    <w:p w14:paraId="4606B766" w14:textId="18EC0C83" w:rsidR="002A4629" w:rsidRPr="00D769C3" w:rsidRDefault="002A4629" w:rsidP="002A4629">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1.بداية مع القران الكريم:(</w:t>
      </w:r>
      <w:r w:rsidRPr="00D769C3">
        <w:rPr>
          <w:rFonts w:ascii="Simplified Arabic" w:hAnsi="Simplified Arabic" w:cs="Simplified Arabic"/>
          <w:sz w:val="28"/>
          <w:rtl/>
        </w:rPr>
        <w:t xml:space="preserve"> ا</w:t>
      </w:r>
      <w:r w:rsidRPr="00D769C3">
        <w:rPr>
          <w:rFonts w:ascii="Simplified Arabic" w:hAnsi="Simplified Arabic" w:cs="Simplified Arabic"/>
          <w:sz w:val="28"/>
          <w:rtl/>
          <w:lang w:bidi="ar-EG"/>
        </w:rPr>
        <w:t>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sidR="00AC5C9B" w:rsidRPr="00D769C3">
        <w:rPr>
          <w:rStyle w:val="a8"/>
          <w:rFonts w:ascii="Simplified Arabic" w:hAnsi="Simplified Arabic" w:cs="Simplified Arabic"/>
          <w:sz w:val="28"/>
          <w:rtl/>
          <w:lang w:bidi="ar-EG"/>
        </w:rPr>
        <w:footnoteReference w:id="9"/>
      </w:r>
    </w:p>
    <w:p w14:paraId="79E815ED" w14:textId="5EE15F9D" w:rsidR="00AA4177" w:rsidRPr="00D769C3" w:rsidRDefault="002A4629" w:rsidP="00AC5C9B">
      <w:pPr>
        <w:bidi/>
        <w:jc w:val="both"/>
        <w:rPr>
          <w:rFonts w:ascii="Simplified Arabic" w:hAnsi="Simplified Arabic" w:cs="Simplified Arabic"/>
          <w:sz w:val="28"/>
          <w:lang w:bidi="ar-EG"/>
        </w:rPr>
      </w:pPr>
      <w:r w:rsidRPr="00D769C3">
        <w:rPr>
          <w:rFonts w:ascii="Simplified Arabic" w:hAnsi="Simplified Arabic" w:cs="Simplified Arabic"/>
          <w:sz w:val="28"/>
          <w:rtl/>
          <w:lang w:bidi="ar-EG"/>
        </w:rPr>
        <w:lastRenderedPageBreak/>
        <w:t xml:space="preserve">وجه الدلالة: قال الله تعالى في هذه </w:t>
      </w:r>
      <w:r w:rsidR="00AA4177" w:rsidRPr="00D769C3">
        <w:rPr>
          <w:rFonts w:ascii="Simplified Arabic" w:hAnsi="Simplified Arabic" w:cs="Simplified Arabic"/>
          <w:sz w:val="28"/>
          <w:rtl/>
          <w:lang w:bidi="ar-EG"/>
        </w:rPr>
        <w:t>الآية</w:t>
      </w:r>
      <w:r w:rsidRPr="00D769C3">
        <w:rPr>
          <w:rFonts w:ascii="Simplified Arabic" w:hAnsi="Simplified Arabic" w:cs="Simplified Arabic"/>
          <w:sz w:val="28"/>
          <w:rtl/>
          <w:lang w:bidi="ar-EG"/>
        </w:rPr>
        <w:t xml:space="preserve"> وحرص على حق المسلم في الهجرة بما لها من اثار على العقيدة ولو لم تكن الهجرة مشروعة كما ميزها الله تعالى</w:t>
      </w:r>
    </w:p>
    <w:p w14:paraId="0914940C" w14:textId="6260DEFB" w:rsidR="00AA4177" w:rsidRPr="00D769C3" w:rsidRDefault="00AA4177" w:rsidP="003A6618">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ab/>
      </w:r>
    </w:p>
    <w:p w14:paraId="52D45024" w14:textId="4C0219DD" w:rsidR="00AA4177" w:rsidRPr="00D769C3" w:rsidRDefault="00AA4177"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2. قال تعالى في سورة النساء: (قَالُوا كُنَّا مُسْتَضْعَفِينَ فِي الْأَرْض).</w:t>
      </w:r>
    </w:p>
    <w:p w14:paraId="32839489" w14:textId="42BE35B2" w:rsidR="00AA4177" w:rsidRPr="00D769C3" w:rsidRDefault="00AA4177" w:rsidP="003A6618">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وجه الدلالة: في هذه الآية أمر الله تعالى عباده بالهجرة الى البلاد التي يحفظ فيها دينه من الضرر وأمرهم بالهجرة بعيدين عن الفتنة ان كانت في بلادهم.</w:t>
      </w:r>
      <w:r w:rsidR="003A6618" w:rsidRPr="00D769C3">
        <w:rPr>
          <w:rStyle w:val="a8"/>
          <w:rFonts w:ascii="Simplified Arabic" w:hAnsi="Simplified Arabic" w:cs="Simplified Arabic"/>
          <w:sz w:val="28"/>
          <w:rtl/>
          <w:lang w:bidi="ar-EG"/>
        </w:rPr>
        <w:footnoteReference w:id="10"/>
      </w:r>
      <w:r w:rsidR="003A6618" w:rsidRPr="00D769C3">
        <w:rPr>
          <w:rStyle w:val="a8"/>
          <w:rFonts w:ascii="Simplified Arabic" w:hAnsi="Simplified Arabic" w:cs="Simplified Arabic"/>
          <w:sz w:val="28"/>
          <w:rtl/>
          <w:lang w:bidi="ar-EG"/>
        </w:rPr>
        <w:footnoteReference w:id="11"/>
      </w:r>
    </w:p>
    <w:p w14:paraId="30D76BE1" w14:textId="6AB82AE7" w:rsidR="001D4B6F" w:rsidRPr="00D769C3" w:rsidRDefault="001D4B6F" w:rsidP="001D4B6F">
      <w:pPr>
        <w:pStyle w:val="a6"/>
        <w:bidi/>
        <w:jc w:val="both"/>
        <w:rPr>
          <w:rFonts w:ascii="Simplified Arabic" w:hAnsi="Simplified Arabic" w:cs="Simplified Arabic"/>
          <w:sz w:val="32"/>
          <w:szCs w:val="32"/>
          <w:rtl/>
          <w:lang w:bidi="ar-EG"/>
        </w:rPr>
      </w:pPr>
      <w:r w:rsidRPr="00D769C3">
        <w:rPr>
          <w:rFonts w:ascii="Simplified Arabic" w:hAnsi="Simplified Arabic" w:cs="Simplified Arabic"/>
          <w:sz w:val="32"/>
          <w:szCs w:val="32"/>
          <w:rtl/>
          <w:lang w:bidi="ar-EG"/>
        </w:rPr>
        <w:t>ثانيا: السنة النبوية</w:t>
      </w:r>
      <w:r w:rsidR="002C4AD5" w:rsidRPr="00D769C3">
        <w:rPr>
          <w:rFonts w:ascii="Simplified Arabic" w:hAnsi="Simplified Arabic" w:cs="Simplified Arabic"/>
          <w:sz w:val="32"/>
          <w:szCs w:val="32"/>
          <w:rtl/>
          <w:lang w:bidi="ar-EG"/>
        </w:rPr>
        <w:t>.</w:t>
      </w:r>
    </w:p>
    <w:p w14:paraId="21399BCB" w14:textId="0441F655" w:rsidR="002C4AD5" w:rsidRPr="00D769C3" w:rsidRDefault="002C4AD5" w:rsidP="001D4B6F">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فقد ثبتت الكثير من الأحاديث النبوية الشريفة مشروعية وفضل الهجرة وأجرها العظيم.</w:t>
      </w:r>
    </w:p>
    <w:p w14:paraId="4789D23A" w14:textId="161ED06C" w:rsidR="002C4AD5" w:rsidRPr="00D769C3" w:rsidRDefault="002C4AD5"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1.عن معاوية رضي الله عنه قال:" سمعت رسول الله يقول: "لا تنقطع الهجرة حتى تنقطع التوبة ولا تنقطع التوبة حتى تطلع الشمس من مغربها"“. (رواه أبو داوود).</w:t>
      </w:r>
      <w:r w:rsidR="003A6618" w:rsidRPr="00D769C3">
        <w:rPr>
          <w:rStyle w:val="a8"/>
          <w:rFonts w:ascii="Simplified Arabic" w:hAnsi="Simplified Arabic" w:cs="Simplified Arabic"/>
          <w:sz w:val="28"/>
          <w:szCs w:val="28"/>
          <w:rtl/>
          <w:lang w:bidi="ar-EG"/>
        </w:rPr>
        <w:footnoteReference w:id="12"/>
      </w:r>
    </w:p>
    <w:p w14:paraId="3187EB86" w14:textId="5FED85B0" w:rsidR="001D3A1B" w:rsidRPr="00D769C3" w:rsidRDefault="002C4AD5" w:rsidP="001D3A1B">
      <w:pPr>
        <w:pStyle w:val="a6"/>
        <w:bidi/>
        <w:jc w:val="both"/>
        <w:rPr>
          <w:rFonts w:ascii="Simplified Arabic" w:hAnsi="Simplified Arabic" w:cs="Simplified Arabic"/>
          <w:sz w:val="28"/>
          <w:szCs w:val="28"/>
          <w:lang w:bidi="ar-EG"/>
        </w:rPr>
      </w:pPr>
      <w:r w:rsidRPr="00D769C3">
        <w:rPr>
          <w:rFonts w:ascii="Simplified Arabic" w:hAnsi="Simplified Arabic" w:cs="Simplified Arabic"/>
          <w:sz w:val="28"/>
          <w:szCs w:val="28"/>
          <w:rtl/>
          <w:lang w:bidi="ar-EG"/>
        </w:rPr>
        <w:t>2.عن عبد الله عمرو رضي الله عنهما ان رجلا قال: " يا رسول الله أي الهجرة أفضل؟ قال: ان تهجروا ما كره الله عزوجل".</w:t>
      </w:r>
      <w:r w:rsidR="003A6618" w:rsidRPr="00D769C3">
        <w:rPr>
          <w:rStyle w:val="a8"/>
          <w:rFonts w:ascii="Simplified Arabic" w:hAnsi="Simplified Arabic" w:cs="Simplified Arabic"/>
          <w:sz w:val="28"/>
          <w:szCs w:val="28"/>
          <w:rtl/>
          <w:lang w:bidi="ar-EG"/>
        </w:rPr>
        <w:footnoteReference w:id="13"/>
      </w:r>
    </w:p>
    <w:p w14:paraId="08F9ED68" w14:textId="77777777" w:rsidR="00F0660A" w:rsidRPr="00D769C3" w:rsidRDefault="00F0660A" w:rsidP="002C4AD5">
      <w:pPr>
        <w:pStyle w:val="a6"/>
        <w:bidi/>
        <w:jc w:val="both"/>
        <w:rPr>
          <w:rFonts w:ascii="Simplified Arabic" w:hAnsi="Simplified Arabic" w:cs="Simplified Arabic"/>
          <w:sz w:val="72"/>
          <w:szCs w:val="40"/>
          <w:rtl/>
          <w:lang w:bidi="ar-EG"/>
        </w:rPr>
      </w:pPr>
    </w:p>
    <w:p w14:paraId="45A8DA01" w14:textId="681EDDB3" w:rsidR="006E3B04" w:rsidRPr="00D769C3" w:rsidRDefault="006E3B04" w:rsidP="00671FFA">
      <w:pPr>
        <w:pStyle w:val="a6"/>
        <w:bidi/>
        <w:jc w:val="both"/>
        <w:rPr>
          <w:rFonts w:ascii="Simplified Arabic" w:hAnsi="Simplified Arabic" w:cs="Simplified Arabic"/>
          <w:sz w:val="32"/>
          <w:szCs w:val="32"/>
          <w:rtl/>
        </w:rPr>
      </w:pPr>
      <w:r w:rsidRPr="00D769C3">
        <w:rPr>
          <w:rFonts w:ascii="Simplified Arabic" w:hAnsi="Simplified Arabic" w:cs="Simplified Arabic"/>
          <w:sz w:val="32"/>
          <w:szCs w:val="32"/>
          <w:rtl/>
        </w:rPr>
        <w:t>ثالثا: الاجماع.</w:t>
      </w:r>
    </w:p>
    <w:p w14:paraId="783A73E4" w14:textId="04AF55FC" w:rsidR="00EC3D23" w:rsidRPr="00D769C3" w:rsidRDefault="00DE3409" w:rsidP="003A6618">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اجمع علماء المسلمين على بقاء مشروعية ووجوب الهجرة من او الى دار الكفر والفساد لمن عجز عن اظهار دينه</w:t>
      </w:r>
      <w:r w:rsidR="00EC3D23" w:rsidRPr="00D769C3">
        <w:rPr>
          <w:rFonts w:ascii="Simplified Arabic" w:hAnsi="Simplified Arabic" w:cs="Simplified Arabic"/>
          <w:sz w:val="28"/>
          <w:szCs w:val="28"/>
          <w:rtl/>
          <w:lang w:bidi="ar-EG"/>
        </w:rPr>
        <w:t>.</w:t>
      </w:r>
    </w:p>
    <w:p w14:paraId="5364056A" w14:textId="77777777" w:rsidR="00EC3D23" w:rsidRPr="00D769C3" w:rsidRDefault="00EC3D23" w:rsidP="002C4AD5">
      <w:pPr>
        <w:pStyle w:val="a6"/>
        <w:bidi/>
        <w:jc w:val="both"/>
        <w:rPr>
          <w:rFonts w:ascii="Simplified Arabic" w:hAnsi="Simplified Arabic" w:cs="Simplified Arabic"/>
          <w:sz w:val="28"/>
          <w:szCs w:val="28"/>
          <w:rtl/>
          <w:lang w:bidi="ar-EG"/>
        </w:rPr>
      </w:pPr>
    </w:p>
    <w:p w14:paraId="657BFE57" w14:textId="57FA13EF" w:rsidR="00EC3D23" w:rsidRPr="00D769C3" w:rsidRDefault="00EC3D23" w:rsidP="00671FFA">
      <w:pPr>
        <w:pStyle w:val="a6"/>
        <w:bidi/>
        <w:jc w:val="both"/>
        <w:rPr>
          <w:rFonts w:ascii="Simplified Arabic" w:hAnsi="Simplified Arabic" w:cs="Simplified Arabic"/>
          <w:sz w:val="32"/>
          <w:szCs w:val="32"/>
          <w:rtl/>
        </w:rPr>
      </w:pPr>
      <w:r w:rsidRPr="00D769C3">
        <w:rPr>
          <w:rFonts w:ascii="Simplified Arabic" w:hAnsi="Simplified Arabic" w:cs="Simplified Arabic"/>
          <w:sz w:val="32"/>
          <w:szCs w:val="32"/>
          <w:rtl/>
        </w:rPr>
        <w:t>رابعا: الأدلة من المعقول.</w:t>
      </w:r>
    </w:p>
    <w:p w14:paraId="1C324C32" w14:textId="77777777" w:rsidR="003A4341" w:rsidRPr="00D769C3" w:rsidRDefault="003A4341" w:rsidP="002C4AD5">
      <w:pPr>
        <w:pStyle w:val="a6"/>
        <w:bidi/>
        <w:jc w:val="both"/>
        <w:rPr>
          <w:rFonts w:ascii="Simplified Arabic" w:hAnsi="Simplified Arabic" w:cs="Simplified Arabic"/>
          <w:sz w:val="28"/>
          <w:szCs w:val="28"/>
          <w:rtl/>
          <w:lang w:bidi="ar-EG"/>
        </w:rPr>
      </w:pPr>
    </w:p>
    <w:p w14:paraId="16F6E6D8" w14:textId="6D4BFC5D" w:rsidR="00EC3D23"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w:t>
      </w:r>
      <w:r w:rsidR="00EC3D23" w:rsidRPr="00D769C3">
        <w:rPr>
          <w:rFonts w:ascii="Simplified Arabic" w:hAnsi="Simplified Arabic" w:cs="Simplified Arabic"/>
          <w:sz w:val="28"/>
          <w:szCs w:val="28"/>
          <w:rtl/>
          <w:lang w:bidi="ar-EG"/>
        </w:rPr>
        <w:t xml:space="preserve">ان الإقامة هي الأصل وما كانت الإقامة هي الأصل الا لان الانسان قد هيأ لنفسه في مكان الإقامة </w:t>
      </w:r>
      <w:r w:rsidRPr="00D769C3">
        <w:rPr>
          <w:rFonts w:ascii="Simplified Arabic" w:hAnsi="Simplified Arabic" w:cs="Simplified Arabic"/>
          <w:sz w:val="28"/>
          <w:szCs w:val="28"/>
          <w:rtl/>
          <w:lang w:bidi="ar-EG"/>
        </w:rPr>
        <w:t>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14:paraId="4E1186E1" w14:textId="04A19E38" w:rsidR="003A4341"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14:paraId="6B65C077" w14:textId="15AFF5C3" w:rsidR="003A4341"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14:paraId="7324D072" w14:textId="77777777" w:rsidR="00EB4C91" w:rsidRDefault="00EB4C91" w:rsidP="00EB4C91">
      <w:pPr>
        <w:pStyle w:val="1"/>
        <w:bidi/>
        <w:jc w:val="both"/>
        <w:rPr>
          <w:rFonts w:ascii="Simplified Arabic" w:hAnsi="Simplified Arabic" w:cs="Simplified Arabic"/>
        </w:rPr>
      </w:pPr>
      <w:bookmarkStart w:id="15" w:name="_Toc238814810"/>
    </w:p>
    <w:p w14:paraId="122B4917" w14:textId="77777777" w:rsidR="00EB4C91" w:rsidRPr="00EB4C91" w:rsidRDefault="00EB4C91" w:rsidP="00EB4C91">
      <w:pPr>
        <w:bidi/>
        <w:jc w:val="both"/>
        <w:rPr>
          <w:rtl/>
        </w:rPr>
      </w:pPr>
    </w:p>
    <w:p w14:paraId="1E730B92" w14:textId="77777777" w:rsidR="00EB4C91" w:rsidRDefault="00EB4C91" w:rsidP="002640DE">
      <w:pPr>
        <w:pStyle w:val="1"/>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pPr>
        <w:bidi/>
        <w:spacing w:after="140" w:line="360" w:lineRule="auto"/>
        <w:jc w:val="right"/>
      </w:pPr>
      <w:r>
        <w:rPr>
          <w:rFonts w:ascii="Simplified Arabic" w:hAnsi="Simplified Arabic" w:cs="Simplified Arabic"/>
          <w:b/>
          <w:bCs/>
          <w:sz w:val="30"/>
          <w:szCs w:val="30"/>
          <w:rtl/>
        </w:rPr>
        <w:t xml:space="preserve">المبحث الرابع: تعريف السفر وأقسامه.</w:t>
      </w:r>
    </w:p>
    <w:p w14:paraId="04A0481C" w14:textId="77777777" w:rsidR="00EB4C91" w:rsidRDefault="00EB4C91" w:rsidP="006149BE">
      <w:pPr>
        <w:bidi/>
        <w:jc w:val="both"/>
        <w:rPr>
          <w:rFonts w:ascii="Simplified Arabic" w:hAnsi="Simplified Arabic" w:cs="Simplified Arabic"/>
          <w:sz w:val="28"/>
          <w:rtl/>
        </w:rPr>
      </w:pPr>
    </w:p>
    <w:p w14:paraId="563F6D8E" w14:textId="219FA597" w:rsidR="002501CF" w:rsidRPr="00D769C3" w:rsidRDefault="006149BE"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تحدثنا عن الهجرة وكافة التعريفات والأدلة </w:t>
      </w:r>
      <w:r w:rsidR="00BB55B3" w:rsidRPr="00D769C3">
        <w:rPr>
          <w:rFonts w:ascii="Simplified Arabic" w:hAnsi="Simplified Arabic" w:cs="Simplified Arabic"/>
          <w:sz w:val="28"/>
          <w:rtl/>
          <w:lang w:bidi="ar-EG"/>
        </w:rPr>
        <w:t>والمشروعات</w:t>
      </w:r>
      <w:r w:rsidRPr="00D769C3">
        <w:rPr>
          <w:rFonts w:ascii="Simplified Arabic" w:hAnsi="Simplified Arabic" w:cs="Simplified Arabic"/>
          <w:sz w:val="28"/>
          <w:rtl/>
          <w:lang w:bidi="ar-EG"/>
        </w:rPr>
        <w:t xml:space="preserve"> التي تخصها اما الان فلنتحدث قليلا عن السفر وتعريفه اصطلاحا </w:t>
      </w:r>
      <w:r w:rsidR="00BB55B3" w:rsidRPr="00D769C3">
        <w:rPr>
          <w:rFonts w:ascii="Simplified Arabic" w:hAnsi="Simplified Arabic" w:cs="Simplified Arabic"/>
          <w:sz w:val="28"/>
          <w:rtl/>
          <w:lang w:bidi="ar-EG"/>
        </w:rPr>
        <w:t>يقسم الى قسمين:</w:t>
      </w:r>
    </w:p>
    <w:p w14:paraId="4644BDD3" w14:textId="51F0C8A7" w:rsidR="00BB55B3"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1.السفر المقيد بمسافة: فيمكن تعريفه مثل ما قال الحنفية والمالكية،</w:t>
      </w:r>
    </w:p>
    <w:p w14:paraId="3A7ABE03" w14:textId="5582625D" w:rsidR="00BB55B3"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فالحنفية قال بان بقصد الانسان مسيرة ثلاثة أيام ولياليها.</w:t>
      </w:r>
      <w:r w:rsidR="003A6618" w:rsidRPr="00D769C3">
        <w:rPr>
          <w:rStyle w:val="a8"/>
          <w:rFonts w:ascii="Simplified Arabic" w:hAnsi="Simplified Arabic" w:cs="Simplified Arabic"/>
          <w:sz w:val="28"/>
          <w:rtl/>
          <w:lang w:bidi="ar-EG"/>
        </w:rPr>
        <w:footnoteReference w:id="14"/>
      </w:r>
    </w:p>
    <w:p w14:paraId="4D535C09" w14:textId="77777777" w:rsidR="003A6618"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اما المالكية قال ان يقصد الانسان مكان ومسافة مخصوصة على وجه مخصوص شرعي.</w:t>
      </w:r>
      <w:r w:rsidR="003A6618" w:rsidRPr="00D769C3">
        <w:rPr>
          <w:rStyle w:val="a8"/>
          <w:rFonts w:ascii="Simplified Arabic" w:hAnsi="Simplified Arabic" w:cs="Simplified Arabic"/>
          <w:sz w:val="28"/>
          <w:rtl/>
          <w:lang w:bidi="ar-EG"/>
        </w:rPr>
        <w:footnoteReference w:id="15"/>
      </w:r>
      <w:bookmarkStart w:id="16" w:name="_Hlk237171714"/>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pPr>
        <w:bidi/>
        <w:spacing w:after="140" w:line="360" w:lineRule="auto"/>
        <w:jc w:val="right"/>
      </w:pPr>
      <w:r>
        <w:rPr>
          <w:rFonts w:ascii="Simplified Arabic" w:hAnsi="Simplified Arabic" w:cs="Simplified Arabic"/>
          <w:b/>
          <w:bCs/>
          <w:sz w:val="30"/>
          <w:szCs w:val="30"/>
          <w:rtl/>
        </w:rPr>
        <w:t xml:space="preserve">المبحث الخامس: العمل والأجير في الشرائع السماويّة والتشريعات القديمة.</w:t>
      </w:r>
    </w:p>
    <w:p>
      <w:pPr>
        <w:bidi/>
        <w:spacing w:after="100" w:line="360" w:lineRule="auto"/>
        <w:jc w:val="both"/>
      </w:pPr>
      <w:r>
        <w:rPr>
          <w:rFonts w:ascii="Simplified Arabic" w:hAnsi="Simplified Arabic" w:cs="Simplified Arabic"/>
          <w:sz w:val="28"/>
          <w:szCs w:val="28"/>
          <w:rtl/>
        </w:rPr>
        <w:t xml:space="preserve">لم تكن مسألة عمل الإنسان عند من يخالفه في الدين وليدة العصر، بل عرفتها الشرائع السماويّة والتشريعات القديمة، وتقريرها هنا يكمل الجانب المقارن الذي وعدت به في منهجيّة البحث:</w:t>
      </w:r>
    </w:p>
    <w:p>
      <w:pPr>
        <w:bidi/>
        <w:spacing w:after="100" w:line="360" w:lineRule="auto"/>
        <w:jc w:val="both"/>
      </w:pPr>
      <w:r>
        <w:rPr>
          <w:rFonts w:ascii="Simplified Arabic" w:hAnsi="Simplified Arabic" w:cs="Simplified Arabic"/>
          <w:b/>
          <w:bCs/>
          <w:sz w:val="28"/>
          <w:szCs w:val="28"/>
          <w:rtl/>
        </w:rPr>
        <w:t xml:space="preserve">أوّلًا: في الشريعة اليهوديّة: </w:t>
      </w:r>
      <w:r>
        <w:rPr>
          <w:rFonts w:ascii="Simplified Arabic" w:hAnsi="Simplified Arabic" w:cs="Simplified Arabic"/>
          <w:sz w:val="28"/>
          <w:szCs w:val="28"/>
          <w:rtl/>
        </w:rPr>
        <w:t xml:space="preserve">عنيت أسفار العهد القديم بأحكام الأجير عنايةً ظاهرة، ومن ذلك ما جاء في سفر التثنية: </w:t>
      </w:r>
      <w:r>
        <w:rPr>
          <w:rFonts w:ascii="Simplified Arabic" w:hAnsi="Simplified Arabic" w:cs="Simplified Arabic"/>
          <w:b/>
          <w:bCs/>
          <w:sz w:val="28"/>
          <w:szCs w:val="28"/>
          <w:rtl/>
        </w:rPr>
        <w:t xml:space="preserve">"لا تظلم أجيرًا مسكينًا وفقيرًا... في يومه تعطيه أجرته"</w:t>
      </w:r>
      <w:r>
        <w:rPr>
          <w:rFonts w:ascii="Simplified Arabic" w:hAnsi="Simplified Arabic" w:cs="Simplified Arabic"/>
          <w:sz w:val="28"/>
          <w:szCs w:val="28"/>
          <w:rtl/>
        </w:rPr>
        <w:t xml:space="preserve"> (التثنية 24: 14-15)، فأوجبت تعجيل الأجرة وحرّمت ظلم الأجير الغريب؛ وعرفت المدارس اليهوديّة اللاحقة جدلًا في عمل اليهوديّ عند الأمم وحدوده حفاظًا على السبت وشرائع الطعام، وهو جدل يشبه في بنيته ضوابط بحثنا.</w:t>
      </w:r>
    </w:p>
    <w:p>
      <w:pPr>
        <w:bidi/>
        <w:spacing w:after="100" w:line="360" w:lineRule="auto"/>
        <w:jc w:val="both"/>
      </w:pPr>
      <w:r>
        <w:rPr>
          <w:rFonts w:ascii="Simplified Arabic" w:hAnsi="Simplified Arabic" w:cs="Simplified Arabic"/>
          <w:b/>
          <w:bCs/>
          <w:sz w:val="28"/>
          <w:szCs w:val="28"/>
          <w:rtl/>
        </w:rPr>
        <w:t xml:space="preserve">ثانيًا: في المسيحيّة: </w:t>
      </w:r>
      <w:r>
        <w:rPr>
          <w:rFonts w:ascii="Simplified Arabic" w:hAnsi="Simplified Arabic" w:cs="Simplified Arabic"/>
          <w:sz w:val="28"/>
          <w:szCs w:val="28"/>
          <w:rtl/>
        </w:rPr>
        <w:t xml:space="preserve">قرّر العهد الجديد كرامة العمل واستحقاق العامل أجره، ومنه قوله في إنجيل لوقا: </w:t>
      </w:r>
      <w:r>
        <w:rPr>
          <w:rFonts w:ascii="Simplified Arabic" w:hAnsi="Simplified Arabic" w:cs="Simplified Arabic"/>
          <w:b/>
          <w:bCs/>
          <w:sz w:val="28"/>
          <w:szCs w:val="28"/>
          <w:rtl/>
        </w:rPr>
        <w:t xml:space="preserve">"الفاعل مستحقّ أجرته"</w:t>
      </w:r>
      <w:r>
        <w:rPr>
          <w:rFonts w:ascii="Simplified Arabic" w:hAnsi="Simplified Arabic" w:cs="Simplified Arabic"/>
          <w:sz w:val="28"/>
          <w:szCs w:val="28"/>
          <w:rtl/>
        </w:rPr>
        <w:t xml:space="preserve"> (لوقا 10: 7)؛ وأقرّت الكنائس الأولى عمل المسيحيّين في مجتمعات وثنيّة مع التحفّظ عمّا يمسّ العقيدة كصناعة الأصنام وخدمة المعابد، وهو عين التفريق الذي قرّره فقهاؤنا في العمل المباح والمحرّم.</w:t>
      </w:r>
    </w:p>
    <w:p>
      <w:pPr>
        <w:bidi/>
        <w:spacing w:after="100" w:line="360" w:lineRule="auto"/>
        <w:jc w:val="both"/>
      </w:pPr>
      <w:r>
        <w:rPr>
          <w:rFonts w:ascii="Simplified Arabic" w:hAnsi="Simplified Arabic" w:cs="Simplified Arabic"/>
          <w:b/>
          <w:bCs/>
          <w:sz w:val="28"/>
          <w:szCs w:val="28"/>
          <w:rtl/>
        </w:rPr>
        <w:t xml:space="preserve">ثالثًا: في التشريعات الوضعيّة القديمة: </w:t>
      </w:r>
      <w:r>
        <w:rPr>
          <w:rFonts w:ascii="Simplified Arabic" w:hAnsi="Simplified Arabic" w:cs="Simplified Arabic"/>
          <w:sz w:val="28"/>
          <w:szCs w:val="28"/>
          <w:rtl/>
        </w:rPr>
        <w:t xml:space="preserve">نظّمت شريعة حمورابي البابليّة أجور العمّال والصنّاع تنظيمًا مفصّلًا، فحدّدت أجرة الزارع والراعي والبنّاء وصانع اللبن ونحوهم في موادّ متتابعة، ورتّبت المسؤوليّة على تقصير الصانع</w:t>
      </w:r>
      <w:r>
        <w:rPr>
          <w:rStyle w:val="a8"/>
        </w:rPr>
        <w:footnoteReference w:id="204"/>
      </w:r>
      <w:r>
        <w:rPr>
          <w:rFonts w:ascii="Simplified Arabic" w:hAnsi="Simplified Arabic" w:cs="Simplified Arabic"/>
          <w:sz w:val="28"/>
          <w:szCs w:val="28"/>
          <w:rtl/>
        </w:rPr>
        <w:t xml:space="preserve">؛ فدلّ ذلك على أنّ تنظيم علاقة العامل بربّ العمل حاجة إنسانيّة عامّة سبقت الأديان اللاحقة وتكاملت فيها.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نصوص الشرائع السابقة، أرى أنّ اشتراكها جميعًا في مبدأين - تعجيل أجر الأجير وصيانته من الظلم، ومنع العمل فيما يمسّ الدين - يدلّ على أنّ ضوابط الفقه الإسلاميّ في نازلتنا امتداد لسنّة تشريعيّة إنسانيّة عريقة، لا قيدًا مذهبيًّا خاصًّا.</w:t>
      </w:r>
    </w:p>
    <w:p>
      <w:pPr>
        <w:bidi/>
        <w:spacing w:after="140" w:line="360" w:lineRule="auto"/>
        <w:jc w:val="right"/>
      </w:pPr>
      <w:r>
        <w:rPr>
          <w:rFonts w:ascii="Simplified Arabic" w:hAnsi="Simplified Arabic" w:cs="Simplified Arabic"/>
          <w:b/>
          <w:bCs/>
          <w:sz w:val="30"/>
          <w:szCs w:val="30"/>
          <w:rtl/>
        </w:rPr>
        <w:t xml:space="preserve">المبحث السادس: نماذج نبويّة وصحابيّة تطبيقيّة في العمل لدى غير المسلمين.</w:t>
      </w:r>
    </w:p>
    <w:p>
      <w:pPr>
        <w:bidi/>
        <w:spacing w:after="100" w:line="360" w:lineRule="auto"/>
        <w:jc w:val="both"/>
      </w:pPr>
      <w:r>
        <w:rPr>
          <w:rFonts w:ascii="Simplified Arabic" w:hAnsi="Simplified Arabic" w:cs="Simplified Arabic"/>
          <w:sz w:val="28"/>
          <w:szCs w:val="28"/>
          <w:rtl/>
        </w:rPr>
        <w:t xml:space="preserve">يكتمل التمهيد التاريخيّ بنماذج عمليّة من عصر النبوّة نفسه، فهي أقوى شاهد على أنّ لمسألتنا أصلًا في السيرة:</w:t>
      </w:r>
    </w:p>
    <w:p>
      <w:pPr>
        <w:bidi/>
        <w:spacing w:after="100" w:line="360" w:lineRule="auto"/>
        <w:jc w:val="both"/>
      </w:pPr>
      <w:r>
        <w:rPr>
          <w:rFonts w:ascii="Simplified Arabic" w:hAnsi="Simplified Arabic" w:cs="Simplified Arabic"/>
          <w:b/>
          <w:bCs/>
          <w:sz w:val="28"/>
          <w:szCs w:val="28"/>
          <w:rtl/>
        </w:rPr>
        <w:t xml:space="preserve">النموذج الأوّل: رعي النبيّ صلى الله عليه وسلم الغنم لأهل مكّة قبل البعثة: </w:t>
      </w:r>
      <w:r>
        <w:rPr>
          <w:rFonts w:ascii="Simplified Arabic" w:hAnsi="Simplified Arabic" w:cs="Simplified Arabic"/>
          <w:sz w:val="28"/>
          <w:szCs w:val="28"/>
          <w:rtl/>
        </w:rPr>
        <w:t xml:space="preserve">فقد قال صلى الله عليه وسلم: </w:t>
      </w:r>
      <w:r>
        <w:rPr>
          <w:rFonts w:ascii="Simplified Arabic" w:hAnsi="Simplified Arabic" w:cs="Simplified Arabic"/>
          <w:b/>
          <w:bCs/>
          <w:sz w:val="28"/>
          <w:szCs w:val="28"/>
          <w:rtl/>
        </w:rPr>
        <w:t xml:space="preserve">"ما بعث الله نبيًّا إلا رعى الغنم"، فقال أصحابه: وأنت؟ فقال: "نعم، كنتُ أرعاها على قراريطَ لأهل مكّة"</w:t>
      </w:r>
      <w:r>
        <w:rPr>
          <w:rStyle w:val="a8"/>
        </w:rPr>
        <w:footnoteReference w:id="211"/>
      </w:r>
      <w:r>
        <w:rPr>
          <w:rFonts w:ascii="Simplified Arabic" w:hAnsi="Simplified Arabic" w:cs="Simplified Arabic"/>
          <w:sz w:val="28"/>
          <w:szCs w:val="28"/>
          <w:rtl/>
        </w:rPr>
        <w:t xml:space="preserve">؛ وأهل مكّة يومئذ مشركون، فدلّ الحديث على أنّ أصل بذل العمل بأجرة لغير المسلمين ليس ممنوعًا لذاته، إذ لا يقرّ الله نبيّه على ممنوع.</w:t>
      </w:r>
    </w:p>
    <w:p>
      <w:pPr>
        <w:bidi/>
        <w:spacing w:after="100" w:line="360" w:lineRule="auto"/>
        <w:jc w:val="both"/>
      </w:pPr>
      <w:r>
        <w:rPr>
          <w:rFonts w:ascii="Simplified Arabic" w:hAnsi="Simplified Arabic" w:cs="Simplified Arabic"/>
          <w:b/>
          <w:bCs/>
          <w:sz w:val="28"/>
          <w:szCs w:val="28"/>
          <w:rtl/>
        </w:rPr>
        <w:t xml:space="preserve">النموذج الثاني: تجارته صلى الله عليه وسلم بمال خديجة رضي الله عنها: </w:t>
      </w:r>
      <w:r>
        <w:rPr>
          <w:rFonts w:ascii="Simplified Arabic" w:hAnsi="Simplified Arabic" w:cs="Simplified Arabic"/>
          <w:sz w:val="28"/>
          <w:szCs w:val="28"/>
          <w:rtl/>
        </w:rPr>
        <w:t xml:space="preserve">خرج قبل البعثة في تجارتها إلى الشام مضاربةً، والتعامل يومئذ مع أسواق يغلب عليها الشرك، فدلّ على جواز التكسّب في بيئة غير مسلمة مع التزام الصدق والأمانة اللذين اشتهر بهما</w:t>
      </w:r>
      <w:r>
        <w:rPr>
          <w:rStyle w:val="a8"/>
        </w:rPr>
        <w:footnoteReference w:id="212"/>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النموذج الثالث: عمل عليّ وخبّاب رضي الله عنهما: </w:t>
      </w:r>
      <w:r>
        <w:rPr>
          <w:rFonts w:ascii="Simplified Arabic" w:hAnsi="Simplified Arabic" w:cs="Simplified Arabic"/>
          <w:sz w:val="28"/>
          <w:szCs w:val="28"/>
          <w:rtl/>
        </w:rPr>
        <w:t xml:space="preserve">وقد تقدّم في مبحث الأعمال الجائزة حديثاهما: عليٌّ يستقي الماء بالأجرة، وخبّاب يعمل قينًا للعاص بن وائل، والنبيّ صلى الله عليه وسلم مقرّ لذلك، وهما نصّان في محلّ النزاع.</w:t>
      </w:r>
    </w:p>
    <w:p>
      <w:pPr>
        <w:bidi/>
        <w:spacing w:after="100" w:line="360" w:lineRule="auto"/>
        <w:jc w:val="both"/>
      </w:pPr>
      <w:r>
        <w:rPr>
          <w:rFonts w:ascii="Simplified Arabic" w:hAnsi="Simplified Arabic" w:cs="Simplified Arabic"/>
          <w:b/>
          <w:bCs/>
          <w:sz w:val="28"/>
          <w:szCs w:val="28"/>
          <w:rtl/>
        </w:rPr>
        <w:t xml:space="preserve">النموذج الرابع: سلمان الفارسيّ رضي الله عنه: </w:t>
      </w:r>
      <w:r>
        <w:rPr>
          <w:rFonts w:ascii="Simplified Arabic" w:hAnsi="Simplified Arabic" w:cs="Simplified Arabic"/>
          <w:sz w:val="28"/>
          <w:szCs w:val="28"/>
          <w:rtl/>
        </w:rPr>
        <w:t xml:space="preserve">فقد عمل في رقّه عند يهوديّ بالمدينة في نخله حتى جاءت مكاتبته المشهورة وأعانه النبيّ صلى الله عليه وسلم وأصحابه على أدائها، ولم يُنكَر عليه أصل العمل</w:t>
      </w:r>
      <w:r>
        <w:rPr>
          <w:rStyle w:val="a8"/>
        </w:rPr>
        <w:footnoteReference w:id="213"/>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هذه النماذج الأربعة، أعتقد أنّ اجتماعها يؤسّس قاعدة السيرة في بابنا: العمل لدى غير المسلمين مباح الأصل إذا كان العمل نفسه مباحًا وسلمت كرامة المسلم؛ وأنّ الصدق والأمانة والإتقان كانت هي رأس مال النبيّ صلى الله عليه وسلم في سوق مشركة، وهي بعينها وصيّة بحثي للعامل المسلم اليوم.</w:t>
      </w:r>
    </w:p>
    <w:p>
      <w:pPr>
        <w:pStyle w:val="1"/>
        <w:pageBreakBefore/>
        <w:bidi/>
        <w:jc w:val="center"/>
      </w:pPr>
      <w:r>
        <w:rPr>
          <w:rFonts w:ascii="Simplified Arabic" w:hAnsi="Simplified Arabic" w:cs="Simplified Arabic"/>
          <w:b/>
          <w:bCs/>
          <w:sz w:val="32"/>
          <w:szCs w:val="32"/>
          <w:rtl/>
        </w:rPr>
        <w:t xml:space="preserve">الفصل الثالث: الآثار المترتبة على عمل المسلم لدى غير المسلمين</w:t>
      </w:r>
    </w:p>
    <w:p>
      <w:pPr>
        <w:bidi/>
        <w:spacing w:after="80" w:line="360" w:lineRule="auto"/>
        <w:jc w:val="center"/>
      </w:pPr>
      <w:r>
        <w:rPr>
          <w:rFonts w:ascii="Simplified Arabic" w:hAnsi="Simplified Arabic" w:cs="Simplified Arabic"/>
          <w:b/>
          <w:bCs/>
          <w:sz w:val="28"/>
          <w:szCs w:val="28"/>
          <w:rtl/>
        </w:rPr>
        <w:t xml:space="preserve">وفيه أربعة مباحث: الآثار العامّة وصور المسائل؛ الآثار الاقتصاديّة والاجتماعيّة؛ الآثار القانونيّة؛ الآثار النفسيّة والأسريّة.</w:t>
      </w:r>
    </w:p>
    <w:p>
      <w:pPr>
        <w:bidi/>
        <w:spacing w:after="140" w:line="360" w:lineRule="auto"/>
        <w:jc w:val="right"/>
      </w:pPr>
      <w:r>
        <w:rPr>
          <w:rFonts w:ascii="Simplified Arabic" w:hAnsi="Simplified Arabic" w:cs="Simplified Arabic"/>
          <w:b/>
          <w:bCs/>
          <w:sz w:val="30"/>
          <w:szCs w:val="30"/>
          <w:rtl/>
        </w:rPr>
        <w:t xml:space="preserve">المبحث الأوّل: الآثار العامّة وصور المسائل المتفرّعة.</w:t>
      </w:r>
    </w:p>
    <w:p w14:paraId="1DF73C26" w14:textId="77777777" w:rsidR="00282389" w:rsidRPr="00D769C3" w:rsidRDefault="00282389" w:rsidP="006149BE">
      <w:pPr>
        <w:bidi/>
        <w:jc w:val="both"/>
        <w:rPr>
          <w:rFonts w:ascii="Simplified Arabic" w:hAnsi="Simplified Arabic" w:cs="Simplified Arabic"/>
          <w:szCs w:val="40"/>
          <w:rtl/>
          <w:lang w:bidi="ar-EG"/>
        </w:rPr>
      </w:pPr>
    </w:p>
    <w:p w14:paraId="76A33058" w14:textId="47E0C9BE"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14:paraId="0407B5A6" w14:textId="705CF951"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ويمكن تقسيمها او سوف نناقش مجموعة من الاحكام والأمور وهي:</w:t>
      </w:r>
    </w:p>
    <w:p w14:paraId="52FC8245" w14:textId="637E70AA"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1.اشتغال المسلم عند الكفار في بلادهم بأعمال جائزة بين المسلمين.</w:t>
      </w:r>
    </w:p>
    <w:p w14:paraId="328271C9" w14:textId="545EEEE7"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2.اشتغال المسلم في اعمال محرمة كصناعة الخمر وبيع لحوم الخنزير والعمل في البنوك الربوية.</w:t>
      </w:r>
    </w:p>
    <w:p w14:paraId="183AEB54" w14:textId="2FEAA112"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3.التعامل في الربا في بلاد غير المسلمين.</w:t>
      </w:r>
    </w:p>
    <w:p w14:paraId="31EFCA55" w14:textId="216E8F01"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4.شراء بيت للسكن عن طريق القروض الربوية.</w:t>
      </w:r>
    </w:p>
    <w:p w14:paraId="69FE884A" w14:textId="0B09704A"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5.ال</w:t>
      </w:r>
      <w:r w:rsidR="00F0660A" w:rsidRPr="00D769C3">
        <w:rPr>
          <w:rFonts w:ascii="Simplified Arabic" w:hAnsi="Simplified Arabic" w:cs="Simplified Arabic"/>
          <w:sz w:val="28"/>
          <w:szCs w:val="28"/>
          <w:rtl/>
          <w:lang w:bidi="ar-EG"/>
        </w:rPr>
        <w:t>ا</w:t>
      </w:r>
      <w:r w:rsidRPr="00D769C3">
        <w:rPr>
          <w:rFonts w:ascii="Simplified Arabic" w:hAnsi="Simplified Arabic" w:cs="Simplified Arabic"/>
          <w:sz w:val="28"/>
          <w:szCs w:val="28"/>
          <w:rtl/>
          <w:lang w:bidi="ar-EG"/>
        </w:rPr>
        <w:t>ختلاط بين الجنسين بحكم العمل او بيئة العمل المختلطة في الغرب.</w:t>
      </w:r>
    </w:p>
    <w:p w14:paraId="188CF3D8" w14:textId="41F5E730" w:rsidR="00282389" w:rsidRDefault="00282389" w:rsidP="00282389">
      <w:pPr>
        <w:pStyle w:val="a6"/>
        <w:bidi/>
        <w:jc w:val="both"/>
        <w:rPr>
          <w:rFonts w:ascii="Simplified Arabic" w:hAnsi="Simplified Arabic" w:cs="Simplified Arabic"/>
          <w:sz w:val="28"/>
          <w:szCs w:val="28"/>
          <w:rtl/>
        </w:rPr>
      </w:pPr>
      <w:r w:rsidRPr="00D769C3">
        <w:rPr>
          <w:rFonts w:ascii="Simplified Arabic" w:hAnsi="Simplified Arabic" w:cs="Simplified Arabic"/>
          <w:sz w:val="28"/>
          <w:szCs w:val="28"/>
          <w:rtl/>
          <w:lang w:bidi="ar-EG"/>
        </w:rPr>
        <w:t>6.زواج المسلم من غير المسلم او المسلمة في الغرب بحكم العمل او رغبة في اخذ الجنسية للدولة الاجنبية.</w:t>
      </w:r>
    </w:p>
    <w:p w14:paraId="14F85755" w14:textId="77777777" w:rsidR="00EB4C91" w:rsidRDefault="00EB4C91" w:rsidP="00282389">
      <w:pPr>
        <w:pStyle w:val="a6"/>
        <w:bidi/>
        <w:jc w:val="both"/>
        <w:rPr>
          <w:rFonts w:ascii="Simplified Arabic" w:hAnsi="Simplified Arabic" w:cs="Simplified Arabic"/>
          <w:sz w:val="28"/>
          <w:szCs w:val="28"/>
          <w:rtl/>
        </w:rPr>
      </w:pPr>
    </w:p>
    <w:p w14:paraId="25BD11B1" w14:textId="5E637C7A" w:rsidR="00EB4C91" w:rsidRPr="00D769C3" w:rsidRDefault="00EB4C91" w:rsidP="0028238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proofErr w:type="gramStart"/>
      <w:r>
        <w:rPr>
          <w:rFonts w:ascii="Simplified Arabic" w:hAnsi="Simplified Arabic" w:cs="Simplified Arabic" w:hint="cs"/>
          <w:sz w:val="28"/>
          <w:szCs w:val="28"/>
          <w:rtl/>
        </w:rPr>
        <w:t>فاصبح</w:t>
      </w:r>
      <w:proofErr w:type="gramEnd"/>
      <w:r>
        <w:rPr>
          <w:rFonts w:ascii="Simplified Arabic" w:hAnsi="Simplified Arabic" w:cs="Simplified Arabic" w:hint="cs"/>
          <w:sz w:val="28"/>
          <w:szCs w:val="28"/>
          <w:rtl/>
        </w:rPr>
        <w:t xml:space="preserve"> هناك ضرورة لنشر مثل هذا البحث ليكون مرجعا لهم عند حاجته.</w:t>
      </w:r>
    </w:p>
    <w:p w14:paraId="04F020F2" w14:textId="77777777" w:rsidR="00150D95" w:rsidRPr="00EB4C91" w:rsidRDefault="00150D95" w:rsidP="00282389">
      <w:pPr>
        <w:pStyle w:val="a6"/>
        <w:bidi/>
        <w:jc w:val="both"/>
        <w:rPr>
          <w:rFonts w:ascii="Simplified Arabic" w:hAnsi="Simplified Arabic" w:cs="Simplified Arabic"/>
          <w:sz w:val="28"/>
          <w:szCs w:val="14"/>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pPr>
        <w:bidi/>
        <w:spacing w:after="140" w:line="360" w:lineRule="auto"/>
        <w:jc w:val="right"/>
      </w:pPr>
      <w:r>
        <w:rPr>
          <w:rFonts w:ascii="Simplified Arabic" w:hAnsi="Simplified Arabic" w:cs="Simplified Arabic"/>
          <w:b/>
          <w:bCs/>
          <w:sz w:val="30"/>
          <w:szCs w:val="30"/>
          <w:rtl/>
        </w:rPr>
        <w:t xml:space="preserve">المبحث الثاني: الآثار الاقتصاديّة والاجتماعيّة.</w:t>
      </w:r>
    </w:p>
    <w:p>
      <w:pPr>
        <w:bidi/>
        <w:spacing w:after="100" w:line="360" w:lineRule="auto"/>
        <w:jc w:val="both"/>
      </w:pPr>
      <w:r>
        <w:rPr>
          <w:rFonts w:ascii="Simplified Arabic" w:hAnsi="Simplified Arabic" w:cs="Simplified Arabic"/>
          <w:sz w:val="28"/>
          <w:szCs w:val="28"/>
          <w:rtl/>
        </w:rPr>
        <w:t xml:space="preserve">يترتّب على عمل المسلمين لدى غير المسلمين في الدول الأجنبيّة آثار اقتصاديّة واجتماعيّة واسعة: فمن جهة الأفراد والأسر تشكّل التحويلات الماليّة للعاملين المهاجرين موردًا رئيسًا لملايين الأسر في البلاد الإسلاميّة؛ ومن جهة الاندماج تثبت الدراسات الميدانيّة المحكّمة وجود فجوة توظيف حقيقيّة بين المسلمين وغيرهم في أوروبا الغربيّة، لا تفسّرها العوامل الفرديّة وحدها، بل تسهم فيها عقوبات إثنيّة-دينيّة</w:t>
      </w:r>
      <w:r>
        <w:rPr>
          <w:rStyle w:val="a8"/>
        </w:rPr>
        <w:footnoteReference w:id="205"/>
      </w:r>
      <w:r>
        <w:rPr>
          <w:rFonts w:ascii="Simplified Arabic" w:hAnsi="Simplified Arabic" w:cs="Simplified Arabic"/>
          <w:sz w:val="28"/>
          <w:szCs w:val="28"/>
          <w:rtl/>
        </w:rPr>
        <w:t xml:space="preserve">؛ كما أثبتت تجربة ميدانيّة واسعة في فرنسا وجود تمييز موثّق ضدّ المتقدّمين المسلمين للوظائف، يشتدّ مع ظهور التديّن</w:t>
      </w:r>
      <w:r>
        <w:rPr>
          <w:rStyle w:val="a8"/>
        </w:rPr>
        <w:footnoteReference w:id="206"/>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sz w:val="28"/>
          <w:szCs w:val="28"/>
          <w:rtl/>
        </w:rPr>
        <w:t xml:space="preserve">وينبني على هذه المعطيات أثران فقهيّان: الأوّل أنّ حاجة العامل المسلم إلى التيسير المنضبط حاجة واقعيّة موثّقة لا افتراضًا نظريًّا؛ والثاني أنّ إتقان المسلم لعمله وأمانته يصيران في هذه البيئة وسيلة دعوة عمليّة وتصحيحًا للصورة، كما قدّمت في أسباب اختيار الدراسة.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الميدانيّة الغربيّة، أعتقد أنّ أهمّ معلومة فيها أنّ جزءًا معتبرًا من فجوة التوظيف لا تفسّره الكفاءات، وهذا يحوّل جانبًا من مسؤوليّة الاندماج إلى المجتمعات المضيفة نفسها، ويعزّز موقع العامل المسلم المطالِب بحقّه في العمل بكرامة دون التنازل عن دينه.</w:t>
      </w:r>
    </w:p>
    <w:p>
      <w:pPr>
        <w:bidi/>
        <w:spacing w:after="140" w:line="360" w:lineRule="auto"/>
        <w:jc w:val="right"/>
      </w:pPr>
      <w:r>
        <w:rPr>
          <w:rFonts w:ascii="Simplified Arabic" w:hAnsi="Simplified Arabic" w:cs="Simplified Arabic"/>
          <w:b/>
          <w:bCs/>
          <w:sz w:val="30"/>
          <w:szCs w:val="30"/>
          <w:rtl/>
        </w:rPr>
        <w:t xml:space="preserve">المبحث الثالث: الآثار القانونيّة.</w:t>
      </w:r>
    </w:p>
    <w:p>
      <w:pPr>
        <w:bidi/>
        <w:spacing w:after="100" w:line="360" w:lineRule="auto"/>
        <w:jc w:val="both"/>
      </w:pPr>
      <w:r>
        <w:rPr>
          <w:rFonts w:ascii="Simplified Arabic" w:hAnsi="Simplified Arabic" w:cs="Simplified Arabic"/>
          <w:sz w:val="28"/>
          <w:szCs w:val="28"/>
          <w:rtl/>
        </w:rPr>
        <w:t xml:space="preserve">يخضع عقد عمل المسلم في الدول الأجنبيّة لقانون دولة العمل: من حدود أدنى للأجور، وتأمينات اجتماعيّة إلزاميّة، وضرائب، وقواعد فصل وتعويض؛ ويلتزم المسلم بهذه الأنظمة بمقتضى أمان الدخول والإقامة الذي قدّمته في مطلب المستأمن، ما لم تتضمّن إلزامًا بمعصية بعينها. كما توفّر قوانين مكافحة التمييز في كثير من هذه الدول حماية قانونيّة للعامل المسلم في لباسه وعبادته، والانتفاع بها من المعاملة بالمثل المشروعة.</w:t>
      </w:r>
    </w:p>
    <w:p>
      <w:pPr>
        <w:bidi/>
        <w:spacing w:after="100" w:line="360" w:lineRule="auto"/>
        <w:jc w:val="both"/>
      </w:pPr>
      <w:r>
        <w:rPr>
          <w:rFonts w:ascii="Simplified Arabic" w:hAnsi="Simplified Arabic" w:cs="Simplified Arabic"/>
          <w:sz w:val="28"/>
          <w:szCs w:val="28"/>
          <w:rtl/>
        </w:rPr>
        <w:t xml:space="preserve">ومن الآثار القانونيّة الدقيقة: مسائل التأمينات الإلزاميّة والتقاعد التي فصّلت حكمها في فصل التأمين، ومسألة العمل الإضافيّ فيما يخالف الشرع، وحدود طاعة ربّ العمل غير المسلم: فطاعته في المعروف المهنيّ لازمة بالعقد، ولا طاعة له في معصية.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القانونيّ، أرى أنّ التزام العامل المسلم بأنظمة دولة العمل ليس تنازلًا بل هو وفاء بعقد الأمان الذي دخل به، وأنّ الجمع بين الوفاء القانونيّ والالتزام الشرعيّ هو التطبيق العمليّ لقول الفقهاء: المسلم مخاطب بأحكام الشريعة أينما كان.</w:t>
      </w:r>
    </w:p>
    <w:p>
      <w:pPr>
        <w:bidi/>
        <w:spacing w:after="140" w:line="360" w:lineRule="auto"/>
        <w:jc w:val="right"/>
      </w:pPr>
      <w:r>
        <w:rPr>
          <w:rFonts w:ascii="Simplified Arabic" w:hAnsi="Simplified Arabic" w:cs="Simplified Arabic"/>
          <w:b/>
          <w:bCs/>
          <w:sz w:val="30"/>
          <w:szCs w:val="30"/>
          <w:rtl/>
        </w:rPr>
        <w:t xml:space="preserve">المبحث الرابع: الآثار النفسيّة والأسريّة.</w:t>
      </w:r>
    </w:p>
    <w:p>
      <w:pPr>
        <w:bidi/>
        <w:spacing w:after="100" w:line="360" w:lineRule="auto"/>
        <w:jc w:val="both"/>
      </w:pPr>
      <w:r>
        <w:rPr>
          <w:rFonts w:ascii="Simplified Arabic" w:hAnsi="Simplified Arabic" w:cs="Simplified Arabic"/>
          <w:sz w:val="28"/>
          <w:szCs w:val="28"/>
          <w:rtl/>
        </w:rPr>
        <w:t xml:space="preserve">لا يكتمل النظر في آثار عمل المسلم لدى غير المسلمين دون الجانب النفسيّ والأسريّ: فالعامل المهاجر يعيش غربةً مزدوجة، غربةَ المكان وغربةَ القيم، وقد يطول انفصاله عن أسرته أو ينقلها معه إلى بيئة مغايرة؛ ويترتّب على ذلك مسائل شرعيّة عمليّة: تربية الأولاد على الدين في بيئة غير مسلمة، والمحافظة على الصلاة والجمعة في أوقات عمل لا تراعيها، وأحكام الأسرة من زواج وطلاق تحت أنظمة قضائيّة غير إسلاميّة.</w:t>
      </w:r>
    </w:p>
    <w:p>
      <w:pPr>
        <w:bidi/>
        <w:spacing w:after="100" w:line="360" w:lineRule="auto"/>
        <w:jc w:val="both"/>
      </w:pPr>
      <w:r>
        <w:rPr>
          <w:rFonts w:ascii="Simplified Arabic" w:hAnsi="Simplified Arabic" w:cs="Simplified Arabic"/>
          <w:sz w:val="28"/>
          <w:szCs w:val="28"/>
          <w:rtl/>
        </w:rPr>
        <w:t xml:space="preserve">ويقابل هذه التحدّيات جانب إيجابيّ قرّرته أدبيّات فقه الأقلّيّات: فالوجود المسلم العامل المنضبط في تلك المجتمعات صار قناة تعريف عمليّ بالإسلام، وأداة نفي للصور النمطيّة، حتى عدّ بعض الباحثين إتقان العمل والأمانة فيه من فروض الدعوة بالحال</w:t>
      </w:r>
      <w:r>
        <w:rPr>
          <w:rStyle w:val="a8"/>
        </w:rPr>
        <w:footnoteReference w:id="207"/>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أعتقد أنّ أخطر الآثار النفسيّة ليس الغربة نفسها بل التطبيع التدريجيّ مع المخالفات بحكم الألفة؛ ولهذا كان من حكمة الفقهاء اشتراط القدرة على إظهار الدين شرطًا للإقامة، فهو صمّام الأمان النفسيّ قبل أن يكون حكمًا فقهيًّا.</w:t>
      </w:r>
    </w:p>
    <w:p>
      <w:pPr>
        <w:pStyle w:val="1"/>
        <w:pageBreakBefore/>
        <w:bidi/>
        <w:jc w:val="center"/>
      </w:pPr>
      <w:r>
        <w:rPr>
          <w:rFonts w:ascii="Simplified Arabic" w:hAnsi="Simplified Arabic" w:cs="Simplified Arabic"/>
          <w:b/>
          <w:bCs/>
          <w:sz w:val="32"/>
          <w:szCs w:val="32"/>
          <w:rtl/>
        </w:rPr>
        <w:t xml:space="preserve">الفصل الرابع: التأصيل الفقهيّ لصور العمل وأقوال الفقهاء وأدلّتهم ومناقشتها</w:t>
      </w:r>
    </w:p>
    <w:p>
      <w:pPr>
        <w:bidi/>
        <w:spacing w:after="80" w:line="360" w:lineRule="auto"/>
        <w:jc w:val="center"/>
      </w:pPr>
      <w:r>
        <w:rPr>
          <w:rFonts w:ascii="Simplified Arabic" w:hAnsi="Simplified Arabic" w:cs="Simplified Arabic"/>
          <w:b/>
          <w:bCs/>
          <w:sz w:val="28"/>
          <w:szCs w:val="28"/>
          <w:rtl/>
        </w:rPr>
        <w:t xml:space="preserve">وهو قلب البحث، ويشتمل على ستة عشر مبحثًا في صور العمل المختلفة: تحريرًا للمسألة، وعرضًا للأقوال والأدلّة ووجوه الاستدلال، ومناقشةً وترجيحًا.</w:t>
      </w:r>
    </w:p>
    <w:p>
      <w:pPr>
        <w:bidi/>
        <w:spacing w:after="140" w:line="360" w:lineRule="auto"/>
        <w:jc w:val="right"/>
      </w:pPr>
      <w:r>
        <w:rPr>
          <w:rFonts w:ascii="Simplified Arabic" w:hAnsi="Simplified Arabic" w:cs="Simplified Arabic"/>
          <w:b/>
          <w:bCs/>
          <w:sz w:val="30"/>
          <w:szCs w:val="30"/>
          <w:rtl/>
        </w:rPr>
        <w:t xml:space="preserve">المبحث الأوّل: اشتغال المسلم عند غير المسلمين بالأعمال الجائزة: تحرير المسألة والأقوال والأدلّة.</w:t>
      </w:r>
    </w:p>
    <w:p w14:paraId="012A8AF4" w14:textId="77777777" w:rsidR="00EB4C91" w:rsidRDefault="00FE18F3" w:rsidP="00F0660A">
      <w:pPr>
        <w:bidi/>
        <w:jc w:val="both"/>
        <w:rPr>
          <w:rFonts w:ascii="Simplified Arabic" w:hAnsi="Simplified Arabic" w:cs="Simplified Arabic"/>
          <w:sz w:val="32"/>
          <w:szCs w:val="32"/>
          <w:rtl/>
          <w:lang w:bidi="ar-EG"/>
        </w:rPr>
      </w:pPr>
      <w:r w:rsidRPr="00EB4C91">
        <w:rPr>
          <w:rFonts w:ascii="Simplified Arabic" w:hAnsi="Simplified Arabic" w:cs="Simplified Arabic"/>
          <w:rtl/>
          <w:lang w:bidi="ar-EG"/>
        </w:rPr>
        <w:t xml:space="preserve"> </w:t>
      </w:r>
    </w:p>
    <w:p w14:paraId="1E488164" w14:textId="7DA013F5" w:rsidR="009070AA" w:rsidRPr="00EB4C91" w:rsidRDefault="00FE18F3" w:rsidP="00F0660A">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 xml:space="preserve">أولا: </w:t>
      </w:r>
      <w:r w:rsidR="00A14B2E" w:rsidRPr="00EB4C91">
        <w:rPr>
          <w:rFonts w:ascii="Simplified Arabic" w:hAnsi="Simplified Arabic" w:cs="Simplified Arabic"/>
          <w:sz w:val="32"/>
          <w:szCs w:val="32"/>
          <w:rtl/>
          <w:lang w:bidi="ar-EG"/>
        </w:rPr>
        <w:t>ت</w:t>
      </w:r>
      <w:r w:rsidR="009070AA" w:rsidRPr="00EB4C91">
        <w:rPr>
          <w:rFonts w:ascii="Simplified Arabic" w:hAnsi="Simplified Arabic" w:cs="Simplified Arabic"/>
          <w:sz w:val="32"/>
          <w:szCs w:val="32"/>
          <w:rtl/>
          <w:lang w:bidi="ar-EG"/>
        </w:rPr>
        <w:t>حرير موضوع النزاع</w:t>
      </w:r>
      <w:r w:rsidRPr="00EB4C91">
        <w:rPr>
          <w:rFonts w:ascii="Simplified Arabic" w:hAnsi="Simplified Arabic" w:cs="Simplified Arabic"/>
          <w:sz w:val="32"/>
          <w:szCs w:val="32"/>
          <w:rtl/>
          <w:lang w:bidi="ar-EG"/>
        </w:rPr>
        <w:t>.</w:t>
      </w:r>
    </w:p>
    <w:p w14:paraId="0D63139F" w14:textId="6797D8DC" w:rsidR="009070AA" w:rsidRPr="00EB4C91" w:rsidRDefault="009070AA" w:rsidP="009070AA">
      <w:pPr>
        <w:bidi/>
        <w:jc w:val="both"/>
        <w:rPr>
          <w:rFonts w:ascii="Simplified Arabic" w:hAnsi="Simplified Arabic" w:cs="Simplified Arabic"/>
          <w:sz w:val="28"/>
          <w:rtl/>
          <w:lang w:bidi="ar-EG"/>
        </w:rPr>
      </w:pPr>
      <w:r w:rsidRPr="00EB4C91">
        <w:rPr>
          <w:rFonts w:ascii="Simplified Arabic" w:hAnsi="Simplified Arabic" w:cs="Simplified Arabic"/>
          <w:sz w:val="28"/>
          <w:rtl/>
          <w:lang w:bidi="ar-EG"/>
        </w:rPr>
        <w:t>انعقد كافة العلماء على موضوع عمل المسلم عند غير المسلمين في البلاد الأجنبية ولكن محل النزاع يبقى في نوع العمل الذي سيقوم به المسلم.</w:t>
      </w:r>
    </w:p>
    <w:p w14:paraId="663CADAF" w14:textId="6086F3D2" w:rsidR="009070AA" w:rsidRPr="00EB4C91" w:rsidRDefault="009070AA" w:rsidP="009070AA">
      <w:pPr>
        <w:bidi/>
        <w:jc w:val="both"/>
        <w:rPr>
          <w:rFonts w:ascii="Simplified Arabic" w:hAnsi="Simplified Arabic" w:cs="Simplified Arabic"/>
          <w:sz w:val="28"/>
          <w:rtl/>
          <w:lang w:bidi="ar-EG"/>
        </w:rPr>
      </w:pPr>
      <w:r w:rsidRPr="00EB4C91">
        <w:rPr>
          <w:rFonts w:ascii="Simplified Arabic" w:hAnsi="Simplified Arabic" w:cs="Simplified Arabic"/>
          <w:sz w:val="28"/>
          <w:rtl/>
          <w:lang w:bidi="ar-EG"/>
        </w:rPr>
        <w:t xml:space="preserve">بحيث اختلف العلماء على طبيعة العمل </w:t>
      </w:r>
      <w:r w:rsidR="006F5F1B" w:rsidRPr="00EB4C91">
        <w:rPr>
          <w:rFonts w:ascii="Simplified Arabic" w:hAnsi="Simplified Arabic" w:cs="Simplified Arabic"/>
          <w:sz w:val="28"/>
          <w:rtl/>
          <w:lang w:bidi="ar-EG"/>
        </w:rPr>
        <w:t>وحكم العمل ولكن الاتفاق الرئيسي ان يكون العمل شرع من قبل الإسلام وليس محرما.</w:t>
      </w:r>
    </w:p>
    <w:p w14:paraId="7300DDE9" w14:textId="59088AAD" w:rsidR="00FE18F3" w:rsidRPr="00EB4C91" w:rsidRDefault="00FE18F3" w:rsidP="009070AA">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ثانيا: الاقوال التي تخص المسألة.</w:t>
      </w:r>
    </w:p>
    <w:p w14:paraId="66BA78D7" w14:textId="5E5622C4" w:rsidR="006E3B04" w:rsidRPr="00EB4C91" w:rsidRDefault="00C311E7" w:rsidP="004830E2">
      <w:pPr>
        <w:bidi/>
        <w:ind w:left="360"/>
        <w:jc w:val="both"/>
        <w:rPr>
          <w:rFonts w:ascii="Simplified Arabic" w:hAnsi="Simplified Arabic" w:cs="Simplified Arabic"/>
          <w:sz w:val="28"/>
        </w:rPr>
      </w:pPr>
      <w:r w:rsidRPr="00EB4C91">
        <w:rPr>
          <w:rFonts w:ascii="Simplified Arabic" w:hAnsi="Simplified Arabic" w:cs="Simplified Arabic"/>
          <w:sz w:val="28"/>
          <w:rtl/>
          <w:lang w:bidi="ar-EG"/>
        </w:rPr>
        <w:t>أ.</w:t>
      </w:r>
      <w:r w:rsidR="0095066D" w:rsidRPr="00EB4C91">
        <w:rPr>
          <w:rFonts w:ascii="Simplified Arabic" w:hAnsi="Simplified Arabic" w:cs="Simplified Arabic"/>
          <w:sz w:val="28"/>
          <w:rtl/>
          <w:lang w:bidi="ar-EG"/>
        </w:rPr>
        <w:t xml:space="preserve"> </w:t>
      </w:r>
      <w:r w:rsidRPr="00EB4C91">
        <w:rPr>
          <w:rFonts w:ascii="Simplified Arabic" w:hAnsi="Simplified Arabic" w:cs="Simplified Arabic"/>
          <w:sz w:val="28"/>
          <w:rtl/>
          <w:lang w:bidi="ar-EG"/>
        </w:rPr>
        <w:t>فلنأتي</w:t>
      </w:r>
      <w:r w:rsidR="006F5F1B" w:rsidRPr="00EB4C91">
        <w:rPr>
          <w:rFonts w:ascii="Simplified Arabic" w:hAnsi="Simplified Arabic" w:cs="Simplified Arabic"/>
          <w:sz w:val="28"/>
          <w:rtl/>
          <w:lang w:bidi="ar-EG"/>
        </w:rPr>
        <w:t xml:space="preserve"> الى القول الأول: لا يجوز للمسلم ان يعمل عند الكافر احتسابا في خدمة </w:t>
      </w:r>
      <w:r w:rsidR="00FE18F3" w:rsidRPr="00EB4C91">
        <w:rPr>
          <w:rFonts w:ascii="Simplified Arabic" w:hAnsi="Simplified Arabic" w:cs="Simplified Arabic"/>
          <w:sz w:val="28"/>
          <w:rtl/>
          <w:lang w:bidi="ar-EG"/>
        </w:rPr>
        <w:t>الكافر،</w:t>
      </w:r>
      <w:r w:rsidR="006F5F1B" w:rsidRPr="00EB4C91">
        <w:rPr>
          <w:rFonts w:ascii="Simplified Arabic" w:hAnsi="Simplified Arabic" w:cs="Simplified Arabic"/>
          <w:sz w:val="28"/>
          <w:rtl/>
          <w:lang w:bidi="ar-EG"/>
        </w:rPr>
        <w:t xml:space="preserve"> اذ يجوز له العمل بأجرته واقتصاء ماله </w:t>
      </w:r>
      <w:r w:rsidR="00FE18F3" w:rsidRPr="00EB4C91">
        <w:rPr>
          <w:rFonts w:ascii="Simplified Arabic" w:hAnsi="Simplified Arabic" w:cs="Simplified Arabic"/>
          <w:sz w:val="28"/>
          <w:rtl/>
          <w:lang w:bidi="ar-EG"/>
        </w:rPr>
        <w:t>وتعبه،</w:t>
      </w:r>
      <w:r w:rsidR="006F5F1B" w:rsidRPr="00EB4C91">
        <w:rPr>
          <w:rFonts w:ascii="Simplified Arabic" w:hAnsi="Simplified Arabic" w:cs="Simplified Arabic"/>
          <w:sz w:val="28"/>
          <w:rtl/>
          <w:lang w:bidi="ar-EG"/>
        </w:rPr>
        <w:t xml:space="preserve"> وهو مذهب جمهور الفقهاء من المالكية والشافعية في قول والحنفية في </w:t>
      </w:r>
      <w:r w:rsidR="00FE18F3" w:rsidRPr="00EB4C91">
        <w:rPr>
          <w:rFonts w:ascii="Simplified Arabic" w:hAnsi="Simplified Arabic" w:cs="Simplified Arabic"/>
          <w:sz w:val="28"/>
          <w:rtl/>
          <w:lang w:bidi="ar-EG"/>
        </w:rPr>
        <w:t>أحد</w:t>
      </w:r>
      <w:r w:rsidR="006F5F1B" w:rsidRPr="00EB4C91">
        <w:rPr>
          <w:rFonts w:ascii="Simplified Arabic" w:hAnsi="Simplified Arabic" w:cs="Simplified Arabic"/>
          <w:sz w:val="28"/>
          <w:rtl/>
          <w:lang w:bidi="ar-EG"/>
        </w:rPr>
        <w:t xml:space="preserve"> قوليهم وك</w:t>
      </w:r>
      <w:r w:rsidR="00A84CA5" w:rsidRPr="00EB4C91">
        <w:rPr>
          <w:rFonts w:ascii="Simplified Arabic" w:hAnsi="Simplified Arabic" w:cs="Simplified Arabic"/>
          <w:sz w:val="28"/>
          <w:rtl/>
          <w:lang w:bidi="ar-EG"/>
        </w:rPr>
        <w:t>ذلك متأخرو الحنفية.</w:t>
      </w:r>
      <w:r w:rsidR="00A14B2E" w:rsidRPr="00EB4C91">
        <w:rPr>
          <w:rStyle w:val="a8"/>
          <w:rFonts w:ascii="Simplified Arabic" w:hAnsi="Simplified Arabic" w:cs="Simplified Arabic"/>
          <w:sz w:val="28"/>
          <w:rtl/>
          <w:lang w:bidi="ar-EG"/>
        </w:rPr>
        <w:footnoteReference w:id="16"/>
      </w:r>
    </w:p>
    <w:p w14:paraId="57B7CC0A" w14:textId="77777777" w:rsidR="002C4AD5" w:rsidRPr="00EB4C91" w:rsidRDefault="002C4AD5" w:rsidP="001D4B6F">
      <w:pPr>
        <w:pStyle w:val="a6"/>
        <w:bidi/>
        <w:jc w:val="both"/>
        <w:rPr>
          <w:rFonts w:ascii="Simplified Arabic" w:hAnsi="Simplified Arabic" w:cs="Simplified Arabic"/>
          <w:sz w:val="28"/>
          <w:szCs w:val="28"/>
          <w:rtl/>
          <w:lang w:bidi="ar-EG"/>
        </w:rPr>
      </w:pPr>
    </w:p>
    <w:p w14:paraId="32F81C69" w14:textId="63724095" w:rsidR="004830E2" w:rsidRDefault="00A14B2E" w:rsidP="00F0660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lang w:bidi="ar-EG"/>
        </w:rPr>
        <w:t>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sidRPr="00EB4C91">
        <w:rPr>
          <w:rStyle w:val="a8"/>
          <w:rFonts w:ascii="Simplified Arabic" w:hAnsi="Simplified Arabic" w:cs="Simplified Arabic"/>
          <w:sz w:val="28"/>
          <w:szCs w:val="28"/>
          <w:rtl/>
          <w:lang w:bidi="ar-EG"/>
        </w:rPr>
        <w:footnoteReference w:id="17"/>
      </w:r>
      <w:r w:rsidRPr="00EB4C91">
        <w:rPr>
          <w:rFonts w:ascii="Simplified Arabic" w:hAnsi="Simplified Arabic" w:cs="Simplified Arabic"/>
          <w:sz w:val="28"/>
          <w:szCs w:val="28"/>
          <w:rtl/>
          <w:lang w:bidi="ar-EG"/>
        </w:rPr>
        <w:t xml:space="preserve"> </w:t>
      </w:r>
    </w:p>
    <w:p w14:paraId="42284DC9" w14:textId="6BEF8F83" w:rsidR="0050386E" w:rsidRDefault="0050386E" w:rsidP="00F0660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يصب في خدمة ما يحرمه.</w:t>
      </w:r>
    </w:p>
    <w:p w14:paraId="4745F657" w14:textId="77777777" w:rsidR="008C1FF8" w:rsidRDefault="008C1FF8" w:rsidP="00F0660A">
      <w:pPr>
        <w:pStyle w:val="a6"/>
        <w:bidi/>
        <w:jc w:val="both"/>
        <w:rPr>
          <w:rFonts w:ascii="Simplified Arabic" w:hAnsi="Simplified Arabic" w:cs="Simplified Arabic"/>
          <w:sz w:val="28"/>
          <w:szCs w:val="28"/>
          <w:rtl/>
        </w:rPr>
      </w:pPr>
    </w:p>
    <w:p w14:paraId="702B5673" w14:textId="27C66536" w:rsidR="008C1FF8" w:rsidRDefault="008C1FF8" w:rsidP="00F0660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14:paraId="483D7AFD" w14:textId="77777777" w:rsidR="008C1FF8" w:rsidRPr="00EB4C91" w:rsidRDefault="008C1FF8" w:rsidP="00F0660A">
      <w:pPr>
        <w:pStyle w:val="a6"/>
        <w:bidi/>
        <w:jc w:val="both"/>
        <w:rPr>
          <w:rFonts w:ascii="Simplified Arabic" w:hAnsi="Simplified Arabic" w:cs="Simplified Arabic"/>
          <w:sz w:val="28"/>
          <w:szCs w:val="28"/>
        </w:rPr>
      </w:pPr>
    </w:p>
    <w:p w14:paraId="456F51C6" w14:textId="6AECEDD2" w:rsidR="004830E2" w:rsidRDefault="004830E2" w:rsidP="00A14B2E">
      <w:pPr>
        <w:pStyle w:val="a6"/>
        <w:bidi/>
        <w:jc w:val="both"/>
        <w:rPr>
          <w:rFonts w:ascii="Simplified Arabic" w:hAnsi="Simplified Arabic" w:cs="Simplified Arabic"/>
          <w:sz w:val="28"/>
          <w:szCs w:val="28"/>
        </w:rPr>
      </w:pPr>
    </w:p>
    <w:p w14:paraId="15745CAC" w14:textId="77777777" w:rsidR="0050386E" w:rsidRDefault="0050386E" w:rsidP="00A14B2E">
      <w:pPr>
        <w:pStyle w:val="a6"/>
        <w:bidi/>
        <w:jc w:val="both"/>
        <w:rPr>
          <w:rFonts w:ascii="Simplified Arabic" w:hAnsi="Simplified Arabic" w:cs="Simplified Arabic"/>
          <w:sz w:val="28"/>
          <w:szCs w:val="28"/>
        </w:rPr>
      </w:pPr>
    </w:p>
    <w:p w14:paraId="14F662AF" w14:textId="77777777" w:rsidR="0050386E" w:rsidRDefault="0050386E" w:rsidP="00A14B2E">
      <w:pPr>
        <w:pStyle w:val="a6"/>
        <w:bidi/>
        <w:jc w:val="both"/>
        <w:rPr>
          <w:rFonts w:ascii="Simplified Arabic" w:hAnsi="Simplified Arabic" w:cs="Simplified Arabic"/>
          <w:sz w:val="28"/>
          <w:szCs w:val="28"/>
        </w:rPr>
      </w:pPr>
    </w:p>
    <w:p w14:paraId="3CA6076F" w14:textId="77777777" w:rsidR="0050386E" w:rsidRDefault="0050386E" w:rsidP="00A14B2E">
      <w:pPr>
        <w:pStyle w:val="a6"/>
        <w:bidi/>
        <w:jc w:val="both"/>
        <w:rPr>
          <w:rFonts w:ascii="Simplified Arabic" w:hAnsi="Simplified Arabic" w:cs="Simplified Arabic"/>
          <w:sz w:val="28"/>
          <w:szCs w:val="28"/>
        </w:rPr>
      </w:pPr>
    </w:p>
    <w:p w14:paraId="2824C623" w14:textId="77777777" w:rsidR="0050386E" w:rsidRDefault="0050386E" w:rsidP="008C1FF8">
      <w:pPr>
        <w:pStyle w:val="a6"/>
        <w:bidi/>
        <w:jc w:val="both"/>
        <w:rPr>
          <w:rFonts w:ascii="Simplified Arabic" w:hAnsi="Simplified Arabic" w:cs="Simplified Arabic"/>
          <w:sz w:val="28"/>
          <w:szCs w:val="28"/>
        </w:rPr>
      </w:pPr>
    </w:p>
    <w:p w14:paraId="179D64CE" w14:textId="77777777" w:rsidR="008C1FF8" w:rsidRDefault="008C1FF8" w:rsidP="008C1FF8">
      <w:pPr>
        <w:pStyle w:val="a6"/>
        <w:bidi/>
        <w:jc w:val="both"/>
        <w:rPr>
          <w:rFonts w:ascii="Simplified Arabic" w:hAnsi="Simplified Arabic" w:cs="Simplified Arabic"/>
          <w:sz w:val="28"/>
          <w:szCs w:val="28"/>
        </w:rPr>
      </w:pPr>
    </w:p>
    <w:p w14:paraId="04891051" w14:textId="77777777" w:rsidR="0050386E" w:rsidRDefault="0050386E" w:rsidP="00A14B2E">
      <w:pPr>
        <w:pStyle w:val="a6"/>
        <w:bidi/>
        <w:jc w:val="both"/>
        <w:rPr>
          <w:rFonts w:ascii="Simplified Arabic" w:hAnsi="Simplified Arabic" w:cs="Simplified Arabic"/>
          <w:sz w:val="28"/>
          <w:szCs w:val="28"/>
        </w:rPr>
      </w:pPr>
    </w:p>
    <w:p w14:paraId="50925E2E" w14:textId="77777777" w:rsidR="0050386E" w:rsidRPr="0050386E" w:rsidRDefault="0050386E" w:rsidP="00A14B2E">
      <w:pPr>
        <w:pStyle w:val="a6"/>
        <w:bidi/>
        <w:jc w:val="both"/>
        <w:rPr>
          <w:rFonts w:ascii="Simplified Arabic" w:hAnsi="Simplified Arabic" w:cs="Simplified Arabic"/>
          <w:sz w:val="28"/>
          <w:szCs w:val="28"/>
        </w:rPr>
      </w:pPr>
    </w:p>
    <w:p w14:paraId="2AA4FE4D" w14:textId="754451F1" w:rsidR="001D4B6F" w:rsidRPr="00EB4C91" w:rsidRDefault="00FE18F3" w:rsidP="001D4B6F">
      <w:pPr>
        <w:pStyle w:val="a6"/>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ثالثا: الأدلة ومناقشتها.</w:t>
      </w:r>
    </w:p>
    <w:p w14:paraId="542A0304" w14:textId="77777777" w:rsidR="0050386E" w:rsidRDefault="0050386E" w:rsidP="00FE18F3">
      <w:pPr>
        <w:pStyle w:val="a6"/>
        <w:bidi/>
        <w:jc w:val="both"/>
        <w:rPr>
          <w:rFonts w:ascii="Simplified Arabic" w:hAnsi="Simplified Arabic" w:cs="Simplified Arabic"/>
          <w:sz w:val="32"/>
          <w:szCs w:val="32"/>
          <w:rtl/>
        </w:rPr>
      </w:pPr>
    </w:p>
    <w:p w14:paraId="0BA721F2" w14:textId="1A33E6CD" w:rsidR="0095066D" w:rsidRPr="00EB4C91" w:rsidRDefault="00D95164" w:rsidP="00FE18F3">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lang w:bidi="ar-EG"/>
        </w:rPr>
        <w:t>أ</w:t>
      </w:r>
      <w:r w:rsidR="00FE18F3" w:rsidRPr="00EB4C91">
        <w:rPr>
          <w:rFonts w:ascii="Simplified Arabic" w:hAnsi="Simplified Arabic" w:cs="Simplified Arabic"/>
          <w:sz w:val="32"/>
          <w:szCs w:val="32"/>
          <w:rtl/>
          <w:lang w:bidi="ar-EG"/>
        </w:rPr>
        <w:t>.</w:t>
      </w:r>
      <w:r w:rsidRPr="00EB4C91">
        <w:rPr>
          <w:rFonts w:ascii="Simplified Arabic" w:hAnsi="Simplified Arabic" w:cs="Simplified Arabic"/>
          <w:sz w:val="32"/>
          <w:szCs w:val="32"/>
          <w:rtl/>
          <w:lang w:bidi="ar-EG"/>
        </w:rPr>
        <w:t xml:space="preserve"> </w:t>
      </w:r>
      <w:r w:rsidR="00FE18F3" w:rsidRPr="00EB4C91">
        <w:rPr>
          <w:rFonts w:ascii="Simplified Arabic" w:hAnsi="Simplified Arabic" w:cs="Simplified Arabic"/>
          <w:sz w:val="32"/>
          <w:szCs w:val="32"/>
          <w:rtl/>
          <w:lang w:bidi="ar-EG"/>
        </w:rPr>
        <w:t>ادلة القول الأول:</w:t>
      </w:r>
    </w:p>
    <w:p w14:paraId="6A7E51F5" w14:textId="241B4BC2" w:rsidR="001D4B6F" w:rsidRPr="00EB4C91" w:rsidRDefault="0095066D" w:rsidP="0095066D">
      <w:pPr>
        <w:pStyle w:val="a6"/>
        <w:bidi/>
        <w:jc w:val="both"/>
        <w:rPr>
          <w:rFonts w:ascii="Simplified Arabic" w:hAnsi="Simplified Arabic" w:cs="Simplified Arabic"/>
          <w:sz w:val="28"/>
          <w:szCs w:val="28"/>
          <w:lang w:bidi="ar-EG"/>
        </w:rPr>
      </w:pPr>
      <w:r w:rsidRPr="00EB4C91">
        <w:rPr>
          <w:rFonts w:ascii="Simplified Arabic" w:hAnsi="Simplified Arabic" w:cs="Simplified Arabic"/>
          <w:sz w:val="28"/>
          <w:szCs w:val="28"/>
          <w:rtl/>
          <w:lang w:bidi="ar-EG"/>
        </w:rPr>
        <w:t>1.</w:t>
      </w:r>
      <w:r w:rsidR="00FE18F3" w:rsidRPr="00EB4C91">
        <w:rPr>
          <w:rFonts w:ascii="Simplified Arabic" w:hAnsi="Simplified Arabic" w:cs="Simplified Arabic"/>
          <w:sz w:val="28"/>
          <w:szCs w:val="28"/>
          <w:rtl/>
          <w:lang w:bidi="ar-EG"/>
        </w:rPr>
        <w:t xml:space="preserve"> </w:t>
      </w:r>
      <w:r w:rsidRPr="00EB4C91">
        <w:rPr>
          <w:rFonts w:ascii="Simplified Arabic" w:hAnsi="Simplified Arabic" w:cs="Simplified Arabic"/>
          <w:sz w:val="28"/>
          <w:szCs w:val="28"/>
          <w:rtl/>
          <w:lang w:bidi="ar-EG"/>
        </w:rPr>
        <w:t xml:space="preserve">القران الكريم: </w:t>
      </w:r>
      <w:r w:rsidR="00FE18F3" w:rsidRPr="00EB4C91">
        <w:rPr>
          <w:rFonts w:ascii="Simplified Arabic" w:hAnsi="Simplified Arabic" w:cs="Simplified Arabic"/>
          <w:sz w:val="28"/>
          <w:szCs w:val="28"/>
          <w:rtl/>
          <w:lang w:bidi="ar-EG"/>
        </w:rPr>
        <w:t>استدل الشافعين والمالكية والحنفية على جواز عمل المسلم من القران والمأثور ومن المعقول.</w:t>
      </w:r>
    </w:p>
    <w:p w14:paraId="569918B8" w14:textId="2A5B1FCC" w:rsidR="00FE18F3" w:rsidRPr="00EB4C91" w:rsidRDefault="00FE18F3" w:rsidP="00E5526D">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من القرآن:</w:t>
      </w:r>
      <w:r w:rsidR="005567C4" w:rsidRPr="00EB4C91">
        <w:rPr>
          <w:rFonts w:ascii="Simplified Arabic" w:hAnsi="Simplified Arabic" w:cs="Simplified Arabic"/>
          <w:sz w:val="28"/>
          <w:szCs w:val="28"/>
          <w:rtl/>
          <w:lang w:bidi="ar-EG"/>
        </w:rPr>
        <w:t xml:space="preserve"> من قوله تعالى من سورة النساء اية </w:t>
      </w:r>
      <w:r w:rsidR="00E5526D" w:rsidRPr="00EB4C91">
        <w:rPr>
          <w:rFonts w:ascii="Simplified Arabic" w:hAnsi="Simplified Arabic" w:cs="Simplified Arabic"/>
          <w:sz w:val="28"/>
          <w:szCs w:val="28"/>
          <w:rtl/>
          <w:lang w:bidi="ar-EG"/>
        </w:rPr>
        <w:t>رقم (</w:t>
      </w:r>
      <w:r w:rsidR="005567C4" w:rsidRPr="00EB4C91">
        <w:rPr>
          <w:rFonts w:ascii="Simplified Arabic" w:hAnsi="Simplified Arabic" w:cs="Simplified Arabic"/>
          <w:sz w:val="28"/>
          <w:szCs w:val="28"/>
          <w:rtl/>
          <w:lang w:bidi="ar-EG"/>
        </w:rPr>
        <w:t>141)</w:t>
      </w:r>
      <w:r w:rsidR="00E5526D" w:rsidRPr="00EB4C91">
        <w:rPr>
          <w:rFonts w:ascii="Simplified Arabic" w:hAnsi="Simplified Arabic" w:cs="Simplified Arabic"/>
          <w:sz w:val="28"/>
          <w:szCs w:val="28"/>
          <w:rtl/>
          <w:lang w:bidi="ar-EG"/>
        </w:rPr>
        <w:t>:"</w:t>
      </w:r>
      <w:r w:rsidR="00E5526D" w:rsidRPr="00EB4C91">
        <w:rPr>
          <w:rFonts w:ascii="Simplified Arabic" w:hAnsi="Simplified Arabic" w:cs="Simplified Arabic"/>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sidR="00E5526D" w:rsidRPr="00EB4C91">
        <w:rPr>
          <w:rStyle w:val="a8"/>
          <w:rFonts w:ascii="Simplified Arabic" w:hAnsi="Simplified Arabic" w:cs="Simplified Arabic"/>
          <w:sz w:val="28"/>
          <w:szCs w:val="28"/>
          <w:rtl/>
        </w:rPr>
        <w:footnoteReference w:id="18"/>
      </w:r>
    </w:p>
    <w:p w14:paraId="261217FE" w14:textId="77777777" w:rsidR="00E5526D" w:rsidRPr="00EB4C91" w:rsidRDefault="00E5526D" w:rsidP="00FE18F3">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14:paraId="19C2576C" w14:textId="360DEFBB" w:rsidR="00E5526D" w:rsidRPr="00EB4C91" w:rsidRDefault="00E5526D" w:rsidP="00FE18F3">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وان يكون العمل حلالا لا حرمة به.</w:t>
      </w:r>
      <w:r w:rsidRPr="00EB4C91">
        <w:rPr>
          <w:rStyle w:val="a8"/>
          <w:rFonts w:ascii="Simplified Arabic" w:hAnsi="Simplified Arabic" w:cs="Simplified Arabic"/>
          <w:sz w:val="28"/>
          <w:szCs w:val="28"/>
          <w:rtl/>
          <w:lang w:bidi="ar-EG"/>
        </w:rPr>
        <w:footnoteReference w:id="19"/>
      </w:r>
    </w:p>
    <w:p w14:paraId="72E5C74D" w14:textId="341DFEB4" w:rsidR="002B3BF6" w:rsidRPr="00EB4C91" w:rsidRDefault="00E5526D" w:rsidP="002B3BF6">
      <w:pPr>
        <w:bidi/>
        <w:jc w:val="both"/>
        <w:rPr>
          <w:rFonts w:ascii="Simplified Arabic" w:hAnsi="Simplified Arabic" w:cs="Simplified Arabic"/>
          <w:sz w:val="72"/>
          <w:szCs w:val="40"/>
          <w:rtl/>
        </w:rPr>
      </w:pPr>
      <w:r w:rsidRPr="00EB4C91">
        <w:rPr>
          <w:rFonts w:ascii="Simplified Arabic" w:hAnsi="Simplified Arabic" w:cs="Simplified Arabic"/>
          <w:sz w:val="28"/>
          <w:rtl/>
          <w:lang w:bidi="ar-EG"/>
        </w:rPr>
        <w:t>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sidR="007174DD" w:rsidRPr="00EB4C91">
        <w:rPr>
          <w:rFonts w:ascii="Simplified Arabic" w:hAnsi="Simplified Arabic" w:cs="Simplified Arabic"/>
          <w:sz w:val="72"/>
          <w:szCs w:val="40"/>
        </w:rPr>
        <w:t xml:space="preserve"> </w:t>
      </w:r>
    </w:p>
    <w:p w14:paraId="257D0A07" w14:textId="7459D85A" w:rsidR="002B3BF6" w:rsidRPr="00EB4C91" w:rsidRDefault="00E5526D" w:rsidP="002B3BF6">
      <w:pPr>
        <w:bidi/>
        <w:jc w:val="both"/>
        <w:rPr>
          <w:rFonts w:ascii="Simplified Arabic" w:hAnsi="Simplified Arabic" w:cs="Simplified Arabic"/>
          <w:sz w:val="28"/>
          <w:rtl/>
        </w:rPr>
      </w:pPr>
      <w:r w:rsidRPr="00EB4C91">
        <w:rPr>
          <w:rFonts w:ascii="Simplified Arabic" w:hAnsi="Simplified Arabic" w:cs="Simplified Arabic"/>
          <w:sz w:val="28"/>
          <w:rtl/>
        </w:rPr>
        <w:t xml:space="preserve">وجه الدلالة: </w:t>
      </w:r>
      <w:r w:rsidR="00D95164" w:rsidRPr="00EB4C91">
        <w:rPr>
          <w:rFonts w:ascii="Simplified Arabic" w:hAnsi="Simplified Arabic" w:cs="Simplified Arabic"/>
          <w:sz w:val="28"/>
          <w:rtl/>
        </w:rPr>
        <w:t xml:space="preserve">لقد عمل </w:t>
      </w:r>
      <w:r w:rsidR="00EB4C91" w:rsidRPr="00EB4C91">
        <w:rPr>
          <w:rFonts w:ascii="Simplified Arabic" w:hAnsi="Simplified Arabic" w:cs="Simplified Arabic" w:hint="cs"/>
          <w:sz w:val="28"/>
          <w:rtl/>
        </w:rPr>
        <w:t>على</w:t>
      </w:r>
      <w:r w:rsidR="00D95164" w:rsidRPr="00EB4C91">
        <w:rPr>
          <w:rFonts w:ascii="Simplified Arabic" w:hAnsi="Simplified Arabic" w:cs="Simplified Arabic"/>
          <w:sz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sidR="00EB4C91" w:rsidRPr="00EB4C91">
        <w:rPr>
          <w:rFonts w:ascii="Simplified Arabic" w:hAnsi="Simplified Arabic" w:cs="Simplified Arabic" w:hint="cs"/>
          <w:sz w:val="28"/>
          <w:rtl/>
        </w:rPr>
        <w:t>وان</w:t>
      </w:r>
      <w:r w:rsidR="00D95164" w:rsidRPr="00EB4C91">
        <w:rPr>
          <w:rFonts w:ascii="Simplified Arabic" w:hAnsi="Simplified Arabic" w:cs="Simplified Arabic"/>
          <w:sz w:val="28"/>
          <w:rtl/>
        </w:rPr>
        <w:t xml:space="preserve"> شاء تركه لذلك جاز العمل له لا عنده.</w:t>
      </w:r>
    </w:p>
    <w:p w14:paraId="2A989451" w14:textId="0D31D305" w:rsidR="00D95164" w:rsidRDefault="00D95164" w:rsidP="002B3BF6">
      <w:pPr>
        <w:bidi/>
        <w:jc w:val="both"/>
        <w:rPr>
          <w:rFonts w:ascii="Simplified Arabic" w:hAnsi="Simplified Arabic" w:cs="Simplified Arabic"/>
          <w:sz w:val="28"/>
          <w:rtl/>
        </w:rPr>
      </w:pPr>
      <w:r w:rsidRPr="00EB4C91">
        <w:rPr>
          <w:rFonts w:ascii="Simplified Arabic" w:hAnsi="Simplified Arabic" w:cs="Simplified Arabic"/>
          <w:sz w:val="28"/>
          <w:rtl/>
        </w:rPr>
        <w:t>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14:paraId="1A33D959" w14:textId="10C46F72" w:rsidR="008C1FF8" w:rsidRDefault="008C1FF8" w:rsidP="002B3BF6">
      <w:pPr>
        <w:bidi/>
        <w:jc w:val="both"/>
        <w:rPr>
          <w:rFonts w:ascii="Simplified Arabic" w:hAnsi="Simplified Arabic" w:cs="Simplified Arabic"/>
          <w:sz w:val="28"/>
          <w:rtl/>
        </w:rPr>
      </w:pPr>
      <w:r>
        <w:rPr>
          <w:rFonts w:ascii="Simplified Arabic" w:hAnsi="Simplified Arabic" w:cs="Simplified Arabic" w:hint="cs"/>
          <w:sz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hAnsi="Simplified Arabic" w:cs="Simplified Arabic" w:hint="cs"/>
          <w:sz w:val="28"/>
          <w:rtl/>
        </w:rPr>
        <w:lastRenderedPageBreak/>
        <w:t>الرحيل يحق له ويجب ان يتقاضى اجرا لعمله وليس غصبا او امتلاكا له.</w:t>
      </w:r>
    </w:p>
    <w:p w14:paraId="42E74070" w14:textId="77777777" w:rsidR="0050386E" w:rsidRDefault="0050386E" w:rsidP="002B3BF6">
      <w:pPr>
        <w:bidi/>
        <w:jc w:val="both"/>
        <w:rPr>
          <w:rFonts w:ascii="Simplified Arabic" w:hAnsi="Simplified Arabic" w:cs="Simplified Arabic"/>
          <w:sz w:val="28"/>
        </w:rPr>
      </w:pPr>
    </w:p>
    <w:p w14:paraId="7836F913" w14:textId="77777777" w:rsidR="008C1FF8" w:rsidRDefault="008C1FF8" w:rsidP="008C1FF8">
      <w:pPr>
        <w:bidi/>
        <w:jc w:val="both"/>
        <w:rPr>
          <w:rFonts w:ascii="Simplified Arabic" w:hAnsi="Simplified Arabic" w:cs="Simplified Arabic"/>
          <w:sz w:val="28"/>
        </w:rPr>
      </w:pPr>
    </w:p>
    <w:p w14:paraId="0971BA49" w14:textId="77777777" w:rsidR="008C1FF8" w:rsidRPr="00EB4C91" w:rsidRDefault="008C1FF8" w:rsidP="002B3BF6">
      <w:pPr>
        <w:bidi/>
        <w:jc w:val="both"/>
        <w:rPr>
          <w:rFonts w:ascii="Simplified Arabic" w:hAnsi="Simplified Arabic" w:cs="Simplified Arabic"/>
          <w:sz w:val="28"/>
        </w:rPr>
      </w:pPr>
    </w:p>
    <w:p w14:paraId="32CBEA1C" w14:textId="50AA8691" w:rsidR="00D95164" w:rsidRPr="00EB4C91" w:rsidRDefault="00D95164" w:rsidP="002B3BF6">
      <w:pPr>
        <w:bidi/>
        <w:jc w:val="both"/>
        <w:rPr>
          <w:rFonts w:ascii="Simplified Arabic" w:hAnsi="Simplified Arabic" w:cs="Simplified Arabic"/>
          <w:sz w:val="28"/>
          <w:rtl/>
        </w:rPr>
      </w:pPr>
      <w:r w:rsidRPr="00EB4C91">
        <w:rPr>
          <w:rFonts w:ascii="Simplified Arabic" w:hAnsi="Simplified Arabic" w:cs="Simplified Arabic"/>
          <w:sz w:val="32"/>
          <w:szCs w:val="32"/>
          <w:rtl/>
        </w:rPr>
        <w:t>ب. أدلة القول الثاني:</w:t>
      </w:r>
    </w:p>
    <w:p w14:paraId="36777560" w14:textId="1C7B6FFC" w:rsidR="00D95164" w:rsidRPr="00EB4C91" w:rsidRDefault="00D95164" w:rsidP="00D95164">
      <w:pPr>
        <w:bidi/>
        <w:jc w:val="both"/>
        <w:rPr>
          <w:rFonts w:ascii="Simplified Arabic" w:hAnsi="Simplified Arabic" w:cs="Simplified Arabic"/>
          <w:sz w:val="28"/>
          <w:rtl/>
        </w:rPr>
      </w:pPr>
      <w:r w:rsidRPr="00EB4C91">
        <w:rPr>
          <w:rFonts w:ascii="Simplified Arabic" w:hAnsi="Simplified Arabic" w:cs="Simplified Arabic"/>
          <w:sz w:val="28"/>
          <w:rtl/>
        </w:rPr>
        <w:t>استدل المجيزون لعمل المسلم عند الكافر او له مع الكراهة بالمأثور والمعقول.</w:t>
      </w:r>
    </w:p>
    <w:p w14:paraId="4B206EC3" w14:textId="2FA53D99" w:rsidR="00D95164" w:rsidRPr="00EB4C91" w:rsidRDefault="00D95164" w:rsidP="00D95164">
      <w:pPr>
        <w:bidi/>
        <w:jc w:val="both"/>
        <w:rPr>
          <w:rFonts w:ascii="Simplified Arabic" w:hAnsi="Simplified Arabic" w:cs="Simplified Arabic"/>
          <w:sz w:val="28"/>
          <w:rtl/>
        </w:rPr>
      </w:pPr>
      <w:r w:rsidRPr="00EB4C91">
        <w:rPr>
          <w:rFonts w:ascii="Simplified Arabic" w:hAnsi="Simplified Arabic" w:cs="Simplified Arabic"/>
          <w:sz w:val="28"/>
          <w:rtl/>
        </w:rPr>
        <w:t>1.الدليل من المأثور: ما روي عن خباب بن الإرث رضي الله عنه قال: "</w:t>
      </w:r>
      <w:r w:rsidR="00BD4BD8" w:rsidRPr="00EB4C91">
        <w:rPr>
          <w:rFonts w:ascii="Simplified Arabic" w:hAnsi="Simplified Arabic" w:cs="Simplified Arabic"/>
          <w:sz w:val="28"/>
          <w:rtl/>
        </w:rPr>
        <w:t>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14:paraId="2F31F98E" w14:textId="713DD76F" w:rsidR="00A75972" w:rsidRPr="00EB4C91" w:rsidRDefault="00BD4BD8" w:rsidP="00F0660A">
      <w:pPr>
        <w:bidi/>
        <w:jc w:val="both"/>
        <w:rPr>
          <w:rFonts w:ascii="Simplified Arabic" w:hAnsi="Simplified Arabic" w:cs="Simplified Arabic"/>
          <w:sz w:val="28"/>
        </w:rPr>
      </w:pPr>
      <w:r w:rsidRPr="00EB4C91">
        <w:rPr>
          <w:rFonts w:ascii="Simplified Arabic" w:hAnsi="Simplified Arabic" w:cs="Simplified Arabic"/>
          <w:sz w:val="28"/>
          <w:rtl/>
        </w:rPr>
        <w:t>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sidRPr="00EB4C91">
        <w:rPr>
          <w:rStyle w:val="a8"/>
          <w:rFonts w:ascii="Simplified Arabic" w:hAnsi="Simplified Arabic" w:cs="Simplified Arabic"/>
          <w:sz w:val="28"/>
          <w:rtl/>
        </w:rPr>
        <w:footnoteReference w:id="20"/>
      </w:r>
    </w:p>
    <w:p w14:paraId="0EA9B7DE" w14:textId="6A30BEB9" w:rsidR="00C67714" w:rsidRPr="00EB4C91" w:rsidRDefault="00BD4BD8" w:rsidP="00C67714">
      <w:pPr>
        <w:bidi/>
        <w:jc w:val="both"/>
        <w:rPr>
          <w:rFonts w:ascii="Simplified Arabic" w:hAnsi="Simplified Arabic" w:cs="Simplified Arabic"/>
          <w:sz w:val="28"/>
        </w:rPr>
      </w:pPr>
      <w:r w:rsidRPr="00EB4C91">
        <w:rPr>
          <w:rFonts w:ascii="Simplified Arabic" w:hAnsi="Simplified Arabic" w:cs="Simplified Arabic"/>
          <w:sz w:val="28"/>
          <w:rtl/>
        </w:rPr>
        <w:t>2.الدليل من المعقول: ان الأصل ان يكون العمل معاوضة ويكون حلال وجائز ولكن الخلاف يقع حول عدم خضوع المسلم للكافر والاذلال.</w:t>
      </w:r>
      <w:r w:rsidRPr="00EB4C91">
        <w:rPr>
          <w:rStyle w:val="a8"/>
          <w:rFonts w:ascii="Simplified Arabic" w:hAnsi="Simplified Arabic" w:cs="Simplified Arabic"/>
          <w:sz w:val="28"/>
          <w:rtl/>
        </w:rPr>
        <w:footnoteReference w:id="21"/>
      </w:r>
    </w:p>
    <w:p w14:paraId="0F0402C2" w14:textId="5C419A9E" w:rsidR="00C67714" w:rsidRDefault="00BD4BD8" w:rsidP="008C1FF8">
      <w:pPr>
        <w:bidi/>
        <w:jc w:val="both"/>
        <w:rPr>
          <w:rFonts w:ascii="Simplified Arabic" w:hAnsi="Simplified Arabic" w:cs="Simplified Arabic"/>
          <w:sz w:val="28"/>
          <w:rtl/>
        </w:rPr>
      </w:pPr>
      <w:r w:rsidRPr="00EB4C91">
        <w:rPr>
          <w:rFonts w:ascii="Simplified Arabic" w:hAnsi="Simplified Arabic" w:cs="Simplified Arabic"/>
          <w:sz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sidR="000C20B7" w:rsidRPr="00EB4C91">
        <w:rPr>
          <w:rFonts w:ascii="Simplified Arabic" w:hAnsi="Simplified Arabic" w:cs="Simplified Arabic"/>
          <w:sz w:val="28"/>
          <w:rtl/>
        </w:rPr>
        <w:t>بخلاف العمل عنده ويمكن ان يعمل في شيء محرم او عمل حلال لكن يعود بمنفعة على شيء حرام مثل حراسة كرم عنب يستخدم لصناعة الخمر.</w:t>
      </w:r>
      <w:r w:rsidR="000C20B7" w:rsidRPr="00EB4C91">
        <w:rPr>
          <w:rStyle w:val="a8"/>
          <w:rFonts w:ascii="Simplified Arabic" w:hAnsi="Simplified Arabic" w:cs="Simplified Arabic"/>
          <w:sz w:val="28"/>
          <w:rtl/>
        </w:rPr>
        <w:footnoteReference w:id="22"/>
      </w:r>
    </w:p>
    <w:p w14:paraId="26D293C2" w14:textId="23260D34" w:rsidR="008C1FF8" w:rsidRPr="00EB4C91" w:rsidRDefault="008C1FF8" w:rsidP="008C1FF8">
      <w:pPr>
        <w:bidi/>
        <w:jc w:val="both"/>
        <w:rPr>
          <w:rFonts w:ascii="Simplified Arabic" w:hAnsi="Simplified Arabic" w:cs="Simplified Arabic"/>
          <w:sz w:val="28"/>
          <w:rtl/>
        </w:rPr>
      </w:pPr>
      <w:r>
        <w:rPr>
          <w:rFonts w:ascii="Simplified Arabic" w:hAnsi="Simplified Arabic" w:cs="Simplified Arabic" w:hint="cs"/>
          <w:sz w:val="28"/>
          <w:rtl/>
        </w:rPr>
        <w:t xml:space="preserve">هنا </w:t>
      </w:r>
      <w:proofErr w:type="gramStart"/>
      <w:r>
        <w:rPr>
          <w:rFonts w:ascii="Simplified Arabic" w:hAnsi="Simplified Arabic" w:cs="Simplified Arabic" w:hint="cs"/>
          <w:sz w:val="28"/>
          <w:rtl/>
        </w:rPr>
        <w:t>و بعد</w:t>
      </w:r>
      <w:proofErr w:type="gramEnd"/>
      <w:r>
        <w:rPr>
          <w:rFonts w:ascii="Simplified Arabic" w:hAnsi="Simplified Arabic" w:cs="Simplified Arabic" w:hint="cs"/>
          <w:sz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sidR="00DD2723">
        <w:rPr>
          <w:rFonts w:ascii="Simplified Arabic" w:hAnsi="Simplified Arabic" w:cs="Simplified Arabic" w:hint="cs"/>
          <w:sz w:val="28"/>
          <w:rtl/>
        </w:rPr>
        <w:t>المؤمن على العمل لدى الكافر.</w:t>
      </w:r>
    </w:p>
    <w:p w14:paraId="375BC2C5" w14:textId="77777777" w:rsidR="00EB4C91" w:rsidRDefault="00EB4C91" w:rsidP="00180547">
      <w:pPr>
        <w:pStyle w:val="a5"/>
        <w:bidi/>
        <w:jc w:val="both"/>
        <w:rPr>
          <w:rFonts w:ascii="Simplified Arabic" w:hAnsi="Simplified Arabic" w:cs="Simplified Arabic"/>
          <w:sz w:val="32"/>
          <w:szCs w:val="32"/>
        </w:rPr>
      </w:pPr>
    </w:p>
    <w:p w14:paraId="5FCB220B" w14:textId="77777777" w:rsidR="00DD2723" w:rsidRDefault="00DD2723" w:rsidP="00180547">
      <w:pPr>
        <w:pStyle w:val="a5"/>
        <w:bidi/>
        <w:jc w:val="both"/>
        <w:rPr>
          <w:rFonts w:ascii="Simplified Arabic" w:hAnsi="Simplified Arabic" w:cs="Simplified Arabic"/>
          <w:sz w:val="32"/>
          <w:szCs w:val="32"/>
        </w:rPr>
      </w:pPr>
    </w:p>
    <w:p w14:paraId="24DCA1A8" w14:textId="77777777" w:rsidR="00DD2723" w:rsidRDefault="00DD2723" w:rsidP="00180547">
      <w:pPr>
        <w:pStyle w:val="a5"/>
        <w:bidi/>
        <w:jc w:val="both"/>
        <w:rPr>
          <w:rFonts w:ascii="Simplified Arabic" w:hAnsi="Simplified Arabic" w:cs="Simplified Arabic"/>
          <w:sz w:val="32"/>
          <w:szCs w:val="32"/>
        </w:rPr>
      </w:pPr>
    </w:p>
    <w:p w14:paraId="0AB2D078" w14:textId="77777777" w:rsidR="00DD2723" w:rsidRDefault="00DD2723" w:rsidP="00180547">
      <w:pPr>
        <w:pStyle w:val="a5"/>
        <w:bidi/>
        <w:jc w:val="both"/>
        <w:rPr>
          <w:rFonts w:ascii="Simplified Arabic" w:hAnsi="Simplified Arabic" w:cs="Simplified Arabic"/>
          <w:sz w:val="32"/>
          <w:szCs w:val="32"/>
        </w:rPr>
      </w:pPr>
    </w:p>
    <w:p w14:paraId="1FE1C7A8" w14:textId="77777777" w:rsidR="00DD2723" w:rsidRDefault="00DD2723" w:rsidP="00180547">
      <w:pPr>
        <w:pStyle w:val="a5"/>
        <w:bidi/>
        <w:jc w:val="both"/>
        <w:rPr>
          <w:rFonts w:ascii="Simplified Arabic" w:hAnsi="Simplified Arabic" w:cs="Simplified Arabic"/>
          <w:sz w:val="32"/>
          <w:szCs w:val="32"/>
        </w:rPr>
      </w:pPr>
    </w:p>
    <w:p w14:paraId="4CCAF86D" w14:textId="77777777" w:rsidR="00DD2723" w:rsidRDefault="00DD2723" w:rsidP="00180547">
      <w:pPr>
        <w:pStyle w:val="a5"/>
        <w:bidi/>
        <w:jc w:val="both"/>
        <w:rPr>
          <w:rFonts w:ascii="Simplified Arabic" w:hAnsi="Simplified Arabic" w:cs="Simplified Arabic"/>
          <w:sz w:val="32"/>
          <w:szCs w:val="32"/>
        </w:rPr>
      </w:pPr>
    </w:p>
    <w:p w14:paraId="777F55D6" w14:textId="77777777" w:rsidR="00DD2723" w:rsidRDefault="00DD2723" w:rsidP="00180547">
      <w:pPr>
        <w:pStyle w:val="a5"/>
        <w:bidi/>
        <w:jc w:val="both"/>
        <w:rPr>
          <w:rFonts w:ascii="Simplified Arabic" w:hAnsi="Simplified Arabic" w:cs="Simplified Arabic"/>
          <w:sz w:val="32"/>
          <w:szCs w:val="32"/>
        </w:rPr>
      </w:pPr>
    </w:p>
    <w:p w14:paraId="6B60B931" w14:textId="77777777" w:rsidR="00DD2723" w:rsidRDefault="00DD2723" w:rsidP="00180547">
      <w:pPr>
        <w:pStyle w:val="a5"/>
        <w:bidi/>
        <w:jc w:val="both"/>
        <w:rPr>
          <w:rFonts w:ascii="Simplified Arabic" w:hAnsi="Simplified Arabic" w:cs="Simplified Arabic"/>
          <w:sz w:val="32"/>
          <w:szCs w:val="32"/>
        </w:rPr>
      </w:pPr>
    </w:p>
    <w:p w14:paraId="33E1FE4D" w14:textId="77777777" w:rsidR="00DD2723" w:rsidRDefault="00DD2723" w:rsidP="00180547">
      <w:pPr>
        <w:pStyle w:val="a5"/>
        <w:bidi/>
        <w:jc w:val="both"/>
        <w:rPr>
          <w:rFonts w:ascii="Simplified Arabic" w:hAnsi="Simplified Arabic" w:cs="Simplified Arabic"/>
          <w:sz w:val="32"/>
          <w:szCs w:val="32"/>
        </w:rPr>
      </w:pPr>
    </w:p>
    <w:p w14:paraId="36E31C53" w14:textId="77777777" w:rsidR="00EB4C91" w:rsidRDefault="00EB4C91" w:rsidP="00180547">
      <w:pPr>
        <w:pStyle w:val="a5"/>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14:paraId="30F150F4" w14:textId="564BD97B" w:rsidR="00180547" w:rsidRPr="00EB4C91" w:rsidRDefault="000C20B7" w:rsidP="00180547">
      <w:pPr>
        <w:pStyle w:val="a5"/>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رابعا: سبب الاختلاف.</w:t>
      </w:r>
    </w:p>
    <w:p w14:paraId="31E4FC52" w14:textId="3546B7BF" w:rsidR="000C20B7" w:rsidRPr="00EB4C91"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تعود أسباب الاختلاف الى ان هناك:</w:t>
      </w:r>
    </w:p>
    <w:p w14:paraId="3153228C" w14:textId="4B591F47" w:rsidR="000C20B7" w:rsidRPr="00EB4C91"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1.عدم وجود نص صريح في المسألة فمعظم الأدلة جاءت عمومية يمكن الاسترشاد بها لكن لا يمكن الاعتماد عليها بأصالة.</w:t>
      </w:r>
    </w:p>
    <w:p w14:paraId="03E7263C" w14:textId="23B3A5E7" w:rsidR="000C20B7"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2.الاختلاف في تكييف المسألة، فمنهم من اتخذ العمل على انه عقد يعود بالمنفعة فحلله ومنهم من اعتبره اذلال وخضوع للمسلم عند الكافر فحرمه.</w:t>
      </w:r>
    </w:p>
    <w:p w14:paraId="65F4F9EA" w14:textId="77777777" w:rsidR="00DD2723" w:rsidRDefault="00DD2723" w:rsidP="00180547">
      <w:pPr>
        <w:pStyle w:val="a5"/>
        <w:bidi/>
        <w:jc w:val="both"/>
        <w:rPr>
          <w:rFonts w:ascii="Simplified Arabic" w:hAnsi="Simplified Arabic" w:cs="Simplified Arabic"/>
          <w:sz w:val="28"/>
          <w:rtl/>
        </w:rPr>
      </w:pPr>
    </w:p>
    <w:p w14:paraId="4A91A194" w14:textId="0C02AA6D" w:rsidR="00DD2723" w:rsidRPr="00EB4C91" w:rsidRDefault="00DD2723" w:rsidP="00180547">
      <w:pPr>
        <w:pStyle w:val="a5"/>
        <w:bidi/>
        <w:jc w:val="both"/>
        <w:rPr>
          <w:rFonts w:ascii="Simplified Arabic" w:hAnsi="Simplified Arabic" w:cs="Simplified Arabic"/>
          <w:sz w:val="28"/>
          <w:rtl/>
        </w:rPr>
      </w:pPr>
      <w:r>
        <w:rPr>
          <w:rFonts w:ascii="Simplified Arabic" w:hAnsi="Simplified Arabic" w:cs="Simplified Arabic" w:hint="cs"/>
          <w:sz w:val="28"/>
          <w:rtl/>
        </w:rPr>
        <w:t>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14:paraId="6CB933C9" w14:textId="77777777" w:rsidR="004830E2" w:rsidRPr="00EB4C91" w:rsidRDefault="004830E2" w:rsidP="004830E2">
      <w:pPr>
        <w:pStyle w:val="a5"/>
        <w:bidi/>
        <w:jc w:val="center"/>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pPr>
        <w:bidi/>
        <w:spacing w:after="140" w:line="360" w:lineRule="auto"/>
        <w:jc w:val="right"/>
      </w:pPr>
      <w:r>
        <w:rPr>
          <w:rFonts w:ascii="Simplified Arabic" w:hAnsi="Simplified Arabic" w:cs="Simplified Arabic"/>
          <w:b/>
          <w:bCs/>
          <w:sz w:val="30"/>
          <w:szCs w:val="30"/>
          <w:rtl/>
        </w:rPr>
        <w:t xml:space="preserve">المبحث الثاني: ضوابط عمل المسلم عند غير المسلم ومبرّرات الترجيح.</w:t>
      </w:r>
    </w:p>
    <w:p w14:paraId="0046412C" w14:textId="77777777" w:rsidR="00DD2723" w:rsidRPr="00DD2723" w:rsidRDefault="00DD2723" w:rsidP="00DD2723"/>
    <w:p w14:paraId="07DA34D7" w14:textId="04BBC982" w:rsidR="000C20B7" w:rsidRPr="00EB4C91" w:rsidRDefault="000C20B7" w:rsidP="000C20B7">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1.ان يكون مباحا لا حرمة فيه.</w:t>
      </w:r>
    </w:p>
    <w:p w14:paraId="1014BFF6" w14:textId="4F90DD7F" w:rsidR="000C20B7" w:rsidRPr="00EB4C91" w:rsidRDefault="000C20B7" w:rsidP="000C20B7">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2.الا يكون في العمل اعانة للكافر على المسلمين بحيث لا يعود ضرر </w:t>
      </w:r>
      <w:r w:rsidR="00BB0E7B" w:rsidRPr="00EB4C91">
        <w:rPr>
          <w:rFonts w:ascii="Simplified Arabic" w:hAnsi="Simplified Arabic" w:cs="Simplified Arabic"/>
          <w:sz w:val="28"/>
          <w:szCs w:val="28"/>
          <w:rtl/>
        </w:rPr>
        <w:t>على المسلمين بسبب عمله.</w:t>
      </w:r>
    </w:p>
    <w:p w14:paraId="00332913" w14:textId="50E36212" w:rsidR="00BB0E7B" w:rsidRPr="00EB4C91" w:rsidRDefault="00BB0E7B" w:rsidP="000C20B7">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لا يكون الكافر متسلط على المؤمن </w:t>
      </w:r>
      <w:r w:rsidR="00780F0B" w:rsidRPr="00EB4C91">
        <w:rPr>
          <w:rFonts w:ascii="Simplified Arabic" w:hAnsi="Simplified Arabic" w:cs="Simplified Arabic"/>
          <w:sz w:val="28"/>
          <w:szCs w:val="28"/>
          <w:rtl/>
        </w:rPr>
        <w:t xml:space="preserve">بحيث يفسخ عقده متى ما </w:t>
      </w:r>
      <w:proofErr w:type="gramStart"/>
      <w:r w:rsidR="00780F0B" w:rsidRPr="00EB4C91">
        <w:rPr>
          <w:rFonts w:ascii="Simplified Arabic" w:hAnsi="Simplified Arabic" w:cs="Simplified Arabic"/>
          <w:sz w:val="28"/>
          <w:szCs w:val="28"/>
          <w:rtl/>
        </w:rPr>
        <w:t>شاء .</w:t>
      </w:r>
      <w:proofErr w:type="gramEnd"/>
    </w:p>
    <w:p w14:paraId="498B3C2F" w14:textId="170D615F" w:rsidR="000C20B7" w:rsidRPr="00EB4C91" w:rsidRDefault="00780F0B" w:rsidP="00180547">
      <w:pPr>
        <w:pStyle w:val="a5"/>
        <w:bidi/>
        <w:jc w:val="both"/>
        <w:rPr>
          <w:rFonts w:ascii="Simplified Arabic" w:hAnsi="Simplified Arabic" w:cs="Simplified Arabic"/>
          <w:szCs w:val="40"/>
          <w:rtl/>
        </w:rPr>
      </w:pPr>
      <w:r w:rsidRPr="00EB4C91">
        <w:rPr>
          <w:rFonts w:ascii="Simplified Arabic" w:hAnsi="Simplified Arabic" w:cs="Simplified Arabic"/>
          <w:sz w:val="28"/>
          <w:rtl/>
        </w:rPr>
        <w:t>4.ان يكون العمل عند غير المسلم لسبب وجيه وليس عادة بحيث تصبح عادة ترك العمل عند المسلمين والتوجه لدى غير المسلمين</w:t>
      </w:r>
      <w:r w:rsidRPr="00EB4C91">
        <w:rPr>
          <w:rFonts w:ascii="Simplified Arabic" w:hAnsi="Simplified Arabic" w:cs="Simplified Arabic"/>
          <w:szCs w:val="40"/>
          <w:rtl/>
        </w:rPr>
        <w:t>.</w:t>
      </w:r>
    </w:p>
    <w:p w14:paraId="7D795DCC" w14:textId="77777777" w:rsidR="00F0660A" w:rsidRPr="00EB4C91" w:rsidRDefault="00F0660A" w:rsidP="00DD2723">
      <w:pPr>
        <w:pStyle w:val="a5"/>
        <w:bidi/>
        <w:jc w:val="both"/>
        <w:rPr>
          <w:rFonts w:ascii="Simplified Arabic" w:hAnsi="Simplified Arabic" w:cs="Simplified Arabic"/>
          <w:szCs w:val="40"/>
          <w:rtl/>
        </w:rPr>
      </w:pPr>
    </w:p>
    <w:p w14:paraId="4D2930DB" w14:textId="4C62A119" w:rsidR="00780F0B" w:rsidRPr="00EB4C91" w:rsidRDefault="00780F0B" w:rsidP="00671FFA">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4FA1D594" w14:textId="64F369E8" w:rsidR="00780F0B" w:rsidRPr="00EB4C91" w:rsidRDefault="00780F0B" w:rsidP="00780F0B">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1.نرجح جواز العمل بحيث لا يتعارض مع أي نوع من الاعمال التي حللها الإسلام ما لم يرد دليل قطعي عن حرمة العمل</w:t>
      </w:r>
      <w:r w:rsidR="00703CE0" w:rsidRPr="00EB4C91">
        <w:rPr>
          <w:rFonts w:ascii="Simplified Arabic" w:hAnsi="Simplified Arabic" w:cs="Simplified Arabic"/>
          <w:sz w:val="28"/>
          <w:szCs w:val="28"/>
          <w:rtl/>
        </w:rPr>
        <w:t>.</w:t>
      </w:r>
    </w:p>
    <w:p w14:paraId="60AA11ED" w14:textId="6E49F0BC" w:rsidR="00703CE0" w:rsidRPr="00EB4C91" w:rsidRDefault="00703CE0" w:rsidP="00780F0B">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14:paraId="318B4A77" w14:textId="41AE759A" w:rsidR="00C311E7" w:rsidRDefault="00703CE0" w:rsidP="004830E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3.اندماج المسلم مع غيره وفق المعاملات الصحيحة التي ترفع المجتمع لا تفسده ولا تنهك المجتمع.</w:t>
      </w:r>
    </w:p>
    <w:p w14:paraId="07A98227" w14:textId="50C9DDA3" w:rsidR="00DD2723" w:rsidRDefault="00DD2723" w:rsidP="00DD27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 </w:t>
      </w:r>
    </w:p>
    <w:p w14:paraId="58B4674D" w14:textId="48BBA611" w:rsidR="00DD2723" w:rsidRPr="00EB4C91" w:rsidRDefault="00DD2723" w:rsidP="00DD27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pPr>
        <w:bidi/>
        <w:spacing w:after="140" w:line="360" w:lineRule="auto"/>
        <w:jc w:val="right"/>
      </w:pPr>
      <w:r>
        <w:rPr>
          <w:rFonts w:ascii="Simplified Arabic" w:hAnsi="Simplified Arabic" w:cs="Simplified Arabic"/>
          <w:b/>
          <w:bCs/>
          <w:sz w:val="30"/>
          <w:szCs w:val="30"/>
          <w:rtl/>
        </w:rPr>
        <w:t xml:space="preserve">المبحث الثالث: الاشتغال في الأعمال المحرّمة كصناعة الخمر وبيع لحم الخنزير والعمل في المؤسّسات الربويّة.</w:t>
      </w:r>
    </w:p>
    <w:p w14:paraId="2C4F1083" w14:textId="3A13DB83" w:rsidR="00F9046C" w:rsidRPr="00EB4C91" w:rsidRDefault="00F9046C" w:rsidP="00F9046C">
      <w:pPr>
        <w:pStyle w:val="a6"/>
        <w:bidi/>
        <w:jc w:val="both"/>
        <w:rPr>
          <w:rFonts w:ascii="Simplified Arabic" w:hAnsi="Simplified Arabic" w:cs="Simplified Arabic"/>
          <w:sz w:val="72"/>
          <w:szCs w:val="40"/>
          <w:rtl/>
        </w:rPr>
      </w:pPr>
    </w:p>
    <w:p w14:paraId="6CAECF72" w14:textId="64AA31DC" w:rsidR="00F9046C" w:rsidRPr="00EB4C91" w:rsidRDefault="00F9046C" w:rsidP="00F9046C">
      <w:pPr>
        <w:pStyle w:val="a6"/>
        <w:bidi/>
        <w:jc w:val="both"/>
        <w:rPr>
          <w:rFonts w:ascii="Simplified Arabic" w:hAnsi="Simplified Arabic" w:cs="Simplified Arabic"/>
          <w:sz w:val="28"/>
          <w:szCs w:val="28"/>
          <w:rtl/>
        </w:rPr>
      </w:pPr>
      <w:r w:rsidRPr="00EB4C91">
        <w:rPr>
          <w:rFonts w:ascii="Simplified Arabic" w:hAnsi="Simplified Arabic" w:cs="Simplified Arabic"/>
          <w:sz w:val="32"/>
          <w:szCs w:val="32"/>
          <w:rtl/>
        </w:rPr>
        <w:t>1.تحرير محل النزاع</w:t>
      </w: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اتفق العلماء والفقهاء على حرمة تعاطي وتناول المحرمات المذكورة ولكن اختلفوا في حكم العمل بها.</w:t>
      </w:r>
      <w:r w:rsidRPr="00EB4C91">
        <w:rPr>
          <w:rStyle w:val="a8"/>
          <w:rFonts w:ascii="Simplified Arabic" w:hAnsi="Simplified Arabic" w:cs="Simplified Arabic"/>
          <w:sz w:val="28"/>
          <w:szCs w:val="28"/>
          <w:rtl/>
        </w:rPr>
        <w:footnoteReference w:id="23"/>
      </w:r>
    </w:p>
    <w:p w14:paraId="0D41A7C7" w14:textId="77777777" w:rsidR="00F9046C" w:rsidRPr="00EB4C91" w:rsidRDefault="00F9046C" w:rsidP="00180547">
      <w:pPr>
        <w:pStyle w:val="a5"/>
        <w:bidi/>
        <w:jc w:val="both"/>
        <w:rPr>
          <w:rFonts w:ascii="Simplified Arabic" w:hAnsi="Simplified Arabic" w:cs="Simplified Arabic"/>
          <w:szCs w:val="40"/>
          <w:rtl/>
        </w:rPr>
      </w:pPr>
    </w:p>
    <w:p w14:paraId="128EEB29" w14:textId="06901622" w:rsidR="00F9046C" w:rsidRPr="00EB4C91" w:rsidRDefault="00F9046C" w:rsidP="00180547">
      <w:pPr>
        <w:pStyle w:val="a5"/>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2.الاقوال التي تحدثت عن هذه المسألة: </w:t>
      </w:r>
    </w:p>
    <w:p w14:paraId="046CCF7A" w14:textId="4519002F" w:rsidR="00F9046C" w:rsidRPr="00EB4C91" w:rsidRDefault="00F9046C"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أ. القول الأول: بعض الحنفيين والحنابلة قالوا انه لا خلاف في العمل في هذه الاعمال مع الاخذ بعين الاعتبار عدم تعاطي هذه المحرمات.</w:t>
      </w:r>
      <w:r w:rsidRPr="00EB4C91">
        <w:rPr>
          <w:rStyle w:val="a8"/>
          <w:rFonts w:ascii="Simplified Arabic" w:hAnsi="Simplified Arabic" w:cs="Simplified Arabic"/>
          <w:sz w:val="28"/>
          <w:rtl/>
        </w:rPr>
        <w:footnoteReference w:id="24"/>
      </w:r>
    </w:p>
    <w:p w14:paraId="6C05DA0C" w14:textId="492BA663" w:rsidR="000C20B7" w:rsidRPr="00EB4C91" w:rsidRDefault="00BC3843" w:rsidP="00F9046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القول</w:t>
      </w:r>
      <w:r w:rsidR="00F9046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الثاني:</w:t>
      </w:r>
      <w:r w:rsidR="00F9046C" w:rsidRPr="00EB4C91">
        <w:rPr>
          <w:rFonts w:ascii="Simplified Arabic" w:hAnsi="Simplified Arabic" w:cs="Simplified Arabic"/>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sidRPr="00EB4C91">
        <w:rPr>
          <w:rFonts w:ascii="Simplified Arabic" w:hAnsi="Simplified Arabic" w:cs="Simplified Arabic"/>
          <w:sz w:val="28"/>
          <w:szCs w:val="28"/>
          <w:rtl/>
        </w:rPr>
        <w:t>وأيضا مجمع الفقه الإسلامي والمجلس التربوي للإفتاء والأبحاث وغيرهم من الشيوخ.</w:t>
      </w:r>
      <w:r w:rsidRPr="00EB4C91">
        <w:rPr>
          <w:rStyle w:val="a8"/>
          <w:rFonts w:ascii="Simplified Arabic" w:hAnsi="Simplified Arabic" w:cs="Simplified Arabic"/>
          <w:sz w:val="28"/>
          <w:szCs w:val="28"/>
          <w:rtl/>
        </w:rPr>
        <w:footnoteReference w:id="25"/>
      </w:r>
    </w:p>
    <w:p w14:paraId="0F4E6F30" w14:textId="77777777" w:rsidR="00BC3843" w:rsidRPr="00EB4C91" w:rsidRDefault="00BC3843" w:rsidP="00F9046C">
      <w:pPr>
        <w:pStyle w:val="a6"/>
        <w:bidi/>
        <w:jc w:val="both"/>
        <w:rPr>
          <w:rFonts w:ascii="Simplified Arabic" w:hAnsi="Simplified Arabic" w:cs="Simplified Arabic"/>
          <w:sz w:val="28"/>
          <w:szCs w:val="28"/>
          <w:rtl/>
        </w:rPr>
      </w:pPr>
    </w:p>
    <w:p w14:paraId="508B8B44" w14:textId="5D0E0621" w:rsidR="000E5C93" w:rsidRDefault="00BC3843" w:rsidP="0095066D">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القول الثالث: هنا حرم العمل مطلقا في بلاد غير المسلمين ويقصد هنا الاعمال المحرمة وذهب هنا الشيخ ابن باز وغالب علماء الحجاز.</w:t>
      </w:r>
      <w:r w:rsidRPr="00EB4C91">
        <w:rPr>
          <w:rStyle w:val="a8"/>
          <w:rFonts w:ascii="Simplified Arabic" w:hAnsi="Simplified Arabic" w:cs="Simplified Arabic"/>
          <w:sz w:val="28"/>
          <w:szCs w:val="28"/>
          <w:rtl/>
        </w:rPr>
        <w:footnoteReference w:id="26"/>
      </w:r>
    </w:p>
    <w:p w14:paraId="36DDD870" w14:textId="77777777" w:rsidR="00DD2723" w:rsidRDefault="00DD2723" w:rsidP="0095066D">
      <w:pPr>
        <w:pStyle w:val="a6"/>
        <w:bidi/>
        <w:jc w:val="both"/>
        <w:rPr>
          <w:rFonts w:ascii="Simplified Arabic" w:hAnsi="Simplified Arabic" w:cs="Simplified Arabic"/>
          <w:sz w:val="28"/>
          <w:szCs w:val="28"/>
          <w:rtl/>
        </w:rPr>
      </w:pPr>
    </w:p>
    <w:p w14:paraId="5DFF5114" w14:textId="77984E84" w:rsidR="00DD2723" w:rsidRDefault="00DD2723" w:rsidP="0095066D">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وكما ذكرت أعلاه واستنادا لأقوال كبار العلماء ان العمل وتعاطي والأشراك في اعمال المخدرات والخمر كله حراما بغض النظر عن صورته وشكله.</w:t>
      </w:r>
    </w:p>
    <w:p w14:paraId="5F04889F" w14:textId="77777777" w:rsidR="00DD2723" w:rsidRDefault="00DD2723" w:rsidP="0095066D">
      <w:pPr>
        <w:pStyle w:val="a6"/>
        <w:bidi/>
        <w:jc w:val="both"/>
        <w:rPr>
          <w:rFonts w:ascii="Simplified Arabic" w:hAnsi="Simplified Arabic" w:cs="Simplified Arabic"/>
          <w:sz w:val="28"/>
          <w:szCs w:val="28"/>
          <w:rtl/>
        </w:rPr>
      </w:pPr>
    </w:p>
    <w:p w14:paraId="4D6BEB9D" w14:textId="77777777" w:rsidR="00DD2723" w:rsidRPr="00EB4C91" w:rsidRDefault="00DD2723" w:rsidP="0095066D">
      <w:pPr>
        <w:pStyle w:val="a6"/>
        <w:bidi/>
        <w:jc w:val="both"/>
        <w:rPr>
          <w:rFonts w:ascii="Simplified Arabic" w:hAnsi="Simplified Arabic" w:cs="Simplified Arabic"/>
          <w:sz w:val="28"/>
          <w:szCs w:val="28"/>
        </w:rPr>
      </w:pPr>
    </w:p>
    <w:p w14:paraId="7D85E0CE" w14:textId="58654C6E" w:rsidR="000E5C93" w:rsidRPr="00EB4C91" w:rsidRDefault="000E5C93" w:rsidP="00BC384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الأول: جاءت ادلة القول الأول من المعقول باعتبار الدول الأجنبية دول حرب.</w:t>
      </w:r>
    </w:p>
    <w:p w14:paraId="365D9CE4" w14:textId="60DC9388" w:rsidR="000E5C93" w:rsidRPr="00EB4C91" w:rsidRDefault="000E5C93" w:rsidP="00BC3843">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lastRenderedPageBreak/>
        <w:t>1.قالوا ان العمل في دار الحرب امر غير مستحب لأنه ليس لنا عليهم ولاية وليس لهم علينا ولاية، فأموالهم غير مضمونة ولا يترتب عليها حق.</w:t>
      </w:r>
      <w:r w:rsidRPr="00EB4C91">
        <w:rPr>
          <w:rStyle w:val="a8"/>
          <w:rFonts w:ascii="Simplified Arabic" w:hAnsi="Simplified Arabic" w:cs="Simplified Arabic"/>
          <w:sz w:val="72"/>
          <w:szCs w:val="40"/>
          <w:rtl/>
        </w:rPr>
        <w:footnoteReference w:id="27"/>
      </w:r>
    </w:p>
    <w:p w14:paraId="42A8210D" w14:textId="79D904B4" w:rsidR="000E5C93" w:rsidRPr="00EB4C91" w:rsidRDefault="000E5C93" w:rsidP="00BC3843">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sidRPr="00EB4C91">
        <w:rPr>
          <w:rStyle w:val="a8"/>
          <w:rFonts w:ascii="Simplified Arabic" w:hAnsi="Simplified Arabic" w:cs="Simplified Arabic"/>
          <w:sz w:val="28"/>
          <w:szCs w:val="28"/>
          <w:rtl/>
        </w:rPr>
        <w:footnoteReference w:id="28"/>
      </w:r>
      <w:r w:rsidRPr="00EB4C91">
        <w:rPr>
          <w:rStyle w:val="a8"/>
          <w:rFonts w:ascii="Simplified Arabic" w:hAnsi="Simplified Arabic" w:cs="Simplified Arabic"/>
          <w:sz w:val="72"/>
          <w:szCs w:val="40"/>
          <w:rtl/>
        </w:rPr>
        <w:footnoteReference w:id="29"/>
      </w:r>
    </w:p>
    <w:p w14:paraId="45EBDE11" w14:textId="730F7B25" w:rsidR="000E5C93" w:rsidRPr="00EB4C91" w:rsidRDefault="000E5C93" w:rsidP="00BC3843">
      <w:pPr>
        <w:pStyle w:val="a6"/>
        <w:bidi/>
        <w:jc w:val="both"/>
        <w:rPr>
          <w:rFonts w:ascii="Simplified Arabic" w:hAnsi="Simplified Arabic" w:cs="Simplified Arabic"/>
          <w:sz w:val="72"/>
          <w:szCs w:val="40"/>
          <w:rtl/>
        </w:rPr>
      </w:pPr>
    </w:p>
    <w:p w14:paraId="0B02FA9C" w14:textId="77777777" w:rsidR="005C2081" w:rsidRPr="00EB4C91" w:rsidRDefault="005C2081" w:rsidP="005C208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0E5C93" w:rsidRPr="00EB4C91">
        <w:rPr>
          <w:rFonts w:ascii="Simplified Arabic" w:hAnsi="Simplified Arabic" w:cs="Simplified Arabic"/>
          <w:sz w:val="32"/>
          <w:szCs w:val="32"/>
          <w:rtl/>
        </w:rPr>
        <w:t>المناقشة:</w:t>
      </w:r>
    </w:p>
    <w:p w14:paraId="55D653C6" w14:textId="78E851ED" w:rsidR="004830E2" w:rsidRDefault="005C074B" w:rsidP="0095066D">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sidRPr="00EB4C91">
        <w:rPr>
          <w:rStyle w:val="a8"/>
          <w:rFonts w:ascii="Simplified Arabic" w:hAnsi="Simplified Arabic" w:cs="Simplified Arabic"/>
          <w:sz w:val="28"/>
          <w:szCs w:val="28"/>
          <w:rtl/>
        </w:rPr>
        <w:footnoteReference w:id="30"/>
      </w:r>
    </w:p>
    <w:p w14:paraId="3AF9D2F3" w14:textId="77777777" w:rsidR="00DD2723" w:rsidRDefault="00DD2723" w:rsidP="0095066D">
      <w:pPr>
        <w:pStyle w:val="a6"/>
        <w:bidi/>
        <w:jc w:val="both"/>
        <w:rPr>
          <w:rFonts w:ascii="Simplified Arabic" w:hAnsi="Simplified Arabic" w:cs="Simplified Arabic"/>
          <w:sz w:val="28"/>
          <w:szCs w:val="28"/>
          <w:rtl/>
        </w:rPr>
      </w:pPr>
    </w:p>
    <w:p w14:paraId="366D3B86" w14:textId="7369B607" w:rsidR="00DD2723" w:rsidRDefault="00DD2723" w:rsidP="0095066D">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في هذا الرأي كان هناك تهاونا بعض الشيء</w:t>
      </w:r>
      <w:r w:rsidR="00377D76">
        <w:rPr>
          <w:rFonts w:ascii="Simplified Arabic" w:hAnsi="Simplified Arabic" w:cs="Simplified Arabic" w:hint="cs"/>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sidR="00377D76">
        <w:rPr>
          <w:rFonts w:ascii="Simplified Arabic" w:hAnsi="Simplified Arabic" w:cs="Simplified Arabic" w:hint="eastAsia"/>
          <w:sz w:val="28"/>
          <w:szCs w:val="28"/>
          <w:rtl/>
        </w:rPr>
        <w:t>ه</w:t>
      </w:r>
      <w:r w:rsidR="00377D76">
        <w:rPr>
          <w:rFonts w:ascii="Simplified Arabic" w:hAnsi="Simplified Arabic" w:cs="Simplified Arabic" w:hint="cs"/>
          <w:sz w:val="28"/>
          <w:szCs w:val="28"/>
          <w:rtl/>
        </w:rPr>
        <w:t xml:space="preserve"> وكل ما يصل اليه ويترتب عليه </w:t>
      </w:r>
    </w:p>
    <w:p w14:paraId="02641510" w14:textId="7259A41F" w:rsidR="00DD2723" w:rsidRDefault="00DD2723" w:rsidP="0095066D">
      <w:pPr>
        <w:pStyle w:val="a6"/>
        <w:bidi/>
        <w:jc w:val="both"/>
        <w:rPr>
          <w:rFonts w:ascii="Simplified Arabic" w:hAnsi="Simplified Arabic" w:cs="Simplified Arabic"/>
          <w:sz w:val="28"/>
          <w:szCs w:val="28"/>
        </w:rPr>
      </w:pPr>
    </w:p>
    <w:p w14:paraId="19B4814D" w14:textId="77777777" w:rsidR="00DF5AC3" w:rsidRPr="00EB4C91" w:rsidRDefault="00DF5AC3" w:rsidP="00377D76">
      <w:pPr>
        <w:pStyle w:val="a6"/>
        <w:bidi/>
        <w:jc w:val="both"/>
        <w:rPr>
          <w:rFonts w:ascii="Simplified Arabic" w:hAnsi="Simplified Arabic" w:cs="Simplified Arabic"/>
          <w:sz w:val="28"/>
          <w:szCs w:val="28"/>
        </w:rPr>
      </w:pPr>
    </w:p>
    <w:p w14:paraId="3DC25602" w14:textId="77777777" w:rsidR="00DF5AC3" w:rsidRPr="00EB4C91" w:rsidRDefault="00DF5AC3" w:rsidP="0095066D">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14:paraId="0B0ACE51" w14:textId="2F579F09" w:rsidR="005C074B" w:rsidRPr="00EB4C91" w:rsidRDefault="00270601" w:rsidP="00270601">
      <w:pPr>
        <w:pStyle w:val="a6"/>
        <w:bidi/>
        <w:jc w:val="both"/>
        <w:rPr>
          <w:rFonts w:ascii="Simplified Arabic" w:hAnsi="Simplified Arabic" w:cs="Simplified Arabic"/>
          <w:sz w:val="32"/>
          <w:szCs w:val="32"/>
        </w:rPr>
      </w:pPr>
      <w:r w:rsidRPr="00EB4C91">
        <w:rPr>
          <w:rFonts w:ascii="Simplified Arabic" w:hAnsi="Simplified Arabic" w:cs="Simplified Arabic"/>
          <w:sz w:val="32"/>
          <w:szCs w:val="32"/>
          <w:rtl/>
        </w:rPr>
        <w:t>أدلة القول الثاني:</w:t>
      </w:r>
    </w:p>
    <w:p w14:paraId="1BB5C2D1" w14:textId="4C62D92F" w:rsidR="00270601" w:rsidRPr="00EB4C91" w:rsidRDefault="00076CF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المحرمون على حرمة الاشتغال في هذا المحرمات بالقران والمأثور والمعقول.</w:t>
      </w:r>
    </w:p>
    <w:p w14:paraId="77EC0A8A" w14:textId="77777777" w:rsidR="005C2081" w:rsidRPr="00EB4C91" w:rsidRDefault="00076CF1" w:rsidP="0027060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1.الدليل من القران:</w:t>
      </w:r>
    </w:p>
    <w:p w14:paraId="41BC848A" w14:textId="4D9541C2" w:rsidR="00076CF1" w:rsidRPr="00EB4C91" w:rsidRDefault="00076CF1" w:rsidP="00270601">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وَإِذَا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حَلَلْتُمْ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فَاصْطَادُوا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وَلَا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يَجْرِمَنَّكُمْ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شَنَآنُ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قَوْمٍ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صَدُوكُ</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صدق</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الله</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العظيم</w:t>
      </w:r>
    </w:p>
    <w:p w14:paraId="3D4A876F" w14:textId="6FC380D4" w:rsidR="00076CF1" w:rsidRPr="00EB4C91" w:rsidRDefault="00076CF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نهى الله تعالى عن الاثم والعدوان وعن كل ما يخص التعاون على الاثم </w:t>
      </w:r>
      <w:r w:rsidR="00EC2B01" w:rsidRPr="00EB4C91">
        <w:rPr>
          <w:rFonts w:ascii="Simplified Arabic" w:hAnsi="Simplified Arabic" w:cs="Simplified Arabic"/>
          <w:sz w:val="28"/>
          <w:szCs w:val="28"/>
          <w:rtl/>
        </w:rPr>
        <w:t>والعدوان،</w:t>
      </w:r>
      <w:r w:rsidRPr="00EB4C91">
        <w:rPr>
          <w:rFonts w:ascii="Simplified Arabic" w:hAnsi="Simplified Arabic" w:cs="Simplified Arabic"/>
          <w:sz w:val="28"/>
          <w:szCs w:val="28"/>
          <w:rtl/>
        </w:rPr>
        <w:t xml:space="preserve"> والاثم كل فعل يجب اثم فاعله أوقاته والعدوان ما كان فيه اعتاء على الناس ويعود عليهم بالضرر.</w:t>
      </w:r>
      <w:r w:rsidRPr="00EB4C91">
        <w:rPr>
          <w:rStyle w:val="a8"/>
          <w:rFonts w:ascii="Simplified Arabic" w:hAnsi="Simplified Arabic" w:cs="Simplified Arabic"/>
          <w:sz w:val="28"/>
          <w:szCs w:val="28"/>
          <w:rtl/>
        </w:rPr>
        <w:footnoteReference w:id="31"/>
      </w:r>
    </w:p>
    <w:p w14:paraId="428C82B2" w14:textId="77777777" w:rsidR="005C2081" w:rsidRPr="00EB4C91" w:rsidRDefault="00EC2B01" w:rsidP="0027060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2.الادلة من المأُثور:</w:t>
      </w:r>
    </w:p>
    <w:p w14:paraId="342377D9" w14:textId="0BB1E435" w:rsidR="00EC2B01" w:rsidRPr="00EB4C91" w:rsidRDefault="00EC2B0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sidRPr="00EB4C91">
        <w:rPr>
          <w:rStyle w:val="a8"/>
          <w:rFonts w:ascii="Simplified Arabic" w:hAnsi="Simplified Arabic" w:cs="Simplified Arabic"/>
          <w:sz w:val="28"/>
          <w:szCs w:val="28"/>
          <w:rtl/>
        </w:rPr>
        <w:footnoteReference w:id="32"/>
      </w:r>
    </w:p>
    <w:p w14:paraId="099967F5" w14:textId="77777777" w:rsidR="00456BD4" w:rsidRPr="00EB4C91" w:rsidRDefault="00EC2B0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lastRenderedPageBreak/>
        <w:t xml:space="preserve">وجه الدلالة: عدم جواز بيع الميتة لان هذا البيع الحرام </w:t>
      </w:r>
      <w:r w:rsidR="00455403" w:rsidRPr="00EB4C91">
        <w:rPr>
          <w:rFonts w:ascii="Simplified Arabic" w:hAnsi="Simplified Arabic" w:cs="Simplified Arabic"/>
          <w:sz w:val="28"/>
          <w:szCs w:val="28"/>
          <w:rtl/>
        </w:rPr>
        <w:t xml:space="preserve">عند المسلمين </w:t>
      </w:r>
    </w:p>
    <w:p w14:paraId="341E1DCA" w14:textId="72C04CF0" w:rsidR="00EC2B01" w:rsidRDefault="00455403" w:rsidP="00456BD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ويقاس بيع الميتة كل المعاملات المحرمة بين المسلمين.</w:t>
      </w:r>
      <w:r w:rsidRPr="00EB4C91">
        <w:rPr>
          <w:rStyle w:val="a8"/>
          <w:rFonts w:ascii="Simplified Arabic" w:hAnsi="Simplified Arabic" w:cs="Simplified Arabic"/>
          <w:sz w:val="28"/>
          <w:szCs w:val="28"/>
          <w:rtl/>
        </w:rPr>
        <w:footnoteReference w:id="33"/>
      </w:r>
    </w:p>
    <w:p w14:paraId="37C4402A" w14:textId="77777777" w:rsidR="00377D76" w:rsidRDefault="00377D76" w:rsidP="00456BD4">
      <w:pPr>
        <w:pStyle w:val="a6"/>
        <w:bidi/>
        <w:jc w:val="both"/>
        <w:rPr>
          <w:rFonts w:ascii="Simplified Arabic" w:hAnsi="Simplified Arabic" w:cs="Simplified Arabic"/>
          <w:sz w:val="28"/>
          <w:szCs w:val="28"/>
          <w:rtl/>
        </w:rPr>
      </w:pPr>
    </w:p>
    <w:p w14:paraId="32B71A54" w14:textId="77777777" w:rsidR="00377D76" w:rsidRDefault="00377D76" w:rsidP="00456BD4">
      <w:pPr>
        <w:pStyle w:val="a6"/>
        <w:bidi/>
        <w:jc w:val="both"/>
        <w:rPr>
          <w:rFonts w:ascii="Simplified Arabic" w:hAnsi="Simplified Arabic" w:cs="Simplified Arabic"/>
          <w:sz w:val="28"/>
          <w:szCs w:val="28"/>
          <w:rtl/>
        </w:rPr>
      </w:pPr>
    </w:p>
    <w:p w14:paraId="1C783691" w14:textId="7B6E8EAC" w:rsidR="00377D76" w:rsidRDefault="00377D76" w:rsidP="00456BD4">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استنادا الى الأدلة السابقة فان حرمة العمل في المحرمات حرمة غليظة لا يجوز التهاون بها.</w:t>
      </w:r>
    </w:p>
    <w:p w14:paraId="635D880F" w14:textId="77777777" w:rsidR="00377D76" w:rsidRPr="00EB4C91" w:rsidRDefault="00377D76" w:rsidP="00377D76">
      <w:pPr>
        <w:pStyle w:val="a6"/>
        <w:bidi/>
        <w:jc w:val="both"/>
        <w:rPr>
          <w:rFonts w:ascii="Simplified Arabic" w:hAnsi="Simplified Arabic" w:cs="Simplified Arabic"/>
          <w:sz w:val="28"/>
          <w:szCs w:val="28"/>
          <w:rtl/>
        </w:rPr>
      </w:pPr>
    </w:p>
    <w:p w14:paraId="13338AF8" w14:textId="21D75EBF" w:rsidR="00703CA9" w:rsidRPr="00EB4C91" w:rsidRDefault="00703CA9" w:rsidP="00C311E7">
      <w:pPr>
        <w:pStyle w:val="a6"/>
        <w:bidi/>
        <w:jc w:val="both"/>
        <w:rPr>
          <w:rFonts w:ascii="Simplified Arabic" w:hAnsi="Simplified Arabic" w:cs="Simplified Arabic"/>
          <w:sz w:val="28"/>
          <w:szCs w:val="28"/>
          <w:rtl/>
        </w:rPr>
      </w:pPr>
    </w:p>
    <w:p w14:paraId="521A6E17" w14:textId="4A1F8490" w:rsidR="00703CA9" w:rsidRPr="00EB4C91" w:rsidRDefault="00703CA9"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sidRPr="00EB4C91">
        <w:rPr>
          <w:rStyle w:val="a8"/>
          <w:rFonts w:ascii="Simplified Arabic" w:hAnsi="Simplified Arabic" w:cs="Simplified Arabic"/>
          <w:sz w:val="28"/>
          <w:szCs w:val="28"/>
          <w:rtl/>
        </w:rPr>
        <w:footnoteReference w:id="34"/>
      </w:r>
    </w:p>
    <w:p w14:paraId="3F0FA838" w14:textId="7C5FA68B" w:rsidR="00703CA9" w:rsidRPr="00EB4C91" w:rsidRDefault="00703CA9"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وما روي عن جابر رضي الله عنه في الربا ان النبي صلى ا</w:t>
      </w:r>
      <w:r w:rsidR="0058640F" w:rsidRPr="00EB4C91">
        <w:rPr>
          <w:rFonts w:ascii="Simplified Arabic" w:hAnsi="Simplified Arabic" w:cs="Simplified Arabic"/>
          <w:sz w:val="28"/>
          <w:szCs w:val="28"/>
          <w:rtl/>
        </w:rPr>
        <w:t>ل</w:t>
      </w:r>
      <w:r w:rsidRPr="00EB4C91">
        <w:rPr>
          <w:rFonts w:ascii="Simplified Arabic" w:hAnsi="Simplified Arabic" w:cs="Simplified Arabic"/>
          <w:sz w:val="28"/>
          <w:szCs w:val="28"/>
          <w:rtl/>
        </w:rPr>
        <w:t xml:space="preserve">له عليه وسلم </w:t>
      </w:r>
      <w:r w:rsidR="0058640F" w:rsidRPr="00EB4C91">
        <w:rPr>
          <w:rFonts w:ascii="Simplified Arabic" w:hAnsi="Simplified Arabic" w:cs="Simplified Arabic"/>
          <w:sz w:val="28"/>
          <w:szCs w:val="28"/>
          <w:rtl/>
        </w:rPr>
        <w:t>قال: " لعن الله اكل الربا وموكله وكاتبه وشاهديه وقال: " وهم فيه سواء"</w:t>
      </w:r>
      <w:r w:rsidR="0058640F" w:rsidRPr="00EB4C91">
        <w:rPr>
          <w:rStyle w:val="a8"/>
          <w:rFonts w:ascii="Simplified Arabic" w:hAnsi="Simplified Arabic" w:cs="Simplified Arabic"/>
          <w:sz w:val="28"/>
          <w:szCs w:val="28"/>
          <w:rtl/>
        </w:rPr>
        <w:footnoteReference w:id="35"/>
      </w:r>
    </w:p>
    <w:p w14:paraId="554BE263" w14:textId="636A6A2F" w:rsidR="005C2081" w:rsidRPr="00EB4C91" w:rsidRDefault="0058640F" w:rsidP="00DF5AC3">
      <w:pPr>
        <w:pStyle w:val="a6"/>
        <w:bidi/>
        <w:jc w:val="both"/>
        <w:rPr>
          <w:rFonts w:ascii="Simplified Arabic" w:hAnsi="Simplified Arabic" w:cs="Simplified Arabic"/>
          <w:sz w:val="72"/>
          <w:szCs w:val="40"/>
        </w:rPr>
      </w:pPr>
      <w:r w:rsidRPr="00EB4C91">
        <w:rPr>
          <w:rFonts w:ascii="Simplified Arabic" w:hAnsi="Simplified Arabic" w:cs="Simplified Arabic"/>
          <w:sz w:val="28"/>
          <w:szCs w:val="28"/>
          <w:rtl/>
        </w:rPr>
        <w:t>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sidRPr="00EB4C91">
        <w:rPr>
          <w:rStyle w:val="a8"/>
          <w:rFonts w:ascii="Simplified Arabic" w:hAnsi="Simplified Arabic" w:cs="Simplified Arabic"/>
          <w:sz w:val="72"/>
          <w:szCs w:val="40"/>
          <w:rtl/>
        </w:rPr>
        <w:footnoteReference w:id="36"/>
      </w:r>
    </w:p>
    <w:p w14:paraId="2BD0EA6A" w14:textId="77777777" w:rsidR="005C2081" w:rsidRPr="00EB4C91" w:rsidRDefault="005C2081" w:rsidP="00703CA9">
      <w:pPr>
        <w:pStyle w:val="a6"/>
        <w:bidi/>
        <w:jc w:val="both"/>
        <w:rPr>
          <w:rFonts w:ascii="Simplified Arabic" w:hAnsi="Simplified Arabic" w:cs="Simplified Arabic"/>
          <w:sz w:val="72"/>
          <w:szCs w:val="40"/>
          <w:rtl/>
        </w:rPr>
      </w:pPr>
    </w:p>
    <w:p w14:paraId="285EC344" w14:textId="5B38C455" w:rsidR="001901E8" w:rsidRPr="00EB4C91" w:rsidRDefault="0058640F"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3.الادلة من المعقول:</w:t>
      </w:r>
    </w:p>
    <w:p w14:paraId="3548D0C4" w14:textId="70CE52DC" w:rsidR="0058640F"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w:t>
      </w:r>
      <w:r w:rsidR="0058640F" w:rsidRPr="00EB4C91">
        <w:rPr>
          <w:rFonts w:ascii="Simplified Arabic" w:hAnsi="Simplified Arabic" w:cs="Simplified Arabic"/>
          <w:sz w:val="28"/>
          <w:szCs w:val="28"/>
          <w:rtl/>
        </w:rPr>
        <w:t xml:space="preserve"> يجب على المسلم سد الذرائع الموصلة بالشر وبعمله في الحرام يك</w:t>
      </w:r>
      <w:r w:rsidR="00377D76">
        <w:rPr>
          <w:rFonts w:ascii="Simplified Arabic" w:hAnsi="Simplified Arabic" w:cs="Simplified Arabic" w:hint="cs"/>
          <w:sz w:val="28"/>
          <w:szCs w:val="28"/>
          <w:rtl/>
        </w:rPr>
        <w:t>و</w:t>
      </w:r>
      <w:r w:rsidR="0058640F" w:rsidRPr="00EB4C91">
        <w:rPr>
          <w:rFonts w:ascii="Simplified Arabic" w:hAnsi="Simplified Arabic" w:cs="Simplified Arabic"/>
          <w:sz w:val="28"/>
          <w:szCs w:val="28"/>
          <w:rtl/>
        </w:rPr>
        <w:t>ن قد فتحها ودل عليها وشجع غيره على العمل بها لذلك لا يصح هنا العمل الا عند الضرورة.</w:t>
      </w:r>
      <w:r w:rsidR="0058640F" w:rsidRPr="00EB4C91">
        <w:rPr>
          <w:rStyle w:val="a8"/>
          <w:rFonts w:ascii="Simplified Arabic" w:hAnsi="Simplified Arabic" w:cs="Simplified Arabic"/>
          <w:sz w:val="28"/>
          <w:szCs w:val="28"/>
          <w:rtl/>
        </w:rPr>
        <w:footnoteReference w:id="37"/>
      </w:r>
    </w:p>
    <w:p w14:paraId="7CEC54F6" w14:textId="5277F6AB" w:rsidR="0058640F"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sidRPr="00EB4C91">
        <w:rPr>
          <w:rStyle w:val="a8"/>
          <w:rFonts w:ascii="Simplified Arabic" w:hAnsi="Simplified Arabic" w:cs="Simplified Arabic"/>
          <w:sz w:val="28"/>
          <w:szCs w:val="28"/>
          <w:rtl/>
        </w:rPr>
        <w:footnoteReference w:id="38"/>
      </w:r>
    </w:p>
    <w:p w14:paraId="607BF307" w14:textId="77777777" w:rsidR="00377D76"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14:paraId="12915CEB" w14:textId="77777777" w:rsidR="00377D76" w:rsidRDefault="00377D76" w:rsidP="00703CA9">
      <w:pPr>
        <w:pStyle w:val="a6"/>
        <w:bidi/>
        <w:jc w:val="both"/>
        <w:rPr>
          <w:rFonts w:ascii="Simplified Arabic" w:hAnsi="Simplified Arabic" w:cs="Simplified Arabic"/>
          <w:sz w:val="28"/>
          <w:szCs w:val="28"/>
          <w:rtl/>
        </w:rPr>
      </w:pPr>
    </w:p>
    <w:p w14:paraId="00C3FE61" w14:textId="77777777" w:rsidR="00377D76" w:rsidRDefault="00377D76" w:rsidP="00703CA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هنا انا اتفق مع هذا الرأي بان العمل بالمحرمات وحتى لو لم يكن هناك ضرر على نفسه </w:t>
      </w:r>
      <w:proofErr w:type="gramStart"/>
      <w:r>
        <w:rPr>
          <w:rFonts w:ascii="Simplified Arabic" w:hAnsi="Simplified Arabic" w:cs="Simplified Arabic" w:hint="cs"/>
          <w:sz w:val="28"/>
          <w:szCs w:val="28"/>
          <w:rtl/>
        </w:rPr>
        <w:t>و على</w:t>
      </w:r>
      <w:proofErr w:type="gramEnd"/>
      <w:r>
        <w:rPr>
          <w:rFonts w:ascii="Simplified Arabic" w:hAnsi="Simplified Arabic" w:cs="Simplified Arabic" w:hint="cs"/>
          <w:sz w:val="28"/>
          <w:szCs w:val="28"/>
          <w:rtl/>
        </w:rPr>
        <w:t xml:space="preserve"> المسلمين فان العمل بالمحرمات يؤدي الى تشجيع غيره للعمل في هذا المجال وبالتالي نشر الحرام والفساد.</w:t>
      </w:r>
    </w:p>
    <w:p w14:paraId="4D187B42" w14:textId="77777777" w:rsidR="00377D76" w:rsidRDefault="00377D76" w:rsidP="00703CA9">
      <w:pPr>
        <w:pStyle w:val="a6"/>
        <w:bidi/>
        <w:jc w:val="both"/>
        <w:rPr>
          <w:rFonts w:ascii="Simplified Arabic" w:hAnsi="Simplified Arabic" w:cs="Simplified Arabic"/>
          <w:sz w:val="28"/>
          <w:szCs w:val="28"/>
          <w:rtl/>
        </w:rPr>
      </w:pPr>
    </w:p>
    <w:p w14:paraId="31C0E865" w14:textId="77777777" w:rsidR="00377D76" w:rsidRDefault="00377D76" w:rsidP="00703CA9">
      <w:pPr>
        <w:pStyle w:val="a6"/>
        <w:bidi/>
        <w:jc w:val="both"/>
        <w:rPr>
          <w:rFonts w:ascii="Simplified Arabic" w:hAnsi="Simplified Arabic" w:cs="Simplified Arabic"/>
          <w:sz w:val="28"/>
          <w:szCs w:val="28"/>
          <w:rtl/>
        </w:rPr>
      </w:pPr>
    </w:p>
    <w:p w14:paraId="2B6155E5" w14:textId="77777777" w:rsidR="00377D76" w:rsidRDefault="00377D76" w:rsidP="00703CA9">
      <w:pPr>
        <w:pStyle w:val="a6"/>
        <w:bidi/>
        <w:jc w:val="both"/>
        <w:rPr>
          <w:rFonts w:ascii="Simplified Arabic" w:hAnsi="Simplified Arabic" w:cs="Simplified Arabic"/>
          <w:sz w:val="28"/>
          <w:szCs w:val="28"/>
          <w:rtl/>
        </w:rPr>
      </w:pPr>
    </w:p>
    <w:p w14:paraId="05F8F065" w14:textId="50A02968" w:rsidR="001901E8"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w:t>
      </w:r>
    </w:p>
    <w:p w14:paraId="5924BF87" w14:textId="77777777" w:rsidR="001901E8" w:rsidRPr="00EB4C91" w:rsidRDefault="001901E8" w:rsidP="00703CA9">
      <w:pPr>
        <w:pStyle w:val="a6"/>
        <w:bidi/>
        <w:jc w:val="both"/>
        <w:rPr>
          <w:rFonts w:ascii="Simplified Arabic" w:hAnsi="Simplified Arabic" w:cs="Simplified Arabic"/>
          <w:sz w:val="72"/>
          <w:szCs w:val="40"/>
        </w:rPr>
      </w:pPr>
    </w:p>
    <w:p w14:paraId="7C65D8BF" w14:textId="77777777" w:rsidR="00DF5AC3" w:rsidRPr="00EB4C91" w:rsidRDefault="00DF5AC3" w:rsidP="00703CA9">
      <w:pPr>
        <w:pStyle w:val="a6"/>
        <w:bidi/>
        <w:jc w:val="both"/>
        <w:rPr>
          <w:rFonts w:ascii="Simplified Arabic" w:hAnsi="Simplified Arabic" w:cs="Simplified Arabic"/>
          <w:sz w:val="72"/>
          <w:szCs w:val="40"/>
          <w:rtl/>
        </w:rPr>
      </w:pPr>
    </w:p>
    <w:p w14:paraId="7EB1AEA6" w14:textId="3606BB74" w:rsidR="001901E8" w:rsidRPr="00EB4C91" w:rsidRDefault="001901E8"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أدلة القول الثالث:</w:t>
      </w:r>
    </w:p>
    <w:p w14:paraId="5B61642E" w14:textId="3862DF54" w:rsidR="001901E8"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ان أدلة القول الثالث نفسها أدلة القول الثاني وهي جميعها تحث على تحريم العمل في البلاد الأجنبية.</w:t>
      </w:r>
    </w:p>
    <w:p w14:paraId="447197B3" w14:textId="77777777" w:rsidR="00377D76" w:rsidRDefault="00377D76" w:rsidP="00703CA9">
      <w:pPr>
        <w:pStyle w:val="a6"/>
        <w:bidi/>
        <w:jc w:val="both"/>
        <w:rPr>
          <w:rFonts w:ascii="Simplified Arabic" w:hAnsi="Simplified Arabic" w:cs="Simplified Arabic"/>
          <w:sz w:val="28"/>
          <w:szCs w:val="28"/>
          <w:rtl/>
        </w:rPr>
      </w:pPr>
    </w:p>
    <w:p w14:paraId="1FA1B7A0" w14:textId="2339D817" w:rsidR="00377D76" w:rsidRPr="00EB4C91" w:rsidRDefault="00377D76" w:rsidP="00703CA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ان القول الثالث وادلته تتماشى مع القول الثاني وادلته والقائل بها على حرمة العمل لدى الكفار وبالمحرمات.</w:t>
      </w:r>
    </w:p>
    <w:p w14:paraId="0A64AE40" w14:textId="77777777" w:rsidR="001901E8" w:rsidRPr="00EB4C91" w:rsidRDefault="001901E8" w:rsidP="00703CA9">
      <w:pPr>
        <w:pStyle w:val="a6"/>
        <w:bidi/>
        <w:jc w:val="both"/>
        <w:rPr>
          <w:rFonts w:ascii="Simplified Arabic" w:hAnsi="Simplified Arabic" w:cs="Simplified Arabic"/>
          <w:sz w:val="72"/>
          <w:szCs w:val="40"/>
          <w:rtl/>
        </w:rPr>
      </w:pPr>
    </w:p>
    <w:p w14:paraId="1380718F" w14:textId="2F29A041" w:rsidR="001901E8" w:rsidRPr="00EB4C91" w:rsidRDefault="001901E8" w:rsidP="001901E8">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سبب الاختلاف:</w:t>
      </w:r>
    </w:p>
    <w:p w14:paraId="0B415EDA" w14:textId="7E2F61A4" w:rsidR="009A1A74" w:rsidRPr="00EB4C91" w:rsidRDefault="001901E8"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1.الاختلاف في حكم اخذ مال الكافر في بلاده بالطرق المحرمة عندنا فمن رأى الجواز اخذ بجواز عمل المسلم في هذه الاعمال </w:t>
      </w:r>
      <w:r w:rsidR="008A5E65" w:rsidRPr="00EB4C91">
        <w:rPr>
          <w:rFonts w:ascii="Simplified Arabic" w:hAnsi="Simplified Arabic" w:cs="Simplified Arabic"/>
          <w:sz w:val="28"/>
          <w:szCs w:val="28"/>
          <w:rtl/>
        </w:rPr>
        <w:t xml:space="preserve">ليستبيح أموال الكافر ويحصل </w:t>
      </w:r>
      <w:r w:rsidR="009A1A74" w:rsidRPr="00EB4C91">
        <w:rPr>
          <w:rFonts w:ascii="Simplified Arabic" w:hAnsi="Simplified Arabic" w:cs="Simplified Arabic"/>
          <w:sz w:val="28"/>
          <w:szCs w:val="28"/>
          <w:rtl/>
        </w:rPr>
        <w:t>عليها، اما من رأى حرمة اخذ المسلم لأموال الكافر الا بالطرق الجائزة شرعا اعتبر هذه الأموال والاعمال حراما.</w:t>
      </w:r>
    </w:p>
    <w:p w14:paraId="7A7BA2EB" w14:textId="12BD4024" w:rsidR="009A1A74" w:rsidRPr="00EB4C91" w:rsidRDefault="009A1A74"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2. الاختلاف في تقدير الضرورة </w:t>
      </w:r>
      <w:r w:rsidR="00876BD6" w:rsidRPr="00EB4C91">
        <w:rPr>
          <w:rFonts w:ascii="Simplified Arabic" w:hAnsi="Simplified Arabic" w:cs="Simplified Arabic"/>
          <w:sz w:val="28"/>
          <w:szCs w:val="28"/>
          <w:rtl/>
        </w:rPr>
        <w:t xml:space="preserve">فمن رأى حرمة الاعمال </w:t>
      </w:r>
      <w:r w:rsidR="00917E49" w:rsidRPr="00EB4C91">
        <w:rPr>
          <w:rFonts w:ascii="Simplified Arabic" w:hAnsi="Simplified Arabic" w:cs="Simplified Arabic"/>
          <w:sz w:val="28"/>
          <w:szCs w:val="28"/>
          <w:rtl/>
        </w:rPr>
        <w:t>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14:paraId="504FA36B" w14:textId="686399F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5.الترجيح: بعد عرض كل الدلائل والأحاديث واوجه الدلالة فانه من المحرم على المسلم العمل في بلاد غير المسلمين.</w:t>
      </w:r>
    </w:p>
    <w:p w14:paraId="33E3122E" w14:textId="761E605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 ان تتحقق الضرورة او الحاجة الماسة فعليا ولا يكتفي الخوف من وقوع الحاجة.</w:t>
      </w:r>
    </w:p>
    <w:p w14:paraId="3225794C" w14:textId="5A66A8B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إذا كان لا بد من العمل بالمحرمات ووقع العمل فيجب ان يبذل المسلم قصارى جهده لكي ينجز العمل بأقصى سرعة ويبحث عن بديل حلال له العمل.</w:t>
      </w:r>
    </w:p>
    <w:p w14:paraId="3141554C" w14:textId="591CF178"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على المسلم ان يبذل جهده للأمر بالمعروف والنهي عن المنكر وتجنب المساعدة في الحرام.</w:t>
      </w:r>
    </w:p>
    <w:p w14:paraId="2D756F6C" w14:textId="77777777" w:rsidR="00917E49" w:rsidRPr="00EB4C91" w:rsidRDefault="00917E49" w:rsidP="009A1A74">
      <w:pPr>
        <w:pStyle w:val="a6"/>
        <w:bidi/>
        <w:jc w:val="both"/>
        <w:rPr>
          <w:rFonts w:ascii="Simplified Arabic" w:hAnsi="Simplified Arabic" w:cs="Simplified Arabic"/>
          <w:sz w:val="72"/>
          <w:szCs w:val="40"/>
          <w:rtl/>
        </w:rPr>
      </w:pPr>
    </w:p>
    <w:p w14:paraId="2C6CBC72" w14:textId="36952425" w:rsidR="00917E49" w:rsidRPr="00EB4C91" w:rsidRDefault="00917E49" w:rsidP="00CE16F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7D9FBA44" w14:textId="7BFAF6C1" w:rsidR="00CE16F9" w:rsidRPr="00EB4C91" w:rsidRDefault="00CE16F9" w:rsidP="00CE16F9">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1.ان الإسلام عندما حرم شيئا ليس لأنه يريد تحريمه بدون سبب بل بسبب ما يترتب عليه من مفاسد مترتبة عليها.</w:t>
      </w:r>
      <w:r w:rsidRPr="00EB4C91">
        <w:rPr>
          <w:rStyle w:val="a8"/>
          <w:rFonts w:ascii="Simplified Arabic" w:hAnsi="Simplified Arabic" w:cs="Simplified Arabic"/>
          <w:sz w:val="28"/>
          <w:szCs w:val="28"/>
          <w:rtl/>
        </w:rPr>
        <w:footnoteReference w:id="39"/>
      </w:r>
    </w:p>
    <w:p w14:paraId="689E43E3" w14:textId="6A392539" w:rsidR="005C2081" w:rsidRDefault="00CE16F9" w:rsidP="00DF5AC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14:paraId="0B181F14" w14:textId="77777777" w:rsidR="004E1CE3" w:rsidRDefault="004E1CE3" w:rsidP="00DF5AC3">
      <w:pPr>
        <w:pStyle w:val="a6"/>
        <w:bidi/>
        <w:jc w:val="both"/>
        <w:rPr>
          <w:rFonts w:ascii="Simplified Arabic" w:hAnsi="Simplified Arabic" w:cs="Simplified Arabic"/>
          <w:sz w:val="28"/>
          <w:szCs w:val="28"/>
          <w:rtl/>
        </w:rPr>
      </w:pPr>
    </w:p>
    <w:p w14:paraId="6BD13809" w14:textId="25274D9C" w:rsidR="004E1CE3" w:rsidRPr="00EB4C91" w:rsidRDefault="004E1CE3" w:rsidP="00DF5AC3">
      <w:pPr>
        <w:pStyle w:val="a6"/>
        <w:bidi/>
        <w:jc w:val="both"/>
        <w:rPr>
          <w:rFonts w:ascii="Simplified Arabic" w:hAnsi="Simplified Arabic" w:cs="Simplified Arabic"/>
          <w:sz w:val="28"/>
          <w:szCs w:val="28"/>
        </w:rPr>
      </w:pPr>
      <w:r>
        <w:rPr>
          <w:rFonts w:ascii="Simplified Arabic" w:hAnsi="Simplified Arabic" w:cs="Simplified Arabic" w:hint="cs"/>
          <w:sz w:val="28"/>
          <w:szCs w:val="28"/>
          <w:rtl/>
        </w:rPr>
        <w:t xml:space="preserve">هنا </w:t>
      </w:r>
      <w:proofErr w:type="gramStart"/>
      <w:r>
        <w:rPr>
          <w:rFonts w:ascii="Simplified Arabic" w:hAnsi="Simplified Arabic" w:cs="Simplified Arabic" w:hint="cs"/>
          <w:sz w:val="28"/>
          <w:szCs w:val="28"/>
          <w:rtl/>
        </w:rPr>
        <w:t>و استنادا</w:t>
      </w:r>
      <w:proofErr w:type="gramEnd"/>
      <w:r>
        <w:rPr>
          <w:rFonts w:ascii="Simplified Arabic" w:hAnsi="Simplified Arabic" w:cs="Simplified Arabic" w:hint="cs"/>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hAnsi="Simplified Arabic" w:cs="Simplified Arabic" w:hint="cs"/>
          <w:sz w:val="28"/>
          <w:szCs w:val="28"/>
          <w:rtl/>
        </w:rPr>
        <w:lastRenderedPageBreak/>
        <w:t>بعيدا عن المحرمات والشبهات ولا تعود بالضرر على النفس المؤمنة او المؤمنين.</w:t>
      </w:r>
    </w:p>
    <w:p w14:paraId="001D30C7" w14:textId="77777777" w:rsidR="005C2081" w:rsidRPr="00EB4C91" w:rsidRDefault="005C2081" w:rsidP="004830E2">
      <w:pPr>
        <w:pStyle w:val="a6"/>
        <w:bidi/>
        <w:jc w:val="both"/>
        <w:rPr>
          <w:rFonts w:ascii="Simplified Arabic" w:hAnsi="Simplified Arabic" w:cs="Simplified Arabic"/>
          <w:sz w:val="28"/>
          <w:szCs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pPr>
        <w:bidi/>
        <w:spacing w:after="140" w:line="360" w:lineRule="auto"/>
        <w:jc w:val="right"/>
      </w:pPr>
      <w:r>
        <w:rPr>
          <w:rFonts w:ascii="Simplified Arabic" w:hAnsi="Simplified Arabic" w:cs="Simplified Arabic"/>
          <w:b/>
          <w:bCs/>
          <w:sz w:val="30"/>
          <w:szCs w:val="30"/>
          <w:rtl/>
        </w:rPr>
        <w:t xml:space="preserve">المبحث الرابع: التعامل بالربا في بلاد غير المسلمين.</w:t>
      </w:r>
    </w:p>
    <w:p w14:paraId="485B9C75" w14:textId="72315648" w:rsidR="00CE16F9" w:rsidRPr="00EB4C91" w:rsidRDefault="00FA58E7" w:rsidP="00CE16F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الربا لغة: الزيادة ويقال ربا الشيء يربو زاد.</w:t>
      </w:r>
    </w:p>
    <w:p w14:paraId="29C07D21" w14:textId="02D66C0F" w:rsidR="005C2081" w:rsidRPr="00EB4C91" w:rsidRDefault="00FA58E7" w:rsidP="005C2081">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الربا شرعا: الفضل الخالي عن العوض المشروط في البيع او هو فضل المال بلا عوض في معاوضة مال بمال.</w:t>
      </w:r>
      <w:r w:rsidRPr="00EB4C91">
        <w:rPr>
          <w:rStyle w:val="a8"/>
          <w:rFonts w:ascii="Simplified Arabic" w:hAnsi="Simplified Arabic" w:cs="Simplified Arabic"/>
          <w:sz w:val="28"/>
          <w:szCs w:val="28"/>
          <w:rtl/>
        </w:rPr>
        <w:footnoteReference w:id="40"/>
      </w:r>
    </w:p>
    <w:p w14:paraId="26B6944D" w14:textId="77777777" w:rsidR="005C2081" w:rsidRPr="00EB4C91" w:rsidRDefault="00FA58E7" w:rsidP="009A1A74">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1.حكم الربا:</w:t>
      </w:r>
    </w:p>
    <w:p w14:paraId="4FE14924" w14:textId="1DF6F8E1" w:rsidR="009A1A74" w:rsidRPr="00EB4C91" w:rsidRDefault="00FA58E7"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اجمع العلماء على تحريم الربا.</w:t>
      </w:r>
      <w:r w:rsidR="00395541" w:rsidRPr="00EB4C91">
        <w:rPr>
          <w:rStyle w:val="a8"/>
          <w:rFonts w:ascii="Simplified Arabic" w:hAnsi="Simplified Arabic" w:cs="Simplified Arabic"/>
          <w:sz w:val="28"/>
          <w:szCs w:val="28"/>
          <w:rtl/>
        </w:rPr>
        <w:footnoteReference w:id="41"/>
      </w:r>
      <w:r w:rsidRPr="00EB4C91">
        <w:rPr>
          <w:rStyle w:val="a8"/>
          <w:rFonts w:ascii="Simplified Arabic" w:hAnsi="Simplified Arabic" w:cs="Simplified Arabic"/>
          <w:sz w:val="28"/>
          <w:szCs w:val="28"/>
          <w:rtl/>
        </w:rPr>
        <w:footnoteReference w:id="42"/>
      </w:r>
    </w:p>
    <w:p w14:paraId="67ED3E19" w14:textId="61CCD0EB" w:rsidR="001901E8" w:rsidRPr="00EB4C91" w:rsidRDefault="001901E8" w:rsidP="00703CA9">
      <w:pPr>
        <w:pStyle w:val="a6"/>
        <w:bidi/>
        <w:jc w:val="both"/>
        <w:rPr>
          <w:rFonts w:ascii="Simplified Arabic" w:hAnsi="Simplified Arabic" w:cs="Simplified Arabic"/>
          <w:sz w:val="28"/>
          <w:szCs w:val="28"/>
          <w:rtl/>
        </w:rPr>
      </w:pPr>
    </w:p>
    <w:p w14:paraId="5110DC84" w14:textId="4DD9F710" w:rsidR="00775FDE" w:rsidRPr="00EB4C91" w:rsidRDefault="00775FDE"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دليل تحريم الربا: </w:t>
      </w:r>
    </w:p>
    <w:p w14:paraId="0964D4E0" w14:textId="13CCD567" w:rsidR="00775FDE" w:rsidRPr="00EB4C91" w:rsidRDefault="00775FDE" w:rsidP="00703CA9">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1.من القران الكريم: قال تعالى: "الَّذِينَ يَأْكُلُونَ الرِّبَا لَا يَقُومُونَ إِلَّا كَمَا يَقُومُ الَّذِي يَتَخَبَّطُهُ الشَّيْطَانُ مِنَ الْمَسِّ"</w:t>
      </w:r>
    </w:p>
    <w:p w14:paraId="59C217C3" w14:textId="202C50D4" w:rsidR="00775FDE" w:rsidRPr="00EB4C91"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2.السنة النبوية: عن جابر: قال " لعن رسول الله (صلى الله عليه وسلم) أكل الربا ومؤكله وكاتبه وشاهديه وقال: هم سواء "</w:t>
      </w:r>
    </w:p>
    <w:p w14:paraId="24ACD57B" w14:textId="221A87CF" w:rsidR="00775FDE" w:rsidRPr="00EB4C91" w:rsidRDefault="00775FDE" w:rsidP="00703CA9">
      <w:pPr>
        <w:pStyle w:val="a6"/>
        <w:bidi/>
        <w:jc w:val="both"/>
        <w:rPr>
          <w:rFonts w:ascii="Simplified Arabic" w:hAnsi="Simplified Arabic" w:cs="Simplified Arabic"/>
          <w:sz w:val="28"/>
          <w:szCs w:val="28"/>
          <w:rtl/>
        </w:rPr>
      </w:pPr>
    </w:p>
    <w:p w14:paraId="0F333A5D" w14:textId="11634C0A" w:rsidR="00775FDE" w:rsidRPr="00EB4C91" w:rsidRDefault="00775FDE"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الآراء في حكم التعامل بالربا مع الحربي.</w:t>
      </w:r>
    </w:p>
    <w:p w14:paraId="37342A50" w14:textId="5253E967" w:rsidR="00775FDE"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اختلف العلماء في حكم التعامل بالربا بالنسبة للمسلم مع الحربي الى </w:t>
      </w:r>
      <w:r w:rsidR="00BB760C" w:rsidRPr="00EB4C91">
        <w:rPr>
          <w:rFonts w:ascii="Simplified Arabic" w:hAnsi="Simplified Arabic" w:cs="Simplified Arabic"/>
          <w:sz w:val="28"/>
          <w:szCs w:val="28"/>
          <w:rtl/>
        </w:rPr>
        <w:t>أربعة اقوال</w:t>
      </w:r>
      <w:r w:rsidRPr="00EB4C91">
        <w:rPr>
          <w:rFonts w:ascii="Simplified Arabic" w:hAnsi="Simplified Arabic" w:cs="Simplified Arabic"/>
          <w:sz w:val="28"/>
          <w:szCs w:val="28"/>
          <w:rtl/>
        </w:rPr>
        <w:t xml:space="preserve"> وه</w:t>
      </w:r>
      <w:r w:rsidR="00BB760C" w:rsidRPr="00EB4C91">
        <w:rPr>
          <w:rFonts w:ascii="Simplified Arabic" w:hAnsi="Simplified Arabic" w:cs="Simplified Arabic"/>
          <w:sz w:val="28"/>
          <w:szCs w:val="28"/>
          <w:rtl/>
        </w:rPr>
        <w:t>ي</w:t>
      </w:r>
      <w:r w:rsidRPr="00EB4C91">
        <w:rPr>
          <w:rFonts w:ascii="Simplified Arabic" w:hAnsi="Simplified Arabic" w:cs="Simplified Arabic"/>
          <w:sz w:val="28"/>
          <w:szCs w:val="28"/>
          <w:rtl/>
        </w:rPr>
        <w:t>:</w:t>
      </w:r>
    </w:p>
    <w:p w14:paraId="7D784887" w14:textId="77777777" w:rsidR="004E1CE3" w:rsidRPr="00EB4C91" w:rsidRDefault="004E1CE3" w:rsidP="00703CA9">
      <w:pPr>
        <w:pStyle w:val="a6"/>
        <w:bidi/>
        <w:jc w:val="both"/>
        <w:rPr>
          <w:rFonts w:ascii="Simplified Arabic" w:hAnsi="Simplified Arabic" w:cs="Simplified Arabic"/>
          <w:sz w:val="28"/>
          <w:szCs w:val="28"/>
          <w:rtl/>
        </w:rPr>
      </w:pPr>
    </w:p>
    <w:p w14:paraId="6F6B82A7" w14:textId="480BEBDA" w:rsidR="00775FDE" w:rsidRPr="00EB4C91"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1.القول الأول: قول المالكية والشافعية والحنابلة والظاهرية.</w:t>
      </w:r>
    </w:p>
    <w:p w14:paraId="5D830651" w14:textId="77777777" w:rsidR="00775FDE" w:rsidRPr="00EB4C91" w:rsidRDefault="00775FDE" w:rsidP="00282D8D">
      <w:pPr>
        <w:pStyle w:val="a6"/>
        <w:bidi/>
        <w:jc w:val="center"/>
        <w:rPr>
          <w:rFonts w:ascii="Simplified Arabic" w:hAnsi="Simplified Arabic" w:cs="Simplified Arabic"/>
          <w:sz w:val="28"/>
          <w:szCs w:val="28"/>
          <w:rtl/>
        </w:rPr>
      </w:pPr>
    </w:p>
    <w:p w14:paraId="7780F0F1" w14:textId="5F2D4C81" w:rsidR="00775FDE" w:rsidRPr="00EB4C91" w:rsidRDefault="00775FDE"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أوجه الدلالة:</w:t>
      </w:r>
    </w:p>
    <w:p w14:paraId="692D7467" w14:textId="77777777" w:rsidR="005C2081" w:rsidRPr="00EB4C91" w:rsidRDefault="00775FDE"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1F6709E3" w14:textId="5239F1D8" w:rsidR="00775FDE" w:rsidRPr="00EB4C91" w:rsidRDefault="00775FDE" w:rsidP="00775FDE">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 xml:space="preserve"> قال تعالى:" الَّذِينَ يَأْكُلُونَ الرِّبَا لَا يَقُومُونَ إِلَّا كَمَا يَقُومُ الَّذِي يَتَخَبَّطُهُ الشَّيْطَانُ مِنَ الْمَس</w:t>
      </w:r>
      <w:r w:rsidR="004E1CE3">
        <w:rPr>
          <w:rFonts w:ascii="Simplified Arabic" w:hAnsi="Simplified Arabic" w:cs="Simplified Arabic" w:hint="cs"/>
          <w:sz w:val="28"/>
          <w:szCs w:val="28"/>
          <w:rtl/>
        </w:rPr>
        <w:t>"</w:t>
      </w:r>
    </w:p>
    <w:p w14:paraId="17F2BF27" w14:textId="0A837036" w:rsidR="00775FDE" w:rsidRPr="00EB4C91" w:rsidRDefault="00775FDE" w:rsidP="004E1CE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ان الآية واضحة الدلالة في تحريم الربا بصفة عامة سواء بين المسلم وغير المسلم ولا يوجد مخصوص </w:t>
      </w:r>
      <w:r w:rsidR="00315499" w:rsidRPr="00EB4C91">
        <w:rPr>
          <w:rFonts w:ascii="Simplified Arabic" w:hAnsi="Simplified Arabic" w:cs="Simplified Arabic"/>
          <w:sz w:val="28"/>
          <w:szCs w:val="28"/>
          <w:rtl/>
        </w:rPr>
        <w:t>فيها،</w:t>
      </w:r>
      <w:r w:rsidRPr="00EB4C91">
        <w:rPr>
          <w:rFonts w:ascii="Simplified Arabic" w:hAnsi="Simplified Arabic" w:cs="Simplified Arabic"/>
          <w:sz w:val="28"/>
          <w:szCs w:val="28"/>
          <w:rtl/>
        </w:rPr>
        <w:t xml:space="preserve"> قال النووي احتج اصحابنا بعموم القران والسنة في تحريم </w:t>
      </w:r>
      <w:r w:rsidR="00315499" w:rsidRPr="00EB4C91">
        <w:rPr>
          <w:rFonts w:ascii="Simplified Arabic" w:hAnsi="Simplified Arabic" w:cs="Simplified Arabic"/>
          <w:sz w:val="28"/>
          <w:szCs w:val="28"/>
          <w:rtl/>
        </w:rPr>
        <w:t>الربا.</w:t>
      </w:r>
      <w:r w:rsidRPr="00EB4C91">
        <w:rPr>
          <w:rStyle w:val="a8"/>
          <w:rFonts w:ascii="Simplified Arabic" w:hAnsi="Simplified Arabic" w:cs="Simplified Arabic"/>
          <w:sz w:val="28"/>
          <w:szCs w:val="28"/>
          <w:rtl/>
        </w:rPr>
        <w:footnoteReference w:id="43"/>
      </w:r>
    </w:p>
    <w:p w14:paraId="06736D90" w14:textId="77777777" w:rsidR="005C2081" w:rsidRPr="00EB4C91" w:rsidRDefault="00315499"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2.السنة النبوية:</w:t>
      </w:r>
    </w:p>
    <w:p w14:paraId="0C6CD38B" w14:textId="1439BF7A" w:rsidR="00315499" w:rsidRPr="00EB4C91" w:rsidRDefault="0031549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يدل الحديث بعمومه على تحريم الربا بين المسلمين والمشركين في دار الإسلام او دار الحرب ولم يرد ما يخصص هذا العموم.</w:t>
      </w:r>
    </w:p>
    <w:p w14:paraId="2E94DF86" w14:textId="13FFD1E6" w:rsidR="00282D8D" w:rsidRPr="004E1CE3" w:rsidRDefault="00315499" w:rsidP="004E1CE3">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lastRenderedPageBreak/>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كان برضا منهم فهو مباح معهم ويبقى العموم في المال المحظور.</w:t>
      </w:r>
      <w:r w:rsidRPr="00EB4C91">
        <w:rPr>
          <w:rStyle w:val="a8"/>
          <w:rFonts w:ascii="Simplified Arabic" w:hAnsi="Simplified Arabic" w:cs="Simplified Arabic"/>
          <w:sz w:val="28"/>
          <w:szCs w:val="28"/>
          <w:rtl/>
        </w:rPr>
        <w:footnoteReference w:id="44"/>
      </w:r>
      <w:r w:rsidRPr="00EB4C91">
        <w:rPr>
          <w:rFonts w:ascii="Simplified Arabic" w:hAnsi="Simplified Arabic" w:cs="Simplified Arabic"/>
          <w:sz w:val="72"/>
          <w:szCs w:val="40"/>
          <w:rtl/>
        </w:rPr>
        <w:t xml:space="preserve"> </w:t>
      </w:r>
    </w:p>
    <w:p w14:paraId="173AA90D" w14:textId="77777777" w:rsidR="00282D8D" w:rsidRPr="00EB4C91" w:rsidRDefault="00282D8D" w:rsidP="00775FDE">
      <w:pPr>
        <w:pStyle w:val="a6"/>
        <w:bidi/>
        <w:jc w:val="both"/>
        <w:rPr>
          <w:rFonts w:ascii="Simplified Arabic" w:hAnsi="Simplified Arabic" w:cs="Simplified Arabic"/>
          <w:sz w:val="72"/>
          <w:szCs w:val="40"/>
          <w:rtl/>
        </w:rPr>
      </w:pPr>
    </w:p>
    <w:p w14:paraId="5F4E5688" w14:textId="407403EE" w:rsidR="00315499" w:rsidRPr="00EB4C91" w:rsidRDefault="00282D8D"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315499" w:rsidRPr="00EB4C91">
        <w:rPr>
          <w:rFonts w:ascii="Simplified Arabic" w:hAnsi="Simplified Arabic" w:cs="Simplified Arabic"/>
          <w:sz w:val="32"/>
          <w:szCs w:val="32"/>
          <w:rtl/>
        </w:rPr>
        <w:t>.من المعقول:</w:t>
      </w:r>
    </w:p>
    <w:p w14:paraId="254E1129" w14:textId="39B22286" w:rsidR="0031549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 ان</w:t>
      </w:r>
      <w:r w:rsidR="00315499" w:rsidRPr="00EB4C91">
        <w:rPr>
          <w:rFonts w:ascii="Simplified Arabic" w:hAnsi="Simplified Arabic" w:cs="Simplified Arabic"/>
          <w:sz w:val="28"/>
          <w:szCs w:val="28"/>
          <w:rtl/>
        </w:rPr>
        <w:t xml:space="preserve"> حرمة الربا ثابتة في حق المسلم والشرك اما بالنسبة للمسلم الظاهر </w:t>
      </w:r>
      <w:r w:rsidRPr="00EB4C91">
        <w:rPr>
          <w:rFonts w:ascii="Simplified Arabic" w:hAnsi="Simplified Arabic" w:cs="Simplified Arabic"/>
          <w:sz w:val="28"/>
          <w:szCs w:val="28"/>
          <w:rtl/>
        </w:rPr>
        <w:t>لان المسلم ملتزم بأحكام المسلم حيثما يكون اما بالنسبة للمشرك فلانه مخاطب للمحرمات.</w:t>
      </w:r>
    </w:p>
    <w:p w14:paraId="283E3364" w14:textId="600164DE" w:rsidR="00D72D3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قال تعالى:" ﴿</w:t>
      </w:r>
      <w:r w:rsidR="001E2623" w:rsidRPr="00EB4C91">
        <w:rPr>
          <w:rFonts w:ascii="Simplified Arabic" w:hAnsi="Simplified Arabic" w:cs="Simplified Arabic" w:hint="cs"/>
          <w:sz w:val="28"/>
          <w:szCs w:val="28"/>
          <w:rtl/>
        </w:rPr>
        <w:t>وأخذه</w:t>
      </w:r>
      <w:r w:rsidR="001E2623">
        <w:rPr>
          <w:rFonts w:ascii="Simplified Arabic" w:hAnsi="Simplified Arabic" w:cs="Simplified Arabic" w:hint="cs"/>
          <w:sz w:val="28"/>
          <w:szCs w:val="28"/>
          <w:rtl/>
        </w:rPr>
        <w:t>م</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لربوا</w:t>
      </w:r>
      <w:r w:rsidRPr="00EB4C91">
        <w:rPr>
          <w:rFonts w:ascii="Simplified Arabic" w:hAnsi="Simplified Arabic" w:cs="Simplified Arabic"/>
          <w:sz w:val="28"/>
          <w:szCs w:val="28"/>
          <w:rtl/>
        </w:rPr>
        <w:t xml:space="preserve"> </w:t>
      </w:r>
      <w:r w:rsidR="001E2623">
        <w:rPr>
          <w:rFonts w:ascii="Simplified Arabic" w:hAnsi="Simplified Arabic" w:cs="Simplified Arabic" w:hint="cs"/>
          <w:sz w:val="28"/>
          <w:szCs w:val="28"/>
          <w:rtl/>
        </w:rPr>
        <w:t>وقد</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نُهُواْ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عَنهُ</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وأكلهم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أَموَٰ</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لَ</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الناس</w:t>
      </w:r>
      <w:r w:rsidRPr="00EB4C91">
        <w:rPr>
          <w:rFonts w:ascii="Simplified Arabic" w:hAnsi="Simplified Arabic" w:cs="Simplified Arabic"/>
          <w:sz w:val="28"/>
          <w:szCs w:val="28"/>
          <w:rtl/>
        </w:rPr>
        <w:t xml:space="preserve"> </w:t>
      </w:r>
      <w:proofErr w:type="spellStart"/>
      <w:r w:rsidRPr="00EB4C91">
        <w:rPr>
          <w:rFonts w:ascii="Simplified Arabic" w:hAnsi="Simplified Arabic" w:cs="Simplified Arabic" w:hint="cs"/>
          <w:sz w:val="28"/>
          <w:szCs w:val="28"/>
          <w:rtl/>
        </w:rPr>
        <w:t>بِٱلبَٰ</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طِلِ</w:t>
      </w:r>
      <w:proofErr w:type="spellEnd"/>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وَأَعتَدنَا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لِلكَٰفِرِينَ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مِنْهُمْ</w:t>
      </w:r>
      <w:r w:rsidRPr="00EB4C91">
        <w:rPr>
          <w:rFonts w:ascii="Simplified Arabic" w:hAnsi="Simplified Arabic" w:cs="Simplified Arabic"/>
          <w:sz w:val="28"/>
          <w:szCs w:val="28"/>
          <w:rtl/>
        </w:rPr>
        <w:t>"</w:t>
      </w:r>
      <w:r w:rsidRPr="00EB4C91">
        <w:rPr>
          <w:rStyle w:val="a8"/>
          <w:rFonts w:ascii="Simplified Arabic" w:hAnsi="Simplified Arabic" w:cs="Simplified Arabic"/>
          <w:sz w:val="28"/>
          <w:szCs w:val="28"/>
          <w:rtl/>
        </w:rPr>
        <w:footnoteReference w:id="45"/>
      </w:r>
    </w:p>
    <w:p w14:paraId="61565DFE" w14:textId="4B976E8D" w:rsidR="00D72D3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sidRPr="00EB4C91">
        <w:rPr>
          <w:rStyle w:val="a8"/>
          <w:rFonts w:ascii="Simplified Arabic" w:hAnsi="Simplified Arabic" w:cs="Simplified Arabic"/>
          <w:sz w:val="28"/>
          <w:szCs w:val="28"/>
          <w:rtl/>
        </w:rPr>
        <w:footnoteReference w:id="46"/>
      </w:r>
      <w:r w:rsidRPr="00EB4C91">
        <w:rPr>
          <w:rFonts w:ascii="Simplified Arabic" w:hAnsi="Simplified Arabic" w:cs="Simplified Arabic"/>
          <w:sz w:val="28"/>
          <w:szCs w:val="28"/>
          <w:rtl/>
        </w:rPr>
        <w:t xml:space="preserve"> </w:t>
      </w:r>
    </w:p>
    <w:p w14:paraId="1525AB22" w14:textId="217D84F7" w:rsidR="00BB760C" w:rsidRPr="00EB4C91" w:rsidRDefault="00BB760C" w:rsidP="00BB760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3.إذا دخل المسلم الى دار الحرب بأمان وجب عليه الوفاء به قياسا على المستأمن الحربي في دار الإسلام </w:t>
      </w:r>
      <w:r w:rsidRPr="00EB4C91">
        <w:rPr>
          <w:rStyle w:val="a8"/>
          <w:rFonts w:ascii="Simplified Arabic" w:hAnsi="Simplified Arabic" w:cs="Simplified Arabic"/>
          <w:sz w:val="28"/>
          <w:szCs w:val="28"/>
          <w:rtl/>
        </w:rPr>
        <w:footnoteReference w:id="47"/>
      </w:r>
    </w:p>
    <w:p w14:paraId="2AF2BB5E" w14:textId="2BF3F18C" w:rsidR="00BB760C" w:rsidRDefault="00BB760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3.لا لزم من اباحة أموال الكفار بالاغتنام وقت الحرب اباحة العقود الفاسدة معهم فإبضاع نسائهم تباح لا بعقد فاسد والربا من العقود الفاسدة.</w:t>
      </w:r>
      <w:r w:rsidRPr="00EB4C91">
        <w:rPr>
          <w:rStyle w:val="a8"/>
          <w:rFonts w:ascii="Simplified Arabic" w:hAnsi="Simplified Arabic" w:cs="Simplified Arabic"/>
          <w:sz w:val="28"/>
          <w:szCs w:val="28"/>
          <w:rtl/>
        </w:rPr>
        <w:footnoteReference w:id="48"/>
      </w:r>
    </w:p>
    <w:p w14:paraId="0DC619F8" w14:textId="77777777" w:rsidR="004E1CE3" w:rsidRDefault="004E1CE3" w:rsidP="00671FFA">
      <w:pPr>
        <w:pStyle w:val="a6"/>
        <w:bidi/>
        <w:jc w:val="both"/>
        <w:rPr>
          <w:rFonts w:ascii="Simplified Arabic" w:hAnsi="Simplified Arabic" w:cs="Simplified Arabic"/>
          <w:sz w:val="28"/>
          <w:szCs w:val="28"/>
          <w:rtl/>
        </w:rPr>
      </w:pPr>
    </w:p>
    <w:p w14:paraId="1E203947" w14:textId="4696CB0E" w:rsidR="004E1CE3" w:rsidRDefault="004E1CE3" w:rsidP="00671FF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sidR="001E2623">
        <w:rPr>
          <w:rFonts w:ascii="Simplified Arabic" w:hAnsi="Simplified Arabic" w:cs="Simplified Arabic" w:hint="cs"/>
          <w:sz w:val="28"/>
          <w:szCs w:val="28"/>
          <w:rtl/>
        </w:rPr>
        <w:t>.</w:t>
      </w:r>
    </w:p>
    <w:p w14:paraId="1B03658D" w14:textId="77777777" w:rsidR="004E1CE3" w:rsidRPr="00EB4C91" w:rsidRDefault="004E1CE3" w:rsidP="00671FFA">
      <w:pPr>
        <w:pStyle w:val="a6"/>
        <w:bidi/>
        <w:jc w:val="both"/>
        <w:rPr>
          <w:rFonts w:ascii="Simplified Arabic" w:hAnsi="Simplified Arabic" w:cs="Simplified Arabic"/>
          <w:sz w:val="28"/>
          <w:szCs w:val="28"/>
        </w:rPr>
      </w:pPr>
    </w:p>
    <w:p w14:paraId="22388782" w14:textId="6C80F98E" w:rsidR="00AA445F" w:rsidRPr="00EB4C91" w:rsidRDefault="007F26CD"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الثاني:</w:t>
      </w:r>
      <w:r w:rsidR="00AA445F" w:rsidRPr="00EB4C91">
        <w:rPr>
          <w:rFonts w:ascii="Simplified Arabic" w:hAnsi="Simplified Arabic" w:cs="Simplified Arabic"/>
          <w:sz w:val="28"/>
          <w:szCs w:val="28"/>
          <w:rtl/>
        </w:rPr>
        <w:t xml:space="preserve"> وهو القائل بجواز تعامل المسلم بالربا مع غير المسلم.</w:t>
      </w:r>
    </w:p>
    <w:p w14:paraId="0232A522" w14:textId="75089050"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أصحاب هذا الرأي بالسنة والمعقول.</w:t>
      </w:r>
    </w:p>
    <w:p w14:paraId="4FF58DB0" w14:textId="08ABD411"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14:paraId="07DF01B5" w14:textId="6CBF9820"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وجه الاستدلال: ان العباس رضي الله عنه كان يتعامل بالربا وهو مسلم في دار الحرب وهي مكة قبل الفتح ولم ينهنه النبي صلى الله عليه وسلم.</w:t>
      </w:r>
    </w:p>
    <w:p w14:paraId="4FD68B82" w14:textId="2CFBB5DB"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14:paraId="403A67C6" w14:textId="77777777" w:rsidR="00AA445F" w:rsidRPr="00EB4C91" w:rsidRDefault="00AA445F" w:rsidP="00AA445F">
      <w:pPr>
        <w:pStyle w:val="a6"/>
        <w:bidi/>
        <w:jc w:val="both"/>
        <w:rPr>
          <w:rFonts w:ascii="Simplified Arabic" w:hAnsi="Simplified Arabic" w:cs="Simplified Arabic"/>
          <w:sz w:val="72"/>
          <w:szCs w:val="40"/>
          <w:rtl/>
        </w:rPr>
      </w:pPr>
    </w:p>
    <w:p w14:paraId="36018068" w14:textId="22881B2C" w:rsidR="00AA445F" w:rsidRPr="00EB4C91" w:rsidRDefault="00BB760C"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2.ما روي عن ابي بكر الصديق عنه انه تخاطر مع قريش على هزيمة فارس بعد نزول قول الله تعالى: " غلبت الروم" فلما غابت فارس اخذ أبو بكر خطره وامره النبي بأكله"</w:t>
      </w:r>
    </w:p>
    <w:p w14:paraId="0EAB4479" w14:textId="3D2147B1" w:rsidR="00BB760C" w:rsidRPr="00EB4C91" w:rsidRDefault="00BB760C"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هذا القمار حرام لكن اجازه النبي لان المسلمين كانوا في مكة وهي دار الحرب اذ لا تجري الاحكام الإسلامية </w:t>
      </w:r>
      <w:r w:rsidR="000242E4" w:rsidRPr="00EB4C91">
        <w:rPr>
          <w:rFonts w:ascii="Simplified Arabic" w:hAnsi="Simplified Arabic" w:cs="Simplified Arabic"/>
          <w:sz w:val="28"/>
          <w:szCs w:val="28"/>
          <w:rtl/>
        </w:rPr>
        <w:t>فيها.</w:t>
      </w:r>
      <w:r w:rsidR="000242E4" w:rsidRPr="00EB4C91">
        <w:rPr>
          <w:rStyle w:val="a8"/>
          <w:rFonts w:ascii="Simplified Arabic" w:hAnsi="Simplified Arabic" w:cs="Simplified Arabic"/>
          <w:sz w:val="28"/>
          <w:szCs w:val="28"/>
          <w:rtl/>
        </w:rPr>
        <w:footnoteReference w:id="49"/>
      </w:r>
    </w:p>
    <w:p w14:paraId="1AB7A2F8" w14:textId="6DD0F943" w:rsidR="000242E4" w:rsidRPr="00EB4C91" w:rsidRDefault="000242E4" w:rsidP="00AA445F">
      <w:pPr>
        <w:pStyle w:val="a6"/>
        <w:bidi/>
        <w:jc w:val="both"/>
        <w:rPr>
          <w:rFonts w:ascii="Simplified Arabic" w:hAnsi="Simplified Arabic" w:cs="Simplified Arabic"/>
          <w:sz w:val="28"/>
          <w:szCs w:val="28"/>
          <w:rtl/>
        </w:rPr>
      </w:pPr>
    </w:p>
    <w:p w14:paraId="215E5D4A" w14:textId="365D82FC" w:rsidR="000242E4" w:rsidRPr="00EB4C91" w:rsidRDefault="000242E4" w:rsidP="001E2623">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المناقشة:</w:t>
      </w:r>
      <w:r w:rsidR="00AC37D9" w:rsidRPr="00EB4C91">
        <w:rPr>
          <w:rFonts w:ascii="Simplified Arabic" w:hAnsi="Simplified Arabic" w:cs="Simplified Arabic"/>
          <w:sz w:val="28"/>
          <w:szCs w:val="28"/>
          <w:rtl/>
        </w:rPr>
        <w:t xml:space="preserve"> لم تثبت هذه القصة باللفظ الذي ذكروه وما ثبت في السنن والاثار يخالف هذا اللفظ لذا يسقط احتجاجهم به.</w:t>
      </w:r>
      <w:r w:rsidR="00AC37D9" w:rsidRPr="00EB4C91">
        <w:rPr>
          <w:rStyle w:val="a8"/>
          <w:rFonts w:ascii="Simplified Arabic" w:hAnsi="Simplified Arabic" w:cs="Simplified Arabic"/>
          <w:sz w:val="28"/>
          <w:szCs w:val="28"/>
          <w:rtl/>
        </w:rPr>
        <w:footnoteReference w:id="50"/>
      </w:r>
    </w:p>
    <w:p w14:paraId="4B367215" w14:textId="622D5BF2" w:rsidR="000E6E43" w:rsidRPr="00EB4C91" w:rsidRDefault="000E6E43" w:rsidP="00AA445F">
      <w:pPr>
        <w:pStyle w:val="a6"/>
        <w:bidi/>
        <w:jc w:val="both"/>
        <w:rPr>
          <w:rFonts w:ascii="Simplified Arabic" w:hAnsi="Simplified Arabic" w:cs="Simplified Arabic"/>
          <w:sz w:val="72"/>
          <w:szCs w:val="40"/>
          <w:rtl/>
        </w:rPr>
      </w:pPr>
    </w:p>
    <w:p w14:paraId="41116C22" w14:textId="385FC8A9" w:rsidR="003C3DE5" w:rsidRPr="00EB4C91" w:rsidRDefault="003C3DE5" w:rsidP="00AA445F">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ادلة المعقول للقول الثاني:</w:t>
      </w:r>
    </w:p>
    <w:p w14:paraId="51259702" w14:textId="7AB9E110" w:rsidR="003C3DE5" w:rsidRPr="00EB4C91" w:rsidRDefault="003C3DE5"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sidRPr="00EB4C91">
        <w:rPr>
          <w:rStyle w:val="a8"/>
          <w:rFonts w:ascii="Simplified Arabic" w:hAnsi="Simplified Arabic" w:cs="Simplified Arabic"/>
          <w:sz w:val="28"/>
          <w:szCs w:val="28"/>
          <w:rtl/>
        </w:rPr>
        <w:footnoteReference w:id="51"/>
      </w:r>
    </w:p>
    <w:p w14:paraId="18B8B13C" w14:textId="7F24E029" w:rsidR="003C3DE5" w:rsidRPr="00EB4C91" w:rsidRDefault="003C3DE5" w:rsidP="00AA445F">
      <w:pPr>
        <w:pStyle w:val="a6"/>
        <w:bidi/>
        <w:jc w:val="both"/>
        <w:rPr>
          <w:rFonts w:ascii="Simplified Arabic" w:hAnsi="Simplified Arabic" w:cs="Simplified Arabic"/>
          <w:sz w:val="28"/>
          <w:szCs w:val="28"/>
          <w:rtl/>
        </w:rPr>
      </w:pPr>
    </w:p>
    <w:p w14:paraId="737B3CFC" w14:textId="5A23E1EA" w:rsidR="003C3DE5" w:rsidRPr="00EB4C91" w:rsidRDefault="003C3DE5"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28"/>
          <w:szCs w:val="28"/>
          <w:rtl/>
        </w:rPr>
        <w:t>: عدم جريان احكام الإسلام على الحربيين في دارهم لا يعفي المسلم من التعامل بأحكام الإسلام وكل مكان.</w:t>
      </w:r>
      <w:r w:rsidRPr="00EB4C91">
        <w:rPr>
          <w:rStyle w:val="a8"/>
          <w:rFonts w:ascii="Simplified Arabic" w:hAnsi="Simplified Arabic" w:cs="Simplified Arabic"/>
          <w:sz w:val="28"/>
          <w:szCs w:val="28"/>
          <w:rtl/>
        </w:rPr>
        <w:footnoteReference w:id="52"/>
      </w:r>
    </w:p>
    <w:p w14:paraId="52CFEB58" w14:textId="4262CE7B" w:rsidR="003C3DE5" w:rsidRPr="00EB4C91" w:rsidRDefault="003C3DE5" w:rsidP="003C3DE5">
      <w:pPr>
        <w:pStyle w:val="a6"/>
        <w:bidi/>
        <w:jc w:val="both"/>
        <w:rPr>
          <w:rFonts w:ascii="Simplified Arabic" w:hAnsi="Simplified Arabic" w:cs="Simplified Arabic"/>
          <w:sz w:val="72"/>
          <w:szCs w:val="40"/>
          <w:rtl/>
        </w:rPr>
      </w:pPr>
    </w:p>
    <w:p w14:paraId="2D7D22E6" w14:textId="294D79C9" w:rsidR="006C7899" w:rsidRPr="00EB4C91" w:rsidRDefault="003C3DE5" w:rsidP="00112D41">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2.الاصل في أموال الحربيين الاباحة لأننا مأمورون بأضعافهم واخذ أموالهم يضعفهم ودخول المسلم بأمان لا يتناقض مع اخذ أموالهم برضاهم.</w:t>
      </w:r>
      <w:r w:rsidRPr="00EB4C91">
        <w:rPr>
          <w:rStyle w:val="a8"/>
          <w:rFonts w:ascii="Simplified Arabic" w:hAnsi="Simplified Arabic" w:cs="Simplified Arabic"/>
          <w:sz w:val="72"/>
          <w:szCs w:val="40"/>
          <w:rtl/>
        </w:rPr>
        <w:footnoteReference w:id="53"/>
      </w:r>
    </w:p>
    <w:p w14:paraId="74FD3DC7" w14:textId="77777777" w:rsidR="006C7899" w:rsidRPr="00EB4C91" w:rsidRDefault="006C7899" w:rsidP="003C3DE5">
      <w:pPr>
        <w:pStyle w:val="a6"/>
        <w:bidi/>
        <w:jc w:val="both"/>
        <w:rPr>
          <w:rFonts w:ascii="Simplified Arabic" w:hAnsi="Simplified Arabic" w:cs="Simplified Arabic"/>
          <w:sz w:val="32"/>
          <w:szCs w:val="32"/>
          <w:rtl/>
        </w:rPr>
      </w:pPr>
    </w:p>
    <w:p w14:paraId="741AE0FD" w14:textId="34B092D1" w:rsidR="006C7899" w:rsidRPr="00EB4C91" w:rsidRDefault="004621E9" w:rsidP="003C3DE5">
      <w:pPr>
        <w:pStyle w:val="a6"/>
        <w:bidi/>
        <w:jc w:val="both"/>
        <w:rPr>
          <w:rFonts w:ascii="Simplified Arabic" w:hAnsi="Simplified Arabic" w:cs="Simplified Arabic"/>
          <w:sz w:val="72"/>
          <w:szCs w:val="40"/>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72"/>
          <w:szCs w:val="40"/>
          <w:rtl/>
        </w:rPr>
        <w:t>:</w:t>
      </w:r>
    </w:p>
    <w:p w14:paraId="11AE8CB7" w14:textId="2A074626" w:rsidR="003C3DE5" w:rsidRPr="00EB4C91"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لا يسلم بان الأصل في أموال الحربيين الاباحة لان تأمين اهل الحرب للمسلم معناه انهم ائتمنوه على أموالهم وارواحهم والمسلم مأمور بالوفاء.</w:t>
      </w:r>
      <w:r w:rsidRPr="00EB4C91">
        <w:rPr>
          <w:rStyle w:val="a8"/>
          <w:rFonts w:ascii="Simplified Arabic" w:hAnsi="Simplified Arabic" w:cs="Simplified Arabic"/>
          <w:sz w:val="28"/>
          <w:szCs w:val="28"/>
          <w:rtl/>
        </w:rPr>
        <w:footnoteReference w:id="54"/>
      </w:r>
    </w:p>
    <w:p w14:paraId="05047764" w14:textId="666113AC" w:rsidR="004621E9" w:rsidRPr="00EB4C91"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الرد: هذه الصورة التي ذكرت في حالة الاخذ بعين الاعتبار بغير رضاهم ولكن الربا يكون بطيب نفس منهم.</w:t>
      </w:r>
    </w:p>
    <w:p w14:paraId="712B49C6" w14:textId="15469F2D" w:rsidR="004621E9" w:rsidRPr="00EB4C91" w:rsidRDefault="004621E9" w:rsidP="003C3DE5">
      <w:pPr>
        <w:pStyle w:val="a6"/>
        <w:bidi/>
        <w:jc w:val="both"/>
        <w:rPr>
          <w:rFonts w:ascii="Simplified Arabic" w:hAnsi="Simplified Arabic" w:cs="Simplified Arabic"/>
          <w:sz w:val="28"/>
          <w:szCs w:val="28"/>
          <w:rtl/>
        </w:rPr>
      </w:pPr>
    </w:p>
    <w:p w14:paraId="4B71047D" w14:textId="63AEBF47" w:rsidR="004621E9"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المسلم </w:t>
      </w:r>
      <w:r w:rsidR="00A76CEA" w:rsidRPr="00EB4C91">
        <w:rPr>
          <w:rFonts w:ascii="Simplified Arabic" w:hAnsi="Simplified Arabic" w:cs="Simplified Arabic"/>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sidR="00A76CEA" w:rsidRPr="00EB4C91">
        <w:rPr>
          <w:rFonts w:ascii="Simplified Arabic" w:hAnsi="Simplified Arabic" w:cs="Simplified Arabic"/>
          <w:sz w:val="28"/>
          <w:szCs w:val="28"/>
          <w:rtl/>
        </w:rPr>
        <w:lastRenderedPageBreak/>
        <w:t>اخذ الغنائم اما في بلاد المسلمين فيكون المجتمع كله لا يتعامل بالربا فوقتها يحرم اعطاؤه واخذه.</w:t>
      </w:r>
      <w:r w:rsidR="00A76CEA" w:rsidRPr="00EB4C91">
        <w:rPr>
          <w:rStyle w:val="a8"/>
          <w:rFonts w:ascii="Simplified Arabic" w:hAnsi="Simplified Arabic" w:cs="Simplified Arabic"/>
          <w:sz w:val="28"/>
          <w:szCs w:val="28"/>
          <w:rtl/>
        </w:rPr>
        <w:footnoteReference w:id="55"/>
      </w:r>
    </w:p>
    <w:p w14:paraId="7140095D" w14:textId="77777777" w:rsidR="001E2623" w:rsidRDefault="001E2623" w:rsidP="003C3DE5">
      <w:pPr>
        <w:pStyle w:val="a6"/>
        <w:bidi/>
        <w:jc w:val="both"/>
        <w:rPr>
          <w:rFonts w:ascii="Simplified Arabic" w:hAnsi="Simplified Arabic" w:cs="Simplified Arabic"/>
          <w:sz w:val="28"/>
          <w:szCs w:val="28"/>
          <w:rtl/>
        </w:rPr>
      </w:pPr>
    </w:p>
    <w:p w14:paraId="5D5E9446" w14:textId="579C4998" w:rsidR="001E2623" w:rsidRPr="00EB4C91" w:rsidRDefault="001E2623" w:rsidP="003C3DE5">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استنادا الى الأدلة السابقة فان الأصل في التعامل مع الحربيين </w:t>
      </w:r>
      <w:proofErr w:type="gramStart"/>
      <w:r>
        <w:rPr>
          <w:rFonts w:ascii="Simplified Arabic" w:hAnsi="Simplified Arabic" w:cs="Simplified Arabic" w:hint="cs"/>
          <w:sz w:val="28"/>
          <w:szCs w:val="28"/>
          <w:rtl/>
        </w:rPr>
        <w:t>اذا</w:t>
      </w:r>
      <w:proofErr w:type="gramEnd"/>
      <w:r>
        <w:rPr>
          <w:rFonts w:ascii="Simplified Arabic" w:hAnsi="Simplified Arabic" w:cs="Simplified Arabic" w:hint="cs"/>
          <w:sz w:val="28"/>
          <w:szCs w:val="28"/>
          <w:rtl/>
        </w:rPr>
        <w:t xml:space="preserve"> كانو</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في دار الحرب فيجوز لهم ان يعاملوا أموال الحربيين كما يشاؤوا </w:t>
      </w:r>
      <w:proofErr w:type="gramStart"/>
      <w:r>
        <w:rPr>
          <w:rFonts w:ascii="Simplified Arabic" w:hAnsi="Simplified Arabic" w:cs="Simplified Arabic" w:hint="cs"/>
          <w:sz w:val="28"/>
          <w:szCs w:val="28"/>
          <w:rtl/>
        </w:rPr>
        <w:t>لانهم</w:t>
      </w:r>
      <w:proofErr w:type="gramEnd"/>
      <w:r>
        <w:rPr>
          <w:rFonts w:ascii="Simplified Arabic" w:hAnsi="Simplified Arabic" w:cs="Simplified Arabic" w:hint="cs"/>
          <w:sz w:val="28"/>
          <w:szCs w:val="28"/>
          <w:rtl/>
        </w:rPr>
        <w:t xml:space="preserve"> في حالة حرب ودار حرب.</w:t>
      </w:r>
    </w:p>
    <w:p w14:paraId="500DDB7D" w14:textId="77777777" w:rsidR="001E2623" w:rsidRDefault="001E2623" w:rsidP="001E2623">
      <w:pPr>
        <w:pStyle w:val="a6"/>
        <w:bidi/>
        <w:jc w:val="both"/>
        <w:rPr>
          <w:rFonts w:ascii="Simplified Arabic" w:hAnsi="Simplified Arabic" w:cs="Simplified Arabic"/>
          <w:sz w:val="28"/>
          <w:szCs w:val="28"/>
          <w:rtl/>
        </w:rPr>
      </w:pPr>
    </w:p>
    <w:p w14:paraId="233A1A86" w14:textId="77777777" w:rsidR="001E2623" w:rsidRDefault="001E2623" w:rsidP="003C3DE5">
      <w:pPr>
        <w:pStyle w:val="a6"/>
        <w:bidi/>
        <w:jc w:val="both"/>
        <w:rPr>
          <w:rFonts w:ascii="Simplified Arabic" w:hAnsi="Simplified Arabic" w:cs="Simplified Arabic"/>
          <w:sz w:val="28"/>
          <w:szCs w:val="28"/>
          <w:rtl/>
        </w:rPr>
      </w:pPr>
    </w:p>
    <w:p w14:paraId="49DD46C9" w14:textId="77777777" w:rsidR="001E2623" w:rsidRDefault="001E2623" w:rsidP="003C3DE5">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14:paraId="2E35D2AE" w14:textId="07184A0B" w:rsidR="00A76CEA" w:rsidRPr="00EB4C91" w:rsidRDefault="00A76CEA"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القول الثالث: يجوز التعامل بالربا في بلاد الحرب لمن دخل بغير امان وهي رواية من الحنفية ورواية عن الحنابلة.</w:t>
      </w:r>
    </w:p>
    <w:p w14:paraId="5B80A3B4" w14:textId="23AC7611" w:rsidR="00A76CEA" w:rsidRPr="00EB4C91" w:rsidRDefault="00A76CEA"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sidR="00D54242" w:rsidRPr="00EB4C91">
        <w:rPr>
          <w:rFonts w:ascii="Simplified Arabic" w:hAnsi="Simplified Arabic" w:cs="Simplified Arabic"/>
          <w:sz w:val="28"/>
          <w:szCs w:val="28"/>
          <w:rtl/>
        </w:rPr>
        <w:t>.</w:t>
      </w:r>
    </w:p>
    <w:p w14:paraId="17C06598" w14:textId="4BD69E6F" w:rsidR="00D54242" w:rsidRPr="00EB4C91" w:rsidRDefault="00D54242"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بخلاف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بأمان فان استباحة بلاده وماله يعتبر غدرا وذلك ليس من شيم الإسلام.</w:t>
      </w:r>
      <w:r w:rsidRPr="00EB4C91">
        <w:rPr>
          <w:rStyle w:val="a8"/>
          <w:rFonts w:ascii="Simplified Arabic" w:hAnsi="Simplified Arabic" w:cs="Simplified Arabic"/>
          <w:sz w:val="28"/>
          <w:szCs w:val="28"/>
          <w:rtl/>
        </w:rPr>
        <w:footnoteReference w:id="56"/>
      </w:r>
    </w:p>
    <w:p w14:paraId="04DE768C" w14:textId="47EA7FD9" w:rsidR="00D54242" w:rsidRPr="00EB4C91" w:rsidRDefault="00D54242"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القول الرابع: يجوز التعامل بالربا في بلاد الحرب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المسلم من غير امان اخذ لا عطاء وهو مذهب بعض الحنفية والدكتور عبد العزيز الاحمدي</w:t>
      </w:r>
    </w:p>
    <w:p w14:paraId="36374B2F" w14:textId="4E4C5AD0" w:rsidR="00196037" w:rsidRPr="00EB4C91" w:rsidRDefault="00196037"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الرابع:</w:t>
      </w:r>
    </w:p>
    <w:p w14:paraId="7F4B7276" w14:textId="07F19130" w:rsidR="00196037" w:rsidRPr="00EB4C91" w:rsidRDefault="00196037"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sidRPr="00EB4C91">
        <w:rPr>
          <w:rStyle w:val="a8"/>
          <w:rFonts w:ascii="Simplified Arabic" w:hAnsi="Simplified Arabic" w:cs="Simplified Arabic"/>
          <w:sz w:val="28"/>
          <w:szCs w:val="28"/>
          <w:rtl/>
        </w:rPr>
        <w:footnoteReference w:id="57"/>
      </w:r>
    </w:p>
    <w:p w14:paraId="2CB44D46" w14:textId="77777777" w:rsidR="00196037" w:rsidRPr="00EB4C91" w:rsidRDefault="00196037" w:rsidP="00D54242">
      <w:pPr>
        <w:pStyle w:val="a6"/>
        <w:bidi/>
        <w:jc w:val="both"/>
        <w:rPr>
          <w:rFonts w:ascii="Simplified Arabic" w:hAnsi="Simplified Arabic" w:cs="Simplified Arabic"/>
          <w:sz w:val="28"/>
          <w:szCs w:val="28"/>
          <w:rtl/>
        </w:rPr>
      </w:pPr>
    </w:p>
    <w:p w14:paraId="2F7172C2" w14:textId="77777777" w:rsidR="006C7899" w:rsidRPr="00EB4C91" w:rsidRDefault="00196037" w:rsidP="00D54242">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المناقشة:</w:t>
      </w:r>
    </w:p>
    <w:p w14:paraId="12D119A6" w14:textId="21C02BFB" w:rsidR="00196037" w:rsidRDefault="00196037" w:rsidP="001E262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اقوال الفقهاء الحنفية المتقدمين لم تكن مقيدة </w:t>
      </w:r>
      <w:r w:rsidR="00E92E1F" w:rsidRPr="00EB4C91">
        <w:rPr>
          <w:rFonts w:ascii="Simplified Arabic" w:hAnsi="Simplified Arabic" w:cs="Simplified Arabic"/>
          <w:sz w:val="28"/>
          <w:szCs w:val="28"/>
          <w:rtl/>
        </w:rPr>
        <w:t>بأخذ</w:t>
      </w:r>
      <w:r w:rsidRPr="00EB4C91">
        <w:rPr>
          <w:rFonts w:ascii="Simplified Arabic" w:hAnsi="Simplified Arabic" w:cs="Simplified Arabic"/>
          <w:sz w:val="28"/>
          <w:szCs w:val="28"/>
          <w:rtl/>
        </w:rPr>
        <w:t xml:space="preserve"> وعطاء وانما كانت تشترط مصلحة المسلم في ذلك فجاء متأخرو الحنفية وشراح المذهب وقيدوا الجواز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لا </w:t>
      </w:r>
      <w:r w:rsidR="00E92E1F" w:rsidRPr="00EB4C91">
        <w:rPr>
          <w:rFonts w:ascii="Simplified Arabic" w:hAnsi="Simplified Arabic" w:cs="Simplified Arabic"/>
          <w:sz w:val="28"/>
          <w:szCs w:val="28"/>
          <w:rtl/>
        </w:rPr>
        <w:t>بالإعطاء</w:t>
      </w:r>
      <w:r w:rsidR="0031199F" w:rsidRPr="00EB4C91">
        <w:rPr>
          <w:rFonts w:ascii="Simplified Arabic" w:hAnsi="Simplified Arabic" w:cs="Simplified Arabic"/>
          <w:sz w:val="28"/>
          <w:szCs w:val="28"/>
          <w:rtl/>
        </w:rPr>
        <w:t xml:space="preserve"> لما رأوه من تحقيق المصلحة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ولم يخطر ببالهم إمكانية تواجد مصلحة من إعطاء المسلم الربا للكافر</w:t>
      </w:r>
      <w:r w:rsidR="00E92E1F" w:rsidRPr="00EB4C91">
        <w:rPr>
          <w:rStyle w:val="a8"/>
          <w:rFonts w:ascii="Simplified Arabic" w:hAnsi="Simplified Arabic" w:cs="Simplified Arabic"/>
          <w:sz w:val="28"/>
          <w:szCs w:val="28"/>
          <w:rtl/>
        </w:rPr>
        <w:footnoteReference w:id="58"/>
      </w:r>
      <w:r w:rsidR="0031199F" w:rsidRPr="00EB4C91">
        <w:rPr>
          <w:rFonts w:ascii="Simplified Arabic" w:hAnsi="Simplified Arabic" w:cs="Simplified Arabic"/>
          <w:sz w:val="28"/>
          <w:szCs w:val="28"/>
          <w:rtl/>
        </w:rPr>
        <w:t>.</w:t>
      </w:r>
    </w:p>
    <w:p w14:paraId="20D7A1FB" w14:textId="77777777" w:rsidR="001E2623" w:rsidRDefault="001E2623" w:rsidP="001E2623">
      <w:pPr>
        <w:pStyle w:val="a6"/>
        <w:bidi/>
        <w:jc w:val="both"/>
        <w:rPr>
          <w:rFonts w:ascii="Simplified Arabic" w:hAnsi="Simplified Arabic" w:cs="Simplified Arabic"/>
          <w:sz w:val="28"/>
          <w:szCs w:val="28"/>
          <w:rtl/>
        </w:rPr>
      </w:pPr>
    </w:p>
    <w:p w14:paraId="0EA87BDF" w14:textId="3062D449" w:rsidR="001E2623" w:rsidRDefault="001E2623" w:rsidP="001E26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استنادا الى الأدلة التي ذكرت في الأعلى فان ال</w:t>
      </w:r>
      <w:r w:rsidR="00611A75">
        <w:rPr>
          <w:rFonts w:ascii="Simplified Arabic" w:hAnsi="Simplified Arabic" w:cs="Simplified Arabic" w:hint="cs"/>
          <w:sz w:val="28"/>
          <w:szCs w:val="28"/>
          <w:rtl/>
        </w:rPr>
        <w:t xml:space="preserve">مسلم يجوز له ان يفعل ما يشاء بأموال الحربيين </w:t>
      </w:r>
      <w:proofErr w:type="gramStart"/>
      <w:r w:rsidR="00611A75">
        <w:rPr>
          <w:rFonts w:ascii="Simplified Arabic" w:hAnsi="Simplified Arabic" w:cs="Simplified Arabic" w:hint="cs"/>
          <w:sz w:val="28"/>
          <w:szCs w:val="28"/>
          <w:rtl/>
        </w:rPr>
        <w:t>اذا</w:t>
      </w:r>
      <w:proofErr w:type="gramEnd"/>
      <w:r w:rsidR="00611A75">
        <w:rPr>
          <w:rFonts w:ascii="Simplified Arabic" w:hAnsi="Simplified Arabic" w:cs="Simplified Arabic" w:hint="cs"/>
          <w:sz w:val="28"/>
          <w:szCs w:val="28"/>
          <w:rtl/>
        </w:rPr>
        <w:t xml:space="preserve"> دخل بغير امان الى الدول الحربية لأنه في حالة حرب اما في حالة دخوله بأمان فلا يجوز له </w:t>
      </w:r>
      <w:r w:rsidR="00611A75">
        <w:rPr>
          <w:rFonts w:ascii="Simplified Arabic" w:hAnsi="Simplified Arabic" w:cs="Simplified Arabic" w:hint="cs"/>
          <w:sz w:val="28"/>
          <w:szCs w:val="28"/>
          <w:rtl/>
        </w:rPr>
        <w:lastRenderedPageBreak/>
        <w:t>ان يعلو على أموالهم لأنه يكون بمثابة خيانة وغدر وهذا ما لعنه الله.</w:t>
      </w:r>
    </w:p>
    <w:p w14:paraId="0353B27B" w14:textId="77777777" w:rsidR="001E2623" w:rsidRDefault="001E2623" w:rsidP="001E2623">
      <w:pPr>
        <w:pStyle w:val="a6"/>
        <w:bidi/>
        <w:jc w:val="both"/>
        <w:rPr>
          <w:rFonts w:ascii="Simplified Arabic" w:hAnsi="Simplified Arabic" w:cs="Simplified Arabic"/>
          <w:sz w:val="28"/>
          <w:szCs w:val="28"/>
          <w:rtl/>
        </w:rPr>
      </w:pPr>
    </w:p>
    <w:p w14:paraId="69B72F03" w14:textId="77777777" w:rsidR="001E2623" w:rsidRDefault="001E2623" w:rsidP="00611A75">
      <w:pPr>
        <w:pStyle w:val="a6"/>
        <w:bidi/>
        <w:jc w:val="both"/>
        <w:rPr>
          <w:rFonts w:ascii="Simplified Arabic" w:hAnsi="Simplified Arabic" w:cs="Simplified Arabic"/>
          <w:sz w:val="28"/>
          <w:szCs w:val="28"/>
          <w:rtl/>
        </w:rPr>
      </w:pPr>
    </w:p>
    <w:p w14:paraId="3A85E018" w14:textId="77777777" w:rsidR="001E2623" w:rsidRDefault="001E2623" w:rsidP="001E2623">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14:paraId="3AE01D63" w14:textId="6454421A" w:rsidR="00E92E1F" w:rsidRPr="00EB4C91" w:rsidRDefault="00E92E1F" w:rsidP="00611A75">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سبب الخلاف</w:t>
      </w:r>
      <w:r w:rsidR="009A378C" w:rsidRPr="00EB4C91">
        <w:rPr>
          <w:rFonts w:ascii="Simplified Arabic" w:hAnsi="Simplified Arabic" w:cs="Simplified Arabic"/>
          <w:sz w:val="32"/>
          <w:szCs w:val="32"/>
          <w:rtl/>
        </w:rPr>
        <w:t>:</w:t>
      </w:r>
    </w:p>
    <w:p w14:paraId="29FDC26E" w14:textId="160937E7" w:rsidR="009A378C" w:rsidRPr="00EB4C91" w:rsidRDefault="009A378C"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1.عدم وجود ادلة صحيحة تنص على الموضوع فالأدلة الصحيحة التي استدل منها الفقهاء في معظمها ادلة عامة لم تكن نصا في المسألة.</w:t>
      </w:r>
    </w:p>
    <w:p w14:paraId="24ADF5ED" w14:textId="740EAFB2"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2.تعارض ظواهر النصوص فالأدلة التي تحرم الربا لم تستثن نوعا من دون اخر والأدلة الأخرى المقيدة لعموم تحريم الربا ظنية الدلالة.</w:t>
      </w:r>
    </w:p>
    <w:p w14:paraId="60B5439E" w14:textId="053F18A0" w:rsidR="009A378C" w:rsidRPr="00EB4C91" w:rsidRDefault="009A378C" w:rsidP="009A378C">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14:paraId="47B42913" w14:textId="77777777"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4.الاختلاف في أصل العلاقة مع المشرك أهي سلام ام حرب فمن اعتبر ان أصل العلاقة الحرب استباح دمائهم اما من اعتبر أصل </w:t>
      </w:r>
    </w:p>
    <w:p w14:paraId="05EF19FE" w14:textId="4886472C" w:rsidR="009A378C" w:rsidRPr="00EB4C91" w:rsidRDefault="009A378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العلاقة السلام لم تجز أموالهم الا إذا أعلنوا الحرب على المسلمين.</w:t>
      </w:r>
    </w:p>
    <w:p w14:paraId="5949401B" w14:textId="77777777" w:rsidR="009A378C" w:rsidRPr="00EB4C91" w:rsidRDefault="009A378C" w:rsidP="009A378C">
      <w:pPr>
        <w:pStyle w:val="a6"/>
        <w:bidi/>
        <w:jc w:val="both"/>
        <w:rPr>
          <w:rFonts w:ascii="Simplified Arabic" w:hAnsi="Simplified Arabic" w:cs="Simplified Arabic"/>
          <w:sz w:val="72"/>
          <w:szCs w:val="40"/>
          <w:rtl/>
        </w:rPr>
      </w:pPr>
    </w:p>
    <w:p w14:paraId="2F9BD683" w14:textId="613A1A7C" w:rsidR="009A378C" w:rsidRPr="00EB4C91" w:rsidRDefault="009A378C" w:rsidP="009A378C">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الترجيح:</w:t>
      </w:r>
    </w:p>
    <w:p w14:paraId="43030786" w14:textId="6BB8F77F"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14:paraId="38FAC109" w14:textId="31FBB9AD"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14:paraId="532B8B07" w14:textId="7D500D90"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14:paraId="5D3F5863" w14:textId="77777777" w:rsidR="00282D8D" w:rsidRPr="00EB4C91" w:rsidRDefault="00282D8D" w:rsidP="009A378C">
      <w:pPr>
        <w:pStyle w:val="a6"/>
        <w:bidi/>
        <w:jc w:val="both"/>
        <w:rPr>
          <w:rFonts w:ascii="Simplified Arabic" w:hAnsi="Simplified Arabic" w:cs="Simplified Arabic"/>
          <w:sz w:val="72"/>
          <w:szCs w:val="40"/>
          <w:rtl/>
        </w:rPr>
      </w:pPr>
    </w:p>
    <w:p w14:paraId="47276934" w14:textId="153BDBB0" w:rsidR="009A378C" w:rsidRPr="00EB4C91" w:rsidRDefault="009A378C" w:rsidP="009A378C">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09E50A9E" w14:textId="4E4E8981"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1.سلاسة ادلة الجمهور القائلين بالحرمة من الاعتراضات وضعف ادلة القائلين بالجواز.</w:t>
      </w:r>
    </w:p>
    <w:p w14:paraId="6D639091" w14:textId="3979578D"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2.انسجام هذا الترجيح مع عالمية الشريعة وأنها عدلة في التعامل مع البشرية جمعاء وأنها تحترم العهود والمواثيق التي تتعهد بها.</w:t>
      </w:r>
    </w:p>
    <w:p w14:paraId="3880B6B4" w14:textId="63A6FC1F" w:rsidR="00C74C8E" w:rsidRPr="00EB4C91" w:rsidRDefault="009A378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14:paraId="135C3C83" w14:textId="77777777" w:rsidR="00282D8D" w:rsidRPr="00EB4C91" w:rsidRDefault="00282D8D" w:rsidP="00BB0C7E">
      <w:pPr>
        <w:pStyle w:val="a6"/>
        <w:bidi/>
        <w:jc w:val="both"/>
        <w:rPr>
          <w:rFonts w:ascii="Simplified Arabic" w:hAnsi="Simplified Arabic" w:cs="Simplified Arabic"/>
          <w:sz w:val="72"/>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pPr>
        <w:bidi/>
        <w:spacing w:after="140" w:line="360" w:lineRule="auto"/>
        <w:jc w:val="right"/>
      </w:pPr>
      <w:r>
        <w:rPr>
          <w:rFonts w:ascii="Simplified Arabic" w:hAnsi="Simplified Arabic" w:cs="Simplified Arabic"/>
          <w:b/>
          <w:bCs/>
          <w:sz w:val="30"/>
          <w:szCs w:val="30"/>
          <w:rtl/>
        </w:rPr>
        <w:t xml:space="preserve">المبحث الخامس: العمل في الشركات غير الإسلاميّة وحكم مشاركة غير المسلمين.</w:t>
      </w:r>
    </w:p>
    <w:p w14:paraId="735FB6FE" w14:textId="77777777" w:rsidR="00611A75" w:rsidRDefault="00611A75" w:rsidP="00C74C8E">
      <w:pPr>
        <w:bidi/>
        <w:jc w:val="both"/>
        <w:rPr>
          <w:rFonts w:ascii="Simplified Arabic" w:hAnsi="Simplified Arabic" w:cs="Simplified Arabic"/>
          <w:sz w:val="28"/>
          <w:rtl/>
        </w:rPr>
      </w:pPr>
    </w:p>
    <w:p w14:paraId="5A28A29E" w14:textId="6FB44FA1" w:rsidR="00C74C8E" w:rsidRPr="00EB4C91" w:rsidRDefault="00C74C8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تعريف الشركة في اللغة: مخالطة الشريكين يقال اشتركنا بمعنى تشاركنا وقد اشترك الرجلان وشارك </w:t>
      </w:r>
      <w:proofErr w:type="gramStart"/>
      <w:r w:rsidRPr="00EB4C91">
        <w:rPr>
          <w:rFonts w:ascii="Simplified Arabic" w:hAnsi="Simplified Arabic" w:cs="Simplified Arabic"/>
          <w:sz w:val="28"/>
          <w:rtl/>
        </w:rPr>
        <w:t>احدهما</w:t>
      </w:r>
      <w:proofErr w:type="gramEnd"/>
      <w:r w:rsidRPr="00EB4C91">
        <w:rPr>
          <w:rFonts w:ascii="Simplified Arabic" w:hAnsi="Simplified Arabic" w:cs="Simplified Arabic"/>
          <w:sz w:val="28"/>
          <w:rtl/>
        </w:rPr>
        <w:t xml:space="preserve"> الاخر.</w:t>
      </w:r>
      <w:r w:rsidRPr="00EB4C91">
        <w:rPr>
          <w:rStyle w:val="a8"/>
          <w:rFonts w:ascii="Simplified Arabic" w:hAnsi="Simplified Arabic" w:cs="Simplified Arabic"/>
          <w:sz w:val="28"/>
          <w:rtl/>
        </w:rPr>
        <w:footnoteReference w:id="59"/>
      </w:r>
    </w:p>
    <w:p w14:paraId="46B68603" w14:textId="00A08C9B" w:rsidR="00C74C8E" w:rsidRPr="00EB4C91" w:rsidRDefault="00C74C8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الشركة في الاصطلاح: عرفها الحنيفة عبارة عن اختلاط النصيبين فصاعدا بحيث لا يعرف </w:t>
      </w:r>
      <w:proofErr w:type="gramStart"/>
      <w:r w:rsidRPr="00EB4C91">
        <w:rPr>
          <w:rFonts w:ascii="Simplified Arabic" w:hAnsi="Simplified Arabic" w:cs="Simplified Arabic"/>
          <w:sz w:val="28"/>
          <w:rtl/>
        </w:rPr>
        <w:t>احد</w:t>
      </w:r>
      <w:proofErr w:type="gramEnd"/>
      <w:r w:rsidRPr="00EB4C91">
        <w:rPr>
          <w:rFonts w:ascii="Simplified Arabic" w:hAnsi="Simplified Arabic" w:cs="Simplified Arabic"/>
          <w:sz w:val="28"/>
          <w:rtl/>
        </w:rPr>
        <w:t xml:space="preserve"> النصيبين عن الاخر</w:t>
      </w:r>
      <w:r w:rsidRPr="00EB4C91">
        <w:rPr>
          <w:rStyle w:val="a8"/>
          <w:rFonts w:ascii="Simplified Arabic" w:hAnsi="Simplified Arabic" w:cs="Simplified Arabic"/>
          <w:sz w:val="28"/>
          <w:rtl/>
        </w:rPr>
        <w:footnoteReference w:id="60"/>
      </w:r>
      <w:r w:rsidRPr="00EB4C91">
        <w:rPr>
          <w:rFonts w:ascii="Simplified Arabic" w:hAnsi="Simplified Arabic" w:cs="Simplified Arabic"/>
          <w:sz w:val="28"/>
          <w:rtl/>
        </w:rPr>
        <w:t xml:space="preserve"> وعرفها المالكية بانها اذن كل واحد من المتشاركين لصاحبه في التصرف.</w:t>
      </w:r>
      <w:r w:rsidRPr="00EB4C91">
        <w:rPr>
          <w:rStyle w:val="a8"/>
          <w:rFonts w:ascii="Simplified Arabic" w:hAnsi="Simplified Arabic" w:cs="Simplified Arabic"/>
          <w:sz w:val="28"/>
          <w:rtl/>
        </w:rPr>
        <w:footnoteReference w:id="61"/>
      </w:r>
    </w:p>
    <w:p w14:paraId="2EF0101B" w14:textId="5C2D805D" w:rsidR="00C74C8E" w:rsidRPr="00EB4C91" w:rsidRDefault="00C74C8E" w:rsidP="00C74C8E">
      <w:pPr>
        <w:bidi/>
        <w:jc w:val="both"/>
        <w:rPr>
          <w:rFonts w:ascii="Simplified Arabic" w:hAnsi="Simplified Arabic" w:cs="Simplified Arabic"/>
          <w:szCs w:val="40"/>
          <w:rtl/>
        </w:rPr>
      </w:pPr>
      <w:r w:rsidRPr="00EB4C91">
        <w:rPr>
          <w:rFonts w:ascii="Simplified Arabic" w:hAnsi="Simplified Arabic" w:cs="Simplified Arabic"/>
          <w:sz w:val="28"/>
          <w:rtl/>
        </w:rPr>
        <w:t xml:space="preserve">الشافعية: ثبوت الحق في شيء لاثنين </w:t>
      </w:r>
      <w:proofErr w:type="gramStart"/>
      <w:r w:rsidRPr="00EB4C91">
        <w:rPr>
          <w:rFonts w:ascii="Simplified Arabic" w:hAnsi="Simplified Arabic" w:cs="Simplified Arabic"/>
          <w:sz w:val="28"/>
          <w:rtl/>
        </w:rPr>
        <w:t>فاكثر</w:t>
      </w:r>
      <w:proofErr w:type="gramEnd"/>
      <w:r w:rsidRPr="00EB4C91">
        <w:rPr>
          <w:rFonts w:ascii="Simplified Arabic" w:hAnsi="Simplified Arabic" w:cs="Simplified Arabic"/>
          <w:sz w:val="28"/>
          <w:rtl/>
        </w:rPr>
        <w:t xml:space="preserve"> على جهة الشيوع أي يحق لكل واحد التصرف بمال الشريك.</w:t>
      </w:r>
      <w:r w:rsidRPr="00EB4C91">
        <w:rPr>
          <w:rStyle w:val="a8"/>
          <w:rFonts w:ascii="Simplified Arabic" w:hAnsi="Simplified Arabic" w:cs="Simplified Arabic"/>
          <w:szCs w:val="40"/>
          <w:rtl/>
        </w:rPr>
        <w:footnoteReference w:id="62"/>
      </w:r>
    </w:p>
    <w:p w14:paraId="5DAA2822" w14:textId="2D55F611" w:rsidR="00112D41" w:rsidRPr="00EB4C91" w:rsidRDefault="00C74C8E" w:rsidP="00DF5AC3">
      <w:pPr>
        <w:bidi/>
        <w:jc w:val="both"/>
        <w:rPr>
          <w:rFonts w:ascii="Simplified Arabic" w:hAnsi="Simplified Arabic" w:cs="Simplified Arabic"/>
          <w:sz w:val="28"/>
        </w:rPr>
      </w:pPr>
      <w:r w:rsidRPr="00EB4C91">
        <w:rPr>
          <w:rFonts w:ascii="Simplified Arabic" w:hAnsi="Simplified Arabic" w:cs="Simplified Arabic"/>
          <w:sz w:val="28"/>
          <w:rtl/>
        </w:rPr>
        <w:t>الحنابلة: الاجتماع في استحقاق او تصرف.</w:t>
      </w:r>
      <w:r w:rsidRPr="00EB4C91">
        <w:rPr>
          <w:rStyle w:val="a8"/>
          <w:rFonts w:ascii="Simplified Arabic" w:hAnsi="Simplified Arabic" w:cs="Simplified Arabic"/>
          <w:sz w:val="28"/>
          <w:rtl/>
        </w:rPr>
        <w:footnoteReference w:id="63"/>
      </w:r>
      <w:r w:rsidRPr="00EB4C91">
        <w:rPr>
          <w:rStyle w:val="a8"/>
          <w:rFonts w:ascii="Simplified Arabic" w:hAnsi="Simplified Arabic" w:cs="Simplified Arabic"/>
          <w:sz w:val="28"/>
          <w:rtl/>
        </w:rPr>
        <w:footnoteReference w:id="64"/>
      </w:r>
    </w:p>
    <w:p w14:paraId="1C8F7C82" w14:textId="77777777" w:rsidR="00112D41" w:rsidRPr="00EB4C91" w:rsidRDefault="00112D41" w:rsidP="00BB0C7E">
      <w:pPr>
        <w:bidi/>
        <w:jc w:val="both"/>
        <w:rPr>
          <w:rFonts w:ascii="Simplified Arabic" w:hAnsi="Simplified Arabic" w:cs="Simplified Arabic"/>
          <w:sz w:val="32"/>
          <w:szCs w:val="32"/>
        </w:rPr>
      </w:pPr>
    </w:p>
    <w:p w14:paraId="58902A4B" w14:textId="0CDBCD58" w:rsidR="00BB0C7E" w:rsidRPr="00EB4C91" w:rsidRDefault="00C74C8E" w:rsidP="00BB0C7E">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مشروعية الشركة</w:t>
      </w:r>
    </w:p>
    <w:p w14:paraId="338339B4" w14:textId="6BCABE46" w:rsidR="00C74C8E" w:rsidRPr="00EB4C91" w:rsidRDefault="00C74C8E" w:rsidP="00C74C8E">
      <w:pPr>
        <w:bidi/>
        <w:jc w:val="both"/>
        <w:rPr>
          <w:rFonts w:ascii="Simplified Arabic" w:hAnsi="Simplified Arabic" w:cs="Simplified Arabic"/>
          <w:sz w:val="28"/>
        </w:rPr>
      </w:pPr>
      <w:r w:rsidRPr="00EB4C91">
        <w:rPr>
          <w:rFonts w:ascii="Simplified Arabic" w:hAnsi="Simplified Arabic" w:cs="Simplified Arabic"/>
          <w:sz w:val="28"/>
          <w:rtl/>
        </w:rPr>
        <w:t>ثابتة في الكتاب والسنة والاجماع والمعقول</w:t>
      </w:r>
    </w:p>
    <w:p w14:paraId="0C94593E" w14:textId="77777777" w:rsidR="00BB0C7E" w:rsidRPr="00EB4C91" w:rsidRDefault="00C74C8E" w:rsidP="00C74C8E">
      <w:pPr>
        <w:bidi/>
        <w:jc w:val="both"/>
        <w:rPr>
          <w:rFonts w:ascii="Simplified Arabic" w:hAnsi="Simplified Arabic" w:cs="Simplified Arabic"/>
          <w:szCs w:val="40"/>
          <w:rtl/>
        </w:rPr>
      </w:pPr>
      <w:r w:rsidRPr="00EB4C91">
        <w:rPr>
          <w:rFonts w:ascii="Simplified Arabic" w:hAnsi="Simplified Arabic" w:cs="Simplified Arabic"/>
          <w:sz w:val="32"/>
          <w:szCs w:val="32"/>
          <w:rtl/>
        </w:rPr>
        <w:t>1.القران</w:t>
      </w:r>
      <w:r w:rsidRPr="00EB4C91">
        <w:rPr>
          <w:rFonts w:ascii="Simplified Arabic" w:hAnsi="Simplified Arabic" w:cs="Simplified Arabic"/>
          <w:szCs w:val="40"/>
          <w:rtl/>
        </w:rPr>
        <w:t>:</w:t>
      </w:r>
    </w:p>
    <w:p w14:paraId="48A75A89" w14:textId="35B8E0BE" w:rsidR="00C74C8E" w:rsidRDefault="00C74C8E" w:rsidP="00C74C8E">
      <w:pPr>
        <w:bidi/>
        <w:jc w:val="both"/>
        <w:rPr>
          <w:rFonts w:ascii="Simplified Arabic" w:hAnsi="Simplified Arabic" w:cs="Simplified Arabic"/>
          <w:sz w:val="28"/>
          <w:rtl/>
        </w:rPr>
      </w:pPr>
      <w:r w:rsidRPr="00EB4C91">
        <w:rPr>
          <w:rFonts w:ascii="Simplified Arabic" w:hAnsi="Simplified Arabic" w:cs="Simplified Arabic"/>
          <w:szCs w:val="40"/>
          <w:rtl/>
        </w:rPr>
        <w:t xml:space="preserve"> </w:t>
      </w:r>
      <w:r w:rsidR="00611A75">
        <w:rPr>
          <w:rFonts w:ascii="Simplified Arabic" w:hAnsi="Simplified Arabic" w:cs="Simplified Arabic" w:hint="cs"/>
          <w:sz w:val="28"/>
          <w:rtl/>
        </w:rPr>
        <w:t>"</w:t>
      </w:r>
      <w:r w:rsidR="006700FA" w:rsidRPr="00EB4C91">
        <w:rPr>
          <w:rFonts w:ascii="Simplified Arabic" w:hAnsi="Simplified Arabic" w:cs="Simplified Arabic"/>
          <w:sz w:val="28"/>
          <w:rtl/>
        </w:rPr>
        <w:t xml:space="preserve">وَلَكُمْ نِصْفُ مَا تَرَكَ أَزْوَاجُكُمْ إِن لَّمْ يَكُن لَّهُنَّ وَلَدٌ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الثُّمُنُ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تُوصُونَ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رَجُلٌ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يُورَثُ</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كَلَالَةً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امْرَأَةٌ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أُخْتٌ</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وَاحِدٍ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مِّنْهُمَا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السُّدُسُ</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كَانُوا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أَكْثَ</w:t>
      </w:r>
      <w:r w:rsidR="006700FA" w:rsidRPr="00EB4C91">
        <w:rPr>
          <w:rFonts w:ascii="Simplified Arabic" w:hAnsi="Simplified Arabic" w:cs="Simplified Arabic"/>
          <w:sz w:val="28"/>
          <w:rtl/>
        </w:rPr>
        <w:t xml:space="preserve">رَ مِن ذَٰلِكَ فَهُمْ شُرَكَاءُ فِي الثُّلُثِ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يُوصَىٰ</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غَيْرَ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مُضَارٍّ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عَلِيمٌ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حَلِيم</w:t>
      </w:r>
      <w:r w:rsidR="00611A75">
        <w:rPr>
          <w:rFonts w:ascii="Simplified Arabic" w:hAnsi="Simplified Arabic" w:cs="Simplified Arabic" w:hint="cs"/>
          <w:sz w:val="28"/>
          <w:rtl/>
        </w:rPr>
        <w:t>"</w:t>
      </w:r>
    </w:p>
    <w:p w14:paraId="14E156D4" w14:textId="77777777" w:rsidR="00611A75" w:rsidRPr="00EB4C91" w:rsidRDefault="00611A75" w:rsidP="00C74C8E">
      <w:pPr>
        <w:bidi/>
        <w:jc w:val="both"/>
        <w:rPr>
          <w:rFonts w:ascii="Simplified Arabic" w:hAnsi="Simplified Arabic" w:cs="Simplified Arabic"/>
          <w:szCs w:val="40"/>
          <w:rtl/>
        </w:rPr>
      </w:pPr>
    </w:p>
    <w:p w14:paraId="24D43B97" w14:textId="136DB2CD" w:rsidR="00BB0C7E" w:rsidRPr="00EB4C91" w:rsidRDefault="00112D41" w:rsidP="006700FA">
      <w:pPr>
        <w:bidi/>
        <w:jc w:val="both"/>
        <w:rPr>
          <w:rFonts w:ascii="Simplified Arabic" w:hAnsi="Simplified Arabic" w:cs="Simplified Arabic"/>
          <w:sz w:val="32"/>
          <w:szCs w:val="32"/>
        </w:rPr>
      </w:pPr>
      <w:r w:rsidRPr="00EB4C91">
        <w:rPr>
          <w:rFonts w:ascii="Simplified Arabic" w:hAnsi="Simplified Arabic" w:cs="Simplified Arabic"/>
          <w:sz w:val="32"/>
          <w:szCs w:val="32"/>
          <w:rtl/>
        </w:rPr>
        <w:lastRenderedPageBreak/>
        <w:t>2.</w:t>
      </w:r>
      <w:r w:rsidR="006700FA" w:rsidRPr="00EB4C91">
        <w:rPr>
          <w:rFonts w:ascii="Simplified Arabic" w:hAnsi="Simplified Arabic" w:cs="Simplified Arabic"/>
          <w:sz w:val="32"/>
          <w:szCs w:val="32"/>
          <w:rtl/>
        </w:rPr>
        <w:t xml:space="preserve">السنة النبوية: </w:t>
      </w:r>
    </w:p>
    <w:p w14:paraId="311B8F54" w14:textId="5D446B46" w:rsidR="00C74C8E"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عن ابي هريرة (رضي الله عنه) قال: " ان الله يقول انا ثالث المشركين ما لم يخن أحدهما صاحبه فاذا خانه خرجت من بينهما" </w:t>
      </w:r>
      <w:r w:rsidRPr="00EB4C91">
        <w:rPr>
          <w:rStyle w:val="a8"/>
          <w:rFonts w:ascii="Simplified Arabic" w:hAnsi="Simplified Arabic" w:cs="Simplified Arabic"/>
          <w:sz w:val="28"/>
          <w:rtl/>
        </w:rPr>
        <w:footnoteReference w:id="65"/>
      </w:r>
    </w:p>
    <w:p w14:paraId="5281C7FB" w14:textId="13AF0014" w:rsidR="00C74C8E"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sidRPr="00EB4C91">
        <w:rPr>
          <w:rStyle w:val="a8"/>
          <w:rFonts w:ascii="Simplified Arabic" w:hAnsi="Simplified Arabic" w:cs="Simplified Arabic"/>
          <w:sz w:val="28"/>
          <w:rtl/>
        </w:rPr>
        <w:footnoteReference w:id="66"/>
      </w:r>
    </w:p>
    <w:p w14:paraId="04DCF27B" w14:textId="798044A2" w:rsidR="00BB0C7E" w:rsidRPr="00EB4C91" w:rsidRDefault="00112D41" w:rsidP="006700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6700FA" w:rsidRPr="00EB4C91">
        <w:rPr>
          <w:rFonts w:ascii="Simplified Arabic" w:hAnsi="Simplified Arabic" w:cs="Simplified Arabic"/>
          <w:sz w:val="32"/>
          <w:szCs w:val="32"/>
          <w:rtl/>
        </w:rPr>
        <w:t>المعقول:</w:t>
      </w:r>
    </w:p>
    <w:p w14:paraId="2BA8E785" w14:textId="3AE8A4EA" w:rsidR="00282D8D" w:rsidRPr="00EB4C91" w:rsidRDefault="006700FA" w:rsidP="00BB0C7E">
      <w:pPr>
        <w:bidi/>
        <w:jc w:val="both"/>
        <w:rPr>
          <w:rFonts w:ascii="Simplified Arabic" w:hAnsi="Simplified Arabic" w:cs="Simplified Arabic"/>
          <w:sz w:val="28"/>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14:paraId="4F2D0377" w14:textId="010F25F9" w:rsidR="006700FA" w:rsidRPr="00EB4C91" w:rsidRDefault="006700FA" w:rsidP="006700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حكم مشاركة غير المسلمين:</w:t>
      </w:r>
    </w:p>
    <w:p w14:paraId="05A13668" w14:textId="30D9F4A4" w:rsidR="006700FA"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اختلف العلماء على قولين وهما:</w:t>
      </w:r>
    </w:p>
    <w:p w14:paraId="24DEA7F7" w14:textId="77777777" w:rsidR="004F47BA"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1.القول الأول: قول ابي حنيفة وهو حرمة مشاركة غير المسلمين شركة مفاوضة </w:t>
      </w:r>
      <w:r w:rsidR="00022329" w:rsidRPr="00EB4C91">
        <w:rPr>
          <w:rFonts w:ascii="Simplified Arabic" w:hAnsi="Simplified Arabic" w:cs="Simplified Arabic"/>
          <w:sz w:val="28"/>
          <w:rtl/>
        </w:rPr>
        <w:t>ويجوز مشاركتهم شركة عنان</w:t>
      </w:r>
      <w:r w:rsidR="004F47BA" w:rsidRPr="00EB4C91">
        <w:rPr>
          <w:rStyle w:val="a8"/>
          <w:rFonts w:ascii="Simplified Arabic" w:hAnsi="Simplified Arabic" w:cs="Simplified Arabic"/>
          <w:sz w:val="28"/>
          <w:rtl/>
        </w:rPr>
        <w:footnoteReference w:id="67"/>
      </w:r>
      <w:r w:rsidR="00022329" w:rsidRPr="00EB4C91">
        <w:rPr>
          <w:rFonts w:ascii="Simplified Arabic" w:hAnsi="Simplified Arabic" w:cs="Simplified Arabic"/>
          <w:sz w:val="28"/>
          <w:rtl/>
        </w:rPr>
        <w:t xml:space="preserve"> واستدل بدليل </w:t>
      </w:r>
      <w:r w:rsidR="004F47BA" w:rsidRPr="00EB4C91">
        <w:rPr>
          <w:rFonts w:ascii="Simplified Arabic" w:hAnsi="Simplified Arabic" w:cs="Simplified Arabic"/>
          <w:sz w:val="28"/>
          <w:rtl/>
        </w:rPr>
        <w:t>عقلي وهو ان المفاوضة</w:t>
      </w:r>
      <w:r w:rsidR="004F47BA" w:rsidRPr="00EB4C91">
        <w:rPr>
          <w:rStyle w:val="a8"/>
          <w:rFonts w:ascii="Simplified Arabic" w:hAnsi="Simplified Arabic" w:cs="Simplified Arabic"/>
          <w:sz w:val="28"/>
          <w:rtl/>
        </w:rPr>
        <w:footnoteReference w:id="68"/>
      </w:r>
      <w:r w:rsidR="004F47BA" w:rsidRPr="00EB4C91">
        <w:rPr>
          <w:rFonts w:ascii="Simplified Arabic" w:hAnsi="Simplified Arabic" w:cs="Simplified Arabic"/>
          <w:sz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14:paraId="02F21F76" w14:textId="55CDB567" w:rsidR="00112D41" w:rsidRPr="00EB4C91" w:rsidRDefault="004F47BA" w:rsidP="00DF5AC3">
      <w:pPr>
        <w:bidi/>
        <w:jc w:val="both"/>
        <w:rPr>
          <w:rFonts w:ascii="Simplified Arabic" w:hAnsi="Simplified Arabic" w:cs="Simplified Arabic"/>
          <w:sz w:val="28"/>
        </w:rPr>
      </w:pPr>
      <w:r w:rsidRPr="00EB4C91">
        <w:rPr>
          <w:rFonts w:ascii="Simplified Arabic" w:hAnsi="Simplified Arabic" w:cs="Simplified Arabic"/>
          <w:sz w:val="28"/>
          <w:rtl/>
        </w:rPr>
        <w:t>ولو اشتراها مسلم فلا يجوز.</w:t>
      </w:r>
      <w:r w:rsidRPr="00EB4C91">
        <w:rPr>
          <w:rStyle w:val="a8"/>
          <w:rFonts w:ascii="Simplified Arabic" w:hAnsi="Simplified Arabic" w:cs="Simplified Arabic"/>
          <w:sz w:val="28"/>
          <w:rtl/>
        </w:rPr>
        <w:footnoteReference w:id="69"/>
      </w:r>
    </w:p>
    <w:p w14:paraId="2552E854" w14:textId="3E6D5211" w:rsidR="004F47BA" w:rsidRDefault="00112D41" w:rsidP="00282D8D">
      <w:pPr>
        <w:bidi/>
        <w:jc w:val="both"/>
        <w:rPr>
          <w:rFonts w:ascii="Simplified Arabic" w:hAnsi="Simplified Arabic" w:cs="Simplified Arabic"/>
          <w:sz w:val="28"/>
          <w:rtl/>
        </w:rPr>
      </w:pPr>
      <w:r w:rsidRPr="00EB4C91">
        <w:rPr>
          <w:rFonts w:ascii="Simplified Arabic" w:hAnsi="Simplified Arabic" w:cs="Simplified Arabic"/>
          <w:sz w:val="28"/>
          <w:rtl/>
        </w:rPr>
        <w:t>2.</w:t>
      </w:r>
      <w:r w:rsidR="004F47BA" w:rsidRPr="00EB4C91">
        <w:rPr>
          <w:rFonts w:ascii="Simplified Arabic" w:hAnsi="Simplified Arabic" w:cs="Simplified Arabic"/>
          <w:sz w:val="28"/>
          <w:rtl/>
        </w:rPr>
        <w:t>القول الثاني:</w:t>
      </w:r>
      <w:r w:rsidR="00BB0C7E" w:rsidRPr="00EB4C91">
        <w:rPr>
          <w:rFonts w:ascii="Simplified Arabic" w:hAnsi="Simplified Arabic" w:cs="Simplified Arabic"/>
          <w:sz w:val="28"/>
          <w:rtl/>
        </w:rPr>
        <w:t xml:space="preserve"> </w:t>
      </w:r>
      <w:r w:rsidR="004F47BA" w:rsidRPr="00EB4C91">
        <w:rPr>
          <w:rFonts w:ascii="Simplified Arabic" w:hAnsi="Simplified Arabic" w:cs="Simplified Arabic"/>
          <w:sz w:val="28"/>
          <w:rtl/>
        </w:rPr>
        <w:t xml:space="preserve">معقول الشافعية وهو حرمة </w:t>
      </w:r>
      <w:r w:rsidR="0096304E" w:rsidRPr="00EB4C91">
        <w:rPr>
          <w:rFonts w:ascii="Simplified Arabic" w:hAnsi="Simplified Arabic" w:cs="Simplified Arabic"/>
          <w:sz w:val="28"/>
          <w:rtl/>
        </w:rPr>
        <w:t>مشاركة غير المسلمين.</w:t>
      </w:r>
      <w:r w:rsidR="0096304E" w:rsidRPr="00EB4C91">
        <w:rPr>
          <w:rStyle w:val="a8"/>
          <w:rFonts w:ascii="Simplified Arabic" w:hAnsi="Simplified Arabic" w:cs="Simplified Arabic"/>
          <w:szCs w:val="40"/>
          <w:rtl/>
        </w:rPr>
        <w:footnoteReference w:id="70"/>
      </w:r>
    </w:p>
    <w:p w14:paraId="77FADEE5" w14:textId="035FCCA1" w:rsidR="00611A75" w:rsidRPr="00EB4C91" w:rsidRDefault="00611A75" w:rsidP="00282D8D">
      <w:pPr>
        <w:bidi/>
        <w:jc w:val="both"/>
        <w:rPr>
          <w:rFonts w:ascii="Simplified Arabic" w:hAnsi="Simplified Arabic" w:cs="Simplified Arabic"/>
          <w:szCs w:val="40"/>
          <w:rtl/>
        </w:rPr>
      </w:pPr>
      <w:r>
        <w:rPr>
          <w:rFonts w:ascii="Simplified Arabic" w:hAnsi="Simplified Arabic" w:cs="Simplified Arabic" w:hint="cs"/>
          <w:sz w:val="28"/>
          <w:rtl/>
        </w:rPr>
        <w:lastRenderedPageBreak/>
        <w:t>استنادا الى ما سبق فان العمل ومشاركة غير المسلمين غير جائز لما له من اضرار من الممكن ات تجر المؤمن الى اعمال الحرام وتجعله شريكا في المحرمات.</w:t>
      </w:r>
    </w:p>
    <w:p w14:paraId="7329096A" w14:textId="3136B2B3" w:rsidR="0096304E" w:rsidRPr="00EB4C91" w:rsidRDefault="0096304E"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استدل أصحاب هذا القول بما روي عن عبد الله بن عباس ان قال لا تشاركن يهوديا او نصرانيا ولا مجوسيا لأنهم يربون والربا لا يحل </w:t>
      </w:r>
      <w:r w:rsidRPr="00EB4C91">
        <w:rPr>
          <w:rStyle w:val="a8"/>
          <w:rFonts w:ascii="Simplified Arabic" w:hAnsi="Simplified Arabic" w:cs="Simplified Arabic"/>
          <w:sz w:val="28"/>
          <w:rtl/>
        </w:rPr>
        <w:footnoteReference w:id="71"/>
      </w:r>
    </w:p>
    <w:p w14:paraId="67BB2383" w14:textId="23867E0C" w:rsidR="00C74C8E" w:rsidRPr="00EB4C91" w:rsidRDefault="0096304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sidRPr="00EB4C91">
        <w:rPr>
          <w:rStyle w:val="a8"/>
          <w:rFonts w:ascii="Simplified Arabic" w:hAnsi="Simplified Arabic" w:cs="Simplified Arabic"/>
          <w:sz w:val="28"/>
          <w:rtl/>
        </w:rPr>
        <w:footnoteReference w:id="72"/>
      </w:r>
    </w:p>
    <w:p w14:paraId="4E20F0F5" w14:textId="7F3C878D" w:rsidR="0096304E" w:rsidRPr="00EB4C91" w:rsidRDefault="0096304E" w:rsidP="00C74C8E">
      <w:pPr>
        <w:bidi/>
        <w:jc w:val="both"/>
        <w:rPr>
          <w:rFonts w:ascii="Simplified Arabic" w:hAnsi="Simplified Arabic" w:cs="Simplified Arabic"/>
          <w:sz w:val="28"/>
          <w:rtl/>
        </w:rPr>
      </w:pPr>
      <w:r w:rsidRPr="00EB4C91">
        <w:rPr>
          <w:rFonts w:ascii="Simplified Arabic" w:hAnsi="Simplified Arabic" w:cs="Simplified Arabic"/>
          <w:sz w:val="28"/>
          <w:rtl/>
        </w:rPr>
        <w:t>واستدل أصحاب هذا القول عن بن عمر قال: " عامل النبي (صلى الله عليه وسلم) خيبر بشطر ما يخرج منها من ثمر او زرع "</w:t>
      </w:r>
      <w:r w:rsidRPr="00EB4C91">
        <w:rPr>
          <w:rStyle w:val="a8"/>
          <w:rFonts w:ascii="Simplified Arabic" w:hAnsi="Simplified Arabic" w:cs="Simplified Arabic"/>
          <w:sz w:val="28"/>
          <w:rtl/>
        </w:rPr>
        <w:footnoteReference w:id="73"/>
      </w:r>
    </w:p>
    <w:p w14:paraId="712D5AD3" w14:textId="1B07B0A0" w:rsidR="00A91B08" w:rsidRPr="00EB4C91"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وجه الدلالة: ان هذه المعاملة شركة في الثمن والزرع والغرس</w:t>
      </w:r>
      <w:r w:rsidRPr="00EB4C91">
        <w:rPr>
          <w:rStyle w:val="a8"/>
          <w:rFonts w:ascii="Simplified Arabic" w:hAnsi="Simplified Arabic" w:cs="Simplified Arabic"/>
          <w:sz w:val="28"/>
          <w:rtl/>
        </w:rPr>
        <w:footnoteReference w:id="74"/>
      </w:r>
    </w:p>
    <w:p w14:paraId="370BC435" w14:textId="77777777" w:rsidR="00BB0C7E" w:rsidRPr="00EB4C91" w:rsidRDefault="00A91B08" w:rsidP="00282D8D">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القول الراجح:</w:t>
      </w:r>
    </w:p>
    <w:p w14:paraId="47D9DF79" w14:textId="3CC0445F" w:rsidR="00A91B08" w:rsidRPr="00EB4C91" w:rsidRDefault="00A91B08" w:rsidP="00282D8D">
      <w:pPr>
        <w:bidi/>
        <w:jc w:val="both"/>
        <w:rPr>
          <w:rFonts w:ascii="Simplified Arabic" w:hAnsi="Simplified Arabic" w:cs="Simplified Arabic"/>
          <w:sz w:val="28"/>
          <w:rtl/>
        </w:rPr>
      </w:pPr>
      <w:r w:rsidRPr="00EB4C91">
        <w:rPr>
          <w:rFonts w:ascii="Simplified Arabic" w:hAnsi="Simplified Arabic" w:cs="Simplified Arabic"/>
          <w:sz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14:paraId="032D8C9F" w14:textId="77777777" w:rsidR="00DF5AC3" w:rsidRPr="00EB4C91" w:rsidRDefault="00DF5AC3" w:rsidP="00611A75">
      <w:pPr>
        <w:bidi/>
        <w:jc w:val="both"/>
        <w:rPr>
          <w:rFonts w:ascii="Simplified Arabic" w:hAnsi="Simplified Arabic" w:cs="Simplified Arabic"/>
          <w:sz w:val="28"/>
          <w:rtl/>
        </w:rPr>
      </w:pPr>
    </w:p>
    <w:p w14:paraId="7173BF55" w14:textId="057867D0" w:rsidR="00DF5AC3" w:rsidRPr="00EB4C91" w:rsidRDefault="00A91B08" w:rsidP="00DF5AC3">
      <w:pPr>
        <w:bidi/>
        <w:jc w:val="both"/>
        <w:rPr>
          <w:rFonts w:ascii="Simplified Arabic" w:hAnsi="Simplified Arabic" w:cs="Simplified Arabic"/>
          <w:sz w:val="28"/>
          <w:rtl/>
        </w:rPr>
      </w:pPr>
      <w:r w:rsidRPr="00EB4C91">
        <w:rPr>
          <w:rFonts w:ascii="Simplified Arabic" w:hAnsi="Simplified Arabic" w:cs="Simplified Arabic"/>
          <w:sz w:val="28"/>
          <w:rtl/>
        </w:rPr>
        <w:t>الشروط الواجب تواجدها حتى تكون الشركة مباحة:</w:t>
      </w:r>
    </w:p>
    <w:p w14:paraId="342DFD50" w14:textId="2C11800E" w:rsidR="00A91B08" w:rsidRPr="00EB4C91"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1.ان لا يكون الشريك حربيا.</w:t>
      </w:r>
    </w:p>
    <w:p w14:paraId="27CB7931" w14:textId="54FBD629" w:rsidR="00A91B08"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2.ان تعمل هذه الشركة في تحقيق المصلحة للفرد والمجتمع المسلم.</w:t>
      </w:r>
      <w:r w:rsidRPr="00EB4C91">
        <w:rPr>
          <w:rStyle w:val="a8"/>
          <w:rFonts w:ascii="Simplified Arabic" w:hAnsi="Simplified Arabic" w:cs="Simplified Arabic"/>
          <w:sz w:val="72"/>
          <w:szCs w:val="40"/>
          <w:rtl/>
        </w:rPr>
        <w:footnoteReference w:id="75"/>
      </w:r>
    </w:p>
    <w:p w14:paraId="467721A8" w14:textId="50441799" w:rsidR="00431DE5" w:rsidRDefault="00431DE5" w:rsidP="00C74C8E">
      <w:pPr>
        <w:bidi/>
        <w:jc w:val="both"/>
        <w:rPr>
          <w:rFonts w:ascii="Simplified Arabic" w:hAnsi="Simplified Arabic" w:cs="Simplified Arabic"/>
          <w:sz w:val="28"/>
          <w:rtl/>
        </w:rPr>
      </w:pPr>
      <w:r>
        <w:rPr>
          <w:rFonts w:ascii="Simplified Arabic" w:hAnsi="Simplified Arabic" w:cs="Simplified Arabic" w:hint="cs"/>
          <w:sz w:val="28"/>
          <w:rtl/>
        </w:rPr>
        <w:t>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14:paraId="3D7E53B9" w14:textId="77777777" w:rsidR="00431DE5" w:rsidRPr="00EB4C91" w:rsidRDefault="00431DE5" w:rsidP="00C74C8E">
      <w:pPr>
        <w:bidi/>
        <w:jc w:val="both"/>
        <w:rPr>
          <w:rFonts w:ascii="Simplified Arabic" w:hAnsi="Simplified Arabic" w:cs="Simplified Arabic"/>
          <w:sz w:val="72"/>
          <w:szCs w:val="40"/>
          <w:rtl/>
        </w:rPr>
      </w:pPr>
    </w:p>
    <w:p w14:paraId="3F2F6D40" w14:textId="77777777" w:rsidR="00611A75" w:rsidRDefault="00611A75" w:rsidP="00431DE5">
      <w:pPr>
        <w:bidi/>
        <w:jc w:val="both"/>
      </w:pPr>
      <w:bookmarkStart w:id="25" w:name="_Toc238814817"/>
    </w:p>
    <w:p w14:paraId="378DDEBB" w14:textId="77777777" w:rsidR="00611A75" w:rsidRPr="00611A75" w:rsidRDefault="00611A75" w:rsidP="00611A75">
      <w:pPr>
        <w:bidi/>
        <w:jc w:val="both"/>
        <w:rPr>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pPr>
        <w:bidi/>
        <w:spacing w:after="140" w:line="360" w:lineRule="auto"/>
        <w:jc w:val="right"/>
      </w:pPr>
      <w:r>
        <w:rPr>
          <w:rFonts w:ascii="Simplified Arabic" w:hAnsi="Simplified Arabic" w:cs="Simplified Arabic"/>
          <w:b/>
          <w:bCs/>
          <w:sz w:val="30"/>
          <w:szCs w:val="30"/>
          <w:rtl/>
        </w:rPr>
        <w:t xml:space="preserve">المبحث السادس: التأمين بقسميه التعاونيّ والتجاريّ وحكم العمل فيه.</w:t>
      </w:r>
    </w:p>
    <w:p w14:paraId="73DB3525" w14:textId="77777777" w:rsidR="00431DE5" w:rsidRDefault="00431DE5" w:rsidP="00671FFA">
      <w:pPr>
        <w:bidi/>
        <w:jc w:val="both"/>
        <w:rPr>
          <w:rFonts w:ascii="Simplified Arabic" w:hAnsi="Simplified Arabic" w:cs="Simplified Arabic"/>
          <w:sz w:val="32"/>
          <w:szCs w:val="32"/>
          <w:rtl/>
        </w:rPr>
      </w:pPr>
    </w:p>
    <w:p w14:paraId="1B5B618D" w14:textId="325EA48B" w:rsidR="00AB0AC0" w:rsidRPr="00EB4C91" w:rsidRDefault="00671FFA" w:rsidP="00671F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التأمين في اللغة:</w:t>
      </w:r>
    </w:p>
    <w:p w14:paraId="1212D925" w14:textId="0C906ABC" w:rsidR="00671FFA" w:rsidRPr="00EB4C91" w:rsidRDefault="00671FFA" w:rsidP="00671FFA">
      <w:pPr>
        <w:bidi/>
        <w:jc w:val="both"/>
        <w:rPr>
          <w:rFonts w:ascii="Simplified Arabic" w:hAnsi="Simplified Arabic" w:cs="Simplified Arabic"/>
          <w:szCs w:val="40"/>
        </w:rPr>
      </w:pPr>
      <w:r w:rsidRPr="00EB4C91">
        <w:rPr>
          <w:rFonts w:ascii="Simplified Arabic" w:hAnsi="Simplified Arabic" w:cs="Simplified Arabic"/>
          <w:sz w:val="28"/>
          <w:rtl/>
        </w:rPr>
        <w:t xml:space="preserve"> مصدر أمَّن يؤمَّن: مأخوذ من الاطمئنان الذي هو ضد الخوف، ومن الأمانـة التي هي ضد الخيانة، يقال أمَّنهُ تأميناً وائتمنه واستأمنه</w:t>
      </w:r>
      <w:r w:rsidRPr="00EB4C91">
        <w:rPr>
          <w:rFonts w:ascii="Simplified Arabic" w:hAnsi="Simplified Arabic" w:cs="Simplified Arabic"/>
          <w:szCs w:val="40"/>
          <w:rtl/>
        </w:rPr>
        <w:t>.</w:t>
      </w:r>
      <w:r w:rsidRPr="00EB4C91">
        <w:rPr>
          <w:rStyle w:val="a8"/>
          <w:rFonts w:ascii="Simplified Arabic" w:hAnsi="Simplified Arabic" w:cs="Simplified Arabic"/>
          <w:szCs w:val="40"/>
          <w:rtl/>
        </w:rPr>
        <w:footnoteReference w:id="76"/>
      </w:r>
    </w:p>
    <w:p w14:paraId="1BDBD993" w14:textId="77777777" w:rsidR="00AB0AC0" w:rsidRPr="00EB4C91" w:rsidRDefault="00671FFA" w:rsidP="00671FFA">
      <w:pPr>
        <w:bidi/>
        <w:jc w:val="both"/>
        <w:rPr>
          <w:rFonts w:ascii="Simplified Arabic" w:hAnsi="Simplified Arabic" w:cs="Simplified Arabic"/>
          <w:szCs w:val="40"/>
          <w:rtl/>
        </w:rPr>
      </w:pPr>
      <w:r w:rsidRPr="00EB4C91">
        <w:rPr>
          <w:rFonts w:ascii="Simplified Arabic" w:hAnsi="Simplified Arabic" w:cs="Simplified Arabic"/>
          <w:sz w:val="32"/>
          <w:szCs w:val="32"/>
          <w:rtl/>
        </w:rPr>
        <w:t>التأمين في الاصطلاح</w:t>
      </w:r>
      <w:r w:rsidRPr="00EB4C91">
        <w:rPr>
          <w:rFonts w:ascii="Simplified Arabic" w:hAnsi="Simplified Arabic" w:cs="Simplified Arabic"/>
          <w:szCs w:val="40"/>
          <w:rtl/>
        </w:rPr>
        <w:t>:</w:t>
      </w:r>
    </w:p>
    <w:p w14:paraId="232B49DE" w14:textId="47E44946" w:rsidR="00671FFA" w:rsidRPr="00EB4C91" w:rsidRDefault="00671FFA" w:rsidP="00671FFA">
      <w:pPr>
        <w:bidi/>
        <w:jc w:val="both"/>
        <w:rPr>
          <w:rFonts w:ascii="Simplified Arabic" w:hAnsi="Simplified Arabic" w:cs="Simplified Arabic"/>
          <w:sz w:val="28"/>
          <w:rtl/>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 xml:space="preserve">نظام تعاوني بين مجموعة من الناس لدفع أخطار تحدق بهم بحيـث </w:t>
      </w:r>
      <w:proofErr w:type="gramStart"/>
      <w:r w:rsidRPr="00EB4C91">
        <w:rPr>
          <w:rFonts w:ascii="Simplified Arabic" w:hAnsi="Simplified Arabic" w:cs="Simplified Arabic"/>
          <w:sz w:val="28"/>
          <w:rtl/>
        </w:rPr>
        <w:t>اذا</w:t>
      </w:r>
      <w:proofErr w:type="gramEnd"/>
      <w:r w:rsidRPr="00EB4C91">
        <w:rPr>
          <w:rFonts w:ascii="Simplified Arabic" w:hAnsi="Simplified Arabic" w:cs="Simplified Arabic"/>
          <w:sz w:val="28"/>
          <w:rtl/>
        </w:rPr>
        <w:t xml:space="preserve"> أصابت بعضهم تعاونوا على تفتيتها مقابل مبلغ يقدمونه.</w:t>
      </w:r>
      <w:r w:rsidRPr="00EB4C91">
        <w:rPr>
          <w:rStyle w:val="a8"/>
          <w:rFonts w:ascii="Simplified Arabic" w:hAnsi="Simplified Arabic" w:cs="Simplified Arabic"/>
          <w:sz w:val="28"/>
          <w:rtl/>
        </w:rPr>
        <w:footnoteReference w:id="77"/>
      </w:r>
    </w:p>
    <w:p w14:paraId="286D6B64" w14:textId="5B94BC08" w:rsidR="00671FFA" w:rsidRPr="00EB4C91" w:rsidRDefault="00671FFA" w:rsidP="00431DE5">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والتأمين مصطلح حديث لم أجده في كتب الفقهاء القدامى، إلا أنّ هذه الفكرة موجـودة،</w:t>
      </w:r>
      <w:r w:rsidR="0027499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 xml:space="preserve">وتقوم عليها كثير من أحكام الشريعة مثل تحميل العاقلة للدية، </w:t>
      </w:r>
      <w:r w:rsidR="00431DE5" w:rsidRPr="00EB4C91">
        <w:rPr>
          <w:rFonts w:ascii="Simplified Arabic" w:hAnsi="Simplified Arabic" w:cs="Simplified Arabic" w:hint="cs"/>
          <w:sz w:val="28"/>
          <w:szCs w:val="28"/>
          <w:rtl/>
        </w:rPr>
        <w:t>والتعاون</w:t>
      </w:r>
      <w:r w:rsidRPr="00EB4C91">
        <w:rPr>
          <w:rFonts w:ascii="Simplified Arabic" w:hAnsi="Simplified Arabic" w:cs="Simplified Arabic"/>
          <w:sz w:val="28"/>
          <w:szCs w:val="28"/>
          <w:rtl/>
        </w:rPr>
        <w:t xml:space="preserve"> والتكافل والتضامن</w:t>
      </w:r>
      <w:r w:rsidR="0027499C" w:rsidRPr="00EB4C91">
        <w:rPr>
          <w:rFonts w:ascii="Simplified Arabic" w:hAnsi="Simplified Arabic" w:cs="Simplified Arabic"/>
          <w:sz w:val="28"/>
          <w:szCs w:val="28"/>
          <w:rtl/>
        </w:rPr>
        <w:t>.</w:t>
      </w:r>
      <w:r w:rsidRPr="00EB4C91">
        <w:rPr>
          <w:rFonts w:ascii="Simplified Arabic" w:hAnsi="Simplified Arabic" w:cs="Simplified Arabic"/>
          <w:sz w:val="28"/>
          <w:szCs w:val="28"/>
        </w:rPr>
        <w:t xml:space="preserve"> </w:t>
      </w:r>
    </w:p>
    <w:p w14:paraId="22B7D110" w14:textId="77777777" w:rsidR="0027499C" w:rsidRPr="00EB4C91" w:rsidRDefault="0027499C" w:rsidP="0095066D">
      <w:pPr>
        <w:bidi/>
        <w:jc w:val="both"/>
        <w:rPr>
          <w:rFonts w:ascii="Simplified Arabic" w:hAnsi="Simplified Arabic" w:cs="Simplified Arabic"/>
          <w:rtl/>
        </w:rPr>
      </w:pPr>
    </w:p>
    <w:p w14:paraId="44BB645A" w14:textId="3B92C5AD" w:rsidR="0027499C" w:rsidRPr="00EB4C91" w:rsidRDefault="0027499C" w:rsidP="0027499C">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 أقسام التأمين وحكم العمل في كل قسم</w:t>
      </w:r>
      <w:r w:rsidR="00431DE5">
        <w:rPr>
          <w:rFonts w:ascii="Simplified Arabic" w:hAnsi="Simplified Arabic" w:cs="Simplified Arabic" w:hint="cs"/>
          <w:sz w:val="32"/>
          <w:szCs w:val="32"/>
          <w:rtl/>
        </w:rPr>
        <w:t>:</w:t>
      </w:r>
    </w:p>
    <w:p w14:paraId="3086676C" w14:textId="5F9DD32E"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 xml:space="preserve"> قسّم العلماء التأمين من حيث المؤسسات التي تقوم به إلى قسمين</w:t>
      </w:r>
    </w:p>
    <w:p w14:paraId="4D634EC3" w14:textId="2F3A6E61" w:rsidR="0027499C" w:rsidRPr="00EB4C91" w:rsidRDefault="0027499C" w:rsidP="0027499C">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الأول: التأمين التعاوني (التكافلي).</w:t>
      </w:r>
    </w:p>
    <w:p w14:paraId="684BB9C3" w14:textId="186BCE60"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sidRPr="00EB4C91">
        <w:rPr>
          <w:rStyle w:val="a8"/>
          <w:rFonts w:ascii="Simplified Arabic" w:hAnsi="Simplified Arabic" w:cs="Simplified Arabic"/>
          <w:sz w:val="28"/>
          <w:rtl/>
        </w:rPr>
        <w:footnoteReference w:id="78"/>
      </w:r>
    </w:p>
    <w:p w14:paraId="0EA6CC00" w14:textId="6876C2E8" w:rsidR="0027499C" w:rsidRDefault="0027499C" w:rsidP="0027499C">
      <w:pPr>
        <w:bidi/>
        <w:jc w:val="both"/>
        <w:rPr>
          <w:rFonts w:ascii="Simplified Arabic" w:hAnsi="Simplified Arabic" w:cs="Simplified Arabic"/>
          <w:sz w:val="28"/>
          <w:rtl/>
        </w:rPr>
      </w:pPr>
      <w:r w:rsidRPr="00EB4C91">
        <w:rPr>
          <w:rFonts w:ascii="Simplified Arabic" w:hAnsi="Simplified Arabic" w:cs="Simplified Arabic"/>
          <w:sz w:val="28"/>
          <w:rtl/>
        </w:rPr>
        <w:lastRenderedPageBreak/>
        <w:t>وهذا التأمين لا يقصد منه الربح، وإنما يقصد منه التعاون بين أصحاب المهنة الواحـدة على تفتيت المضار وتوزيع المخاطر بينهم</w:t>
      </w:r>
      <w:r w:rsidRPr="00EB4C91">
        <w:rPr>
          <w:rStyle w:val="a8"/>
          <w:rFonts w:ascii="Simplified Arabic" w:hAnsi="Simplified Arabic" w:cs="Simplified Arabic"/>
          <w:sz w:val="28"/>
          <w:rtl/>
        </w:rPr>
        <w:footnoteReference w:id="79"/>
      </w:r>
    </w:p>
    <w:p w14:paraId="7F6BAB62" w14:textId="3B5CAC0E" w:rsidR="00431DE5" w:rsidRPr="00EB4C91" w:rsidRDefault="00431DE5" w:rsidP="0027499C">
      <w:pPr>
        <w:bidi/>
        <w:jc w:val="both"/>
        <w:rPr>
          <w:rFonts w:ascii="Simplified Arabic" w:hAnsi="Simplified Arabic" w:cs="Simplified Arabic"/>
          <w:sz w:val="28"/>
        </w:rPr>
      </w:pPr>
      <w:r>
        <w:rPr>
          <w:rFonts w:ascii="Simplified Arabic" w:hAnsi="Simplified Arabic" w:cs="Simplified Arabic" w:hint="cs"/>
          <w:sz w:val="28"/>
          <w:rtl/>
        </w:rPr>
        <w:t>هنا تعرفت على أنواع التأمين وبدأنا بالتأمين التعاوني و</w:t>
      </w:r>
      <w:r w:rsidR="00944BBB">
        <w:rPr>
          <w:rFonts w:ascii="Simplified Arabic" w:hAnsi="Simplified Arabic" w:cs="Simplified Arabic" w:hint="cs"/>
          <w:sz w:val="28"/>
          <w:rtl/>
        </w:rPr>
        <w:t>الذي يقصد به توزيع الاخطار وتقليل المضار لأصحاب المهنة الواحدة.</w:t>
      </w:r>
    </w:p>
    <w:p w14:paraId="55B95355" w14:textId="77777777" w:rsidR="00431DE5" w:rsidRDefault="00431DE5" w:rsidP="0027499C">
      <w:pPr>
        <w:bidi/>
        <w:jc w:val="both"/>
        <w:rPr>
          <w:rFonts w:ascii="Simplified Arabic" w:hAnsi="Simplified Arabic" w:cs="Simplified Arabic"/>
          <w:sz w:val="32"/>
          <w:szCs w:val="32"/>
          <w:rtl/>
        </w:rPr>
      </w:pPr>
    </w:p>
    <w:p w14:paraId="2FECCD87" w14:textId="08B653CB" w:rsidR="0027499C" w:rsidRPr="00EB4C91" w:rsidRDefault="0027499C" w:rsidP="0027499C">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التعاوني</w:t>
      </w:r>
    </w:p>
    <w:p w14:paraId="0545515F" w14:textId="33ECA44D" w:rsidR="00671FFA" w:rsidRPr="00EB4C91" w:rsidRDefault="0027499C" w:rsidP="0027499C">
      <w:pPr>
        <w:bidi/>
        <w:jc w:val="both"/>
        <w:rPr>
          <w:rFonts w:ascii="Simplified Arabic" w:hAnsi="Simplified Arabic" w:cs="Simplified Arabic"/>
          <w:sz w:val="28"/>
          <w:rtl/>
        </w:rPr>
      </w:pPr>
      <w:r w:rsidRPr="00EB4C91">
        <w:rPr>
          <w:rFonts w:ascii="Simplified Arabic" w:hAnsi="Simplified Arabic" w:cs="Simplified Arabic"/>
          <w:sz w:val="28"/>
          <w:rtl/>
        </w:rPr>
        <w:t>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sidRPr="00EB4C91">
        <w:rPr>
          <w:rStyle w:val="a8"/>
          <w:rFonts w:ascii="Simplified Arabic" w:hAnsi="Simplified Arabic" w:cs="Simplified Arabic"/>
          <w:sz w:val="28"/>
          <w:rtl/>
        </w:rPr>
        <w:footnoteReference w:id="80"/>
      </w:r>
    </w:p>
    <w:p w14:paraId="6119B61E" w14:textId="0309E31C"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sidR="00944BBB">
        <w:rPr>
          <w:rFonts w:ascii="Simplified Arabic" w:hAnsi="Simplified Arabic" w:cs="Simplified Arabic" w:hint="cs"/>
          <w:sz w:val="28"/>
          <w:rtl/>
        </w:rPr>
        <w:t>.</w:t>
      </w:r>
      <w:r w:rsidRPr="00EB4C91">
        <w:rPr>
          <w:rFonts w:ascii="Simplified Arabic" w:hAnsi="Simplified Arabic" w:cs="Simplified Arabic"/>
          <w:sz w:val="28"/>
        </w:rPr>
        <w:t xml:space="preserve"> (%</w:t>
      </w:r>
      <w:r w:rsidRPr="00EB4C91">
        <w:rPr>
          <w:rFonts w:ascii="Simplified Arabic" w:hAnsi="Simplified Arabic" w:cs="Simplified Arabic"/>
          <w:sz w:val="28"/>
          <w:rtl/>
        </w:rPr>
        <w:t>5</w:t>
      </w:r>
      <w:r w:rsidRPr="00EB4C91">
        <w:rPr>
          <w:rFonts w:ascii="Simplified Arabic" w:hAnsi="Simplified Arabic" w:cs="Simplified Arabic"/>
          <w:sz w:val="28"/>
        </w:rPr>
        <w:t>)</w:t>
      </w:r>
    </w:p>
    <w:p w14:paraId="28E5CF13" w14:textId="687B7B34"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3.التأمين الصحي: وهو أن تتكفل الدولة بتقديم العلاج اللازم لمن يصاب بمرض ما مقابل قسط شهري يدفعه الفرد.</w:t>
      </w:r>
    </w:p>
    <w:p w14:paraId="33F501F9" w14:textId="661780C3"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sidRPr="00EB4C91">
        <w:rPr>
          <w:rStyle w:val="a8"/>
          <w:rFonts w:ascii="Simplified Arabic" w:hAnsi="Simplified Arabic" w:cs="Simplified Arabic"/>
          <w:sz w:val="28"/>
          <w:rtl/>
        </w:rPr>
        <w:footnoteReference w:id="81"/>
      </w:r>
    </w:p>
    <w:p w14:paraId="7D706BAF" w14:textId="3052700F" w:rsidR="00944BBB" w:rsidRDefault="00944BBB" w:rsidP="0027499C">
      <w:pPr>
        <w:bidi/>
        <w:jc w:val="both"/>
        <w:rPr>
          <w:rFonts w:ascii="Simplified Arabic" w:hAnsi="Simplified Arabic" w:cs="Simplified Arabic"/>
          <w:sz w:val="28"/>
          <w:rtl/>
        </w:rPr>
      </w:pPr>
      <w:r>
        <w:rPr>
          <w:rFonts w:ascii="Simplified Arabic" w:hAnsi="Simplified Arabic" w:cs="Simplified Arabic" w:hint="cs"/>
          <w:sz w:val="28"/>
          <w:rtl/>
        </w:rPr>
        <w:t>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14:paraId="0A2CD3A3" w14:textId="77777777" w:rsidR="00944BBB" w:rsidRDefault="00944BBB" w:rsidP="0027499C">
      <w:pPr>
        <w:bidi/>
        <w:jc w:val="both"/>
        <w:rPr>
          <w:rFonts w:ascii="Simplified Arabic" w:hAnsi="Simplified Arabic" w:cs="Simplified Arabic"/>
          <w:sz w:val="28"/>
          <w:rtl/>
        </w:rPr>
      </w:pPr>
    </w:p>
    <w:p w14:paraId="7C934083" w14:textId="77777777" w:rsidR="00944BBB" w:rsidRDefault="00944BBB" w:rsidP="0027499C">
      <w:pPr>
        <w:bidi/>
        <w:jc w:val="both"/>
        <w:rPr>
          <w:rFonts w:ascii="Simplified Arabic" w:hAnsi="Simplified Arabic" w:cs="Simplified Arabic"/>
          <w:sz w:val="28"/>
          <w:rtl/>
        </w:rPr>
      </w:pPr>
    </w:p>
    <w:p w14:paraId="137E3DDC" w14:textId="77777777" w:rsidR="00944BBB" w:rsidRDefault="00944BBB" w:rsidP="0027499C">
      <w:pPr>
        <w:bidi/>
        <w:jc w:val="both"/>
        <w:rPr>
          <w:rFonts w:ascii="Simplified Arabic" w:hAnsi="Simplified Arabic" w:cs="Simplified Arabic"/>
          <w:sz w:val="28"/>
          <w:rtl/>
        </w:rPr>
      </w:pPr>
    </w:p>
    <w:p w14:paraId="4605812F" w14:textId="77777777" w:rsidR="00944BBB" w:rsidRDefault="00944BBB" w:rsidP="0027499C">
      <w:pPr>
        <w:bidi/>
        <w:jc w:val="both"/>
        <w:rPr>
          <w:rFonts w:ascii="Simplified Arabic" w:hAnsi="Simplified Arabic" w:cs="Simplified Arabic"/>
          <w:sz w:val="28"/>
          <w:rtl/>
        </w:rPr>
      </w:pPr>
    </w:p>
    <w:p w14:paraId="5959863F" w14:textId="2D5A54B5"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واستدل المجيزون بما يلي:</w:t>
      </w:r>
    </w:p>
    <w:p w14:paraId="3D05818C" w14:textId="77777777" w:rsidR="00112D41" w:rsidRPr="00EB4C91" w:rsidRDefault="00112D41" w:rsidP="0027499C">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4DD5A6C6" w14:textId="43962EE6" w:rsidR="0027499C" w:rsidRPr="00EB4C91" w:rsidRDefault="0027499C" w:rsidP="00944BBB">
      <w:pPr>
        <w:bidi/>
        <w:jc w:val="both"/>
        <w:rPr>
          <w:rFonts w:ascii="Simplified Arabic" w:hAnsi="Simplified Arabic" w:cs="Simplified Arabic"/>
          <w:sz w:val="28"/>
        </w:rPr>
      </w:pPr>
      <w:r w:rsidRPr="00EB4C91">
        <w:rPr>
          <w:rFonts w:ascii="Simplified Arabic" w:hAnsi="Simplified Arabic" w:cs="Simplified Arabic"/>
          <w:sz w:val="28"/>
          <w:rtl/>
        </w:rPr>
        <w:t xml:space="preserve">قوله تعالى: </w:t>
      </w:r>
      <w:r w:rsidR="00944BBB">
        <w:rPr>
          <w:rFonts w:ascii="Simplified Arabic" w:hAnsi="Simplified Arabic" w:cs="Simplified Arabic" w:hint="cs"/>
          <w:sz w:val="28"/>
          <w:rtl/>
        </w:rPr>
        <w:t>"</w:t>
      </w:r>
      <w:r w:rsidRPr="00EB4C91">
        <w:rPr>
          <w:rFonts w:ascii="Simplified Arabic" w:hAnsi="Simplified Arabic" w:cs="Simplified Arabic"/>
          <w:sz w:val="28"/>
          <w:rtl/>
        </w:rPr>
        <w:t>وَتَعَاوَنُوا عَلَى الْبِرِّ وَالتَّقْوَى وَلا تَعَاوَنُوا عَلَى الإِثْمِ وَالْعُدْوَانِ</w:t>
      </w:r>
      <w:r w:rsidR="00944BBB">
        <w:rPr>
          <w:rFonts w:ascii="Simplified Arabic" w:hAnsi="Simplified Arabic" w:cs="Simplified Arabic" w:hint="cs"/>
          <w:sz w:val="28"/>
          <w:rtl/>
        </w:rPr>
        <w:t>"</w:t>
      </w:r>
    </w:p>
    <w:p w14:paraId="1F81AA91" w14:textId="42533619" w:rsidR="00112D41" w:rsidRPr="00EB4C91" w:rsidRDefault="003960BF" w:rsidP="00944BBB">
      <w:pPr>
        <w:bidi/>
        <w:jc w:val="both"/>
        <w:rPr>
          <w:rFonts w:ascii="Simplified Arabic" w:hAnsi="Simplified Arabic" w:cs="Simplified Arabic"/>
          <w:sz w:val="28"/>
          <w:rtl/>
        </w:rPr>
      </w:pPr>
      <w:r w:rsidRPr="00EB4C91">
        <w:rPr>
          <w:rFonts w:ascii="Simplified Arabic" w:hAnsi="Simplified Arabic" w:cs="Simplified Arabic"/>
          <w:sz w:val="28"/>
          <w:rtl/>
        </w:rPr>
        <w:t>وجه الدلالة: نها تدل على أنّ الله سبحانه وتعالى يأمرنا أن نتعاون على البر والخير وأخذ الحيطة والحذر من أي خطر يداهمنا. والتأمين التعاوني يحقق ذلك.</w:t>
      </w:r>
    </w:p>
    <w:p w14:paraId="7F95E155" w14:textId="77777777" w:rsidR="00112D41" w:rsidRPr="00EB4C91" w:rsidRDefault="003960BF" w:rsidP="003960BF">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w:t>
      </w:r>
      <w:r w:rsidR="00112D41" w:rsidRPr="00EB4C91">
        <w:rPr>
          <w:rFonts w:ascii="Simplified Arabic" w:hAnsi="Simplified Arabic" w:cs="Simplified Arabic"/>
          <w:sz w:val="32"/>
          <w:szCs w:val="32"/>
          <w:rtl/>
        </w:rPr>
        <w:t xml:space="preserve">السنة النبوية: </w:t>
      </w:r>
    </w:p>
    <w:p w14:paraId="33962148" w14:textId="36DE0C98" w:rsidR="003960BF" w:rsidRPr="00EB4C91" w:rsidRDefault="003960BF" w:rsidP="003960BF">
      <w:pPr>
        <w:bidi/>
        <w:jc w:val="both"/>
        <w:rPr>
          <w:rFonts w:ascii="Simplified Arabic" w:hAnsi="Simplified Arabic" w:cs="Simplified Arabic"/>
          <w:sz w:val="28"/>
        </w:rPr>
      </w:pPr>
      <w:r w:rsidRPr="00EB4C91">
        <w:rPr>
          <w:rFonts w:ascii="Simplified Arabic" w:hAnsi="Simplified Arabic" w:cs="Simplified Arabic"/>
          <w:sz w:val="28"/>
          <w:rtl/>
        </w:rPr>
        <w:t>قوله صلى الله عليه وسلم:" لا ضرر ولا ضرار"</w:t>
      </w:r>
      <w:r w:rsidR="00294EE8" w:rsidRPr="00EB4C91">
        <w:rPr>
          <w:rStyle w:val="a8"/>
          <w:rFonts w:ascii="Simplified Arabic" w:hAnsi="Simplified Arabic" w:cs="Simplified Arabic"/>
          <w:sz w:val="28"/>
          <w:rtl/>
        </w:rPr>
        <w:footnoteReference w:id="82"/>
      </w:r>
      <w:r w:rsidRPr="00EB4C91">
        <w:rPr>
          <w:rFonts w:ascii="Simplified Arabic" w:hAnsi="Simplified Arabic" w:cs="Simplified Arabic"/>
          <w:sz w:val="28"/>
        </w:rPr>
        <w:t xml:space="preserve"> </w:t>
      </w:r>
    </w:p>
    <w:p w14:paraId="0B567F94" w14:textId="2F680E7A" w:rsidR="003960BF" w:rsidRPr="00EB4C91" w:rsidRDefault="003960BF" w:rsidP="0095066D">
      <w:pPr>
        <w:bidi/>
        <w:jc w:val="both"/>
        <w:rPr>
          <w:rFonts w:ascii="Simplified Arabic" w:hAnsi="Simplified Arabic" w:cs="Simplified Arabic"/>
          <w:sz w:val="28"/>
        </w:rPr>
      </w:pPr>
      <w:r w:rsidRPr="00EB4C91">
        <w:rPr>
          <w:rFonts w:ascii="Simplified Arabic" w:hAnsi="Simplified Arabic" w:cs="Simplified Arabic"/>
          <w:sz w:val="28"/>
          <w:rtl/>
        </w:rPr>
        <w:t>وجه الدلالة من الحديث: أنّ الرسول (صلى الله عليه وسلم) نهى عن أي ضرر يلحق بالمسلم، والتأمين التعاوني يحقق الوقاية من الضرر</w:t>
      </w:r>
    </w:p>
    <w:p w14:paraId="0A269FB2" w14:textId="593EB960" w:rsidR="003960BF" w:rsidRPr="00EB4C91" w:rsidRDefault="003960BF" w:rsidP="003960BF">
      <w:pPr>
        <w:bidi/>
        <w:jc w:val="both"/>
        <w:rPr>
          <w:rFonts w:ascii="Simplified Arabic" w:hAnsi="Simplified Arabic" w:cs="Simplified Arabic"/>
          <w:sz w:val="32"/>
          <w:szCs w:val="32"/>
        </w:rPr>
      </w:pPr>
      <w:r w:rsidRPr="00EB4C91">
        <w:rPr>
          <w:rFonts w:ascii="Simplified Arabic" w:hAnsi="Simplified Arabic" w:cs="Simplified Arabic"/>
          <w:sz w:val="32"/>
          <w:szCs w:val="32"/>
          <w:rtl/>
        </w:rPr>
        <w:t>3.المعقول</w:t>
      </w:r>
    </w:p>
    <w:p w14:paraId="69AF113C" w14:textId="15EAA17E" w:rsidR="003960BF" w:rsidRPr="00EB4C91" w:rsidRDefault="003960BF" w:rsidP="003960BF">
      <w:pPr>
        <w:bidi/>
        <w:jc w:val="both"/>
        <w:rPr>
          <w:rFonts w:ascii="Simplified Arabic" w:hAnsi="Simplified Arabic" w:cs="Simplified Arabic"/>
          <w:sz w:val="28"/>
        </w:rPr>
      </w:pPr>
      <w:r w:rsidRPr="00EB4C91">
        <w:rPr>
          <w:rFonts w:ascii="Simplified Arabic" w:hAnsi="Simplified Arabic" w:cs="Simplified Arabic"/>
          <w:sz w:val="28"/>
          <w:rtl/>
        </w:rPr>
        <w:t>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sidR="00294EE8" w:rsidRPr="00EB4C91">
        <w:rPr>
          <w:rStyle w:val="a8"/>
          <w:rFonts w:ascii="Simplified Arabic" w:hAnsi="Simplified Arabic" w:cs="Simplified Arabic"/>
          <w:sz w:val="28"/>
          <w:rtl/>
        </w:rPr>
        <w:footnoteReference w:id="83"/>
      </w:r>
    </w:p>
    <w:p w14:paraId="47736134" w14:textId="525AD3A9" w:rsidR="003960BF" w:rsidRDefault="003960BF" w:rsidP="003960BF">
      <w:pPr>
        <w:bidi/>
        <w:jc w:val="both"/>
        <w:rPr>
          <w:rFonts w:ascii="Simplified Arabic" w:hAnsi="Simplified Arabic" w:cs="Simplified Arabic"/>
          <w:sz w:val="28"/>
          <w:rtl/>
        </w:rPr>
      </w:pPr>
      <w:r w:rsidRPr="00EB4C91">
        <w:rPr>
          <w:rFonts w:ascii="Simplified Arabic" w:hAnsi="Simplified Arabic" w:cs="Simplified Arabic"/>
          <w:sz w:val="28"/>
          <w:rtl/>
        </w:rPr>
        <w:t>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sidR="00294EE8" w:rsidRPr="00EB4C91">
        <w:rPr>
          <w:rStyle w:val="a8"/>
          <w:rFonts w:ascii="Simplified Arabic" w:hAnsi="Simplified Arabic" w:cs="Simplified Arabic"/>
          <w:sz w:val="28"/>
          <w:rtl/>
        </w:rPr>
        <w:footnoteReference w:id="84"/>
      </w:r>
    </w:p>
    <w:p w14:paraId="328FD7D9" w14:textId="06EC159A" w:rsidR="00944BBB" w:rsidRDefault="00944BBB" w:rsidP="003960BF">
      <w:pPr>
        <w:bidi/>
        <w:jc w:val="both"/>
        <w:rPr>
          <w:rFonts w:ascii="Simplified Arabic" w:hAnsi="Simplified Arabic" w:cs="Simplified Arabic"/>
          <w:sz w:val="28"/>
          <w:rtl/>
        </w:rPr>
      </w:pPr>
      <w:r>
        <w:rPr>
          <w:rFonts w:ascii="Simplified Arabic" w:hAnsi="Simplified Arabic" w:cs="Simplified Arabic" w:hint="cs"/>
          <w:sz w:val="28"/>
          <w:rtl/>
        </w:rPr>
        <w:t>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14:paraId="455C0204" w14:textId="77777777" w:rsidR="00944BBB" w:rsidRPr="00EB4C91" w:rsidRDefault="00944BBB" w:rsidP="00944BBB">
      <w:pPr>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14:paraId="72F70C84" w14:textId="27F6F01D" w:rsidR="00DF5AC3" w:rsidRPr="00EB4C91" w:rsidRDefault="00294EE8" w:rsidP="00DF5AC3">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الثاني: التأمين التجاري (التأمين بقسط ثابت)</w:t>
      </w:r>
    </w:p>
    <w:p w14:paraId="10E2C36E" w14:textId="68B4A4C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14:paraId="230FEB5A" w14:textId="6AF749A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14:paraId="34C49FF5" w14:textId="0F406760"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التجاري.</w:t>
      </w:r>
    </w:p>
    <w:p w14:paraId="76393FAF" w14:textId="7777777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أولاً: التأمين على الأشخاص: وهو ينقسم إلى قسمين</w:t>
      </w:r>
    </w:p>
    <w:p w14:paraId="4F2F420B" w14:textId="56337E13" w:rsidR="00944BBB" w:rsidRDefault="00294EE8" w:rsidP="00944BBB">
      <w:pPr>
        <w:bidi/>
        <w:jc w:val="both"/>
        <w:rPr>
          <w:rFonts w:ascii="Simplified Arabic" w:hAnsi="Simplified Arabic" w:cs="Simplified Arabic"/>
          <w:sz w:val="28"/>
        </w:rPr>
      </w:pPr>
      <w:r w:rsidRPr="00EB4C91">
        <w:rPr>
          <w:rFonts w:ascii="Simplified Arabic" w:hAnsi="Simplified Arabic" w:cs="Simplified Arabic"/>
          <w:sz w:val="28"/>
          <w:rtl/>
        </w:rPr>
        <w:t>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14:paraId="06A62729" w14:textId="77777777" w:rsidR="00944BBB" w:rsidRPr="00EB4C91" w:rsidRDefault="00944BBB" w:rsidP="00DF5AC3">
      <w:pPr>
        <w:bidi/>
        <w:jc w:val="both"/>
        <w:rPr>
          <w:rFonts w:ascii="Simplified Arabic" w:hAnsi="Simplified Arabic" w:cs="Simplified Arabic"/>
          <w:sz w:val="28"/>
        </w:rPr>
      </w:pPr>
    </w:p>
    <w:p w14:paraId="75BD77E6" w14:textId="1540034F" w:rsidR="003960BF" w:rsidRPr="00EB4C91"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 xml:space="preserve"> وهو ثلاثة أقسام:</w:t>
      </w:r>
    </w:p>
    <w:p w14:paraId="615A119D" w14:textId="77777777"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الأول: تأمين لحالة الوفاة وله ثلاث صور</w:t>
      </w:r>
    </w:p>
    <w:p w14:paraId="7D08E39A" w14:textId="05EB35D8" w:rsidR="00294EE8" w:rsidRPr="00EB4C91" w:rsidRDefault="001726B0" w:rsidP="00294EE8">
      <w:pPr>
        <w:bidi/>
        <w:jc w:val="both"/>
        <w:rPr>
          <w:rFonts w:ascii="Simplified Arabic" w:hAnsi="Simplified Arabic" w:cs="Simplified Arabic"/>
          <w:sz w:val="28"/>
        </w:rPr>
      </w:pPr>
      <w:r w:rsidRPr="00EB4C91">
        <w:rPr>
          <w:rFonts w:ascii="Simplified Arabic" w:hAnsi="Simplified Arabic" w:cs="Simplified Arabic"/>
          <w:sz w:val="28"/>
          <w:rtl/>
        </w:rPr>
        <w:t>1</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الأولى</w:t>
      </w:r>
      <w:r w:rsidR="00294EE8" w:rsidRPr="00EB4C91">
        <w:rPr>
          <w:rFonts w:ascii="Simplified Arabic" w:hAnsi="Simplified Arabic" w:cs="Simplified Arabic"/>
          <w:sz w:val="28"/>
          <w:rtl/>
        </w:rPr>
        <w:t>: تأمين عمري: وهو أن يدفع المؤمن له أقساطا متفق عليها طـول عمـره، ولا يستحق مبلغ التامين إلا بعد وفاته، فيدفع للمستفيد الذي عينه أو للورثة.</w:t>
      </w:r>
    </w:p>
    <w:p w14:paraId="2FA4030E" w14:textId="7F267F23" w:rsidR="00294EE8" w:rsidRPr="00EB4C91" w:rsidRDefault="001726B0" w:rsidP="00294EE8">
      <w:pPr>
        <w:bidi/>
        <w:jc w:val="both"/>
        <w:rPr>
          <w:rFonts w:ascii="Simplified Arabic" w:hAnsi="Simplified Arabic" w:cs="Simplified Arabic"/>
          <w:sz w:val="28"/>
        </w:rPr>
      </w:pPr>
      <w:r w:rsidRPr="00EB4C91">
        <w:rPr>
          <w:rFonts w:ascii="Simplified Arabic" w:hAnsi="Simplified Arabic" w:cs="Simplified Arabic"/>
          <w:sz w:val="28"/>
          <w:rtl/>
        </w:rPr>
        <w:t>2</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 xml:space="preserve">الصورة الثانية: </w:t>
      </w:r>
      <w:r w:rsidR="00294EE8" w:rsidRPr="00EB4C91">
        <w:rPr>
          <w:rFonts w:ascii="Simplified Arabic" w:hAnsi="Simplified Arabic" w:cs="Simplified Arabic"/>
          <w:sz w:val="28"/>
          <w:rtl/>
        </w:rPr>
        <w:t>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14:paraId="620360B7" w14:textId="292678EE" w:rsidR="00294EE8" w:rsidRDefault="001726B0" w:rsidP="00294EE8">
      <w:pPr>
        <w:bidi/>
        <w:jc w:val="both"/>
        <w:rPr>
          <w:rFonts w:ascii="Simplified Arabic" w:hAnsi="Simplified Arabic" w:cs="Simplified Arabic"/>
          <w:sz w:val="28"/>
          <w:rtl/>
        </w:rPr>
      </w:pPr>
      <w:r w:rsidRPr="00EB4C91">
        <w:rPr>
          <w:rFonts w:ascii="Simplified Arabic" w:hAnsi="Simplified Arabic" w:cs="Simplified Arabic"/>
          <w:sz w:val="28"/>
          <w:rtl/>
        </w:rPr>
        <w:t>3</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الثالثة</w:t>
      </w:r>
      <w:r w:rsidR="00294EE8" w:rsidRPr="00EB4C91">
        <w:rPr>
          <w:rFonts w:ascii="Simplified Arabic" w:hAnsi="Simplified Arabic" w:cs="Simplified Arabic"/>
          <w:sz w:val="28"/>
          <w:rtl/>
        </w:rPr>
        <w:t xml:space="preserve">: تأمين البقيا: وهو أن يدفع المؤمن له أقساط طيلة عمـره، فـإذا مـات دفعـت الشركة مرتبا شهرياً للمستفيد الذي عينه المؤمن له إذا بقي </w:t>
      </w:r>
      <w:proofErr w:type="gramStart"/>
      <w:r w:rsidR="00294EE8" w:rsidRPr="00EB4C91">
        <w:rPr>
          <w:rFonts w:ascii="Simplified Arabic" w:hAnsi="Simplified Arabic" w:cs="Simplified Arabic"/>
          <w:sz w:val="28"/>
          <w:rtl/>
        </w:rPr>
        <w:t>حياً(</w:t>
      </w:r>
      <w:proofErr w:type="gramEnd"/>
      <w:r w:rsidR="00294EE8" w:rsidRPr="00EB4C91">
        <w:rPr>
          <w:rFonts w:ascii="Simplified Arabic" w:hAnsi="Simplified Arabic" w:cs="Simplified Arabic"/>
          <w:sz w:val="28"/>
          <w:rtl/>
        </w:rPr>
        <w:t>أي طوال حياة المستفيد).</w:t>
      </w:r>
    </w:p>
    <w:p w14:paraId="44376003" w14:textId="77777777" w:rsidR="00944BBB" w:rsidRDefault="00944BBB" w:rsidP="00294EE8">
      <w:pPr>
        <w:bidi/>
        <w:jc w:val="both"/>
        <w:rPr>
          <w:rFonts w:ascii="Simplified Arabic" w:hAnsi="Simplified Arabic" w:cs="Simplified Arabic"/>
          <w:sz w:val="28"/>
        </w:rPr>
      </w:pPr>
    </w:p>
    <w:p w14:paraId="78AE8357" w14:textId="77777777" w:rsidR="00944BBB" w:rsidRDefault="00944BBB" w:rsidP="00294EE8">
      <w:pPr>
        <w:bidi/>
        <w:jc w:val="both"/>
        <w:rPr>
          <w:rFonts w:ascii="Simplified Arabic" w:hAnsi="Simplified Arabic" w:cs="Simplified Arabic"/>
          <w:sz w:val="28"/>
        </w:rPr>
      </w:pPr>
    </w:p>
    <w:p w14:paraId="22F8764D" w14:textId="77777777" w:rsidR="00944BBB" w:rsidRPr="00EB4C91" w:rsidRDefault="00944BBB" w:rsidP="00294EE8">
      <w:pPr>
        <w:bidi/>
        <w:jc w:val="both"/>
        <w:rPr>
          <w:rFonts w:ascii="Simplified Arabic" w:hAnsi="Simplified Arabic" w:cs="Simplified Arabic"/>
          <w:sz w:val="28"/>
        </w:rPr>
      </w:pPr>
    </w:p>
    <w:p w14:paraId="08D2C00A" w14:textId="77777777" w:rsidR="001726B0" w:rsidRPr="00EB4C91" w:rsidRDefault="00294EE8" w:rsidP="00294EE8">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lastRenderedPageBreak/>
        <w:t>القسم الثاني من التأمين على الحياة:</w:t>
      </w:r>
    </w:p>
    <w:p w14:paraId="2D8A1137" w14:textId="20C6E1D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32"/>
          <w:szCs w:val="32"/>
          <w:rtl/>
        </w:rPr>
        <w:t xml:space="preserve"> </w:t>
      </w:r>
      <w:r w:rsidRPr="00EB4C91">
        <w:rPr>
          <w:rFonts w:ascii="Simplified Arabic" w:hAnsi="Simplified Arabic" w:cs="Simplified Arabic"/>
          <w:sz w:val="28"/>
          <w:rtl/>
        </w:rPr>
        <w:t>التأمين لحالة البقاء وهو أن يدفع المؤمن له أقساطا لمده معينه، فإذا انتهت تلك المدة تدفع الشركة للمؤمن له مرتبـا شهريا في حالة بقائه على قيد الحياة</w:t>
      </w:r>
    </w:p>
    <w:p w14:paraId="35FEA4C1" w14:textId="77777777" w:rsidR="00294EE8" w:rsidRPr="00EB4C91" w:rsidRDefault="00294EE8" w:rsidP="00294EE8">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القسم الثالث من التامين على الحياة: </w:t>
      </w:r>
    </w:p>
    <w:p w14:paraId="24C32BB8" w14:textId="02FEC515"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28"/>
          <w:rtl/>
        </w:rPr>
        <w:t>أ</w:t>
      </w:r>
      <w:r w:rsidRPr="00EB4C91">
        <w:rPr>
          <w:rFonts w:ascii="Simplified Arabic" w:hAnsi="Simplified Arabic" w:cs="Simplified Arabic"/>
          <w:sz w:val="32"/>
          <w:szCs w:val="32"/>
          <w:rtl/>
        </w:rPr>
        <w:t>. التأمين المختلط.</w:t>
      </w:r>
    </w:p>
    <w:p w14:paraId="5BFAAFEC" w14:textId="1AD151D8"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14:paraId="36A536BD" w14:textId="4BD971EE" w:rsidR="00294EE8"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 xml:space="preserve">ب. </w:t>
      </w:r>
      <w:r w:rsidRPr="00EB4C91">
        <w:rPr>
          <w:rFonts w:ascii="Simplified Arabic" w:hAnsi="Simplified Arabic" w:cs="Simplified Arabic"/>
          <w:sz w:val="32"/>
          <w:szCs w:val="32"/>
          <w:rtl/>
        </w:rPr>
        <w:t xml:space="preserve">التأمين من </w:t>
      </w:r>
      <w:proofErr w:type="gramStart"/>
      <w:r w:rsidRPr="00EB4C91">
        <w:rPr>
          <w:rFonts w:ascii="Simplified Arabic" w:hAnsi="Simplified Arabic" w:cs="Simplified Arabic"/>
          <w:sz w:val="32"/>
          <w:szCs w:val="32"/>
          <w:rtl/>
        </w:rPr>
        <w:t xml:space="preserve">الإصابات </w:t>
      </w:r>
      <w:r w:rsidR="00CC0F56" w:rsidRPr="00EB4C91">
        <w:rPr>
          <w:rFonts w:ascii="Simplified Arabic" w:hAnsi="Simplified Arabic" w:cs="Simplified Arabic"/>
          <w:sz w:val="28"/>
          <w:rtl/>
        </w:rPr>
        <w:t>:</w:t>
      </w:r>
      <w:proofErr w:type="gramEnd"/>
      <w:r w:rsidR="00CC0F56" w:rsidRPr="00EB4C91">
        <w:rPr>
          <w:rFonts w:ascii="Simplified Arabic" w:hAnsi="Simplified Arabic" w:cs="Simplified Arabic"/>
          <w:sz w:val="28"/>
          <w:rtl/>
        </w:rPr>
        <w:t xml:space="preserve"> </w:t>
      </w:r>
      <w:r w:rsidRPr="00EB4C91">
        <w:rPr>
          <w:rFonts w:ascii="Simplified Arabic" w:hAnsi="Simplified Arabic" w:cs="Simplified Arabic"/>
          <w:sz w:val="28"/>
          <w:rtl/>
        </w:rPr>
        <w:t>وهو التأمين على ما قد يصيب عضوا من أعضاء الجسم.</w:t>
      </w:r>
    </w:p>
    <w:p w14:paraId="7AB3F65E" w14:textId="261E1F91" w:rsidR="00944BBB" w:rsidRDefault="00944BBB" w:rsidP="00294EE8">
      <w:pPr>
        <w:bidi/>
        <w:jc w:val="both"/>
        <w:rPr>
          <w:rFonts w:ascii="Simplified Arabic" w:hAnsi="Simplified Arabic" w:cs="Simplified Arabic"/>
          <w:sz w:val="28"/>
          <w:rtl/>
        </w:rPr>
      </w:pPr>
      <w:r>
        <w:rPr>
          <w:rFonts w:ascii="Simplified Arabic" w:hAnsi="Simplified Arabic" w:cs="Simplified Arabic" w:hint="cs"/>
          <w:sz w:val="28"/>
          <w:rtl/>
        </w:rPr>
        <w:t xml:space="preserve">استنادا لما سبق فان التامين التجاري يقسم الى قسمين </w:t>
      </w:r>
      <w:r w:rsidR="00102AE7">
        <w:rPr>
          <w:rFonts w:ascii="Simplified Arabic" w:hAnsi="Simplified Arabic" w:cs="Simplified Arabic" w:hint="cs"/>
          <w:sz w:val="28"/>
          <w:rtl/>
        </w:rPr>
        <w:t>رئيسين وهما التأمين على الحياة والقسم الثاني التأمين لحالة البقاء والقسم الأول يقسم الى 3 اقسام والقسم الثاني يقسم الى قسمين.</w:t>
      </w:r>
    </w:p>
    <w:p w14:paraId="6379BCE6" w14:textId="77777777" w:rsidR="00102AE7" w:rsidRPr="00EB4C91" w:rsidRDefault="00102AE7" w:rsidP="00294EE8">
      <w:pPr>
        <w:bidi/>
        <w:jc w:val="both"/>
        <w:rPr>
          <w:rFonts w:ascii="Simplified Arabic" w:hAnsi="Simplified Arabic" w:cs="Simplified Arabic"/>
          <w:sz w:val="28"/>
          <w:rtl/>
        </w:rPr>
      </w:pPr>
    </w:p>
    <w:p w14:paraId="5B3EDB95" w14:textId="7777777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ومن خصائص عقد التأمين التجاري</w:t>
      </w:r>
    </w:p>
    <w:p w14:paraId="22E3AE6B" w14:textId="6542FA7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1.أنّه عقد ملزم لطرفيه فيلتزم المؤمَّن له بدفع الأقساط حسب الاتفاق ويلتـزم المـؤمِّن بـدفع التأمين عند حصول حادث محتمل.</w:t>
      </w:r>
    </w:p>
    <w:p w14:paraId="79B5417D" w14:textId="63AA8E85"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14:paraId="07141AE4" w14:textId="582E3CB9"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3. أنّه عقد احتمالي لأن كل طرف لا يعرف كم سيدفع وكم سيعطى على وجه التحديد لأن ذلك يتوقف على وقوع الخطر أو عدم وقوعه</w:t>
      </w:r>
    </w:p>
    <w:p w14:paraId="3D91A08D" w14:textId="5E393736"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4. أنّه عقد زمني، فالزمن عنصر جوهري فيه، ويلتزم المؤمّن لمدة معينـة ويـوفي التزامـه أقساطاً متتابعة على مدى هذه المدة</w:t>
      </w:r>
    </w:p>
    <w:p w14:paraId="392C087F" w14:textId="42238C28"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14:paraId="698C49BC" w14:textId="3B99E86A" w:rsidR="00CC0F56" w:rsidRDefault="00294EE8" w:rsidP="00DF5AC3">
      <w:pPr>
        <w:bidi/>
        <w:jc w:val="both"/>
        <w:rPr>
          <w:rFonts w:ascii="Simplified Arabic" w:hAnsi="Simplified Arabic" w:cs="Simplified Arabic"/>
          <w:sz w:val="28"/>
          <w:rtl/>
        </w:rPr>
      </w:pPr>
      <w:r w:rsidRPr="00EB4C91">
        <w:rPr>
          <w:rFonts w:ascii="Simplified Arabic" w:hAnsi="Simplified Arabic" w:cs="Simplified Arabic"/>
          <w:sz w:val="28"/>
          <w:rtl/>
        </w:rPr>
        <w:t>6. أنّه عقد رضائي، يتم باتفاق المتعاقدين، وهو لا يثبت عادة إلا بوثيقة يوقع عليها الطرفان.</w:t>
      </w:r>
    </w:p>
    <w:p w14:paraId="496C6442" w14:textId="2063198B" w:rsidR="009B32A4" w:rsidRDefault="009B32A4" w:rsidP="00DF5AC3">
      <w:pPr>
        <w:bidi/>
        <w:jc w:val="both"/>
        <w:rPr>
          <w:rFonts w:ascii="Simplified Arabic" w:hAnsi="Simplified Arabic" w:cs="Simplified Arabic"/>
          <w:sz w:val="28"/>
          <w:rtl/>
        </w:rPr>
      </w:pPr>
      <w:r>
        <w:rPr>
          <w:rFonts w:ascii="Simplified Arabic" w:hAnsi="Simplified Arabic" w:cs="Simplified Arabic" w:hint="cs"/>
          <w:sz w:val="28"/>
          <w:rtl/>
        </w:rPr>
        <w:t>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14:paraId="1C95E1F9" w14:textId="77777777" w:rsidR="00102AE7" w:rsidRPr="00EB4C91" w:rsidRDefault="00102AE7" w:rsidP="009B32A4">
      <w:pPr>
        <w:bidi/>
        <w:jc w:val="both"/>
        <w:rPr>
          <w:rFonts w:ascii="Simplified Arabic" w:hAnsi="Simplified Arabic" w:cs="Simplified Arabic"/>
          <w:sz w:val="28"/>
        </w:rPr>
      </w:pPr>
    </w:p>
    <w:p w14:paraId="6F41AF9C" w14:textId="37D7B6CB"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حكم عقد التأمين التجاري والعمل فيه:</w:t>
      </w:r>
    </w:p>
    <w:p w14:paraId="78434040" w14:textId="3C3D4DD1" w:rsidR="00294EE8" w:rsidRPr="00EB4C91"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sidR="00FA2F57" w:rsidRPr="00EB4C91">
        <w:rPr>
          <w:rStyle w:val="a8"/>
          <w:rFonts w:ascii="Simplified Arabic" w:hAnsi="Simplified Arabic" w:cs="Simplified Arabic"/>
          <w:sz w:val="28"/>
          <w:rtl/>
        </w:rPr>
        <w:footnoteReference w:id="85"/>
      </w:r>
    </w:p>
    <w:p w14:paraId="4484892E" w14:textId="363C0E24" w:rsidR="00FA2F57" w:rsidRPr="00EB4C91" w:rsidRDefault="00FA2F57" w:rsidP="00FA2F57">
      <w:pPr>
        <w:bidi/>
        <w:jc w:val="both"/>
        <w:rPr>
          <w:rFonts w:ascii="Simplified Arabic" w:hAnsi="Simplified Arabic" w:cs="Simplified Arabic"/>
          <w:sz w:val="28"/>
        </w:rPr>
      </w:pPr>
      <w:r w:rsidRPr="00EB4C91">
        <w:rPr>
          <w:rFonts w:ascii="Simplified Arabic" w:hAnsi="Simplified Arabic" w:cs="Simplified Arabic"/>
          <w:sz w:val="32"/>
          <w:szCs w:val="32"/>
          <w:rtl/>
        </w:rPr>
        <w:t xml:space="preserve">القول الأول: </w:t>
      </w:r>
      <w:r w:rsidRPr="00EB4C91">
        <w:rPr>
          <w:rFonts w:ascii="Simplified Arabic" w:hAnsi="Simplified Arabic" w:cs="Simplified Arabic"/>
          <w:sz w:val="28"/>
          <w:rtl/>
        </w:rPr>
        <w:t>أنّ التأمين التجاري عقد غير جائز</w:t>
      </w:r>
    </w:p>
    <w:p w14:paraId="50DFFEC3" w14:textId="437F7D95" w:rsidR="00FA2F57" w:rsidRPr="00EB4C91" w:rsidRDefault="00FA2F57" w:rsidP="00FA2F57">
      <w:pPr>
        <w:bidi/>
        <w:jc w:val="both"/>
        <w:rPr>
          <w:rFonts w:ascii="Simplified Arabic" w:hAnsi="Simplified Arabic" w:cs="Simplified Arabic"/>
          <w:sz w:val="28"/>
          <w:rtl/>
        </w:rPr>
      </w:pPr>
      <w:r w:rsidRPr="00EB4C91">
        <w:rPr>
          <w:rFonts w:ascii="Simplified Arabic" w:hAnsi="Simplified Arabic" w:cs="Simplified Arabic"/>
          <w:sz w:val="28"/>
          <w:rtl/>
        </w:rPr>
        <w:t xml:space="preserve">ذهب إلى ذلك مجموعة من العلماء ومنهم: محمـد بخيـت </w:t>
      </w:r>
      <w:proofErr w:type="spellStart"/>
      <w:r w:rsidRPr="00EB4C91">
        <w:rPr>
          <w:rFonts w:ascii="Simplified Arabic" w:hAnsi="Simplified Arabic" w:cs="Simplified Arabic"/>
          <w:sz w:val="28"/>
          <w:rtl/>
        </w:rPr>
        <w:t>المطيعـي</w:t>
      </w:r>
      <w:proofErr w:type="spellEnd"/>
      <w:r w:rsidRPr="00EB4C91">
        <w:rPr>
          <w:rFonts w:ascii="Simplified Arabic" w:hAnsi="Simplified Arabic" w:cs="Simplified Arabic"/>
          <w:sz w:val="28"/>
          <w:rtl/>
        </w:rPr>
        <w:t xml:space="preserve"> مفتـي الـديار المصريَّة، والشيخ عبد الرحمن </w:t>
      </w:r>
      <w:proofErr w:type="spellStart"/>
      <w:r w:rsidRPr="00EB4C91">
        <w:rPr>
          <w:rFonts w:ascii="Simplified Arabic" w:hAnsi="Simplified Arabic" w:cs="Simplified Arabic"/>
          <w:sz w:val="28"/>
          <w:rtl/>
        </w:rPr>
        <w:t>قراعة</w:t>
      </w:r>
      <w:proofErr w:type="spellEnd"/>
      <w:r w:rsidRPr="00EB4C91">
        <w:rPr>
          <w:rFonts w:ascii="Simplified Arabic" w:hAnsi="Simplified Arabic" w:cs="Simplified Arabic"/>
          <w:sz w:val="28"/>
          <w:rtl/>
        </w:rPr>
        <w:t xml:space="preserve">، مفتي الديار المصرية سابقاً، ومحمد أبو زهـرة الـذي, اختير عضواً في مجمع البحوث الإسلامية سنة ،1962 وعبد الله </w:t>
      </w:r>
      <w:proofErr w:type="spellStart"/>
      <w:r w:rsidRPr="00EB4C91">
        <w:rPr>
          <w:rFonts w:ascii="Simplified Arabic" w:hAnsi="Simplified Arabic" w:cs="Simplified Arabic"/>
          <w:sz w:val="28"/>
          <w:rtl/>
        </w:rPr>
        <w:t>القلقيلي</w:t>
      </w:r>
      <w:proofErr w:type="spellEnd"/>
      <w:r w:rsidRPr="00EB4C91">
        <w:rPr>
          <w:rFonts w:ascii="Simplified Arabic" w:hAnsi="Simplified Arabic" w:cs="Simplified Arabic"/>
          <w:sz w:val="28"/>
          <w:rtl/>
        </w:rPr>
        <w:t xml:space="preserve"> مفتي الأردن، والشـيخ محمد علي </w:t>
      </w:r>
      <w:proofErr w:type="spellStart"/>
      <w:r w:rsidRPr="00EB4C91">
        <w:rPr>
          <w:rFonts w:ascii="Simplified Arabic" w:hAnsi="Simplified Arabic" w:cs="Simplified Arabic"/>
          <w:sz w:val="28"/>
          <w:rtl/>
        </w:rPr>
        <w:t>البولاقي</w:t>
      </w:r>
      <w:proofErr w:type="spellEnd"/>
      <w:r w:rsidRPr="00EB4C91">
        <w:rPr>
          <w:rFonts w:ascii="Simplified Arabic" w:hAnsi="Simplified Arabic" w:cs="Simplified Arabic"/>
          <w:sz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sidRPr="00EB4C91">
        <w:rPr>
          <w:rStyle w:val="a8"/>
          <w:rFonts w:ascii="Simplified Arabic" w:hAnsi="Simplified Arabic" w:cs="Simplified Arabic"/>
          <w:sz w:val="28"/>
          <w:rtl/>
        </w:rPr>
        <w:footnoteReference w:id="86"/>
      </w:r>
    </w:p>
    <w:p w14:paraId="75083762" w14:textId="77777777" w:rsidR="00B95362" w:rsidRPr="00EB4C91" w:rsidRDefault="00B95362" w:rsidP="00B95362">
      <w:pPr>
        <w:bidi/>
        <w:jc w:val="both"/>
        <w:rPr>
          <w:rFonts w:ascii="Simplified Arabic" w:hAnsi="Simplified Arabic" w:cs="Simplified Arabic"/>
          <w:sz w:val="28"/>
          <w:rtl/>
        </w:rPr>
      </w:pPr>
      <w:r w:rsidRPr="00EB4C91">
        <w:rPr>
          <w:rFonts w:ascii="Simplified Arabic" w:hAnsi="Simplified Arabic" w:cs="Simplified Arabic"/>
          <w:sz w:val="28"/>
          <w:rtl/>
        </w:rPr>
        <w:t xml:space="preserve">الغرر يفسد عقود المعاوضات، فعـن أبـي هريـرة </w:t>
      </w:r>
    </w:p>
    <w:p w14:paraId="06779969" w14:textId="4A5573F3" w:rsidR="00B95362" w:rsidRPr="00EB4C91" w:rsidRDefault="00B95362" w:rsidP="00B95362">
      <w:pPr>
        <w:bidi/>
        <w:jc w:val="both"/>
        <w:rPr>
          <w:rFonts w:ascii="Simplified Arabic" w:hAnsi="Simplified Arabic" w:cs="Simplified Arabic"/>
          <w:sz w:val="28"/>
          <w:rtl/>
        </w:rPr>
      </w:pPr>
      <w:r w:rsidRPr="00EB4C91">
        <w:rPr>
          <w:rFonts w:ascii="Simplified Arabic" w:hAnsi="Simplified Arabic" w:cs="Simplified Arabic"/>
          <w:sz w:val="28"/>
          <w:rtl/>
        </w:rPr>
        <w:t>1.أنّ عقد التأمين مشتمل على غرر فـالنهي يقتضـي" نهى عَنْ بَيْعِ الْغَرَرِ" الفساد، فكل عقد بني على أمر محتمل مشكوك فيه فهو غرر.</w:t>
      </w:r>
      <w:r w:rsidRPr="00EB4C91">
        <w:rPr>
          <w:rStyle w:val="a8"/>
          <w:rFonts w:ascii="Simplified Arabic" w:hAnsi="Simplified Arabic" w:cs="Simplified Arabic"/>
          <w:sz w:val="28"/>
          <w:rtl/>
        </w:rPr>
        <w:footnoteReference w:id="87"/>
      </w:r>
    </w:p>
    <w:p w14:paraId="12955142" w14:textId="055B1B62" w:rsidR="009B32A4" w:rsidRPr="00EB4C91" w:rsidRDefault="00B95362" w:rsidP="009B32A4">
      <w:pPr>
        <w:bidi/>
        <w:jc w:val="both"/>
        <w:rPr>
          <w:rFonts w:ascii="Simplified Arabic" w:hAnsi="Simplified Arabic" w:cs="Simplified Arabic"/>
          <w:sz w:val="28"/>
        </w:rPr>
      </w:pPr>
      <w:r w:rsidRPr="00EB4C91">
        <w:rPr>
          <w:rFonts w:ascii="Simplified Arabic" w:hAnsi="Simplified Arabic" w:cs="Simplified Arabic"/>
          <w:sz w:val="28"/>
          <w:rtl/>
        </w:rPr>
        <w:t>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14:paraId="7850EC26" w14:textId="39897EEC" w:rsidR="00447300" w:rsidRPr="00EB4C91" w:rsidRDefault="00447300" w:rsidP="00DF5AC3">
      <w:pPr>
        <w:bidi/>
        <w:jc w:val="both"/>
        <w:rPr>
          <w:rFonts w:ascii="Simplified Arabic" w:hAnsi="Simplified Arabic" w:cs="Simplified Arabic"/>
          <w:sz w:val="28"/>
        </w:rPr>
      </w:pPr>
      <w:r w:rsidRPr="00EB4C91">
        <w:rPr>
          <w:rFonts w:ascii="Simplified Arabic" w:hAnsi="Simplified Arabic" w:cs="Simplified Arabic"/>
          <w:sz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sidRPr="00EB4C91">
        <w:rPr>
          <w:rFonts w:ascii="Simplified Arabic" w:hAnsi="Simplified Arabic" w:cs="Simplified Arabic"/>
          <w:sz w:val="28"/>
          <w:rtl/>
        </w:rPr>
        <w:lastRenderedPageBreak/>
        <w:t>المال في نظير مقابل نقدي فهو معاوضة مال بمال، دون تقابض ولا تماثل وهذا هـو</w:t>
      </w:r>
      <w:r w:rsidR="00DF5AC3" w:rsidRPr="00EB4C91">
        <w:rPr>
          <w:rFonts w:ascii="Simplified Arabic" w:hAnsi="Simplified Arabic" w:cs="Simplified Arabic"/>
          <w:sz w:val="28"/>
          <w:rtl/>
        </w:rPr>
        <w:t xml:space="preserve"> </w:t>
      </w:r>
      <w:r w:rsidRPr="00EB4C91">
        <w:rPr>
          <w:rFonts w:ascii="Simplified Arabic" w:hAnsi="Simplified Arabic" w:cs="Simplified Arabic"/>
          <w:sz w:val="28"/>
          <w:rtl/>
        </w:rPr>
        <w:t>الربا.</w:t>
      </w:r>
    </w:p>
    <w:p w14:paraId="538056EE" w14:textId="332F0C51" w:rsidR="00447300" w:rsidRDefault="00447300" w:rsidP="009B32A4">
      <w:pPr>
        <w:bidi/>
        <w:jc w:val="both"/>
        <w:rPr>
          <w:rFonts w:ascii="Simplified Arabic" w:hAnsi="Simplified Arabic" w:cs="Simplified Arabic"/>
          <w:sz w:val="28"/>
          <w:rtl/>
        </w:rPr>
      </w:pPr>
      <w:r w:rsidRPr="00EB4C91">
        <w:rPr>
          <w:rFonts w:ascii="Simplified Arabic" w:hAnsi="Simplified Arabic" w:cs="Simplified Arabic"/>
          <w:sz w:val="28"/>
          <w:rtl/>
        </w:rPr>
        <w:t>4.التأمين التجاري بجميع صوره أكل لأموال الناس بالباطل، وهو محرم بنص القرآن: "يَا أيُّهَا الَّذِينَ آمَنُواْ لاَ تَأْكُلُواْ أَمْوَالَكُمْ بَيْنَكُمْ بِالْبَاطِل</w:t>
      </w:r>
      <w:r w:rsidR="009B32A4">
        <w:rPr>
          <w:rFonts w:ascii="Simplified Arabic" w:hAnsi="Simplified Arabic" w:cs="Simplified Arabic" w:hint="cs"/>
          <w:sz w:val="28"/>
          <w:rtl/>
        </w:rPr>
        <w:t>"</w:t>
      </w:r>
    </w:p>
    <w:p w14:paraId="3E360A32" w14:textId="3BA965ED" w:rsidR="009B32A4" w:rsidRPr="00EB4C91" w:rsidRDefault="009B32A4" w:rsidP="009B32A4">
      <w:pPr>
        <w:bidi/>
        <w:jc w:val="both"/>
        <w:rPr>
          <w:rFonts w:ascii="Simplified Arabic" w:hAnsi="Simplified Arabic" w:cs="Simplified Arabic"/>
          <w:sz w:val="28"/>
        </w:rPr>
      </w:pPr>
      <w:r>
        <w:rPr>
          <w:rFonts w:ascii="Simplified Arabic" w:hAnsi="Simplified Arabic" w:cs="Simplified Arabic" w:hint="cs"/>
          <w:sz w:val="28"/>
          <w:rtl/>
        </w:rPr>
        <w:t>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14:paraId="0EABF4D2" w14:textId="39E56E3A"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32"/>
          <w:szCs w:val="32"/>
          <w:rtl/>
        </w:rPr>
        <w:t>القول الثاني</w:t>
      </w:r>
      <w:r w:rsidRPr="00EB4C91">
        <w:rPr>
          <w:rFonts w:ascii="Simplified Arabic" w:hAnsi="Simplified Arabic" w:cs="Simplified Arabic"/>
          <w:sz w:val="28"/>
          <w:rtl/>
        </w:rPr>
        <w:t>: أنّ التأمين التجاري عقد جائز:</w:t>
      </w:r>
    </w:p>
    <w:p w14:paraId="0B0F4BC3" w14:textId="6018BB45"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14:paraId="1FAB8063" w14:textId="22D9038B"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14:paraId="06B898EC" w14:textId="34769F79"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14:paraId="6158DFDE" w14:textId="06663076"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 xml:space="preserve">1.المصلحة دليلِ للحل، وهذا التأمين فيه مصلحة المستأمن في حصول الطمأنينة في مزاولـة التجارة </w:t>
      </w:r>
      <w:r w:rsidR="009B32A4" w:rsidRPr="00EB4C91">
        <w:rPr>
          <w:rFonts w:ascii="Simplified Arabic" w:hAnsi="Simplified Arabic" w:cs="Simplified Arabic" w:hint="cs"/>
          <w:sz w:val="28"/>
          <w:rtl/>
        </w:rPr>
        <w:t>وأنّه</w:t>
      </w:r>
      <w:r w:rsidRPr="00EB4C91">
        <w:rPr>
          <w:rFonts w:ascii="Simplified Arabic" w:hAnsi="Simplified Arabic" w:cs="Simplified Arabic"/>
          <w:sz w:val="28"/>
          <w:rtl/>
        </w:rPr>
        <w:t xml:space="preserve"> أصبح ضرورةً ملحة في المجتمع وعرفاً لابد منه.</w:t>
      </w:r>
      <w:r w:rsidRPr="00EB4C91">
        <w:rPr>
          <w:rStyle w:val="a8"/>
          <w:rFonts w:ascii="Simplified Arabic" w:hAnsi="Simplified Arabic" w:cs="Simplified Arabic"/>
          <w:sz w:val="28"/>
          <w:rtl/>
        </w:rPr>
        <w:footnoteReference w:id="88"/>
      </w:r>
    </w:p>
    <w:p w14:paraId="1055A82E" w14:textId="4121B8FD"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 xml:space="preserve">2.الأصل في العقود الإباحة ولا يحرم إلا بنص، وإنّه يقوم على التعاون فـالجميع يتعـاونون ويعطون من المجموع الغرم علـى جوازهـا </w:t>
      </w:r>
    </w:p>
    <w:p w14:paraId="7F3715DD" w14:textId="247F00A0"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14:paraId="11B76421" w14:textId="06100346" w:rsidR="00447300" w:rsidRPr="00EB4C91" w:rsidRDefault="00447300" w:rsidP="00261756">
      <w:pPr>
        <w:bidi/>
        <w:jc w:val="both"/>
        <w:rPr>
          <w:rFonts w:ascii="Simplified Arabic" w:hAnsi="Simplified Arabic" w:cs="Simplified Arabic"/>
          <w:sz w:val="28"/>
        </w:rPr>
      </w:pPr>
      <w:r w:rsidRPr="00EB4C91">
        <w:rPr>
          <w:rFonts w:ascii="Simplified Arabic" w:hAnsi="Simplified Arabic" w:cs="Simplified Arabic"/>
          <w:sz w:val="28"/>
          <w:rtl/>
        </w:rPr>
        <w:t xml:space="preserve"> 4.نظام الموالاة:</w:t>
      </w:r>
      <w:r w:rsidR="00261756" w:rsidRPr="00EB4C91">
        <w:rPr>
          <w:rStyle w:val="a8"/>
          <w:rFonts w:ascii="Simplified Arabic" w:hAnsi="Simplified Arabic" w:cs="Simplified Arabic"/>
          <w:sz w:val="28"/>
          <w:rtl/>
        </w:rPr>
        <w:footnoteReference w:id="89"/>
      </w:r>
      <w:r w:rsidRPr="00EB4C91">
        <w:rPr>
          <w:rFonts w:ascii="Simplified Arabic" w:hAnsi="Simplified Arabic" w:cs="Simplified Arabic"/>
          <w:sz w:val="28"/>
          <w:rtl/>
        </w:rPr>
        <w:t xml:space="preserve"> ويتلخص هذا العقد في قول شخص مجهول النسب للعربي أنت وليي، تعقل عني إذا جنيت وترثني إذا أنا مت</w:t>
      </w:r>
    </w:p>
    <w:p w14:paraId="638C936F" w14:textId="00487365"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lastRenderedPageBreak/>
        <w:t>5. نظام العواقل</w:t>
      </w:r>
      <w:r w:rsidR="00261756" w:rsidRPr="00EB4C91">
        <w:rPr>
          <w:rStyle w:val="a8"/>
          <w:rFonts w:ascii="Simplified Arabic" w:hAnsi="Simplified Arabic" w:cs="Simplified Arabic"/>
          <w:sz w:val="28"/>
          <w:rtl/>
        </w:rPr>
        <w:footnoteReference w:id="90"/>
      </w:r>
      <w:r w:rsidRPr="00EB4C91">
        <w:rPr>
          <w:rFonts w:ascii="Simplified Arabic" w:hAnsi="Simplified Arabic" w:cs="Simplified Arabic"/>
          <w:sz w:val="28"/>
          <w:rtl/>
        </w:rPr>
        <w:t xml:space="preserve"> إذا جنى أحد جناية في القتل غير العمد تعطي الدية القبيلة التي ينتسب إليها.</w:t>
      </w:r>
    </w:p>
    <w:p w14:paraId="20149401" w14:textId="2F115925" w:rsidR="009B32A4" w:rsidRDefault="00447300" w:rsidP="009B32A4">
      <w:pPr>
        <w:bidi/>
        <w:jc w:val="both"/>
        <w:rPr>
          <w:rFonts w:ascii="Simplified Arabic" w:hAnsi="Simplified Arabic" w:cs="Simplified Arabic"/>
          <w:szCs w:val="40"/>
          <w:rtl/>
        </w:rPr>
      </w:pPr>
      <w:r w:rsidRPr="00EB4C91">
        <w:rPr>
          <w:rFonts w:ascii="Simplified Arabic" w:hAnsi="Simplified Arabic" w:cs="Simplified Arabic"/>
          <w:sz w:val="28"/>
          <w:rtl/>
        </w:rPr>
        <w:t>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sidR="009B32A4">
        <w:rPr>
          <w:rFonts w:ascii="Simplified Arabic" w:hAnsi="Simplified Arabic" w:cs="Simplified Arabic" w:hint="cs"/>
          <w:szCs w:val="40"/>
          <w:rtl/>
        </w:rPr>
        <w:t>.</w:t>
      </w:r>
    </w:p>
    <w:p w14:paraId="0D96AB7C" w14:textId="0B73DD2C" w:rsidR="001C5B93" w:rsidRDefault="009B32A4" w:rsidP="001E7285">
      <w:pPr>
        <w:bidi/>
        <w:jc w:val="both"/>
        <w:rPr>
          <w:rFonts w:ascii="Simplified Arabic" w:hAnsi="Simplified Arabic" w:cs="Simplified Arabic"/>
          <w:sz w:val="28"/>
          <w:rtl/>
        </w:rPr>
      </w:pPr>
      <w:r>
        <w:rPr>
          <w:rFonts w:ascii="Simplified Arabic" w:hAnsi="Simplified Arabic" w:cs="Simplified Arabic" w:hint="cs"/>
          <w:sz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sidR="001E7285">
        <w:rPr>
          <w:rFonts w:ascii="Simplified Arabic" w:hAnsi="Simplified Arabic" w:cs="Simplified Arabic" w:hint="cs"/>
          <w:sz w:val="28"/>
          <w:rtl/>
        </w:rPr>
        <w:t>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14:paraId="1507625D" w14:textId="77777777" w:rsidR="001E7285" w:rsidRDefault="001E7285" w:rsidP="001E7285">
      <w:pPr>
        <w:bidi/>
        <w:jc w:val="both"/>
        <w:rPr>
          <w:rFonts w:ascii="Simplified Arabic" w:hAnsi="Simplified Arabic" w:cs="Simplified Arabic"/>
          <w:sz w:val="28"/>
          <w:rtl/>
        </w:rPr>
      </w:pPr>
    </w:p>
    <w:p w14:paraId="7F43C0AB" w14:textId="77777777" w:rsidR="001E7285" w:rsidRDefault="001E7285" w:rsidP="001E7285">
      <w:pPr>
        <w:bidi/>
        <w:jc w:val="both"/>
        <w:rPr>
          <w:rFonts w:ascii="Simplified Arabic" w:hAnsi="Simplified Arabic" w:cs="Simplified Arabic"/>
          <w:sz w:val="28"/>
          <w:rtl/>
        </w:rPr>
      </w:pPr>
    </w:p>
    <w:p w14:paraId="40AAF84A" w14:textId="77777777" w:rsidR="001E7285" w:rsidRDefault="001E7285" w:rsidP="001E7285">
      <w:pPr>
        <w:bidi/>
        <w:jc w:val="both"/>
        <w:rPr>
          <w:rFonts w:ascii="Simplified Arabic" w:hAnsi="Simplified Arabic" w:cs="Simplified Arabic"/>
          <w:sz w:val="28"/>
          <w:rtl/>
        </w:rPr>
      </w:pPr>
    </w:p>
    <w:p w14:paraId="59326020" w14:textId="77777777" w:rsidR="001E7285" w:rsidRDefault="001E7285" w:rsidP="001E7285">
      <w:pPr>
        <w:bidi/>
        <w:jc w:val="both"/>
        <w:rPr>
          <w:rFonts w:ascii="Simplified Arabic" w:hAnsi="Simplified Arabic" w:cs="Simplified Arabic"/>
          <w:sz w:val="28"/>
          <w:rtl/>
        </w:rPr>
      </w:pPr>
    </w:p>
    <w:p w14:paraId="3E472BF1" w14:textId="77777777" w:rsidR="001E7285" w:rsidRDefault="001E7285" w:rsidP="001E7285">
      <w:pPr>
        <w:bidi/>
        <w:jc w:val="both"/>
        <w:rPr>
          <w:rFonts w:ascii="Simplified Arabic" w:hAnsi="Simplified Arabic" w:cs="Simplified Arabic"/>
          <w:sz w:val="28"/>
          <w:rtl/>
        </w:rPr>
      </w:pPr>
    </w:p>
    <w:p w14:paraId="3B4A1F33" w14:textId="77777777" w:rsidR="001E7285" w:rsidRDefault="001E7285" w:rsidP="001E7285">
      <w:pPr>
        <w:bidi/>
        <w:jc w:val="both"/>
        <w:rPr>
          <w:rFonts w:ascii="Simplified Arabic" w:hAnsi="Simplified Arabic" w:cs="Simplified Arabic"/>
          <w:sz w:val="28"/>
          <w:rtl/>
        </w:rPr>
      </w:pPr>
    </w:p>
    <w:p w14:paraId="28D0DFD0" w14:textId="77777777" w:rsidR="001E7285" w:rsidRDefault="001E7285" w:rsidP="001E7285">
      <w:pPr>
        <w:bidi/>
        <w:jc w:val="both"/>
        <w:rPr>
          <w:rFonts w:ascii="Simplified Arabic" w:hAnsi="Simplified Arabic" w:cs="Simplified Arabic"/>
          <w:sz w:val="28"/>
          <w:rtl/>
        </w:rPr>
      </w:pPr>
    </w:p>
    <w:p w14:paraId="3AA1AA3F" w14:textId="77777777" w:rsidR="001E7285" w:rsidRDefault="001E7285" w:rsidP="001E7285">
      <w:pPr>
        <w:bidi/>
        <w:jc w:val="both"/>
        <w:rPr>
          <w:rFonts w:ascii="Simplified Arabic" w:hAnsi="Simplified Arabic" w:cs="Simplified Arabic"/>
          <w:sz w:val="28"/>
          <w:rtl/>
        </w:rPr>
      </w:pPr>
    </w:p>
    <w:p w14:paraId="7DBFD934" w14:textId="77777777" w:rsidR="001E7285" w:rsidRDefault="001E7285" w:rsidP="001E7285">
      <w:pPr>
        <w:bidi/>
        <w:jc w:val="both"/>
        <w:rPr>
          <w:rFonts w:ascii="Simplified Arabic" w:hAnsi="Simplified Arabic" w:cs="Simplified Arabic"/>
          <w:sz w:val="28"/>
          <w:rtl/>
        </w:rPr>
      </w:pPr>
    </w:p>
    <w:p w14:paraId="2510D09C" w14:textId="77777777" w:rsidR="001E7285" w:rsidRDefault="001E7285" w:rsidP="001E7285">
      <w:pPr>
        <w:bidi/>
        <w:jc w:val="both"/>
        <w:rPr>
          <w:rFonts w:ascii="Simplified Arabic" w:hAnsi="Simplified Arabic" w:cs="Simplified Arabic"/>
          <w:sz w:val="28"/>
          <w:rtl/>
        </w:rPr>
      </w:pPr>
    </w:p>
    <w:p w14:paraId="43E7AE71" w14:textId="77777777" w:rsidR="001E7285" w:rsidRDefault="001E7285" w:rsidP="001E7285">
      <w:pPr>
        <w:bidi/>
        <w:jc w:val="both"/>
        <w:rPr>
          <w:rFonts w:ascii="Simplified Arabic" w:hAnsi="Simplified Arabic" w:cs="Simplified Arabic"/>
          <w:sz w:val="28"/>
          <w:rtl/>
        </w:rPr>
      </w:pPr>
    </w:p>
    <w:p w14:paraId="3EC0197F" w14:textId="77777777" w:rsidR="001E7285" w:rsidRDefault="001E7285" w:rsidP="001E7285">
      <w:pPr>
        <w:bidi/>
        <w:jc w:val="both"/>
        <w:rPr>
          <w:rFonts w:ascii="Simplified Arabic" w:hAnsi="Simplified Arabic" w:cs="Simplified Arabic"/>
          <w:sz w:val="28"/>
          <w:rtl/>
        </w:rPr>
      </w:pPr>
    </w:p>
    <w:p w14:paraId="20404121" w14:textId="77777777" w:rsidR="001E7285" w:rsidRPr="001E7285" w:rsidRDefault="001E7285" w:rsidP="001E7285">
      <w:pPr>
        <w:bidi/>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pPr>
        <w:bidi/>
        <w:spacing w:after="140" w:line="360" w:lineRule="auto"/>
        <w:jc w:val="right"/>
      </w:pPr>
      <w:r>
        <w:rPr>
          <w:rFonts w:ascii="Simplified Arabic" w:hAnsi="Simplified Arabic" w:cs="Simplified Arabic"/>
          <w:b/>
          <w:bCs/>
          <w:sz w:val="30"/>
          <w:szCs w:val="30"/>
          <w:rtl/>
        </w:rPr>
        <w:t xml:space="preserve">المبحث السابع: العمل في شركات الأسهم غير الإسلاميّة.</w:t>
      </w:r>
    </w:p>
    <w:p w14:paraId="20748051" w14:textId="4B6746C4" w:rsidR="00DF3DD8" w:rsidRPr="001E7285" w:rsidRDefault="002E7988" w:rsidP="00DF3DD8">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أولا: تعريف الأسهم لغة واصطلاحا.</w:t>
      </w:r>
    </w:p>
    <w:p w14:paraId="09DAB72F" w14:textId="6BD73531" w:rsidR="002E7988" w:rsidRPr="001E7285" w:rsidRDefault="002E7988" w:rsidP="002E7988">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الأسهم في اللغة: </w:t>
      </w:r>
      <w:r w:rsidRPr="001E7285">
        <w:rPr>
          <w:rFonts w:ascii="Simplified Arabic" w:hAnsi="Simplified Arabic" w:cs="Simplified Arabic"/>
          <w:rtl/>
        </w:rPr>
        <w:t>جمع سهم والسهم الحظ او النصيب.</w:t>
      </w:r>
      <w:r w:rsidRPr="001E7285">
        <w:rPr>
          <w:rStyle w:val="a8"/>
          <w:rFonts w:ascii="Simplified Arabic" w:hAnsi="Simplified Arabic" w:cs="Simplified Arabic"/>
          <w:rtl/>
        </w:rPr>
        <w:footnoteReference w:id="91"/>
      </w:r>
    </w:p>
    <w:p w14:paraId="40AB82FF" w14:textId="2D5DC1DD" w:rsidR="002E7988" w:rsidRPr="001E7285" w:rsidRDefault="002E7988" w:rsidP="001E7285">
      <w:pPr>
        <w:bidi/>
        <w:jc w:val="both"/>
        <w:rPr>
          <w:rFonts w:ascii="Simplified Arabic" w:hAnsi="Simplified Arabic" w:cs="Simplified Arabic"/>
          <w:rtl/>
        </w:rPr>
      </w:pPr>
      <w:r w:rsidRPr="001E7285">
        <w:rPr>
          <w:rFonts w:ascii="Simplified Arabic" w:hAnsi="Simplified Arabic" w:cs="Simplified Arabic"/>
          <w:rtl/>
        </w:rPr>
        <w:t xml:space="preserve">قال تعالى: </w:t>
      </w:r>
      <w:r w:rsidR="001E7285" w:rsidRPr="001E7285">
        <w:rPr>
          <w:rFonts w:ascii="Simplified Arabic" w:hAnsi="Simplified Arabic" w:cs="Simplified Arabic"/>
          <w:rtl/>
        </w:rPr>
        <w:t>"</w:t>
      </w:r>
      <w:r w:rsidRPr="001E7285">
        <w:rPr>
          <w:rFonts w:ascii="Simplified Arabic" w:hAnsi="Simplified Arabic" w:cs="Simplified Arabic"/>
          <w:rtl/>
        </w:rPr>
        <w:t xml:space="preserve"> فَسَاهَمَ فَكَانَ مِنَ الْمُدْحَضِينَ</w:t>
      </w:r>
      <w:r w:rsidR="001E7285" w:rsidRPr="001E7285">
        <w:rPr>
          <w:rFonts w:ascii="Simplified Arabic" w:hAnsi="Simplified Arabic" w:cs="Simplified Arabic"/>
          <w:rtl/>
        </w:rPr>
        <w:t>"</w:t>
      </w:r>
      <w:r w:rsidRPr="001E7285">
        <w:rPr>
          <w:rFonts w:ascii="Simplified Arabic" w:hAnsi="Simplified Arabic" w:cs="Simplified Arabic"/>
          <w:rtl/>
        </w:rPr>
        <w:t xml:space="preserve"> </w:t>
      </w:r>
    </w:p>
    <w:p w14:paraId="193D5A9F" w14:textId="77777777" w:rsidR="002E7988" w:rsidRPr="001E7285" w:rsidRDefault="002E7988" w:rsidP="002E7988">
      <w:pPr>
        <w:bidi/>
        <w:jc w:val="both"/>
        <w:rPr>
          <w:rFonts w:ascii="Simplified Arabic" w:hAnsi="Simplified Arabic" w:cs="Simplified Arabic"/>
        </w:rPr>
      </w:pPr>
      <w:r w:rsidRPr="001E7285">
        <w:rPr>
          <w:rFonts w:ascii="Simplified Arabic" w:hAnsi="Simplified Arabic" w:cs="Simplified Arabic"/>
          <w:sz w:val="44"/>
          <w:szCs w:val="32"/>
          <w:rtl/>
        </w:rPr>
        <w:t>الأسهم في الاصطلاح</w:t>
      </w:r>
      <w:r w:rsidRPr="001E7285">
        <w:rPr>
          <w:rFonts w:ascii="Simplified Arabic" w:hAnsi="Simplified Arabic" w:cs="Simplified Arabic"/>
          <w:rtl/>
        </w:rPr>
        <w:t>: عبارة عن صكوك متساوية القيمة، غير قابلة للتجزئة، وقابلـة للتـداول</w:t>
      </w:r>
    </w:p>
    <w:p w14:paraId="68D8F719" w14:textId="78E5B67F" w:rsidR="002E7988" w:rsidRPr="001E7285" w:rsidRDefault="002E7988" w:rsidP="002E7988">
      <w:pPr>
        <w:bidi/>
        <w:jc w:val="both"/>
        <w:rPr>
          <w:rFonts w:ascii="Simplified Arabic" w:hAnsi="Simplified Arabic" w:cs="Simplified Arabic"/>
        </w:rPr>
      </w:pPr>
      <w:r w:rsidRPr="001E7285">
        <w:rPr>
          <w:rFonts w:ascii="Simplified Arabic" w:hAnsi="Simplified Arabic" w:cs="Simplified Arabic"/>
          <w:rtl/>
        </w:rPr>
        <w:t>بالطرق التجارية، وتمثل حقوق المساهمين في الشركات التي أسهموا في رأس مالها</w:t>
      </w:r>
      <w:r w:rsidRPr="001E7285">
        <w:rPr>
          <w:rStyle w:val="a8"/>
          <w:rFonts w:ascii="Simplified Arabic" w:hAnsi="Simplified Arabic" w:cs="Simplified Arabic"/>
          <w:rtl/>
        </w:rPr>
        <w:footnoteReference w:id="92"/>
      </w:r>
    </w:p>
    <w:p w14:paraId="3F4919A5" w14:textId="04B57592" w:rsidR="001C5B93" w:rsidRPr="001E7285" w:rsidRDefault="002E7988" w:rsidP="001C5B93">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ثانيا: خصائص الأسهم.</w:t>
      </w:r>
      <w:r w:rsidR="00116E55" w:rsidRPr="001E7285">
        <w:rPr>
          <w:rStyle w:val="a8"/>
          <w:rFonts w:ascii="Simplified Arabic" w:hAnsi="Simplified Arabic" w:cs="Simplified Arabic"/>
          <w:sz w:val="48"/>
          <w:szCs w:val="32"/>
          <w:rtl/>
        </w:rPr>
        <w:footnoteReference w:id="93"/>
      </w:r>
    </w:p>
    <w:p w14:paraId="51103790" w14:textId="12FE81A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1.متساوية القيمة للشركة الواحدة فلا توجد لبعض الأسهم قيمة أعلى من قيمة البعض الآخر لأن رأس المال يقسم إلى أسهم متساوية القيمة.</w:t>
      </w:r>
    </w:p>
    <w:p w14:paraId="3D6F2A1D" w14:textId="012E63AB"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2.غير قابلة للتجزئة أمام الشركة، فإن كان السهم مملوكاً لاثنين أو أكثر لا يمثلهم أمام الشركة إلا شخص واحد ولهذا فهي غير قابلة للتجزئة أمام الشركة.</w:t>
      </w:r>
    </w:p>
    <w:p w14:paraId="1F197AB1" w14:textId="3C6D31A8"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3.إن هذه الأسهم قابلة للتداول، فهي تشبه عروض التجارة فيجـوز التصـرف فيهـا بـالبيع والشراء والرهن وغير ذلك</w:t>
      </w:r>
    </w:p>
    <w:p w14:paraId="3613AB71" w14:textId="636048D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14:paraId="06FB2D1B" w14:textId="3652BD60" w:rsidR="001C5B93"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lastRenderedPageBreak/>
        <w:t>5.الأسهم لها قيمة إسمية محددة حددها القانون بحد أدنى وحد أعلى ولا يقف الأمر عنـد هـذا النوع من القيمة، وإنما توجد لها عدة أنواع:</w:t>
      </w:r>
      <w:r w:rsidRPr="001E7285">
        <w:rPr>
          <w:rStyle w:val="a8"/>
          <w:rFonts w:ascii="Simplified Arabic" w:hAnsi="Simplified Arabic" w:cs="Simplified Arabic"/>
          <w:rtl/>
        </w:rPr>
        <w:footnoteReference w:id="94"/>
      </w:r>
    </w:p>
    <w:p w14:paraId="68D452C3" w14:textId="3A114ACC" w:rsidR="001C5B93" w:rsidRPr="001E7285" w:rsidRDefault="00116E55" w:rsidP="001C5B93">
      <w:pPr>
        <w:bidi/>
        <w:jc w:val="both"/>
        <w:rPr>
          <w:rFonts w:ascii="Simplified Arabic" w:hAnsi="Simplified Arabic" w:cs="Simplified Arabic"/>
          <w:rtl/>
        </w:rPr>
      </w:pPr>
      <w:r w:rsidRPr="001E7285">
        <w:rPr>
          <w:rFonts w:ascii="Simplified Arabic" w:hAnsi="Simplified Arabic" w:cs="Simplified Arabic"/>
          <w:rtl/>
        </w:rPr>
        <w:t>1.قيمة اسميّة: وهي القيمة التي تبين في الصك.</w:t>
      </w:r>
    </w:p>
    <w:p w14:paraId="639DF473" w14:textId="0E6F7E4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14:paraId="38214EF9" w14:textId="5F6591C3" w:rsidR="00FA0698" w:rsidRPr="001E7285" w:rsidRDefault="00116E55" w:rsidP="00FA0698">
      <w:pPr>
        <w:bidi/>
        <w:jc w:val="both"/>
        <w:rPr>
          <w:rFonts w:ascii="Simplified Arabic" w:hAnsi="Simplified Arabic" w:cs="Simplified Arabic"/>
        </w:rPr>
      </w:pPr>
      <w:r w:rsidRPr="001E7285">
        <w:rPr>
          <w:rFonts w:ascii="Simplified Arabic" w:hAnsi="Simplified Arabic" w:cs="Simplified Arabic"/>
          <w:rtl/>
        </w:rPr>
        <w:t xml:space="preserve">3.القيمة السوقية: وهي قيمة السهم في السوق عند التداول بالبيع </w:t>
      </w:r>
      <w:r w:rsidR="00FA0698" w:rsidRPr="001E7285">
        <w:rPr>
          <w:rFonts w:ascii="Simplified Arabic" w:hAnsi="Simplified Arabic" w:cs="Simplified Arabic"/>
          <w:rtl/>
        </w:rPr>
        <w:t>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14:paraId="04BDA37A" w14:textId="4CCFEA8A"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4.قيمة الإصدار: وهي القيمة التي يصدر بها السهم عند التأسيس أو عند زيادة رأس المال.</w:t>
      </w:r>
    </w:p>
    <w:p w14:paraId="3449ED91" w14:textId="4E372684" w:rsidR="001C5B93" w:rsidRPr="001E7285" w:rsidRDefault="001C5B93" w:rsidP="00FA0698">
      <w:pPr>
        <w:bidi/>
        <w:jc w:val="center"/>
        <w:rPr>
          <w:rFonts w:ascii="Simplified Arabic" w:hAnsi="Simplified Arabic" w:cs="Simplified Arabic"/>
          <w:rtl/>
        </w:rPr>
      </w:pPr>
    </w:p>
    <w:p w14:paraId="40932675" w14:textId="699B3DB6" w:rsidR="001C5B93" w:rsidRPr="001E7285" w:rsidRDefault="00FA0698" w:rsidP="001C5B93">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ثالثا: أنواع الأسهم.</w:t>
      </w:r>
    </w:p>
    <w:p w14:paraId="7CE51024" w14:textId="759C2BE0" w:rsidR="00FA0698" w:rsidRPr="001E7285" w:rsidRDefault="00FA0698" w:rsidP="00FA0698">
      <w:pPr>
        <w:bidi/>
        <w:jc w:val="both"/>
        <w:rPr>
          <w:rFonts w:ascii="Simplified Arabic" w:hAnsi="Simplified Arabic" w:cs="Simplified Arabic"/>
          <w:rtl/>
        </w:rPr>
      </w:pPr>
      <w:r w:rsidRPr="001E7285">
        <w:rPr>
          <w:rFonts w:ascii="Simplified Arabic" w:hAnsi="Simplified Arabic" w:cs="Simplified Arabic"/>
          <w:rtl/>
        </w:rPr>
        <w:t>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14:paraId="0E719FE5" w14:textId="346FDA8F" w:rsidR="00FA0698" w:rsidRPr="001E7285" w:rsidRDefault="00FA0698" w:rsidP="00FA0698">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أولا: أنواع الأسهم حسب الحقوق والمزايا.</w:t>
      </w:r>
    </w:p>
    <w:p w14:paraId="1C5AF63D" w14:textId="4F343658"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التقسيم بحسب الحقوق والمزايا التي تعطيها لحملة الأسهم وهي بهذا الاعتبار تنقسم إلى قسمين:</w:t>
      </w:r>
      <w:r w:rsidRPr="001E7285">
        <w:rPr>
          <w:rStyle w:val="a8"/>
          <w:rFonts w:ascii="Simplified Arabic" w:hAnsi="Simplified Arabic" w:cs="Simplified Arabic"/>
          <w:rtl/>
        </w:rPr>
        <w:footnoteReference w:id="95"/>
      </w:r>
    </w:p>
    <w:p w14:paraId="053A65CA" w14:textId="747C585F" w:rsidR="00FA0698" w:rsidRDefault="00FA0698" w:rsidP="00FA0698">
      <w:pPr>
        <w:bidi/>
        <w:jc w:val="both"/>
        <w:rPr>
          <w:rFonts w:ascii="Simplified Arabic" w:hAnsi="Simplified Arabic" w:cs="Simplified Arabic"/>
          <w:rtl/>
        </w:rPr>
      </w:pPr>
      <w:r w:rsidRPr="001E7285">
        <w:rPr>
          <w:rFonts w:ascii="Simplified Arabic" w:hAnsi="Simplified Arabic" w:cs="Simplified Arabic"/>
          <w:sz w:val="44"/>
          <w:szCs w:val="32"/>
          <w:rtl/>
        </w:rPr>
        <w:t>1.أسهم عادية</w:t>
      </w:r>
      <w:r w:rsidRPr="001E7285">
        <w:rPr>
          <w:rFonts w:ascii="Simplified Arabic" w:hAnsi="Simplified Arabic" w:cs="Simplified Arabic"/>
          <w:rtl/>
        </w:rPr>
        <w:t>: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14:paraId="10B37826" w14:textId="77777777" w:rsidR="001E7285" w:rsidRPr="001E7285" w:rsidRDefault="001E7285" w:rsidP="00FA0698">
      <w:pPr>
        <w:bidi/>
        <w:jc w:val="both"/>
        <w:rPr>
          <w:rFonts w:ascii="Simplified Arabic" w:hAnsi="Simplified Arabic" w:cs="Simplified Arabic"/>
        </w:rPr>
      </w:pPr>
    </w:p>
    <w:p w14:paraId="7DC012DD" w14:textId="691924AA"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Pr>
        <w:lastRenderedPageBreak/>
        <w:t xml:space="preserve"> </w:t>
      </w:r>
      <w:r w:rsidRPr="001E7285">
        <w:rPr>
          <w:rFonts w:ascii="Simplified Arabic" w:hAnsi="Simplified Arabic" w:cs="Simplified Arabic"/>
          <w:sz w:val="44"/>
          <w:szCs w:val="32"/>
          <w:rtl/>
        </w:rPr>
        <w:t xml:space="preserve">2.أسهم ممتازة: </w:t>
      </w:r>
      <w:r w:rsidRPr="001E7285">
        <w:rPr>
          <w:rFonts w:ascii="Simplified Arabic" w:hAnsi="Simplified Arabic" w:cs="Simplified Arabic"/>
          <w:rtl/>
        </w:rPr>
        <w:t>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14:paraId="7C550B6F" w14:textId="01FABA51" w:rsidR="001C5B93" w:rsidRPr="001E7285" w:rsidRDefault="00FA0698" w:rsidP="00FA0698">
      <w:pPr>
        <w:bidi/>
        <w:jc w:val="both"/>
        <w:rPr>
          <w:rFonts w:ascii="Simplified Arabic" w:hAnsi="Simplified Arabic" w:cs="Simplified Arabic"/>
          <w:rtl/>
        </w:rPr>
      </w:pPr>
      <w:r w:rsidRPr="001E7285">
        <w:rPr>
          <w:rFonts w:ascii="Simplified Arabic" w:hAnsi="Simplified Arabic" w:cs="Simplified Arabic"/>
          <w:rtl/>
        </w:rPr>
        <w:t>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sidRPr="001E7285">
        <w:rPr>
          <w:rStyle w:val="a8"/>
          <w:rFonts w:ascii="Simplified Arabic" w:hAnsi="Simplified Arabic" w:cs="Simplified Arabic"/>
          <w:rtl/>
        </w:rPr>
        <w:footnoteReference w:id="96"/>
      </w:r>
    </w:p>
    <w:p w14:paraId="13FC79BE" w14:textId="42B0C044" w:rsidR="00FA0698" w:rsidRPr="001E7285" w:rsidRDefault="00A46D46" w:rsidP="00FA0698">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 xml:space="preserve">ثانيا: </w:t>
      </w:r>
      <w:r w:rsidR="00FA0698" w:rsidRPr="001E7285">
        <w:rPr>
          <w:rFonts w:ascii="Simplified Arabic" w:hAnsi="Simplified Arabic" w:cs="Simplified Arabic"/>
          <w:sz w:val="44"/>
          <w:szCs w:val="32"/>
          <w:rtl/>
        </w:rPr>
        <w:t>أنواع الأسهم من ناحية الحكم</w:t>
      </w:r>
      <w:r w:rsidRPr="001E7285">
        <w:rPr>
          <w:rFonts w:ascii="Simplified Arabic" w:hAnsi="Simplified Arabic" w:cs="Simplified Arabic"/>
          <w:sz w:val="44"/>
          <w:szCs w:val="32"/>
          <w:rtl/>
        </w:rPr>
        <w:t>.</w:t>
      </w:r>
    </w:p>
    <w:p w14:paraId="57D73C9F" w14:textId="541B62A1"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تنقسم الأسهم من جهة حكمها إلى ثلاثة أقسام هي:</w:t>
      </w:r>
      <w:r w:rsidRPr="001E7285">
        <w:rPr>
          <w:rStyle w:val="a8"/>
          <w:rFonts w:ascii="Simplified Arabic" w:hAnsi="Simplified Arabic" w:cs="Simplified Arabic"/>
          <w:rtl/>
        </w:rPr>
        <w:footnoteReference w:id="97"/>
      </w:r>
    </w:p>
    <w:p w14:paraId="773D8E5A" w14:textId="319C4BF9"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1.أسهم مشروعة في نشاطها وأرباحها وتمويلها.</w:t>
      </w:r>
    </w:p>
    <w:p w14:paraId="34E493A5" w14:textId="01F86737"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14:paraId="5E65C9C7" w14:textId="26C8D74D" w:rsidR="00FA0698" w:rsidRDefault="00FA0698" w:rsidP="00FA0698">
      <w:pPr>
        <w:bidi/>
        <w:jc w:val="both"/>
        <w:rPr>
          <w:rFonts w:ascii="Simplified Arabic" w:hAnsi="Simplified Arabic" w:cs="Simplified Arabic"/>
          <w:rtl/>
        </w:rPr>
      </w:pPr>
      <w:r w:rsidRPr="001E7285">
        <w:rPr>
          <w:rFonts w:ascii="Simplified Arabic" w:hAnsi="Simplified Arabic" w:cs="Simplified Arabic"/>
          <w:rtl/>
        </w:rPr>
        <w:t>3.أسهم مختلطة وهي شركات ذات نشاط مشروع، ولكن دخل عليها محرم، مثل بيـع بعـض المحرمات، أو عليها قروض ربوية لدعم رأس المال ونحو ذلك. وهذه مختلف في حكمها.</w:t>
      </w:r>
    </w:p>
    <w:p w14:paraId="34B13A2C" w14:textId="06202AC7" w:rsidR="001E7285" w:rsidRDefault="001E7285" w:rsidP="00FA0698">
      <w:pPr>
        <w:bidi/>
        <w:jc w:val="both"/>
        <w:rPr>
          <w:rFonts w:ascii="Simplified Arabic" w:hAnsi="Simplified Arabic" w:cs="Simplified Arabic"/>
          <w:rtl/>
        </w:rPr>
      </w:pPr>
      <w:r>
        <w:rPr>
          <w:rFonts w:ascii="Simplified Arabic" w:hAnsi="Simplified Arabic" w:cs="Simplified Arabic" w:hint="cs"/>
          <w:rtl/>
        </w:rPr>
        <w:t xml:space="preserve">استنادا الى ما سبق وما ذكرته من تعريف </w:t>
      </w:r>
      <w:proofErr w:type="gramStart"/>
      <w:r>
        <w:rPr>
          <w:rFonts w:ascii="Simplified Arabic" w:hAnsi="Simplified Arabic" w:cs="Simplified Arabic" w:hint="cs"/>
          <w:rtl/>
        </w:rPr>
        <w:t>للاسهم</w:t>
      </w:r>
      <w:proofErr w:type="gramEnd"/>
      <w:r>
        <w:rPr>
          <w:rFonts w:ascii="Simplified Arabic" w:hAnsi="Simplified Arabic" w:cs="Simplified Arabic" w:hint="cs"/>
          <w:rtl/>
        </w:rPr>
        <w:t xml:space="preserve"> واحكامها فيمكن تقسيمها حسب الحكم الشرعي لها بشكل عام الى ثلاثة اقسام وهي مباحة ومحرم</w:t>
      </w:r>
      <w:r>
        <w:rPr>
          <w:rFonts w:ascii="Simplified Arabic" w:hAnsi="Simplified Arabic" w:cs="Simplified Arabic" w:hint="eastAsia"/>
          <w:rtl/>
        </w:rPr>
        <w:t>ة</w:t>
      </w:r>
      <w:r>
        <w:rPr>
          <w:rFonts w:ascii="Simplified Arabic" w:hAnsi="Simplified Arabic" w:cs="Simplified Arabic" w:hint="cs"/>
          <w:rtl/>
        </w:rPr>
        <w:t xml:space="preserve"> ومختلطة أي اختلط الحكم الذي يخصها على العلماء.</w:t>
      </w:r>
    </w:p>
    <w:p w14:paraId="50F1FD11" w14:textId="77777777" w:rsidR="001E7285" w:rsidRPr="001E7285" w:rsidRDefault="001E7285" w:rsidP="001E7285">
      <w:pPr>
        <w:bidi/>
        <w:jc w:val="center"/>
        <w:rPr>
          <w:rFonts w:ascii="Simplified Arabic" w:hAnsi="Simplified Arabic" w:cs="Simplified Arabic"/>
          <w:sz w:val="44"/>
          <w:szCs w:val="32"/>
          <w:rtl/>
        </w:rPr>
      </w:pPr>
    </w:p>
    <w:p w14:paraId="6C3A363A" w14:textId="27C889FE" w:rsidR="001C5B93" w:rsidRPr="001E7285" w:rsidRDefault="00A46D46"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رابعا: حكم الشركات المساهمة.</w:t>
      </w:r>
    </w:p>
    <w:p w14:paraId="58834BFF" w14:textId="3D35FB1E" w:rsidR="001C5B93" w:rsidRPr="001E7285" w:rsidRDefault="00A46D46" w:rsidP="00A46D46">
      <w:pPr>
        <w:bidi/>
        <w:jc w:val="both"/>
        <w:rPr>
          <w:rFonts w:ascii="Simplified Arabic" w:hAnsi="Simplified Arabic" w:cs="Simplified Arabic"/>
          <w:rtl/>
        </w:rPr>
      </w:pPr>
      <w:r w:rsidRPr="001E7285">
        <w:rPr>
          <w:rFonts w:ascii="Simplified Arabic" w:hAnsi="Simplified Arabic" w:cs="Simplified Arabic"/>
          <w:rtl/>
        </w:rPr>
        <w:t>اختلف العلماء المعاصرون في التعامل بالأسهم الصادرة من الشركات المسـاهمة تبعـاً للاختلاف في حكم جواز تلك الشركات على النحو الآتي:</w:t>
      </w:r>
    </w:p>
    <w:p w14:paraId="6BDBBF73" w14:textId="684C86DA" w:rsidR="001E7285" w:rsidRDefault="00A46D46" w:rsidP="001E7285">
      <w:pPr>
        <w:bidi/>
        <w:jc w:val="both"/>
        <w:rPr>
          <w:rFonts w:ascii="Simplified Arabic" w:hAnsi="Simplified Arabic" w:cs="Simplified Arabic"/>
          <w:rtl/>
        </w:rPr>
      </w:pPr>
      <w:r w:rsidRPr="001E7285">
        <w:rPr>
          <w:rFonts w:ascii="Simplified Arabic" w:hAnsi="Simplified Arabic" w:cs="Simplified Arabic"/>
          <w:rtl/>
        </w:rPr>
        <w:t>1</w:t>
      </w: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ذهب غالبية العلماء المعاصرين ومنهم الشيخ محمود شلتوت والشيخ </w:t>
      </w:r>
      <w:proofErr w:type="gramStart"/>
      <w:r w:rsidRPr="001E7285">
        <w:rPr>
          <w:rFonts w:ascii="Simplified Arabic" w:hAnsi="Simplified Arabic" w:cs="Simplified Arabic"/>
          <w:rtl/>
        </w:rPr>
        <w:t>علي</w:t>
      </w:r>
      <w:proofErr w:type="gramEnd"/>
      <w:r w:rsidRPr="001E7285">
        <w:rPr>
          <w:rFonts w:ascii="Simplified Arabic" w:hAnsi="Simplified Arabic" w:cs="Simplified Arabic"/>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sidRPr="001E7285">
        <w:rPr>
          <w:rFonts w:ascii="Simplified Arabic" w:hAnsi="Simplified Arabic" w:cs="Simplified Arabic"/>
          <w:rtl/>
        </w:rPr>
        <w:lastRenderedPageBreak/>
        <w:t xml:space="preserve">أصل في العقود، والوفاء بالعقود مفـروض شـرعاً </w:t>
      </w:r>
      <w:r w:rsidRPr="001E7285">
        <w:rPr>
          <w:rStyle w:val="a8"/>
          <w:rFonts w:ascii="Simplified Arabic" w:hAnsi="Simplified Arabic" w:cs="Simplified Arabic"/>
          <w:rtl/>
        </w:rPr>
        <w:footnoteReference w:id="98"/>
      </w:r>
      <w:r w:rsidRPr="001E7285">
        <w:rPr>
          <w:rFonts w:ascii="Simplified Arabic" w:hAnsi="Simplified Arabic" w:cs="Simplified Arabic"/>
          <w:rtl/>
        </w:rPr>
        <w:t>وقوله تعالى: " إِلاَّ أَنْ تَكُونَ تِجَـارَةً عَـنْ تَرَاضٍ مِنْكُمْ "</w:t>
      </w:r>
      <w:r w:rsidRPr="001E7285">
        <w:rPr>
          <w:rStyle w:val="a8"/>
          <w:rFonts w:ascii="Simplified Arabic" w:hAnsi="Simplified Arabic" w:cs="Simplified Arabic"/>
          <w:rtl/>
        </w:rPr>
        <w:footnoteReference w:id="99"/>
      </w:r>
      <w:r w:rsidRPr="001E7285">
        <w:rPr>
          <w:rFonts w:ascii="Simplified Arabic" w:hAnsi="Simplified Arabic" w:cs="Simplified Arabic"/>
          <w:rtl/>
        </w:rPr>
        <w:t xml:space="preserve"> والدليل على ذلك: قوله تعالى:" أَوْفُوا بِالْعُقُودِ</w:t>
      </w:r>
      <w:r w:rsidR="001E7285">
        <w:rPr>
          <w:rFonts w:ascii="Simplified Arabic" w:hAnsi="Simplified Arabic" w:cs="Simplified Arabic" w:hint="cs"/>
          <w:rtl/>
        </w:rPr>
        <w:t>"</w:t>
      </w:r>
    </w:p>
    <w:p w14:paraId="6B230CFF" w14:textId="6651D16A" w:rsidR="001C5B93" w:rsidRPr="001E7285" w:rsidRDefault="00A46D46" w:rsidP="001E7285">
      <w:pPr>
        <w:bidi/>
        <w:jc w:val="both"/>
        <w:rPr>
          <w:rFonts w:ascii="Simplified Arabic" w:hAnsi="Simplified Arabic" w:cs="Simplified Arabic"/>
        </w:rPr>
      </w:pPr>
      <w:r w:rsidRPr="001E7285">
        <w:rPr>
          <w:rFonts w:ascii="Simplified Arabic" w:hAnsi="Simplified Arabic" w:cs="Simplified Arabic"/>
          <w:rtl/>
        </w:rPr>
        <w:t>وقول النبي _صلى الله عليه وسلم_: " الْمُسْلِمُونَ عِنْدَ شُرُوطِهِمْ"</w:t>
      </w:r>
      <w:r w:rsidRPr="001E7285">
        <w:rPr>
          <w:rStyle w:val="a8"/>
          <w:rFonts w:ascii="Simplified Arabic" w:hAnsi="Simplified Arabic" w:cs="Simplified Arabic"/>
          <w:rtl/>
        </w:rPr>
        <w:footnoteReference w:id="100"/>
      </w:r>
      <w:r w:rsidRPr="001E7285">
        <w:rPr>
          <w:rFonts w:ascii="Simplified Arabic" w:hAnsi="Simplified Arabic" w:cs="Simplified Arabic"/>
        </w:rPr>
        <w:t xml:space="preserve"> </w:t>
      </w:r>
    </w:p>
    <w:p w14:paraId="38D87FAE" w14:textId="6F5F8A68" w:rsidR="00A46D46" w:rsidRPr="001E7285" w:rsidRDefault="00A46D46" w:rsidP="00A46D46">
      <w:pPr>
        <w:bidi/>
        <w:jc w:val="both"/>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14:paraId="74AFFBF7" w14:textId="5411C94D" w:rsidR="00A46D46" w:rsidRPr="001E7285" w:rsidRDefault="00A46D46" w:rsidP="00A46D46">
      <w:pPr>
        <w:bidi/>
        <w:jc w:val="both"/>
        <w:rPr>
          <w:rFonts w:ascii="Simplified Arabic" w:hAnsi="Simplified Arabic" w:cs="Simplified Arabic"/>
        </w:rPr>
      </w:pPr>
      <w:r w:rsidRPr="001E7285">
        <w:rPr>
          <w:rFonts w:ascii="Simplified Arabic" w:hAnsi="Simplified Arabic" w:cs="Simplified Arabic"/>
          <w:rtl/>
        </w:rPr>
        <w:t>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14:paraId="41448B22" w14:textId="5C3AECC4" w:rsidR="001C5B93" w:rsidRPr="001E7285" w:rsidRDefault="00A46D46" w:rsidP="00A46D46">
      <w:pPr>
        <w:bidi/>
        <w:jc w:val="both"/>
        <w:rPr>
          <w:rFonts w:ascii="Simplified Arabic" w:hAnsi="Simplified Arabic" w:cs="Simplified Arabic"/>
        </w:rPr>
      </w:pPr>
      <w:r w:rsidRPr="001E7285">
        <w:rPr>
          <w:rFonts w:ascii="Simplified Arabic" w:hAnsi="Simplified Arabic" w:cs="Simplified Arabic"/>
          <w:rtl/>
        </w:rPr>
        <w:t>2.عدم تحقيق العنصر الشخصي في شركة المساهمة، فالشركة في الإسلام يشترط فيها وجـود البدن، وشركة المساهمة لا يوجد فيها بدن مطلقاً، وهي عقد بين اموال فقط.</w:t>
      </w:r>
      <w:r w:rsidRPr="001E7285">
        <w:rPr>
          <w:rStyle w:val="a8"/>
          <w:rFonts w:ascii="Simplified Arabic" w:hAnsi="Simplified Arabic" w:cs="Simplified Arabic"/>
          <w:rtl/>
        </w:rPr>
        <w:footnoteReference w:id="101"/>
      </w:r>
    </w:p>
    <w:p w14:paraId="15019EF6" w14:textId="77777777" w:rsidR="001E7285" w:rsidRDefault="00A46D46" w:rsidP="00A46D46">
      <w:pPr>
        <w:bidi/>
        <w:jc w:val="both"/>
        <w:rPr>
          <w:rFonts w:ascii="Simplified Arabic" w:hAnsi="Simplified Arabic" w:cs="Simplified Arabic"/>
          <w:rtl/>
        </w:rPr>
      </w:pPr>
      <w:r w:rsidRPr="001E7285">
        <w:rPr>
          <w:rFonts w:ascii="Simplified Arabic" w:hAnsi="Simplified Arabic" w:cs="Simplified Arabic"/>
          <w:rtl/>
        </w:rPr>
        <w:t>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sidRPr="001E7285">
        <w:rPr>
          <w:rStyle w:val="a8"/>
          <w:rFonts w:ascii="Simplified Arabic" w:hAnsi="Simplified Arabic" w:cs="Simplified Arabic"/>
          <w:rtl/>
        </w:rPr>
        <w:footnoteReference w:id="102"/>
      </w:r>
    </w:p>
    <w:p w14:paraId="2A8340EA" w14:textId="74C85F87" w:rsidR="001C5B93" w:rsidRPr="001E7285" w:rsidRDefault="001E7285" w:rsidP="00A46D46">
      <w:pPr>
        <w:bidi/>
        <w:jc w:val="both"/>
        <w:rPr>
          <w:rFonts w:ascii="Simplified Arabic" w:hAnsi="Simplified Arabic" w:cs="Simplified Arabic"/>
        </w:rPr>
      </w:pPr>
      <w:r>
        <w:rPr>
          <w:rFonts w:ascii="Simplified Arabic" w:hAnsi="Simplified Arabic" w:cs="Simplified Arabic" w:hint="cs"/>
          <w:rtl/>
        </w:rPr>
        <w:t xml:space="preserve">تعقيبا على ما سبق فانا اتفق مع القول الأول وهو يجب ان تتوافر الشروط الشرعية للشركة </w:t>
      </w:r>
      <w:proofErr w:type="gramStart"/>
      <w:r>
        <w:rPr>
          <w:rFonts w:ascii="Simplified Arabic" w:hAnsi="Simplified Arabic" w:cs="Simplified Arabic" w:hint="cs"/>
          <w:rtl/>
        </w:rPr>
        <w:t>و ان</w:t>
      </w:r>
      <w:proofErr w:type="gramEnd"/>
      <w:r>
        <w:rPr>
          <w:rFonts w:ascii="Simplified Arabic" w:hAnsi="Simplified Arabic" w:cs="Simplified Arabic" w:hint="cs"/>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sidR="00A46D46" w:rsidRPr="001E7285">
        <w:rPr>
          <w:rFonts w:ascii="Simplified Arabic" w:hAnsi="Simplified Arabic" w:cs="Simplified Arabic"/>
        </w:rPr>
        <w:t xml:space="preserve"> </w:t>
      </w:r>
    </w:p>
    <w:p w14:paraId="7DE8AE45" w14:textId="77777777" w:rsidR="001E7285" w:rsidRDefault="001E7285" w:rsidP="001C5B93">
      <w:pPr>
        <w:bidi/>
        <w:jc w:val="both"/>
        <w:rPr>
          <w:rFonts w:ascii="Simplified Arabic" w:hAnsi="Simplified Arabic" w:cs="Simplified Arabic"/>
          <w:sz w:val="44"/>
          <w:szCs w:val="32"/>
          <w:rtl/>
        </w:rPr>
      </w:pPr>
    </w:p>
    <w:p w14:paraId="5D077FD1" w14:textId="77777777" w:rsidR="001E7285" w:rsidRDefault="001E7285" w:rsidP="001C5B93">
      <w:pPr>
        <w:bidi/>
        <w:jc w:val="both"/>
        <w:rPr>
          <w:rFonts w:ascii="Simplified Arabic" w:hAnsi="Simplified Arabic" w:cs="Simplified Arabic"/>
          <w:sz w:val="44"/>
          <w:szCs w:val="32"/>
          <w:rtl/>
        </w:rPr>
      </w:pPr>
    </w:p>
    <w:p w14:paraId="5DC4A0CC" w14:textId="77777777" w:rsidR="001E7285" w:rsidRDefault="001E7285" w:rsidP="001C5B93">
      <w:pPr>
        <w:bidi/>
        <w:jc w:val="both"/>
        <w:rPr>
          <w:rFonts w:ascii="Simplified Arabic" w:hAnsi="Simplified Arabic" w:cs="Simplified Arabic"/>
          <w:sz w:val="44"/>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14:paraId="6152AF96" w14:textId="03BF524A" w:rsidR="001C5B93" w:rsidRPr="001E7285" w:rsidRDefault="00E4578B"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خامسا: حكم التعامل مع الشركات المساهمة وضوابط العمل بها.</w:t>
      </w:r>
      <w:r w:rsidRPr="001E7285">
        <w:rPr>
          <w:rStyle w:val="a8"/>
          <w:rFonts w:ascii="Simplified Arabic" w:hAnsi="Simplified Arabic" w:cs="Simplified Arabic"/>
          <w:sz w:val="44"/>
          <w:szCs w:val="32"/>
          <w:rtl/>
        </w:rPr>
        <w:footnoteReference w:id="103"/>
      </w:r>
    </w:p>
    <w:p w14:paraId="37D41F42" w14:textId="069C9329" w:rsidR="00E4578B" w:rsidRPr="001E7285" w:rsidRDefault="00E4578B" w:rsidP="00E4578B">
      <w:pPr>
        <w:bidi/>
        <w:jc w:val="both"/>
        <w:rPr>
          <w:rFonts w:ascii="Simplified Arabic" w:hAnsi="Simplified Arabic" w:cs="Simplified Arabic"/>
          <w:sz w:val="22"/>
          <w:szCs w:val="22"/>
        </w:rPr>
      </w:pPr>
      <w:r w:rsidRPr="001E7285">
        <w:rPr>
          <w:rFonts w:ascii="Simplified Arabic" w:hAnsi="Simplified Arabic" w:cs="Simplified Arabic"/>
          <w:rtl/>
        </w:rPr>
        <w:t>بناء على ما سبق من أنّ الأصل في الشركات المساهمة هو الجواز إلا أنه لا بـد مـن</w:t>
      </w:r>
      <w:r w:rsidRPr="001E7285">
        <w:rPr>
          <w:rFonts w:ascii="Simplified Arabic" w:hAnsi="Simplified Arabic" w:cs="Simplified Arabic"/>
          <w:sz w:val="22"/>
          <w:szCs w:val="22"/>
          <w:rtl/>
        </w:rPr>
        <w:t xml:space="preserve"> </w:t>
      </w:r>
      <w:r w:rsidRPr="001E7285">
        <w:rPr>
          <w:rFonts w:ascii="Simplified Arabic" w:hAnsi="Simplified Arabic" w:cs="Simplified Arabic"/>
          <w:sz w:val="28"/>
          <w:rtl/>
        </w:rPr>
        <w:t>وجود ضوابط حتى يتم التعامل معها:</w:t>
      </w:r>
    </w:p>
    <w:p w14:paraId="5FBFF1C1" w14:textId="32DBD84C"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1.الضابط الأول: أن يكون العمل الذي تمارسه مباحاً، مثل الشركات الإنتاجية للسـلع والخـدمات</w:t>
      </w:r>
    </w:p>
    <w:p w14:paraId="5FD559F2" w14:textId="28922008"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كشركة الكهرباء وشركة الأدوية وغير ذلك. ولا تتعامل تلـك الشـركات بالربـا إقراضـاً ولا ا</w:t>
      </w:r>
      <w:r w:rsidRPr="001E7285">
        <w:rPr>
          <w:rFonts w:ascii="Simplified Arabic" w:hAnsi="Simplified Arabic" w:cs="Simplified Arabic"/>
          <w:rtl/>
        </w:rPr>
        <w:t>قتراضا</w:t>
      </w:r>
    </w:p>
    <w:p w14:paraId="507A5677" w14:textId="77777777" w:rsidR="00E4578B" w:rsidRPr="001E7285" w:rsidRDefault="00E4578B" w:rsidP="001E7285">
      <w:pPr>
        <w:bidi/>
        <w:jc w:val="both"/>
        <w:rPr>
          <w:rFonts w:ascii="Simplified Arabic" w:hAnsi="Simplified Arabic" w:cs="Simplified Arabic"/>
          <w:sz w:val="44"/>
          <w:szCs w:val="32"/>
          <w:rtl/>
        </w:rPr>
      </w:pPr>
    </w:p>
    <w:p w14:paraId="72BFF728" w14:textId="7DAABF8D"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2.الضابط الثاني: أن تكون الأسهم صادرة عن شركة معروفة ومعلومة لدى الناس بحيث تتضـح سلامة تعاملها ونزاهته.</w:t>
      </w:r>
    </w:p>
    <w:p w14:paraId="6724D7E0" w14:textId="01D55531" w:rsidR="00E4578B" w:rsidRPr="001E7285" w:rsidRDefault="00E4578B" w:rsidP="00E4578B">
      <w:pPr>
        <w:bidi/>
        <w:jc w:val="both"/>
        <w:rPr>
          <w:rFonts w:ascii="Simplified Arabic" w:hAnsi="Simplified Arabic" w:cs="Simplified Arabic"/>
          <w:sz w:val="28"/>
          <w:rtl/>
        </w:rPr>
      </w:pPr>
      <w:r w:rsidRPr="001E7285">
        <w:rPr>
          <w:rFonts w:ascii="Simplified Arabic" w:hAnsi="Simplified Arabic" w:cs="Simplified Arabic"/>
          <w:sz w:val="28"/>
          <w:rtl/>
        </w:rPr>
        <w:t>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14:paraId="4BBE9C35" w14:textId="7D3A42C8" w:rsidR="00E4578B" w:rsidRPr="001E7285" w:rsidRDefault="001E7285" w:rsidP="00E4578B">
      <w:pPr>
        <w:bidi/>
        <w:jc w:val="both"/>
        <w:rPr>
          <w:rFonts w:ascii="Simplified Arabic" w:hAnsi="Simplified Arabic" w:cs="Simplified Arabic"/>
          <w:sz w:val="28"/>
          <w:rtl/>
        </w:rPr>
      </w:pPr>
      <w:r>
        <w:rPr>
          <w:rFonts w:ascii="Simplified Arabic" w:hAnsi="Simplified Arabic" w:cs="Simplified Arabic" w:hint="cs"/>
          <w:sz w:val="28"/>
          <w:rtl/>
        </w:rPr>
        <w:t>وتعقيبا على ما سبق و</w:t>
      </w:r>
      <w:r w:rsidR="00E4578B" w:rsidRPr="001E7285">
        <w:rPr>
          <w:rFonts w:ascii="Simplified Arabic" w:hAnsi="Simplified Arabic" w:cs="Simplified Arabic"/>
          <w:sz w:val="28"/>
          <w:rtl/>
        </w:rPr>
        <w:t>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14:paraId="7AF92A56" w14:textId="45C5BD9E"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 xml:space="preserve"> فإذا جهل المسلم هذه الأسهم ثم تبين له حقيقتها، فعليه عندئذ أن يترك هذه الشركة ويبحث عن شركة أخرى تتعامل بالأسهم المباحة.</w:t>
      </w:r>
      <w:r w:rsidRPr="001E7285">
        <w:rPr>
          <w:rStyle w:val="a8"/>
          <w:rFonts w:ascii="Simplified Arabic" w:hAnsi="Simplified Arabic" w:cs="Simplified Arabic"/>
          <w:sz w:val="28"/>
          <w:rtl/>
        </w:rPr>
        <w:footnoteReference w:id="104"/>
      </w:r>
    </w:p>
    <w:p w14:paraId="1D76FADF" w14:textId="77777777" w:rsidR="006977F9" w:rsidRDefault="006977F9" w:rsidP="00E4578B">
      <w:pPr>
        <w:bidi/>
        <w:jc w:val="both"/>
        <w:rPr>
          <w:rFonts w:ascii="Simplified Arabic" w:hAnsi="Simplified Arabic" w:cs="Simplified Arabic"/>
          <w:sz w:val="28"/>
          <w:rtl/>
        </w:rPr>
      </w:pPr>
    </w:p>
    <w:p w14:paraId="52B278AF" w14:textId="77777777" w:rsidR="006977F9" w:rsidRDefault="006977F9" w:rsidP="00E4578B">
      <w:pPr>
        <w:bidi/>
        <w:jc w:val="both"/>
        <w:rPr>
          <w:rFonts w:ascii="Simplified Arabic" w:hAnsi="Simplified Arabic" w:cs="Simplified Arabic"/>
          <w:sz w:val="28"/>
          <w:rtl/>
        </w:rPr>
      </w:pPr>
    </w:p>
    <w:p w14:paraId="7FC73CEF" w14:textId="77777777" w:rsidR="006977F9" w:rsidRDefault="006977F9" w:rsidP="00E4578B">
      <w:pPr>
        <w:bidi/>
        <w:jc w:val="both"/>
        <w:rPr>
          <w:rFonts w:ascii="Simplified Arabic" w:hAnsi="Simplified Arabic" w:cs="Simplified Arabic"/>
          <w:sz w:val="28"/>
          <w:rtl/>
        </w:rPr>
      </w:pPr>
    </w:p>
    <w:p w14:paraId="66BB479F" w14:textId="77777777" w:rsidR="006977F9" w:rsidRDefault="006977F9" w:rsidP="00E4578B">
      <w:pPr>
        <w:bidi/>
        <w:jc w:val="both"/>
        <w:rPr>
          <w:rFonts w:ascii="Simplified Arabic" w:hAnsi="Simplified Arabic" w:cs="Simplified Arabic"/>
          <w:sz w:val="28"/>
          <w:rtl/>
        </w:rPr>
      </w:pPr>
    </w:p>
    <w:p w14:paraId="43DA1EED" w14:textId="19798A4C"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lastRenderedPageBreak/>
        <w:t>ويستثنى من هذه القاعدة:</w:t>
      </w:r>
    </w:p>
    <w:p w14:paraId="21E14357" w14:textId="70F59E77"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1.إذا كان المسلم قادراً وعازماً على التحكم في إدارة الشركة ومنعها من التعامل بالربا.</w:t>
      </w:r>
      <w:r w:rsidRPr="001E7285">
        <w:rPr>
          <w:rStyle w:val="a8"/>
          <w:rFonts w:ascii="Simplified Arabic" w:hAnsi="Simplified Arabic" w:cs="Simplified Arabic"/>
          <w:sz w:val="28"/>
          <w:rtl/>
        </w:rPr>
        <w:footnoteReference w:id="105"/>
      </w:r>
    </w:p>
    <w:p w14:paraId="2C8B9AAF" w14:textId="1CF91EE0"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sidRPr="001E7285">
        <w:rPr>
          <w:rStyle w:val="a8"/>
          <w:rFonts w:ascii="Simplified Arabic" w:hAnsi="Simplified Arabic" w:cs="Simplified Arabic"/>
          <w:sz w:val="28"/>
          <w:rtl/>
        </w:rPr>
        <w:footnoteReference w:id="106"/>
      </w:r>
    </w:p>
    <w:p w14:paraId="449CBAFC" w14:textId="2B7B6940"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3.يجوز شراء الأسهم في الشركات ذات الغرض المشروع والتي تتعامل أحياناً بالفائدة إقراضاً واقتراضاً وذلك بقصد توظيف فائض السيولة وتسييلها عند الحاجة.</w:t>
      </w:r>
      <w:r w:rsidRPr="001E7285">
        <w:rPr>
          <w:rStyle w:val="a8"/>
          <w:rFonts w:ascii="Simplified Arabic" w:hAnsi="Simplified Arabic" w:cs="Simplified Arabic"/>
          <w:sz w:val="28"/>
          <w:rtl/>
        </w:rPr>
        <w:footnoteReference w:id="107"/>
      </w:r>
    </w:p>
    <w:p w14:paraId="5909F889" w14:textId="74B6150C" w:rsidR="001C5B93" w:rsidRPr="001E7285" w:rsidRDefault="00E4578B"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سادسا: حكم العمل في الشركات المساهمة.</w:t>
      </w:r>
    </w:p>
    <w:p w14:paraId="5DD77855" w14:textId="316995CF" w:rsidR="00E4578B" w:rsidRPr="001E7285" w:rsidRDefault="00E4578B" w:rsidP="006F33B7">
      <w:pPr>
        <w:bidi/>
        <w:jc w:val="both"/>
        <w:rPr>
          <w:rFonts w:ascii="Simplified Arabic" w:hAnsi="Simplified Arabic" w:cs="Simplified Arabic"/>
          <w:rtl/>
        </w:rPr>
      </w:pPr>
      <w:r w:rsidRPr="001E7285">
        <w:rPr>
          <w:rFonts w:ascii="Simplified Arabic" w:hAnsi="Simplified Arabic" w:cs="Simplified Arabic"/>
          <w:rtl/>
        </w:rPr>
        <w:t>الأصل جواز العمل بالشركات المساهمة غير الإسلامية، ولكن هناك شـروط يجـب أن</w:t>
      </w:r>
      <w:r w:rsidR="006F33B7" w:rsidRPr="001E7285">
        <w:rPr>
          <w:rFonts w:ascii="Simplified Arabic" w:hAnsi="Simplified Arabic" w:cs="Simplified Arabic"/>
          <w:rtl/>
        </w:rPr>
        <w:t xml:space="preserve"> </w:t>
      </w:r>
      <w:r w:rsidRPr="001E7285">
        <w:rPr>
          <w:rFonts w:ascii="Simplified Arabic" w:hAnsi="Simplified Arabic" w:cs="Simplified Arabic"/>
          <w:rtl/>
        </w:rPr>
        <w:t xml:space="preserve">تتوافر في هذه الشركات حتى يكون العمل مباحاً </w:t>
      </w:r>
      <w:r w:rsidR="006F33B7" w:rsidRPr="001E7285">
        <w:rPr>
          <w:rFonts w:ascii="Simplified Arabic" w:hAnsi="Simplified Arabic" w:cs="Simplified Arabic"/>
          <w:rtl/>
        </w:rPr>
        <w:t>وهذه الشروط هي كالاتي:</w:t>
      </w:r>
    </w:p>
    <w:p w14:paraId="63FFD3D5" w14:textId="11D48E63" w:rsidR="006F33B7" w:rsidRPr="001E7285" w:rsidRDefault="006F33B7" w:rsidP="006F33B7">
      <w:pPr>
        <w:bidi/>
        <w:jc w:val="both"/>
        <w:rPr>
          <w:rFonts w:ascii="Simplified Arabic" w:hAnsi="Simplified Arabic" w:cs="Simplified Arabic"/>
          <w:rtl/>
        </w:rPr>
      </w:pPr>
      <w:r w:rsidRPr="001E7285">
        <w:rPr>
          <w:rFonts w:ascii="Simplified Arabic" w:hAnsi="Simplified Arabic" w:cs="Simplified Arabic"/>
          <w:rtl/>
        </w:rPr>
        <w:t>1.التأكد من كون الشركة لا تتعامل إلا في الأسهم المباحة.</w:t>
      </w:r>
    </w:p>
    <w:p w14:paraId="47AC4F25" w14:textId="7828572A" w:rsidR="006F33B7" w:rsidRPr="001E7285" w:rsidRDefault="006F33B7" w:rsidP="006F33B7">
      <w:pPr>
        <w:bidi/>
        <w:jc w:val="both"/>
        <w:rPr>
          <w:rFonts w:ascii="Simplified Arabic" w:hAnsi="Simplified Arabic" w:cs="Simplified Arabic"/>
        </w:rPr>
      </w:pPr>
      <w:r w:rsidRPr="001E7285">
        <w:rPr>
          <w:rFonts w:ascii="Simplified Arabic" w:hAnsi="Simplified Arabic" w:cs="Simplified Arabic"/>
          <w:rtl/>
        </w:rPr>
        <w:t>2.أن يكون العمل الذي تقوم به الشركة مباحاً في أصله وفي آثاره، كأن يكون في زراعـة أو تجارة أو صناعة ونحو ذلك</w:t>
      </w:r>
    </w:p>
    <w:p w14:paraId="51810A64" w14:textId="00CAB14C" w:rsidR="006F33B7" w:rsidRPr="001E7285" w:rsidRDefault="006F33B7" w:rsidP="006977F9">
      <w:pPr>
        <w:bidi/>
        <w:jc w:val="both"/>
        <w:rPr>
          <w:rFonts w:ascii="Simplified Arabic" w:hAnsi="Simplified Arabic" w:cs="Simplified Arabic"/>
        </w:rPr>
      </w:pPr>
      <w:r w:rsidRPr="001E7285">
        <w:rPr>
          <w:rFonts w:ascii="Simplified Arabic" w:hAnsi="Simplified Arabic" w:cs="Simplified Arabic"/>
          <w:rtl/>
        </w:rPr>
        <w:t>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sidR="006977F9">
        <w:rPr>
          <w:rFonts w:ascii="Simplified Arabic" w:hAnsi="Simplified Arabic" w:cs="Simplified Arabic" w:hint="cs"/>
          <w:rtl/>
        </w:rPr>
        <w:t>"</w:t>
      </w:r>
    </w:p>
    <w:p w14:paraId="75D77C30" w14:textId="16C8F93F" w:rsidR="00A46D46" w:rsidRPr="001E7285" w:rsidRDefault="006F33B7" w:rsidP="006977F9">
      <w:pPr>
        <w:bidi/>
        <w:jc w:val="both"/>
        <w:rPr>
          <w:rFonts w:ascii="Simplified Arabic" w:hAnsi="Simplified Arabic" w:cs="Simplified Arabic"/>
        </w:rPr>
      </w:pPr>
      <w:r w:rsidRPr="001E7285">
        <w:rPr>
          <w:rFonts w:ascii="Simplified Arabic" w:hAnsi="Simplified Arabic" w:cs="Simplified Arabic"/>
          <w:rtl/>
        </w:rPr>
        <w:t>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sidR="006977F9">
        <w:rPr>
          <w:rFonts w:ascii="Simplified Arabic" w:hAnsi="Simplified Arabic" w:cs="Simplified Arabic" w:hint="cs"/>
          <w:rtl/>
        </w:rPr>
        <w:t>"</w:t>
      </w:r>
    </w:p>
    <w:p w14:paraId="5B71053C" w14:textId="77777777" w:rsidR="001C5B93" w:rsidRPr="001E7285" w:rsidRDefault="001C5B93" w:rsidP="001C5B93">
      <w:pPr>
        <w:bidi/>
        <w:jc w:val="both"/>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pPr>
        <w:bidi/>
        <w:spacing w:after="140" w:line="360" w:lineRule="auto"/>
        <w:jc w:val="right"/>
      </w:pPr>
      <w:r>
        <w:rPr>
          <w:rFonts w:ascii="Simplified Arabic" w:hAnsi="Simplified Arabic" w:cs="Simplified Arabic"/>
          <w:b/>
          <w:bCs/>
          <w:sz w:val="30"/>
          <w:szCs w:val="30"/>
          <w:rtl/>
        </w:rPr>
        <w:t xml:space="preserve">المبحث الثامن: ما يجوز وما لا يجوز بيعه لغير المسلمين.</w:t>
      </w:r>
    </w:p>
    <w:p w14:paraId="019FE0D2" w14:textId="13A0D5A5" w:rsidR="006F0AB8" w:rsidRPr="001E7285" w:rsidRDefault="006F0AB8" w:rsidP="006F0AB8">
      <w:pPr>
        <w:pStyle w:val="a6"/>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الفرع الأول: ما يجوز بيعه لأهل الذمة.</w:t>
      </w:r>
    </w:p>
    <w:p w14:paraId="6B7C6FFB" w14:textId="77777777" w:rsidR="006F0AB8" w:rsidRPr="001E7285" w:rsidRDefault="006F0AB8" w:rsidP="006F0AB8">
      <w:pPr>
        <w:pStyle w:val="a6"/>
        <w:bidi/>
        <w:jc w:val="both"/>
        <w:rPr>
          <w:rFonts w:ascii="Simplified Arabic" w:hAnsi="Simplified Arabic" w:cs="Simplified Arabic"/>
          <w:sz w:val="72"/>
          <w:szCs w:val="40"/>
          <w:rtl/>
        </w:rPr>
      </w:pPr>
    </w:p>
    <w:p w14:paraId="2AA6CA70" w14:textId="7D660ED3" w:rsidR="00447300" w:rsidRPr="001E7285"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sidRPr="001E7285">
        <w:rPr>
          <w:rStyle w:val="a8"/>
          <w:rFonts w:ascii="Simplified Arabic" w:hAnsi="Simplified Arabic" w:cs="Simplified Arabic"/>
          <w:sz w:val="28"/>
          <w:rtl/>
        </w:rPr>
        <w:footnoteReference w:id="108"/>
      </w:r>
    </w:p>
    <w:p w14:paraId="6CBF2E74" w14:textId="657B6B76" w:rsidR="006F0AB8" w:rsidRPr="001E7285"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واستدل العلماء بمجموعة من الدلائل:</w:t>
      </w:r>
    </w:p>
    <w:p w14:paraId="2DC3B3A7" w14:textId="5CA388A6" w:rsidR="006F0AB8" w:rsidRPr="001E7285" w:rsidRDefault="006F0AB8" w:rsidP="006977F9">
      <w:pPr>
        <w:bidi/>
        <w:jc w:val="both"/>
        <w:rPr>
          <w:rFonts w:ascii="Simplified Arabic" w:hAnsi="Simplified Arabic" w:cs="Simplified Arabic"/>
          <w:sz w:val="28"/>
          <w:rtl/>
        </w:rPr>
      </w:pPr>
      <w:r w:rsidRPr="001E7285">
        <w:rPr>
          <w:rFonts w:ascii="Simplified Arabic" w:hAnsi="Simplified Arabic" w:cs="Simplified Arabic"/>
          <w:sz w:val="28"/>
          <w:rtl/>
        </w:rPr>
        <w:t>1.قوله تعالى: "وَأَحَلَّ اللَّهُ الْبَيْعَ وَحَرَّمَ الرِّبَا"</w:t>
      </w:r>
    </w:p>
    <w:p w14:paraId="2E315C5F" w14:textId="6476AAFA"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بينت الآية حل البيع وحرمة الربا، وهي عامة لم تفرق بين بيع المسلم مع المسـلم أو مع غير المسلم.</w:t>
      </w:r>
    </w:p>
    <w:p w14:paraId="36B1863F" w14:textId="0718F83F" w:rsidR="006F0AB8" w:rsidRPr="001E7285" w:rsidRDefault="006F0AB8" w:rsidP="00AB0AC0">
      <w:pPr>
        <w:bidi/>
        <w:jc w:val="both"/>
        <w:rPr>
          <w:rFonts w:ascii="Simplified Arabic" w:hAnsi="Simplified Arabic" w:cs="Simplified Arabic"/>
          <w:sz w:val="28"/>
        </w:rPr>
      </w:pPr>
      <w:r w:rsidRPr="001E7285">
        <w:rPr>
          <w:rFonts w:ascii="Simplified Arabic" w:hAnsi="Simplified Arabic" w:cs="Simplified Arabic"/>
          <w:sz w:val="28"/>
          <w:rtl/>
        </w:rPr>
        <w:t>2.عن عائشة _رضي الله عنها_ قالت "أَنَّ النبي _صلى الله عليه وسلم_ "اشْتَرَى من يَهُـودِيٍّ طَعَامًا إلى أَجَلٍ مَعْلُومٍ وَارْتَهَنَ منه دِرْعًا من حَدِيدٍ".</w:t>
      </w:r>
      <w:r w:rsidR="005A7B35" w:rsidRPr="001E7285">
        <w:rPr>
          <w:rStyle w:val="a8"/>
          <w:rFonts w:ascii="Simplified Arabic" w:hAnsi="Simplified Arabic" w:cs="Simplified Arabic"/>
          <w:sz w:val="28"/>
          <w:rtl/>
        </w:rPr>
        <w:footnoteReference w:id="109"/>
      </w:r>
      <w:r w:rsidRPr="001E7285">
        <w:rPr>
          <w:rFonts w:ascii="Simplified Arabic" w:hAnsi="Simplified Arabic" w:cs="Simplified Arabic"/>
          <w:sz w:val="28"/>
        </w:rPr>
        <w:t xml:space="preserve"> </w:t>
      </w:r>
    </w:p>
    <w:p w14:paraId="692961E6" w14:textId="11484D4C"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أنّ متاجرة أهل الكتاب والمشركين جائزة، وممـن لا تخشى منه غائلة ولا مكيدة للإسلام، ولم يكن حربيًا.</w:t>
      </w:r>
      <w:r w:rsidR="005A7B35" w:rsidRPr="001E7285">
        <w:rPr>
          <w:rStyle w:val="a8"/>
          <w:rFonts w:ascii="Simplified Arabic" w:hAnsi="Simplified Arabic" w:cs="Simplified Arabic"/>
          <w:sz w:val="28"/>
          <w:rtl/>
        </w:rPr>
        <w:footnoteReference w:id="110"/>
      </w:r>
    </w:p>
    <w:p w14:paraId="2E0AEB38" w14:textId="34834D45"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sidR="005A7B35" w:rsidRPr="001E7285">
        <w:rPr>
          <w:rStyle w:val="a8"/>
          <w:rFonts w:ascii="Simplified Arabic" w:hAnsi="Simplified Arabic" w:cs="Simplified Arabic"/>
          <w:sz w:val="28"/>
          <w:rtl/>
        </w:rPr>
        <w:footnoteReference w:id="111"/>
      </w:r>
      <w:r w:rsidRPr="001E7285">
        <w:rPr>
          <w:rFonts w:ascii="Simplified Arabic" w:hAnsi="Simplified Arabic" w:cs="Simplified Arabic"/>
          <w:sz w:val="28"/>
        </w:rPr>
        <w:t xml:space="preserve"> </w:t>
      </w:r>
    </w:p>
    <w:p w14:paraId="73EE8487" w14:textId="2BFB98AC"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جواز البيع والشراء من الكافر، وإثبات ملكه على ما في يده.</w:t>
      </w:r>
    </w:p>
    <w:p w14:paraId="22630DBE" w14:textId="3B55BE50" w:rsidR="006F0AB8"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4.وقد أجمع المسلمون على جواز معاملة أهل الذمة وغيرهم من الكفار إذا لم يتحقق تحريم ما معهم.</w:t>
      </w:r>
      <w:r w:rsidR="005A7B35" w:rsidRPr="001E7285">
        <w:rPr>
          <w:rStyle w:val="a8"/>
          <w:rFonts w:ascii="Simplified Arabic" w:hAnsi="Simplified Arabic" w:cs="Simplified Arabic"/>
          <w:sz w:val="28"/>
          <w:rtl/>
        </w:rPr>
        <w:footnoteReference w:id="112"/>
      </w:r>
    </w:p>
    <w:p w14:paraId="5EFBFE68" w14:textId="3C23661F" w:rsidR="006977F9" w:rsidRPr="001E7285" w:rsidRDefault="006977F9" w:rsidP="006F0AB8">
      <w:pPr>
        <w:bidi/>
        <w:jc w:val="both"/>
        <w:rPr>
          <w:rFonts w:ascii="Simplified Arabic" w:hAnsi="Simplified Arabic" w:cs="Simplified Arabic"/>
          <w:sz w:val="28"/>
          <w:rtl/>
        </w:rPr>
      </w:pPr>
      <w:r>
        <w:rPr>
          <w:rFonts w:ascii="Simplified Arabic" w:hAnsi="Simplified Arabic" w:cs="Simplified Arabic" w:hint="cs"/>
          <w:sz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hAnsi="Simplified Arabic" w:cs="Simplified Arabic" w:hint="cs"/>
          <w:sz w:val="28"/>
          <w:rtl/>
        </w:rPr>
        <w:lastRenderedPageBreak/>
        <w:t>موجود بينهم وبين غير المسلمين وبذلك تكون العملية مباحة محاطة بالشريعة الإسلامية وبعيدة عن كل الشبهات والمحرمات</w:t>
      </w:r>
    </w:p>
    <w:p w14:paraId="035E5E07" w14:textId="77777777" w:rsidR="006977F9" w:rsidRPr="001E7285" w:rsidRDefault="006977F9" w:rsidP="006977F9">
      <w:pPr>
        <w:bidi/>
        <w:jc w:val="both"/>
        <w:rPr>
          <w:rFonts w:ascii="Simplified Arabic" w:hAnsi="Simplified Arabic" w:cs="Simplified Arabic"/>
          <w:sz w:val="32"/>
          <w:szCs w:val="32"/>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14:paraId="0B2F9966" w14:textId="77777777" w:rsidR="005A7B35" w:rsidRPr="001E7285" w:rsidRDefault="005A7B35" w:rsidP="00447300">
      <w:pPr>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الفرع الثاني: ما لا يجوز بيعه لأهل الذمة.</w:t>
      </w:r>
    </w:p>
    <w:p w14:paraId="4FCF35C4" w14:textId="2EC59BA8" w:rsidR="005A7B35" w:rsidRPr="001E7285" w:rsidRDefault="005A7B35" w:rsidP="005A7B35">
      <w:pPr>
        <w:bidi/>
        <w:jc w:val="both"/>
        <w:rPr>
          <w:rFonts w:ascii="Simplified Arabic" w:hAnsi="Simplified Arabic" w:cs="Simplified Arabic"/>
          <w:sz w:val="32"/>
          <w:szCs w:val="32"/>
        </w:rPr>
      </w:pPr>
      <w:r w:rsidRPr="001E7285">
        <w:rPr>
          <w:rFonts w:ascii="Simplified Arabic" w:hAnsi="Simplified Arabic" w:cs="Simplified Arabic"/>
          <w:sz w:val="32"/>
          <w:szCs w:val="32"/>
          <w:rtl/>
        </w:rPr>
        <w:t>أولاً: بيع السلاح.</w:t>
      </w:r>
    </w:p>
    <w:p w14:paraId="067590E0" w14:textId="72553573" w:rsidR="005A7B35" w:rsidRPr="001E7285" w:rsidRDefault="005A7B35" w:rsidP="005A7B35">
      <w:pPr>
        <w:bidi/>
        <w:jc w:val="both"/>
        <w:rPr>
          <w:rFonts w:ascii="Simplified Arabic" w:hAnsi="Simplified Arabic" w:cs="Simplified Arabic"/>
          <w:sz w:val="28"/>
        </w:rPr>
      </w:pPr>
      <w:r w:rsidRPr="001E7285">
        <w:rPr>
          <w:rFonts w:ascii="Simplified Arabic" w:hAnsi="Simplified Arabic" w:cs="Simplified Arabic"/>
          <w:sz w:val="28"/>
          <w:rtl/>
        </w:rPr>
        <w:t xml:space="preserve">لا يجوز للمسلم بيع السلاح لأهل الحرب الأعداء لأنهـم يسـتعينون بـه علـى قتـال وقال الإمام مالك: "لا يجوز " </w:t>
      </w:r>
      <w:r w:rsidRPr="001E7285">
        <w:rPr>
          <w:rStyle w:val="a8"/>
          <w:rFonts w:ascii="Simplified Arabic" w:hAnsi="Simplified Arabic" w:cs="Simplified Arabic"/>
          <w:sz w:val="28"/>
          <w:rtl/>
        </w:rPr>
        <w:footnoteReference w:id="113"/>
      </w:r>
      <w:r w:rsidRPr="001E7285">
        <w:rPr>
          <w:rFonts w:ascii="Simplified Arabic" w:hAnsi="Simplified Arabic" w:cs="Simplified Arabic"/>
          <w:sz w:val="28"/>
          <w:rtl/>
        </w:rPr>
        <w:t>وهذا بإجماع الفقهاء، ولو باعهم إياه لم ينعقد البيع" المسلمين أو سـلاح يجوز بيعهم كل ما فيه قوة على أهل الإسلام مما يتقوون به في حروبهم من كراع</w:t>
      </w:r>
      <w:r w:rsidRPr="001E7285">
        <w:rPr>
          <w:rStyle w:val="a8"/>
          <w:rFonts w:ascii="Simplified Arabic" w:hAnsi="Simplified Arabic" w:cs="Simplified Arabic"/>
          <w:sz w:val="28"/>
          <w:rtl/>
        </w:rPr>
        <w:footnoteReference w:id="114"/>
      </w:r>
      <w:r w:rsidRPr="001E7285">
        <w:rPr>
          <w:rFonts w:ascii="Simplified Arabic" w:hAnsi="Simplified Arabic" w:cs="Simplified Arabic"/>
          <w:sz w:val="28"/>
          <w:rtl/>
        </w:rPr>
        <w:t xml:space="preserve">، وكذلك الحديـد ليصـنع منـه السلاح أو شيء مما يعلم أنه قوة في الحرب، من نحاس" أو </w:t>
      </w:r>
      <w:proofErr w:type="spellStart"/>
      <w:r w:rsidRPr="001E7285">
        <w:rPr>
          <w:rFonts w:ascii="Simplified Arabic" w:hAnsi="Simplified Arabic" w:cs="Simplified Arabic"/>
          <w:sz w:val="28"/>
          <w:rtl/>
        </w:rPr>
        <w:t>خرثى</w:t>
      </w:r>
      <w:proofErr w:type="spellEnd"/>
      <w:r w:rsidRPr="001E7285">
        <w:rPr>
          <w:rStyle w:val="a8"/>
          <w:rFonts w:ascii="Simplified Arabic" w:hAnsi="Simplified Arabic" w:cs="Simplified Arabic"/>
          <w:sz w:val="28"/>
          <w:rtl/>
        </w:rPr>
        <w:footnoteReference w:id="115"/>
      </w:r>
      <w:r w:rsidRPr="001E7285">
        <w:rPr>
          <w:rFonts w:ascii="Simplified Arabic" w:hAnsi="Simplified Arabic" w:cs="Simplified Arabic"/>
          <w:sz w:val="28"/>
          <w:rtl/>
        </w:rPr>
        <w:t>، وفي وقتنا الحاضر كل ما يمكّن العدو من صناعة ما يعينهم علـى التنقـل وحمـل السلاح.</w:t>
      </w:r>
    </w:p>
    <w:p w14:paraId="4129D9DB" w14:textId="27608DFF" w:rsidR="004C20F2" w:rsidRPr="001E7285" w:rsidRDefault="004C20F2" w:rsidP="006977F9">
      <w:pPr>
        <w:bidi/>
        <w:jc w:val="both"/>
        <w:rPr>
          <w:rFonts w:ascii="Simplified Arabic" w:hAnsi="Simplified Arabic" w:cs="Simplified Arabic"/>
          <w:sz w:val="28"/>
        </w:rPr>
      </w:pPr>
      <w:r w:rsidRPr="001E7285">
        <w:rPr>
          <w:rFonts w:ascii="Simplified Arabic" w:hAnsi="Simplified Arabic" w:cs="Simplified Arabic"/>
          <w:sz w:val="28"/>
          <w:rtl/>
        </w:rPr>
        <w:t>والأدلة على ذلك: قوله تعالى: " وَلَا تَعَاوَنُوا على الْإِثْمِ وَالْعُدْوَانِ</w:t>
      </w:r>
      <w:r w:rsidR="006977F9">
        <w:rPr>
          <w:rFonts w:ascii="Simplified Arabic" w:hAnsi="Simplified Arabic" w:cs="Simplified Arabic" w:hint="cs"/>
          <w:sz w:val="28"/>
          <w:rtl/>
        </w:rPr>
        <w:t>"</w:t>
      </w:r>
    </w:p>
    <w:p w14:paraId="2D9FA65D" w14:textId="3203B3BA" w:rsidR="00665F6C" w:rsidRPr="001E7285" w:rsidRDefault="004C20F2" w:rsidP="00665F6C">
      <w:pPr>
        <w:bidi/>
        <w:jc w:val="both"/>
        <w:rPr>
          <w:rFonts w:ascii="Simplified Arabic" w:hAnsi="Simplified Arabic" w:cs="Simplified Arabic"/>
          <w:sz w:val="28"/>
          <w:rtl/>
        </w:rPr>
      </w:pPr>
      <w:r w:rsidRPr="001E7285">
        <w:rPr>
          <w:rFonts w:ascii="Simplified Arabic" w:hAnsi="Simplified Arabic" w:cs="Simplified Arabic"/>
          <w:sz w:val="28"/>
          <w:rtl/>
        </w:rPr>
        <w:t>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sidR="00C03EDA" w:rsidRPr="001E7285">
        <w:rPr>
          <w:rStyle w:val="a8"/>
          <w:rFonts w:ascii="Simplified Arabic" w:hAnsi="Simplified Arabic" w:cs="Simplified Arabic"/>
          <w:sz w:val="28"/>
          <w:rtl/>
        </w:rPr>
        <w:footnoteReference w:id="116"/>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ولم أتمكن من إيجاد حكماً للعلماء في بيعة لغير المسلمين المسـالمين، وأرى أن يرجـع</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تقدير الحكم للإمام أو الحاكم، بما يرى فيه مصلحة للمسلمين، ولا يؤدي إل</w:t>
      </w:r>
      <w:r w:rsidR="002B6BD4" w:rsidRPr="001E7285">
        <w:rPr>
          <w:rFonts w:ascii="Simplified Arabic" w:hAnsi="Simplified Arabic" w:cs="Simplified Arabic"/>
          <w:sz w:val="28"/>
          <w:rtl/>
        </w:rPr>
        <w:t xml:space="preserve">ى </w:t>
      </w:r>
      <w:r w:rsidRPr="001E7285">
        <w:rPr>
          <w:rFonts w:ascii="Simplified Arabic" w:hAnsi="Simplified Arabic" w:cs="Simplified Arabic"/>
          <w:sz w:val="28"/>
          <w:rtl/>
        </w:rPr>
        <w:t>إلحاق الضرر بهم</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 xml:space="preserve">فلا يجوز، لأنّ في ذلك إعانة لهم </w:t>
      </w:r>
      <w:r w:rsidR="002B6BD4" w:rsidRPr="001E7285">
        <w:rPr>
          <w:rFonts w:ascii="Simplified Arabic" w:hAnsi="Simplified Arabic" w:cs="Simplified Arabic"/>
          <w:sz w:val="28"/>
          <w:rtl/>
        </w:rPr>
        <w:t>على المسلمين</w:t>
      </w:r>
      <w:r w:rsidRPr="001E7285">
        <w:rPr>
          <w:rFonts w:ascii="Simplified Arabic" w:hAnsi="Simplified Arabic" w:cs="Simplified Arabic"/>
          <w:sz w:val="28"/>
          <w:rtl/>
        </w:rPr>
        <w:t xml:space="preserve">  وأما بيع السلاح زمن الفتنة لغير المسلمين</w:t>
      </w:r>
      <w:r w:rsidR="002B6BD4" w:rsidRPr="001E7285">
        <w:rPr>
          <w:rFonts w:ascii="Simplified Arabic" w:hAnsi="Simplified Arabic" w:cs="Simplified Arabic"/>
          <w:sz w:val="28"/>
          <w:rtl/>
        </w:rPr>
        <w:t>.</w:t>
      </w:r>
      <w:r w:rsidR="00C03EDA" w:rsidRPr="001E7285">
        <w:rPr>
          <w:rStyle w:val="a8"/>
          <w:rFonts w:ascii="Simplified Arabic" w:hAnsi="Simplified Arabic" w:cs="Simplified Arabic"/>
          <w:sz w:val="28"/>
          <w:rtl/>
        </w:rPr>
        <w:footnoteReference w:id="117"/>
      </w:r>
    </w:p>
    <w:p w14:paraId="0F3B0E9F" w14:textId="3E343459" w:rsidR="00CC0F56" w:rsidRDefault="004C20F2" w:rsidP="00DF5AC3">
      <w:pPr>
        <w:bidi/>
        <w:jc w:val="both"/>
        <w:rPr>
          <w:rFonts w:ascii="Simplified Arabic" w:hAnsi="Simplified Arabic" w:cs="Simplified Arabic"/>
          <w:sz w:val="28"/>
          <w:rtl/>
        </w:rPr>
      </w:pPr>
      <w:r w:rsidRPr="001E7285">
        <w:rPr>
          <w:rFonts w:ascii="Simplified Arabic" w:hAnsi="Simplified Arabic" w:cs="Simplified Arabic"/>
          <w:sz w:val="28"/>
        </w:rPr>
        <w:t xml:space="preserve">. </w:t>
      </w:r>
      <w:r w:rsidRPr="001E7285">
        <w:rPr>
          <w:rFonts w:ascii="Simplified Arabic" w:hAnsi="Simplified Arabic" w:cs="Simplified Arabic"/>
          <w:sz w:val="28"/>
          <w:rtl/>
        </w:rPr>
        <w:t xml:space="preserve">قال تعالى: </w:t>
      </w:r>
      <w:r w:rsidR="002B6BD4" w:rsidRPr="001E7285">
        <w:rPr>
          <w:rFonts w:ascii="Simplified Arabic" w:hAnsi="Simplified Arabic" w:cs="Simplified Arabic"/>
          <w:sz w:val="28"/>
          <w:rtl/>
        </w:rPr>
        <w:t>"</w:t>
      </w:r>
      <w:r w:rsidRPr="001E7285">
        <w:rPr>
          <w:rFonts w:ascii="Simplified Arabic" w:hAnsi="Simplified Arabic" w:cs="Simplified Arabic"/>
          <w:sz w:val="28"/>
          <w:rtl/>
        </w:rPr>
        <w:t xml:space="preserve"> وَلَا تَعَاوَنُوا على الْإِثْمِ وَالْعُدْوَانِ</w:t>
      </w:r>
      <w:r w:rsidR="006977F9">
        <w:rPr>
          <w:rFonts w:ascii="Simplified Arabic" w:hAnsi="Simplified Arabic" w:cs="Simplified Arabic" w:hint="cs"/>
          <w:sz w:val="28"/>
          <w:rtl/>
        </w:rPr>
        <w:t>"</w:t>
      </w:r>
    </w:p>
    <w:p w14:paraId="0B115F69" w14:textId="3604D895" w:rsidR="006977F9" w:rsidRDefault="006977F9" w:rsidP="00DF5AC3">
      <w:pPr>
        <w:bidi/>
        <w:jc w:val="both"/>
        <w:rPr>
          <w:rFonts w:ascii="Simplified Arabic" w:hAnsi="Simplified Arabic" w:cs="Simplified Arabic"/>
          <w:sz w:val="28"/>
          <w:rtl/>
        </w:rPr>
      </w:pPr>
      <w:r>
        <w:rPr>
          <w:rFonts w:ascii="Simplified Arabic" w:hAnsi="Simplified Arabic" w:cs="Simplified Arabic" w:hint="cs"/>
          <w:sz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proofErr w:type="gramStart"/>
      <w:r>
        <w:rPr>
          <w:rFonts w:ascii="Simplified Arabic" w:hAnsi="Simplified Arabic" w:cs="Simplified Arabic" w:hint="cs"/>
          <w:sz w:val="28"/>
          <w:rtl/>
        </w:rPr>
        <w:t>لانهم</w:t>
      </w:r>
      <w:proofErr w:type="gramEnd"/>
      <w:r>
        <w:rPr>
          <w:rFonts w:ascii="Simplified Arabic" w:hAnsi="Simplified Arabic" w:cs="Simplified Arabic" w:hint="cs"/>
          <w:sz w:val="28"/>
          <w:rtl/>
        </w:rPr>
        <w:t xml:space="preserve"> سيستخدمونه لأغراض تضر المسلمين</w:t>
      </w:r>
      <w:r w:rsidR="00CF2EB9">
        <w:rPr>
          <w:rFonts w:ascii="Simplified Arabic" w:hAnsi="Simplified Arabic" w:cs="Simplified Arabic" w:hint="cs"/>
          <w:sz w:val="28"/>
          <w:rtl/>
        </w:rPr>
        <w:t>.</w:t>
      </w:r>
    </w:p>
    <w:p w14:paraId="6607E487" w14:textId="77777777" w:rsidR="006977F9" w:rsidRDefault="006977F9" w:rsidP="00CF2EB9">
      <w:pPr>
        <w:bidi/>
        <w:jc w:val="both"/>
        <w:rPr>
          <w:rFonts w:ascii="Simplified Arabic" w:hAnsi="Simplified Arabic" w:cs="Simplified Arabic"/>
          <w:sz w:val="28"/>
          <w:rtl/>
        </w:rPr>
      </w:pPr>
    </w:p>
    <w:p w14:paraId="6F87E008" w14:textId="77777777" w:rsidR="006977F9" w:rsidRPr="001E7285" w:rsidRDefault="006977F9" w:rsidP="00DF5AC3">
      <w:pPr>
        <w:bidi/>
        <w:jc w:val="both"/>
        <w:rPr>
          <w:rFonts w:ascii="Simplified Arabic" w:hAnsi="Simplified Arabic" w:cs="Simplified Arabic"/>
          <w:sz w:val="28"/>
        </w:rPr>
      </w:pPr>
    </w:p>
    <w:p w14:paraId="355DD248" w14:textId="25A03C6E" w:rsidR="0095066D" w:rsidRPr="001E7285" w:rsidRDefault="0095066D" w:rsidP="0095066D">
      <w:pPr>
        <w:bidi/>
        <w:jc w:val="both"/>
        <w:rPr>
          <w:rFonts w:ascii="Simplified Arabic" w:hAnsi="Simplified Arabic" w:cs="Simplified Arabic"/>
          <w:sz w:val="44"/>
          <w:szCs w:val="32"/>
        </w:rPr>
      </w:pPr>
      <w:r w:rsidRPr="001E7285">
        <w:rPr>
          <w:rFonts w:ascii="Simplified Arabic" w:hAnsi="Simplified Arabic" w:cs="Simplified Arabic"/>
          <w:sz w:val="44"/>
          <w:szCs w:val="32"/>
          <w:rtl/>
        </w:rPr>
        <w:t>ثانيا: بيع الأراضي.</w:t>
      </w:r>
    </w:p>
    <w:p w14:paraId="7899C75E" w14:textId="67ACA840" w:rsidR="00CC0F56" w:rsidRPr="001E7285" w:rsidRDefault="00EF5157" w:rsidP="00CC0F56">
      <w:pPr>
        <w:bidi/>
        <w:jc w:val="both"/>
        <w:rPr>
          <w:rFonts w:ascii="Simplified Arabic" w:hAnsi="Simplified Arabic" w:cs="Simplified Arabic"/>
        </w:rPr>
      </w:pPr>
      <w:r w:rsidRPr="001E7285">
        <w:rPr>
          <w:rFonts w:ascii="Simplified Arabic" w:hAnsi="Simplified Arabic" w:cs="Simplified Arabic"/>
          <w:rtl/>
        </w:rPr>
        <w:t>إذا أراد المسلم بيع ارضه لغير المسلمين فأما ان يكون لذمي او يكون لحربي وفيما يلي الاحكام بالحالتين:</w:t>
      </w:r>
    </w:p>
    <w:p w14:paraId="73F5BFBD" w14:textId="1A0500A5" w:rsidR="00EF5157" w:rsidRPr="001E7285" w:rsidRDefault="00EF5157" w:rsidP="0095066D">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المسألة الأولى: بيع الأراضي لأهل الذمة وفيما يلي الأقوال التي قيلت بخصوص هذه المسألة:</w:t>
      </w:r>
    </w:p>
    <w:p w14:paraId="7584DD94" w14:textId="564EA65A" w:rsidR="00EF5157" w:rsidRPr="001E7285" w:rsidRDefault="00EF5157" w:rsidP="00EF5157">
      <w:pPr>
        <w:bidi/>
        <w:jc w:val="both"/>
        <w:rPr>
          <w:rFonts w:ascii="Simplified Arabic" w:hAnsi="Simplified Arabic" w:cs="Simplified Arabic"/>
        </w:rPr>
      </w:pPr>
      <w:r w:rsidRPr="001E7285">
        <w:rPr>
          <w:rFonts w:ascii="Simplified Arabic" w:hAnsi="Simplified Arabic" w:cs="Simplified Arabic"/>
          <w:sz w:val="44"/>
          <w:szCs w:val="32"/>
          <w:rtl/>
        </w:rPr>
        <w:t>1.القول الأول</w:t>
      </w:r>
      <w:r w:rsidRPr="001E7285">
        <w:rPr>
          <w:rFonts w:ascii="Simplified Arabic" w:hAnsi="Simplified Arabic" w:cs="Simplified Arabic"/>
          <w:rtl/>
        </w:rPr>
        <w:t>: هو جواز بيع الأرض لأهل الذمة، وهذا قول الحنفية، والشافعية وفي رواية للإمام أحمد</w:t>
      </w:r>
      <w:r w:rsidRPr="001E7285">
        <w:rPr>
          <w:rStyle w:val="a8"/>
          <w:rFonts w:ascii="Simplified Arabic" w:hAnsi="Simplified Arabic" w:cs="Simplified Arabic"/>
          <w:rtl/>
        </w:rPr>
        <w:footnoteReference w:id="118"/>
      </w:r>
    </w:p>
    <w:p w14:paraId="39A6980D" w14:textId="7A3836A6" w:rsidR="00EF5157" w:rsidRPr="001E7285" w:rsidRDefault="00EF5157" w:rsidP="00EF5157">
      <w:pPr>
        <w:bidi/>
        <w:jc w:val="both"/>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 xml:space="preserve">هو عدم جواز بيع الأرض لأهل الذمة، وهذا قول الإمام مالك والروايـة الثانيـة للإمام أحمد، وقول شيخ الإسلام ابن تيمية </w:t>
      </w:r>
      <w:r w:rsidRPr="001E7285">
        <w:rPr>
          <w:rStyle w:val="a8"/>
          <w:rFonts w:ascii="Simplified Arabic" w:hAnsi="Simplified Arabic" w:cs="Simplified Arabic"/>
          <w:rtl/>
        </w:rPr>
        <w:footnoteReference w:id="119"/>
      </w:r>
      <w:r w:rsidRPr="001E7285">
        <w:rPr>
          <w:rFonts w:ascii="Simplified Arabic" w:hAnsi="Simplified Arabic" w:cs="Simplified Arabic"/>
          <w:rtl/>
        </w:rPr>
        <w:t>وحجتهم في ذلك أنّه لا زكاة على الـذمي، وفـي البيع إبطال العشر، وهذا ضرر على المسلمين</w:t>
      </w:r>
      <w:r w:rsidRPr="001E7285">
        <w:rPr>
          <w:rStyle w:val="a8"/>
          <w:rFonts w:ascii="Simplified Arabic" w:hAnsi="Simplified Arabic" w:cs="Simplified Arabic"/>
          <w:rtl/>
        </w:rPr>
        <w:footnoteReference w:id="120"/>
      </w:r>
    </w:p>
    <w:p w14:paraId="746AD8CF" w14:textId="57C12BEF" w:rsidR="00EF5157" w:rsidRPr="001E7285" w:rsidRDefault="00EF5157" w:rsidP="00EF5157">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القول الراجح: </w:t>
      </w:r>
      <w:r w:rsidRPr="001E7285">
        <w:rPr>
          <w:rFonts w:ascii="Simplified Arabic" w:hAnsi="Simplified Arabic" w:cs="Simplified Arabic"/>
          <w:rtl/>
        </w:rPr>
        <w:t>يمكن القول بأنّ الحكم على الإباحة ثمّ يحق للسلطة الحاكمة تقييـد ذلـك الحـق (الإباحة)</w:t>
      </w:r>
      <w:r w:rsidR="00CC0F56" w:rsidRPr="001E7285">
        <w:rPr>
          <w:rStyle w:val="a8"/>
          <w:rFonts w:ascii="Simplified Arabic" w:hAnsi="Simplified Arabic" w:cs="Simplified Arabic"/>
          <w:rtl/>
        </w:rPr>
        <w:footnoteReference w:id="121"/>
      </w:r>
      <w:r w:rsidRPr="001E7285">
        <w:rPr>
          <w:rFonts w:ascii="Simplified Arabic" w:hAnsi="Simplified Arabic" w:cs="Simplified Arabic"/>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14:paraId="3D88A02F" w14:textId="65BF8BD2" w:rsidR="00A34951" w:rsidRPr="001E7285" w:rsidRDefault="00A34951" w:rsidP="00CC0F56">
      <w:pPr>
        <w:bidi/>
        <w:jc w:val="both"/>
        <w:rPr>
          <w:rFonts w:ascii="Simplified Arabic" w:hAnsi="Simplified Arabic" w:cs="Simplified Arabic"/>
        </w:rPr>
      </w:pPr>
      <w:r w:rsidRPr="001E7285">
        <w:rPr>
          <w:rFonts w:ascii="Simplified Arabic" w:hAnsi="Simplified Arabic" w:cs="Simplified Arabic"/>
          <w:rtl/>
        </w:rPr>
        <w:t>وقد جاءت كثير من الفتاوى التي تحرم بيع الأراضي في فلسطين لأي جهة غير مسلمة، خوفاً من تسربها إلى اليهود، ومن هذه الفتاوي:</w:t>
      </w:r>
    </w:p>
    <w:p w14:paraId="444E8214" w14:textId="583D7EB9" w:rsidR="0038565A" w:rsidRDefault="00A34951" w:rsidP="00EF5157">
      <w:pPr>
        <w:bidi/>
        <w:jc w:val="both"/>
        <w:rPr>
          <w:rFonts w:ascii="Simplified Arabic" w:hAnsi="Simplified Arabic" w:cs="Simplified Arabic"/>
          <w:rtl/>
        </w:rPr>
      </w:pPr>
      <w:r w:rsidRPr="001E7285">
        <w:rPr>
          <w:rFonts w:ascii="Simplified Arabic" w:hAnsi="Simplified Arabic" w:cs="Simplified Arabic"/>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sidR="0038565A" w:rsidRPr="001E7285">
        <w:rPr>
          <w:rFonts w:ascii="Simplified Arabic" w:hAnsi="Simplified Arabic" w:cs="Simplified Arabic"/>
          <w:rtl/>
        </w:rPr>
        <w:t xml:space="preserve">بداية </w:t>
      </w:r>
      <w:r w:rsidRPr="001E7285">
        <w:rPr>
          <w:rFonts w:ascii="Simplified Arabic" w:hAnsi="Simplified Arabic" w:cs="Simplified Arabic"/>
          <w:rtl/>
        </w:rPr>
        <w:t xml:space="preserve">الثلاثينيات تحرم </w:t>
      </w:r>
      <w:r w:rsidR="0038565A" w:rsidRPr="001E7285">
        <w:rPr>
          <w:rFonts w:ascii="Simplified Arabic" w:hAnsi="Simplified Arabic" w:cs="Simplified Arabic"/>
          <w:rtl/>
        </w:rPr>
        <w:t>ذلك.</w:t>
      </w:r>
    </w:p>
    <w:p w14:paraId="6BDC5B73" w14:textId="77777777" w:rsidR="00CF2EB9" w:rsidRPr="001E7285" w:rsidRDefault="00CF2EB9" w:rsidP="00EF5157">
      <w:pPr>
        <w:bidi/>
        <w:jc w:val="both"/>
        <w:rPr>
          <w:rFonts w:ascii="Simplified Arabic" w:hAnsi="Simplified Arabic" w:cs="Simplified Arabic"/>
        </w:rPr>
      </w:pPr>
    </w:p>
    <w:p w14:paraId="0272AC43" w14:textId="77777777" w:rsidR="0038565A" w:rsidRPr="001E7285" w:rsidRDefault="0038565A" w:rsidP="00EF5157">
      <w:pPr>
        <w:bidi/>
        <w:jc w:val="both"/>
        <w:rPr>
          <w:rFonts w:ascii="Simplified Arabic" w:hAnsi="Simplified Arabic" w:cs="Simplified Arabic"/>
          <w:rtl/>
        </w:rPr>
      </w:pPr>
      <w:r w:rsidRPr="001E7285">
        <w:rPr>
          <w:rFonts w:ascii="Simplified Arabic" w:hAnsi="Simplified Arabic" w:cs="Simplified Arabic"/>
          <w:rtl/>
        </w:rPr>
        <w:lastRenderedPageBreak/>
        <w:t xml:space="preserve">2. </w:t>
      </w:r>
      <w:r w:rsidR="00A34951" w:rsidRPr="001E7285">
        <w:rPr>
          <w:rFonts w:ascii="Simplified Arabic" w:hAnsi="Simplified Arabic" w:cs="Simplified Arabic"/>
          <w:rtl/>
        </w:rPr>
        <w:t>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sidRPr="001E7285">
        <w:rPr>
          <w:rFonts w:ascii="Simplified Arabic" w:hAnsi="Simplified Arabic" w:cs="Simplified Arabic"/>
          <w:rtl/>
        </w:rPr>
        <w:t xml:space="preserve">ا </w:t>
      </w:r>
      <w:r w:rsidR="00A34951" w:rsidRPr="001E7285">
        <w:rPr>
          <w:rFonts w:ascii="Simplified Arabic" w:hAnsi="Simplified Arabic" w:cs="Simplified Arabic"/>
          <w:rtl/>
        </w:rPr>
        <w:t xml:space="preserve">لأنه تبين أن النصارى يهربـون الأرض لليهـود مـن خلال ما جرى في القدس وغيرها، وما قيل مبني على إدراك الواقع </w:t>
      </w:r>
    </w:p>
    <w:p w14:paraId="363C3B3B" w14:textId="22018BF6" w:rsidR="00CF2EB9" w:rsidRDefault="00A34951" w:rsidP="0099505F">
      <w:pPr>
        <w:bidi/>
        <w:jc w:val="both"/>
        <w:rPr>
          <w:rFonts w:ascii="Simplified Arabic" w:hAnsi="Simplified Arabic" w:cs="Simplified Arabic"/>
          <w:rtl/>
        </w:rPr>
      </w:pPr>
      <w:r w:rsidRPr="001E7285">
        <w:rPr>
          <w:rFonts w:ascii="Simplified Arabic" w:hAnsi="Simplified Arabic" w:cs="Simplified Arabic"/>
        </w:rPr>
        <w:t xml:space="preserve"> </w:t>
      </w:r>
      <w:r w:rsidR="0038565A" w:rsidRPr="001E7285">
        <w:rPr>
          <w:rFonts w:ascii="Simplified Arabic" w:hAnsi="Simplified Arabic" w:cs="Simplified Arabic"/>
          <w:rtl/>
        </w:rPr>
        <w:t>3. فتوى الدكتور ماهر الحولي _عميد كلية الشريعة والقانون في الجامعة الإسلامية_ حيث قال "</w:t>
      </w:r>
      <w:r w:rsidRPr="001E7285">
        <w:rPr>
          <w:rFonts w:ascii="Simplified Arabic" w:hAnsi="Simplified Arabic" w:cs="Simplified Arabic"/>
          <w:rtl/>
        </w:rPr>
        <w:t>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sidRPr="001E7285">
        <w:rPr>
          <w:rFonts w:ascii="Simplified Arabic" w:hAnsi="Simplified Arabic" w:cs="Simplified Arabic"/>
        </w:rPr>
        <w:t xml:space="preserve"> </w:t>
      </w:r>
      <w:r w:rsidR="0038565A" w:rsidRPr="001E7285">
        <w:rPr>
          <w:rFonts w:ascii="Simplified Arabic" w:hAnsi="Simplified Arabic" w:cs="Simplified Arabic"/>
          <w:rtl/>
        </w:rPr>
        <w:t>في الوقت ذاته على عدم أحقية الأشخاص الذين يملكون أراضي خاصة بهم في بيعها لغير المسلمين.</w:t>
      </w:r>
    </w:p>
    <w:p w14:paraId="67DBAFAB" w14:textId="4763450A" w:rsidR="0099505F" w:rsidRPr="001E7285" w:rsidRDefault="0099505F" w:rsidP="0099505F">
      <w:pPr>
        <w:bidi/>
        <w:jc w:val="both"/>
        <w:rPr>
          <w:rFonts w:ascii="Simplified Arabic" w:hAnsi="Simplified Arabic" w:cs="Simplified Arabic"/>
          <w:rtl/>
        </w:rPr>
      </w:pPr>
      <w:r>
        <w:rPr>
          <w:rFonts w:ascii="Simplified Arabic" w:hAnsi="Simplified Arabic" w:cs="Simplified Arabic" w:hint="cs"/>
          <w:rtl/>
        </w:rPr>
        <w:t xml:space="preserve">تعقيبا لما سبق فان بيع الأراضي </w:t>
      </w:r>
      <w:proofErr w:type="spellStart"/>
      <w:r>
        <w:rPr>
          <w:rFonts w:ascii="Simplified Arabic" w:hAnsi="Simplified Arabic" w:cs="Simplified Arabic" w:hint="cs"/>
          <w:rtl/>
        </w:rPr>
        <w:t>لاهل</w:t>
      </w:r>
      <w:proofErr w:type="spellEnd"/>
      <w:r>
        <w:rPr>
          <w:rFonts w:ascii="Simplified Arabic" w:hAnsi="Simplified Arabic" w:cs="Simplified Arabic" w:hint="cs"/>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14:paraId="5D520E5E" w14:textId="77777777" w:rsidR="00CC0F56" w:rsidRPr="001E7285" w:rsidRDefault="00CC0F56" w:rsidP="006F33B7">
      <w:pPr>
        <w:bidi/>
        <w:jc w:val="both"/>
        <w:rPr>
          <w:rFonts w:ascii="Simplified Arabic" w:hAnsi="Simplified Arabic" w:cs="Simplified Arabic"/>
          <w:rtl/>
        </w:rPr>
      </w:pPr>
    </w:p>
    <w:p w14:paraId="152F1A76" w14:textId="77777777" w:rsidR="00C457F3" w:rsidRPr="001E7285" w:rsidRDefault="003258E0" w:rsidP="00EF5157">
      <w:pPr>
        <w:bidi/>
        <w:jc w:val="both"/>
        <w:rPr>
          <w:rFonts w:ascii="Simplified Arabic" w:hAnsi="Simplified Arabic" w:cs="Simplified Arabic"/>
          <w:rtl/>
        </w:rPr>
      </w:pPr>
      <w:r w:rsidRPr="001E7285">
        <w:rPr>
          <w:rFonts w:ascii="Simplified Arabic" w:hAnsi="Simplified Arabic" w:cs="Simplified Arabic"/>
          <w:sz w:val="44"/>
          <w:szCs w:val="32"/>
          <w:rtl/>
        </w:rPr>
        <w:t>المسألة الثانية: حكم البيع للحربيين:</w:t>
      </w:r>
    </w:p>
    <w:p w14:paraId="7CCF8A64" w14:textId="41684B89" w:rsidR="003258E0" w:rsidRPr="001E7285" w:rsidRDefault="003258E0" w:rsidP="00EF5157">
      <w:pPr>
        <w:bidi/>
        <w:jc w:val="both"/>
        <w:rPr>
          <w:rFonts w:ascii="Simplified Arabic" w:hAnsi="Simplified Arabic" w:cs="Simplified Arabic"/>
          <w:rtl/>
        </w:rPr>
      </w:pPr>
      <w:r w:rsidRPr="001E7285">
        <w:rPr>
          <w:rFonts w:ascii="Simplified Arabic" w:hAnsi="Simplified Arabic" w:cs="Simplified Arabic"/>
          <w:rtl/>
        </w:rPr>
        <w:t xml:space="preserve"> لم </w:t>
      </w:r>
      <w:proofErr w:type="gramStart"/>
      <w:r w:rsidR="00C457F3" w:rsidRPr="001E7285">
        <w:rPr>
          <w:rFonts w:ascii="Simplified Arabic" w:hAnsi="Simplified Arabic" w:cs="Simplified Arabic"/>
          <w:rtl/>
        </w:rPr>
        <w:t>اجد</w:t>
      </w:r>
      <w:proofErr w:type="gramEnd"/>
      <w:r w:rsidRPr="001E7285">
        <w:rPr>
          <w:rFonts w:ascii="Simplified Arabic" w:hAnsi="Simplified Arabic" w:cs="Simplified Arabic"/>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sidR="00C457F3" w:rsidRPr="001E7285">
        <w:rPr>
          <w:rFonts w:ascii="Simplified Arabic" w:hAnsi="Simplified Arabic" w:cs="Simplified Arabic"/>
          <w:rtl/>
        </w:rPr>
        <w:t xml:space="preserve">واليكم </w:t>
      </w:r>
      <w:r w:rsidRPr="001E7285">
        <w:rPr>
          <w:rFonts w:ascii="Simplified Arabic" w:hAnsi="Simplified Arabic" w:cs="Simplified Arabic"/>
          <w:rtl/>
        </w:rPr>
        <w:t>بعض الأقوال والفتاوى التي تبين حرمة بيع الأراضـي الإسـلامية للأعداء الحربيين</w:t>
      </w:r>
      <w:r w:rsidR="00C457F3" w:rsidRPr="001E7285">
        <w:rPr>
          <w:rFonts w:ascii="Simplified Arabic" w:hAnsi="Simplified Arabic" w:cs="Simplified Arabic"/>
          <w:rtl/>
        </w:rPr>
        <w:t>:</w:t>
      </w:r>
    </w:p>
    <w:p w14:paraId="423F65A2" w14:textId="159BE80F" w:rsidR="00C457F3" w:rsidRPr="001E7285" w:rsidRDefault="00C457F3" w:rsidP="00EF5157">
      <w:pPr>
        <w:bidi/>
        <w:jc w:val="both"/>
        <w:rPr>
          <w:rFonts w:ascii="Simplified Arabic" w:hAnsi="Simplified Arabic" w:cs="Simplified Arabic"/>
        </w:rPr>
      </w:pPr>
      <w:r w:rsidRPr="001E7285">
        <w:rPr>
          <w:rFonts w:ascii="Simplified Arabic" w:hAnsi="Simplified Arabic" w:cs="Simplified Arabic"/>
          <w:rtl/>
        </w:rPr>
        <w:t>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14:paraId="4F8D3909" w14:textId="0B2A3C6F" w:rsidR="00C457F3" w:rsidRPr="001E7285" w:rsidRDefault="00C457F3" w:rsidP="00C457F3">
      <w:pPr>
        <w:bidi/>
        <w:jc w:val="both"/>
        <w:rPr>
          <w:rFonts w:ascii="Simplified Arabic" w:hAnsi="Simplified Arabic" w:cs="Simplified Arabic"/>
          <w:rtl/>
        </w:rPr>
      </w:pPr>
      <w:r w:rsidRPr="001E7285">
        <w:rPr>
          <w:rFonts w:ascii="Simplified Arabic" w:hAnsi="Simplified Arabic" w:cs="Simplified Arabic"/>
          <w:rtl/>
        </w:rPr>
        <w:t xml:space="preserve">وهذا ليس مجرد حرام، بل هو من أكبر </w:t>
      </w:r>
      <w:proofErr w:type="gramStart"/>
      <w:r w:rsidRPr="001E7285">
        <w:rPr>
          <w:rFonts w:ascii="Simplified Arabic" w:hAnsi="Simplified Arabic" w:cs="Simplified Arabic"/>
          <w:rtl/>
        </w:rPr>
        <w:t>الكبائر ،</w:t>
      </w:r>
      <w:proofErr w:type="gramEnd"/>
      <w:r w:rsidRPr="001E7285">
        <w:rPr>
          <w:rFonts w:ascii="Simplified Arabic" w:hAnsi="Simplified Arabic" w:cs="Simplified Arabic"/>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14:paraId="63B59323" w14:textId="7F7B30A9"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t xml:space="preserve">فكيف إذا كان هذا الوطن بلد المقدسات وأرض النّبوات، الأرض التي بـارك </w:t>
      </w:r>
      <w:proofErr w:type="spellStart"/>
      <w:r w:rsidRPr="001E7285">
        <w:rPr>
          <w:rFonts w:ascii="Simplified Arabic" w:hAnsi="Simplified Arabic" w:cs="Simplified Arabic"/>
          <w:rtl/>
        </w:rPr>
        <w:t>االله</w:t>
      </w:r>
      <w:proofErr w:type="spellEnd"/>
      <w:r w:rsidRPr="001E7285">
        <w:rPr>
          <w:rFonts w:ascii="Simplified Arabic" w:hAnsi="Simplified Arabic" w:cs="Simplified Arabic"/>
          <w:rtl/>
        </w:rPr>
        <w:t xml:space="preserve"> فيهـا للعالمين؟</w:t>
      </w:r>
    </w:p>
    <w:p w14:paraId="03598D05" w14:textId="559AF408"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lastRenderedPageBreak/>
        <w:t>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14:paraId="31FE1157" w14:textId="7A75568A"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t>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14:paraId="2AF29C28" w14:textId="43463DE5" w:rsidR="00EF5157" w:rsidRPr="001E7285" w:rsidRDefault="00FD1408" w:rsidP="00CC0F56">
      <w:pPr>
        <w:bidi/>
        <w:jc w:val="both"/>
        <w:rPr>
          <w:rFonts w:ascii="Simplified Arabic" w:hAnsi="Simplified Arabic" w:cs="Simplified Arabic"/>
          <w:rtl/>
        </w:rPr>
      </w:pPr>
      <w:r w:rsidRPr="001E7285">
        <w:rPr>
          <w:rFonts w:ascii="Simplified Arabic" w:hAnsi="Simplified Arabic" w:cs="Simplified Arabic"/>
          <w:rtl/>
        </w:rPr>
        <w:t>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sidRPr="001E7285">
        <w:rPr>
          <w:rStyle w:val="a8"/>
          <w:rFonts w:ascii="Simplified Arabic" w:hAnsi="Simplified Arabic" w:cs="Simplified Arabic"/>
          <w:rtl/>
        </w:rPr>
        <w:footnoteReference w:id="122"/>
      </w:r>
      <w:r w:rsidRPr="001E7285">
        <w:rPr>
          <w:rFonts w:ascii="Simplified Arabic" w:hAnsi="Simplified Arabic" w:cs="Simplified Arabic"/>
          <w:rtl/>
        </w:rPr>
        <w:t xml:space="preserve">، </w:t>
      </w:r>
      <w:proofErr w:type="gramStart"/>
      <w:r w:rsidRPr="001E7285">
        <w:rPr>
          <w:rFonts w:ascii="Simplified Arabic" w:hAnsi="Simplified Arabic" w:cs="Simplified Arabic"/>
          <w:rtl/>
        </w:rPr>
        <w:t>فلا  يملك</w:t>
      </w:r>
      <w:proofErr w:type="gramEnd"/>
      <w:r w:rsidRPr="001E7285">
        <w:rPr>
          <w:rFonts w:ascii="Simplified Arabic" w:hAnsi="Simplified Arabic" w:cs="Simplified Arabic"/>
          <w:rtl/>
        </w:rPr>
        <w:t xml:space="preserve"> فرد ولا أفراد ولا أحد حق التصرف فيها، أو التنازل عنها بحال من الأحوال</w:t>
      </w:r>
    </w:p>
    <w:p w14:paraId="61B56C2C" w14:textId="63951482" w:rsidR="0095066D" w:rsidRPr="001E7285" w:rsidRDefault="0095066D" w:rsidP="00FD1408">
      <w:pPr>
        <w:pStyle w:val="a6"/>
        <w:bidi/>
        <w:jc w:val="both"/>
        <w:rPr>
          <w:rFonts w:ascii="Simplified Arabic" w:hAnsi="Simplified Arabic" w:cs="Simplified Arabic"/>
          <w:sz w:val="28"/>
          <w:szCs w:val="14"/>
          <w:rtl/>
        </w:rPr>
      </w:pPr>
    </w:p>
    <w:p w14:paraId="734DE066" w14:textId="719728BC" w:rsidR="00FD1408" w:rsidRDefault="00FD1408" w:rsidP="004F0951">
      <w:pPr>
        <w:pStyle w:val="a6"/>
        <w:bidi/>
        <w:jc w:val="both"/>
        <w:rPr>
          <w:rFonts w:ascii="Simplified Arabic" w:hAnsi="Simplified Arabic" w:cs="Simplified Arabic"/>
          <w:sz w:val="36"/>
          <w:szCs w:val="28"/>
          <w:rtl/>
        </w:rPr>
      </w:pPr>
      <w:r w:rsidRPr="001E7285">
        <w:rPr>
          <w:rFonts w:ascii="Simplified Arabic" w:hAnsi="Simplified Arabic" w:cs="Simplified Arabic"/>
          <w:sz w:val="44"/>
          <w:szCs w:val="28"/>
          <w:rtl/>
        </w:rPr>
        <w:t>فتوى الدكتور علي جمعة</w:t>
      </w:r>
      <w:r w:rsidRPr="001E7285">
        <w:rPr>
          <w:rFonts w:ascii="Simplified Arabic" w:hAnsi="Simplified Arabic" w:cs="Simplified Arabic"/>
          <w:sz w:val="36"/>
          <w:szCs w:val="28"/>
          <w:rtl/>
        </w:rPr>
        <w:t>: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sidRPr="001E7285">
        <w:rPr>
          <w:rStyle w:val="a8"/>
          <w:rFonts w:ascii="Simplified Arabic" w:hAnsi="Simplified Arabic" w:cs="Simplified Arabic"/>
          <w:sz w:val="36"/>
          <w:szCs w:val="28"/>
          <w:rtl/>
        </w:rPr>
        <w:footnoteReference w:id="123"/>
      </w:r>
    </w:p>
    <w:p w14:paraId="52234346" w14:textId="77777777" w:rsidR="0099505F" w:rsidRDefault="0099505F" w:rsidP="004F0951">
      <w:pPr>
        <w:pStyle w:val="a6"/>
        <w:bidi/>
        <w:jc w:val="both"/>
        <w:rPr>
          <w:rFonts w:ascii="Simplified Arabic" w:hAnsi="Simplified Arabic" w:cs="Simplified Arabic"/>
          <w:sz w:val="36"/>
          <w:szCs w:val="28"/>
          <w:rtl/>
        </w:rPr>
      </w:pPr>
    </w:p>
    <w:p w14:paraId="6D1279B1" w14:textId="4CC910CA" w:rsidR="0099505F" w:rsidRDefault="0099505F" w:rsidP="004F0951">
      <w:pPr>
        <w:pStyle w:val="a6"/>
        <w:bidi/>
        <w:jc w:val="both"/>
        <w:rPr>
          <w:rFonts w:ascii="Simplified Arabic" w:hAnsi="Simplified Arabic" w:cs="Simplified Arabic"/>
          <w:sz w:val="36"/>
          <w:szCs w:val="28"/>
          <w:rtl/>
        </w:rPr>
      </w:pPr>
      <w:r>
        <w:rPr>
          <w:rFonts w:ascii="Simplified Arabic" w:hAnsi="Simplified Arabic" w:cs="Simplified Arabic" w:hint="cs"/>
          <w:sz w:val="36"/>
          <w:szCs w:val="28"/>
          <w:rtl/>
        </w:rPr>
        <w:t xml:space="preserve">اما هنا فحرمة بيع الأراضي للحربين واضحة وضوح الشمس لا خلطة فيها فلا يجب الاتجار </w:t>
      </w:r>
      <w:proofErr w:type="gramStart"/>
      <w:r>
        <w:rPr>
          <w:rFonts w:ascii="Simplified Arabic" w:hAnsi="Simplified Arabic" w:cs="Simplified Arabic" w:hint="cs"/>
          <w:sz w:val="36"/>
          <w:szCs w:val="28"/>
          <w:rtl/>
        </w:rPr>
        <w:t>بارض</w:t>
      </w:r>
      <w:proofErr w:type="gramEnd"/>
      <w:r>
        <w:rPr>
          <w:rFonts w:ascii="Simplified Arabic" w:hAnsi="Simplified Arabic" w:cs="Simplified Arabic" w:hint="cs"/>
          <w:sz w:val="36"/>
          <w:szCs w:val="28"/>
          <w:rtl/>
        </w:rPr>
        <w:t xml:space="preserve"> مقدسة واخراجها من جنح الإسلام الى الكفر </w:t>
      </w:r>
      <w:proofErr w:type="gramStart"/>
      <w:r>
        <w:rPr>
          <w:rFonts w:ascii="Simplified Arabic" w:hAnsi="Simplified Arabic" w:cs="Simplified Arabic" w:hint="cs"/>
          <w:sz w:val="36"/>
          <w:szCs w:val="28"/>
          <w:rtl/>
        </w:rPr>
        <w:t>لانهم</w:t>
      </w:r>
      <w:proofErr w:type="gramEnd"/>
      <w:r>
        <w:rPr>
          <w:rFonts w:ascii="Simplified Arabic" w:hAnsi="Simplified Arabic" w:cs="Simplified Arabic" w:hint="cs"/>
          <w:sz w:val="36"/>
          <w:szCs w:val="28"/>
          <w:rtl/>
        </w:rPr>
        <w:t xml:space="preserve"> سيستخدمونه</w:t>
      </w:r>
      <w:r>
        <w:rPr>
          <w:rFonts w:ascii="Simplified Arabic" w:hAnsi="Simplified Arabic" w:cs="Simplified Arabic" w:hint="eastAsia"/>
          <w:sz w:val="36"/>
          <w:szCs w:val="28"/>
          <w:rtl/>
        </w:rPr>
        <w:t>ا</w:t>
      </w:r>
      <w:r>
        <w:rPr>
          <w:rFonts w:ascii="Simplified Arabic" w:hAnsi="Simplified Arabic" w:cs="Simplified Arabic" w:hint="cs"/>
          <w:sz w:val="36"/>
          <w:szCs w:val="28"/>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14:paraId="2747B2AD" w14:textId="77777777" w:rsidR="004F0951" w:rsidRPr="001E7285" w:rsidRDefault="004F0951" w:rsidP="001C5B93">
      <w:pPr>
        <w:bidi/>
        <w:jc w:val="both"/>
        <w:rPr>
          <w:rFonts w:ascii="Simplified Arabic" w:hAnsi="Simplified Arabic" w:cs="Simplified Arabic"/>
        </w:rPr>
      </w:pPr>
    </w:p>
    <w:p w14:paraId="19CC93DA" w14:textId="16640626" w:rsidR="004F0951" w:rsidRPr="001E7285" w:rsidRDefault="004F0951" w:rsidP="004F0951">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ثالثا: بيع ما يعد وسيبة للحرام.</w:t>
      </w:r>
    </w:p>
    <w:p w14:paraId="15C31FEA" w14:textId="2A2D29C9"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sidRPr="001E7285">
        <w:rPr>
          <w:rFonts w:ascii="Simplified Arabic" w:hAnsi="Simplified Arabic" w:cs="Simplified Arabic"/>
          <w:rtl/>
        </w:rPr>
        <w:lastRenderedPageBreak/>
        <w:t>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14:paraId="0BD7B2AC" w14:textId="06B640BD" w:rsidR="004F0951" w:rsidRPr="001E7285" w:rsidRDefault="004F0951" w:rsidP="004F0951">
      <w:pPr>
        <w:bidi/>
        <w:jc w:val="both"/>
        <w:rPr>
          <w:rFonts w:ascii="Simplified Arabic" w:hAnsi="Simplified Arabic" w:cs="Simplified Arabic"/>
        </w:rPr>
      </w:pPr>
      <w:r w:rsidRPr="001E7285">
        <w:rPr>
          <w:rFonts w:ascii="Simplified Arabic" w:hAnsi="Simplified Arabic" w:cs="Simplified Arabic"/>
          <w:rtl/>
        </w:rPr>
        <w:t>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14:paraId="3595E9BA" w14:textId="2B58AFE6" w:rsidR="004F0951" w:rsidRPr="001E7285" w:rsidRDefault="004F0951" w:rsidP="004F0951">
      <w:pPr>
        <w:bidi/>
        <w:jc w:val="both"/>
        <w:rPr>
          <w:rFonts w:ascii="Simplified Arabic" w:hAnsi="Simplified Arabic" w:cs="Simplified Arabic"/>
        </w:rPr>
      </w:pPr>
      <w:r w:rsidRPr="001E7285">
        <w:rPr>
          <w:rFonts w:ascii="Simplified Arabic" w:hAnsi="Simplified Arabic" w:cs="Simplified Arabic"/>
          <w:rtl/>
        </w:rPr>
        <w:t>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14:paraId="6143ACEB" w14:textId="51F69FAA"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14:paraId="0C5C03A4" w14:textId="7D371A59"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14:paraId="1B535A62" w14:textId="700C8C1B" w:rsidR="004F0951" w:rsidRDefault="004F0951" w:rsidP="0099505F">
      <w:pPr>
        <w:bidi/>
        <w:jc w:val="both"/>
        <w:rPr>
          <w:rFonts w:ascii="Simplified Arabic" w:hAnsi="Simplified Arabic" w:cs="Simplified Arabic"/>
          <w:rtl/>
        </w:rPr>
      </w:pPr>
      <w:r w:rsidRPr="001E7285">
        <w:rPr>
          <w:rFonts w:ascii="Simplified Arabic" w:hAnsi="Simplified Arabic" w:cs="Simplified Arabic"/>
          <w:rtl/>
        </w:rPr>
        <w:t>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sidR="0099505F">
        <w:rPr>
          <w:rFonts w:ascii="Simplified Arabic" w:hAnsi="Simplified Arabic" w:cs="Simplified Arabic" w:hint="cs"/>
          <w:rtl/>
        </w:rPr>
        <w:t xml:space="preserve"> </w:t>
      </w:r>
      <w:r w:rsidRPr="001E7285">
        <w:rPr>
          <w:rFonts w:ascii="Simplified Arabic" w:hAnsi="Simplified Arabic" w:cs="Simplified Arabic"/>
          <w:rtl/>
        </w:rPr>
        <w:t>وهذا أمر تطبقه أنظمة العصر على اختلاف نظمها السياسية والاجتماعية والفكريـة ممـا لا يخفى على أحد.</w:t>
      </w:r>
    </w:p>
    <w:p w14:paraId="2493A26F" w14:textId="042F2077" w:rsidR="0099505F" w:rsidRPr="001E7285" w:rsidRDefault="0099505F" w:rsidP="0099505F">
      <w:pPr>
        <w:bidi/>
        <w:jc w:val="both"/>
        <w:rPr>
          <w:rFonts w:ascii="Simplified Arabic" w:hAnsi="Simplified Arabic" w:cs="Simplified Arabic"/>
        </w:rPr>
      </w:pPr>
      <w:r>
        <w:rPr>
          <w:rFonts w:ascii="Simplified Arabic" w:hAnsi="Simplified Arabic" w:cs="Simplified Arabic" w:hint="cs"/>
          <w:rtl/>
        </w:rPr>
        <w:t>هنا وتعقيبا على ما سب</w:t>
      </w:r>
      <w:r>
        <w:rPr>
          <w:rFonts w:ascii="Simplified Arabic" w:hAnsi="Simplified Arabic" w:cs="Simplified Arabic" w:hint="eastAsia"/>
          <w:rtl/>
        </w:rPr>
        <w:t>ق</w:t>
      </w:r>
      <w:r>
        <w:rPr>
          <w:rFonts w:ascii="Simplified Arabic" w:hAnsi="Simplified Arabic" w:cs="Simplified Arabic" w:hint="cs"/>
          <w:rtl/>
        </w:rPr>
        <w:t xml:space="preserve"> واكمالا هله فان الامر يتماشى مع الحرمة المطلقة تجاه كل ما هو حرام وكل ما يصل او يقود اليه </w:t>
      </w:r>
    </w:p>
    <w:p w14:paraId="2288A0A0" w14:textId="77777777" w:rsidR="004F0951" w:rsidRPr="001E7285" w:rsidRDefault="004F0951" w:rsidP="004F0951">
      <w:pPr>
        <w:bidi/>
        <w:jc w:val="both"/>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pPr>
        <w:bidi/>
        <w:spacing w:after="140" w:line="360" w:lineRule="auto"/>
        <w:jc w:val="right"/>
      </w:pPr>
      <w:r>
        <w:rPr>
          <w:rFonts w:ascii="Simplified Arabic" w:hAnsi="Simplified Arabic" w:cs="Simplified Arabic"/>
          <w:b/>
          <w:bCs/>
          <w:sz w:val="30"/>
          <w:szCs w:val="30"/>
          <w:rtl/>
        </w:rPr>
        <w:t xml:space="preserve">المبحث التاسع: العمل في مصانع غير المسلمين.</w:t>
      </w:r>
    </w:p>
    <w:p w14:paraId="7CD979C7" w14:textId="5B0B8B5A" w:rsidR="00FD1408" w:rsidRPr="001E7285" w:rsidRDefault="002640DE" w:rsidP="002640DE">
      <w:pPr>
        <w:bidi/>
        <w:jc w:val="both"/>
        <w:rPr>
          <w:rFonts w:ascii="Simplified Arabic" w:hAnsi="Simplified Arabic" w:cs="Simplified Arabic"/>
          <w:rtl/>
        </w:rPr>
      </w:pPr>
      <w:r w:rsidRPr="001E7285">
        <w:rPr>
          <w:rFonts w:ascii="Simplified Arabic" w:hAnsi="Simplified Arabic" w:cs="Simplified Arabic"/>
          <w:rtl/>
        </w:rPr>
        <w:t>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14:paraId="133CB969" w14:textId="5996DEA7" w:rsidR="002640DE" w:rsidRPr="001E7285" w:rsidRDefault="002640DE" w:rsidP="002640DE">
      <w:pPr>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أولا: العمل في مصانع الأسلحة.</w:t>
      </w:r>
    </w:p>
    <w:p w14:paraId="752EDBDB" w14:textId="7995AB10" w:rsidR="002640DE" w:rsidRDefault="0094216A" w:rsidP="0094216A">
      <w:pPr>
        <w:bidi/>
        <w:jc w:val="both"/>
        <w:rPr>
          <w:rFonts w:ascii="Simplified Arabic" w:hAnsi="Simplified Arabic" w:cs="Simplified Arabic"/>
          <w:rtl/>
        </w:rPr>
      </w:pPr>
      <w:r w:rsidRPr="001E7285">
        <w:rPr>
          <w:rFonts w:ascii="Simplified Arabic" w:hAnsi="Simplified Arabic" w:cs="Simplified Arabic"/>
          <w:rtl/>
        </w:rPr>
        <w:t>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sidRPr="001E7285">
        <w:rPr>
          <w:rFonts w:ascii="Simplified Arabic" w:hAnsi="Simplified Arabic" w:cs="Simplified Arabic"/>
          <w:sz w:val="32"/>
          <w:szCs w:val="32"/>
          <w:rtl/>
        </w:rPr>
        <w:t xml:space="preserve"> </w:t>
      </w:r>
      <w:r w:rsidRPr="001E7285">
        <w:rPr>
          <w:rFonts w:ascii="Simplified Arabic" w:hAnsi="Simplified Arabic" w:cs="Simplified Arabic"/>
          <w:rtl/>
        </w:rPr>
        <w:t>كأن يكون إداريا أو خدمي أما إذا تيقن المسلم أنّ هذا السلاح سيستخدم بعينه للإضرار بالمسلم، كقتله بغيـر حـق فعندئذ لا يجوز العمل في صناعته.</w:t>
      </w:r>
      <w:r w:rsidRPr="001E7285">
        <w:rPr>
          <w:rStyle w:val="a8"/>
          <w:rFonts w:ascii="Simplified Arabic" w:hAnsi="Simplified Arabic" w:cs="Simplified Arabic"/>
          <w:rtl/>
        </w:rPr>
        <w:footnoteReference w:id="124"/>
      </w:r>
    </w:p>
    <w:p w14:paraId="148F445B" w14:textId="0ABB7933" w:rsidR="0099505F" w:rsidRPr="001E7285" w:rsidRDefault="0099505F" w:rsidP="0094216A">
      <w:pPr>
        <w:bidi/>
        <w:jc w:val="both"/>
        <w:rPr>
          <w:rFonts w:ascii="Simplified Arabic" w:hAnsi="Simplified Arabic" w:cs="Simplified Arabic"/>
          <w:sz w:val="32"/>
          <w:szCs w:val="32"/>
        </w:rPr>
      </w:pPr>
      <w:r>
        <w:rPr>
          <w:rFonts w:ascii="Simplified Arabic" w:hAnsi="Simplified Arabic" w:cs="Simplified Arabic" w:hint="cs"/>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14:paraId="305F6B5A" w14:textId="54D16604" w:rsidR="00FD1408" w:rsidRPr="001E7285" w:rsidRDefault="0094216A" w:rsidP="0094216A">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ثانيا: العمل في مصانع الاصنام.</w:t>
      </w:r>
    </w:p>
    <w:p w14:paraId="3B33AFDB" w14:textId="58BE55D3"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الصورة الأولى: </w:t>
      </w:r>
      <w:r w:rsidRPr="001E7285">
        <w:rPr>
          <w:rFonts w:ascii="Simplified Arabic" w:hAnsi="Simplified Arabic" w:cs="Simplified Arabic"/>
          <w:rtl/>
        </w:rPr>
        <w:t>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14:paraId="357EF7F3" w14:textId="15087D4A"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rtl/>
        </w:rPr>
        <w:t>والأدلة على ذلك:</w:t>
      </w:r>
    </w:p>
    <w:p w14:paraId="094318D8" w14:textId="480094F4" w:rsidR="0094216A" w:rsidRPr="001E7285" w:rsidRDefault="0094216A" w:rsidP="0094216A">
      <w:pPr>
        <w:bidi/>
        <w:jc w:val="both"/>
        <w:rPr>
          <w:rFonts w:ascii="Simplified Arabic" w:hAnsi="Simplified Arabic" w:cs="Simplified Arabic"/>
        </w:rPr>
      </w:pPr>
      <w:r w:rsidRPr="001E7285">
        <w:rPr>
          <w:rFonts w:ascii="Simplified Arabic" w:hAnsi="Simplified Arabic" w:cs="Simplified Arabic"/>
          <w:rtl/>
        </w:rPr>
        <w:t>مُهِينًا"</w:t>
      </w:r>
      <w:r w:rsidR="004A66A4" w:rsidRPr="001E7285">
        <w:rPr>
          <w:rStyle w:val="a8"/>
          <w:rFonts w:ascii="Simplified Arabic" w:hAnsi="Simplified Arabic" w:cs="Simplified Arabic"/>
          <w:rtl/>
        </w:rPr>
        <w:footnoteReference w:id="125"/>
      </w:r>
      <w:r w:rsidRPr="001E7285">
        <w:rPr>
          <w:rFonts w:ascii="Simplified Arabic" w:hAnsi="Simplified Arabic" w:cs="Simplified Arabic"/>
        </w:rPr>
        <w:t xml:space="preserve"> </w:t>
      </w:r>
      <w:r w:rsidR="004A66A4" w:rsidRPr="001E7285">
        <w:rPr>
          <w:rFonts w:ascii="Simplified Arabic" w:hAnsi="Simplified Arabic" w:cs="Simplified Arabic"/>
          <w:rtl/>
        </w:rPr>
        <w:t>1. قوله</w:t>
      </w:r>
      <w:r w:rsidRPr="001E7285">
        <w:rPr>
          <w:rFonts w:ascii="Simplified Arabic" w:hAnsi="Simplified Arabic" w:cs="Simplified Arabic"/>
          <w:rtl/>
        </w:rPr>
        <w:t xml:space="preserve"> تعالى: " إِنَّ الَّذِينَ يُؤْذُونَ اللَّهَ وَرَسُولَهُ لَعَنَهُمُ اللَّهُ فِي الدُّنْيَا وَالآَخِرَةِ وَأَعَدَّ لَهُمْ عَـذَابًا </w:t>
      </w:r>
    </w:p>
    <w:p w14:paraId="49B473DB" w14:textId="71575631" w:rsidR="004A66A4" w:rsidRPr="001E7285" w:rsidRDefault="004A66A4" w:rsidP="0099505F">
      <w:pPr>
        <w:bidi/>
        <w:jc w:val="both"/>
        <w:rPr>
          <w:rFonts w:ascii="Simplified Arabic" w:hAnsi="Simplified Arabic" w:cs="Simplified Arabic"/>
          <w:rtl/>
        </w:rPr>
      </w:pPr>
      <w:r w:rsidRPr="001E7285">
        <w:rPr>
          <w:rFonts w:ascii="Simplified Arabic" w:hAnsi="Simplified Arabic" w:cs="Simplified Arabic"/>
          <w:rtl/>
        </w:rPr>
        <w:t>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14:paraId="275169AF" w14:textId="67234737" w:rsidR="004A66A4" w:rsidRPr="001E7285" w:rsidRDefault="004A66A4" w:rsidP="004A66A4">
      <w:pPr>
        <w:bidi/>
        <w:jc w:val="both"/>
        <w:rPr>
          <w:rFonts w:ascii="Simplified Arabic" w:hAnsi="Simplified Arabic" w:cs="Simplified Arabic"/>
          <w:rtl/>
        </w:rPr>
      </w:pPr>
      <w:r w:rsidRPr="001E7285">
        <w:rPr>
          <w:rFonts w:ascii="Simplified Arabic" w:hAnsi="Simplified Arabic" w:cs="Simplified Arabic"/>
          <w:rtl/>
        </w:rPr>
        <w:lastRenderedPageBreak/>
        <w:t>2.عن النبي _ صلى الله عليه وسلم _ قال: "إِنَّ أَشَدَّ الناس عَـذَابًا عِنْـدَ اللَّـهِ يـوم الْقِيَامَـةِ الْمُصَوِّرُون"</w:t>
      </w:r>
      <w:r w:rsidRPr="001E7285">
        <w:rPr>
          <w:rStyle w:val="a8"/>
          <w:rFonts w:ascii="Simplified Arabic" w:hAnsi="Simplified Arabic" w:cs="Simplified Arabic"/>
          <w:rtl/>
        </w:rPr>
        <w:footnoteReference w:id="126"/>
      </w:r>
    </w:p>
    <w:p w14:paraId="0903C38F" w14:textId="77777777" w:rsidR="004A66A4" w:rsidRPr="001E7285" w:rsidRDefault="004A66A4" w:rsidP="004A66A4">
      <w:pPr>
        <w:bidi/>
        <w:jc w:val="both"/>
        <w:rPr>
          <w:rFonts w:ascii="Simplified Arabic" w:hAnsi="Simplified Arabic" w:cs="Simplified Arabic"/>
          <w:rtl/>
        </w:rPr>
      </w:pPr>
      <w:r w:rsidRPr="001E7285">
        <w:rPr>
          <w:rFonts w:ascii="Simplified Arabic" w:hAnsi="Simplified Arabic" w:cs="Simplified Arabic"/>
          <w:rtl/>
        </w:rPr>
        <w:t xml:space="preserve">وجه الدلالة: </w:t>
      </w:r>
    </w:p>
    <w:p w14:paraId="1872CD16" w14:textId="398D744F" w:rsidR="004A66A4" w:rsidRDefault="004A66A4" w:rsidP="004A66A4">
      <w:pPr>
        <w:bidi/>
        <w:jc w:val="both"/>
        <w:rPr>
          <w:rFonts w:ascii="Simplified Arabic" w:hAnsi="Simplified Arabic" w:cs="Simplified Arabic"/>
          <w:rtl/>
        </w:rPr>
      </w:pPr>
      <w:r w:rsidRPr="001E7285">
        <w:rPr>
          <w:rFonts w:ascii="Simplified Arabic" w:hAnsi="Simplified Arabic" w:cs="Simplified Arabic"/>
          <w:rtl/>
        </w:rPr>
        <w:t>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sidRPr="001E7285">
        <w:rPr>
          <w:rStyle w:val="a8"/>
          <w:rFonts w:ascii="Simplified Arabic" w:hAnsi="Simplified Arabic" w:cs="Simplified Arabic"/>
          <w:rtl/>
        </w:rPr>
        <w:footnoteReference w:id="127"/>
      </w:r>
    </w:p>
    <w:p w14:paraId="4F956ADB" w14:textId="452555AE" w:rsidR="00CD7FA1" w:rsidRPr="001E7285" w:rsidRDefault="00CD7FA1" w:rsidP="004A66A4">
      <w:pPr>
        <w:bidi/>
        <w:jc w:val="both"/>
        <w:rPr>
          <w:rFonts w:ascii="Simplified Arabic" w:hAnsi="Simplified Arabic" w:cs="Simplified Arabic"/>
        </w:rPr>
      </w:pPr>
      <w:r>
        <w:rPr>
          <w:rFonts w:ascii="Simplified Arabic" w:hAnsi="Simplified Arabic" w:cs="Simplified Arabic" w:hint="cs"/>
          <w:rtl/>
        </w:rPr>
        <w:t>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hAnsi="Simplified Arabic" w:cs="Simplified Arabic" w:hint="eastAsia"/>
          <w:rtl/>
        </w:rPr>
        <w:t>ن</w:t>
      </w:r>
      <w:r>
        <w:rPr>
          <w:rFonts w:ascii="Simplified Arabic" w:hAnsi="Simplified Arabic" w:cs="Simplified Arabic" w:hint="cs"/>
          <w:rtl/>
        </w:rPr>
        <w:t xml:space="preserve"> الى يوم الدين  </w:t>
      </w:r>
    </w:p>
    <w:p w14:paraId="0F88FED9" w14:textId="0820A275"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sz w:val="44"/>
          <w:szCs w:val="32"/>
          <w:rtl/>
        </w:rPr>
        <w:t>الصورة الثانية:</w:t>
      </w:r>
      <w:r w:rsidR="004A66A4" w:rsidRPr="001E7285">
        <w:rPr>
          <w:rFonts w:ascii="Simplified Arabic" w:hAnsi="Simplified Arabic" w:cs="Simplified Arabic"/>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14:paraId="4B11B9DF" w14:textId="5662ECC6" w:rsidR="004A66A4" w:rsidRPr="001E7285" w:rsidRDefault="000031F8" w:rsidP="0094216A">
      <w:pPr>
        <w:bidi/>
        <w:jc w:val="both"/>
        <w:rPr>
          <w:rFonts w:ascii="Simplified Arabic" w:hAnsi="Simplified Arabic" w:cs="Simplified Arabic"/>
          <w:rtl/>
        </w:rPr>
      </w:pP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w:t>
      </w:r>
      <w:r w:rsidR="005E22F8" w:rsidRPr="001E7285">
        <w:rPr>
          <w:rFonts w:ascii="Simplified Arabic" w:hAnsi="Simplified Arabic" w:cs="Simplified Arabic"/>
          <w:rtl/>
        </w:rPr>
        <w:t xml:space="preserve">عن عَائِشَةَ _رضي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عنها_ قالت دخل عَلَيَّ النبي _ صلى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عليه وسلم _ وفي الْبَيْـتِ قِرَامٌ</w:t>
      </w:r>
      <w:r w:rsidR="007975C6" w:rsidRPr="001E7285">
        <w:rPr>
          <w:rStyle w:val="a8"/>
          <w:rFonts w:ascii="Simplified Arabic" w:hAnsi="Simplified Arabic" w:cs="Simplified Arabic"/>
          <w:rtl/>
        </w:rPr>
        <w:footnoteReference w:id="128"/>
      </w:r>
      <w:r w:rsidR="005E22F8" w:rsidRPr="001E7285">
        <w:rPr>
          <w:rFonts w:ascii="Simplified Arabic" w:hAnsi="Simplified Arabic" w:cs="Simplified Arabic"/>
          <w:rtl/>
        </w:rPr>
        <w:t xml:space="preserve"> فيه صُوَرٌ فَتَلَوَّنَ </w:t>
      </w:r>
      <w:r w:rsidRPr="001E7285">
        <w:rPr>
          <w:rFonts w:ascii="Simplified Arabic" w:hAnsi="Simplified Arabic" w:cs="Simplified Arabic"/>
          <w:rtl/>
        </w:rPr>
        <w:t>وجهه ثُمَّ</w:t>
      </w:r>
      <w:r w:rsidR="005E22F8" w:rsidRPr="001E7285">
        <w:rPr>
          <w:rFonts w:ascii="Simplified Arabic" w:hAnsi="Simplified Arabic" w:cs="Simplified Arabic"/>
          <w:rtl/>
        </w:rPr>
        <w:t xml:space="preserve"> تَنَاوَلَ السِّتْرَ </w:t>
      </w:r>
      <w:r w:rsidRPr="001E7285">
        <w:rPr>
          <w:rFonts w:ascii="Simplified Arabic" w:hAnsi="Simplified Arabic" w:cs="Simplified Arabic"/>
          <w:rtl/>
        </w:rPr>
        <w:t>فهتكه</w:t>
      </w:r>
      <w:r w:rsidR="005E22F8" w:rsidRPr="001E7285">
        <w:rPr>
          <w:rFonts w:ascii="Simplified Arabic" w:hAnsi="Simplified Arabic" w:cs="Simplified Arabic"/>
          <w:rtl/>
        </w:rPr>
        <w:t xml:space="preserve"> وَقَالَت قـال النبـي _صـلى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w:t>
      </w:r>
      <w:proofErr w:type="gramStart"/>
      <w:r w:rsidR="005E22F8" w:rsidRPr="001E7285">
        <w:rPr>
          <w:rFonts w:ascii="Simplified Arabic" w:hAnsi="Simplified Arabic" w:cs="Simplified Arabic"/>
          <w:rtl/>
        </w:rPr>
        <w:t xml:space="preserve">عليـه </w:t>
      </w:r>
      <w:r w:rsidRPr="001E7285">
        <w:rPr>
          <w:rFonts w:ascii="Simplified Arabic" w:hAnsi="Simplified Arabic" w:cs="Simplified Arabic"/>
          <w:rtl/>
        </w:rPr>
        <w:t>:</w:t>
      </w:r>
      <w:proofErr w:type="gramEnd"/>
      <w:r w:rsidRPr="001E7285">
        <w:rPr>
          <w:rFonts w:ascii="Simplified Arabic" w:hAnsi="Simplified Arabic" w:cs="Simplified Arabic"/>
          <w:rtl/>
        </w:rPr>
        <w:t>" " من أَشَدِّ الناس عَذَابًا يوم الْقِيَامَةِ الَّذِينَ يُصَوِّرُونَ هذه الصُّوَر"</w:t>
      </w:r>
    </w:p>
    <w:p w14:paraId="299D5932" w14:textId="7CD2ED76" w:rsidR="000031F8" w:rsidRPr="001E7285" w:rsidRDefault="000031F8" w:rsidP="000031F8">
      <w:pPr>
        <w:bidi/>
        <w:jc w:val="both"/>
        <w:rPr>
          <w:rFonts w:ascii="Simplified Arabic" w:hAnsi="Simplified Arabic" w:cs="Simplified Arabic"/>
          <w:rtl/>
        </w:rPr>
      </w:pPr>
      <w:r w:rsidRPr="001E7285">
        <w:rPr>
          <w:rFonts w:ascii="Simplified Arabic" w:hAnsi="Simplified Arabic" w:cs="Simplified Arabic"/>
          <w:sz w:val="44"/>
          <w:szCs w:val="32"/>
          <w:rtl/>
        </w:rPr>
        <w:t xml:space="preserve">وجه الدلالة: </w:t>
      </w:r>
      <w:r w:rsidRPr="001E7285">
        <w:rPr>
          <w:rFonts w:ascii="Simplified Arabic" w:hAnsi="Simplified Arabic" w:cs="Simplified Arabic"/>
          <w:rtl/>
        </w:rPr>
        <w:t>دلّ الحديث: " على أن موضع التصوير إذا نقض حتى ينقطـع أوصـاله، جـاز استعماله</w:t>
      </w:r>
      <w:r w:rsidR="007975C6" w:rsidRPr="001E7285">
        <w:rPr>
          <w:rStyle w:val="a8"/>
          <w:rFonts w:ascii="Simplified Arabic" w:hAnsi="Simplified Arabic" w:cs="Simplified Arabic"/>
          <w:rtl/>
        </w:rPr>
        <w:footnoteReference w:id="129"/>
      </w:r>
      <w:r w:rsidRPr="001E7285">
        <w:rPr>
          <w:rFonts w:ascii="Simplified Arabic" w:hAnsi="Simplified Arabic" w:cs="Simplified Arabic"/>
          <w:rtl/>
        </w:rPr>
        <w:t xml:space="preserve"> فالصور إذا كانت في فراش، أو بساط، يمتهن ويجلس عليه ويوطأ، فإن الصـور لا تحرك لأنها مهانة. </w:t>
      </w:r>
    </w:p>
    <w:p w14:paraId="01783691" w14:textId="50EB15A6" w:rsidR="000031F8" w:rsidRPr="001E7285" w:rsidRDefault="000031F8" w:rsidP="000031F8">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القول </w:t>
      </w:r>
      <w:proofErr w:type="gramStart"/>
      <w:r w:rsidRPr="001E7285">
        <w:rPr>
          <w:rFonts w:ascii="Simplified Arabic" w:hAnsi="Simplified Arabic" w:cs="Simplified Arabic"/>
          <w:sz w:val="44"/>
          <w:szCs w:val="32"/>
          <w:rtl/>
        </w:rPr>
        <w:t xml:space="preserve">الثاني </w:t>
      </w:r>
      <w:r w:rsidRPr="001E7285">
        <w:rPr>
          <w:rFonts w:ascii="Simplified Arabic" w:hAnsi="Simplified Arabic" w:cs="Simplified Arabic"/>
          <w:rtl/>
        </w:rPr>
        <w:t>:</w:t>
      </w:r>
      <w:proofErr w:type="gramEnd"/>
      <w:r w:rsidRPr="001E7285">
        <w:rPr>
          <w:rFonts w:ascii="Simplified Arabic" w:hAnsi="Simplified Arabic" w:cs="Simplified Arabic"/>
          <w:rtl/>
        </w:rPr>
        <w:t xml:space="preserve"> وهو عدم الجواز وهنا قول بعض الشافعية </w:t>
      </w:r>
      <w:r w:rsidR="007975C6" w:rsidRPr="001E7285">
        <w:rPr>
          <w:rStyle w:val="a8"/>
          <w:rFonts w:ascii="Simplified Arabic" w:hAnsi="Simplified Arabic" w:cs="Simplified Arabic"/>
          <w:rtl/>
        </w:rPr>
        <w:footnoteReference w:id="130"/>
      </w:r>
      <w:r w:rsidRPr="001E7285">
        <w:rPr>
          <w:rFonts w:ascii="Simplified Arabic" w:hAnsi="Simplified Arabic" w:cs="Simplified Arabic"/>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sidRPr="001E7285">
        <w:rPr>
          <w:rFonts w:ascii="Simplified Arabic" w:hAnsi="Simplified Arabic" w:cs="Simplified Arabic"/>
          <w:rtl/>
        </w:rPr>
        <w:lastRenderedPageBreak/>
        <w:t>حائط أو غيرها، وأما تصوير صورة الشجر ورحال الإبل وغير ذلك مما ليس فيه صـور</w:t>
      </w:r>
      <w:r w:rsidR="007975C6" w:rsidRPr="001E7285">
        <w:rPr>
          <w:rFonts w:ascii="Simplified Arabic" w:hAnsi="Simplified Arabic" w:cs="Simplified Arabic"/>
          <w:rtl/>
        </w:rPr>
        <w:t>ة حيوان فهو ليس حرام.</w:t>
      </w:r>
      <w:r w:rsidR="007975C6" w:rsidRPr="001E7285">
        <w:rPr>
          <w:rStyle w:val="a8"/>
          <w:rFonts w:ascii="Simplified Arabic" w:hAnsi="Simplified Arabic" w:cs="Simplified Arabic"/>
          <w:rtl/>
        </w:rPr>
        <w:footnoteReference w:id="131"/>
      </w:r>
    </w:p>
    <w:p w14:paraId="42C24DA9" w14:textId="68DD6FE7" w:rsidR="000031F8" w:rsidRPr="001E7285" w:rsidRDefault="007975C6" w:rsidP="000031F8">
      <w:pPr>
        <w:bidi/>
        <w:jc w:val="both"/>
        <w:rPr>
          <w:rFonts w:ascii="Simplified Arabic" w:hAnsi="Simplified Arabic" w:cs="Simplified Arabic"/>
          <w:rtl/>
        </w:rPr>
      </w:pPr>
      <w:r w:rsidRPr="001E7285">
        <w:rPr>
          <w:rFonts w:ascii="Simplified Arabic" w:hAnsi="Simplified Arabic" w:cs="Simplified Arabic"/>
          <w:rtl/>
        </w:rPr>
        <w:t>1.</w:t>
      </w:r>
      <w:r w:rsidR="000031F8" w:rsidRPr="001E7285">
        <w:rPr>
          <w:rFonts w:ascii="Simplified Arabic" w:hAnsi="Simplified Arabic" w:cs="Simplified Arabic"/>
          <w:rtl/>
        </w:rPr>
        <w:t>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sidR="00BF255A" w:rsidRPr="001E7285">
        <w:rPr>
          <w:rStyle w:val="a8"/>
          <w:rFonts w:ascii="Simplified Arabic" w:hAnsi="Simplified Arabic" w:cs="Simplified Arabic"/>
          <w:rtl/>
        </w:rPr>
        <w:footnoteReference w:id="132"/>
      </w:r>
    </w:p>
    <w:p w14:paraId="7B2FCD20" w14:textId="07455C3E" w:rsidR="007975C6" w:rsidRPr="001E7285" w:rsidRDefault="007975C6" w:rsidP="007975C6">
      <w:pPr>
        <w:bidi/>
        <w:jc w:val="both"/>
        <w:rPr>
          <w:rFonts w:ascii="Simplified Arabic" w:hAnsi="Simplified Arabic" w:cs="Simplified Arabic"/>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قال ابن بطال: " هو في معنى حديثه عليه السلام: (أنه لعن المصور)</w:t>
      </w:r>
      <w:r w:rsidR="00BF255A" w:rsidRPr="001E7285">
        <w:rPr>
          <w:rStyle w:val="a8"/>
          <w:rFonts w:ascii="Simplified Arabic" w:hAnsi="Simplified Arabic" w:cs="Simplified Arabic"/>
          <w:rtl/>
        </w:rPr>
        <w:footnoteReference w:id="133"/>
      </w:r>
      <w:r w:rsidRPr="001E7285">
        <w:rPr>
          <w:rFonts w:ascii="Simplified Arabic" w:hAnsi="Simplified Arabic" w:cs="Simplified Arabic"/>
          <w:rtl/>
        </w:rPr>
        <w:t xml:space="preserve"> فعمت اللعنة كل وصف المصور بأشد الظلم وقد قال تعالى: </w:t>
      </w:r>
      <w:r w:rsidR="00CD7FA1">
        <w:rPr>
          <w:rFonts w:ascii="Simplified Arabic" w:hAnsi="Simplified Arabic" w:cs="Simplified Arabic" w:hint="cs"/>
          <w:rtl/>
        </w:rPr>
        <w:t>"</w:t>
      </w:r>
      <w:r w:rsidRPr="001E7285">
        <w:rPr>
          <w:rFonts w:ascii="Simplified Arabic" w:hAnsi="Simplified Arabic" w:cs="Simplified Arabic"/>
          <w:rtl/>
        </w:rPr>
        <w:t>أَلا لَعْنَةُ اللَّهِ عَلَى الظَّالِمِينَ</w:t>
      </w:r>
      <w:r w:rsidR="00CD7FA1">
        <w:rPr>
          <w:rFonts w:ascii="Simplified Arabic" w:hAnsi="Simplified Arabic" w:cs="Simplified Arabic" w:hint="cs"/>
          <w:rtl/>
        </w:rPr>
        <w:t>"</w:t>
      </w:r>
      <w:r w:rsidRPr="001E7285">
        <w:rPr>
          <w:rFonts w:ascii="Simplified Arabic" w:hAnsi="Simplified Arabic" w:cs="Simplified Arabic"/>
          <w:rtl/>
        </w:rPr>
        <w:t xml:space="preserve"> من وقع عليه اسم ظالم من مصور وغيره</w:t>
      </w:r>
      <w:r w:rsidR="00BF255A" w:rsidRPr="001E7285">
        <w:rPr>
          <w:rStyle w:val="a8"/>
          <w:rFonts w:ascii="Simplified Arabic" w:hAnsi="Simplified Arabic" w:cs="Simplified Arabic"/>
          <w:rtl/>
        </w:rPr>
        <w:footnoteReference w:id="134"/>
      </w:r>
    </w:p>
    <w:p w14:paraId="3E9827F9" w14:textId="2C0852F3" w:rsidR="007975C6" w:rsidRDefault="007975C6" w:rsidP="007975C6">
      <w:pPr>
        <w:bidi/>
        <w:jc w:val="both"/>
        <w:rPr>
          <w:rFonts w:ascii="Simplified Arabic" w:hAnsi="Simplified Arabic" w:cs="Simplified Arabic"/>
          <w:rtl/>
        </w:rPr>
      </w:pPr>
      <w:r w:rsidRPr="001E7285">
        <w:rPr>
          <w:rFonts w:ascii="Simplified Arabic" w:hAnsi="Simplified Arabic" w:cs="Simplified Arabic"/>
          <w:sz w:val="44"/>
          <w:szCs w:val="32"/>
          <w:rtl/>
        </w:rPr>
        <w:t>القول الراجح</w:t>
      </w:r>
      <w:r w:rsidRPr="001E7285">
        <w:rPr>
          <w:rFonts w:ascii="Simplified Arabic" w:hAnsi="Simplified Arabic" w:cs="Simplified Arabic"/>
          <w:rtl/>
        </w:rPr>
        <w:t>: هو القول الأول، وذلك لقوة أدلته، ودلالتها الصريحة في جواز صـنع التماثيـل الناقصة والممتهنة، ومن ثَم جواز العمل في المصانع التي تصنعها.</w:t>
      </w:r>
    </w:p>
    <w:p w14:paraId="05D60A5D" w14:textId="13EB96DD" w:rsidR="00CD7FA1" w:rsidRPr="001E7285" w:rsidRDefault="00CD7FA1" w:rsidP="007975C6">
      <w:pPr>
        <w:bidi/>
        <w:jc w:val="both"/>
        <w:rPr>
          <w:rFonts w:ascii="Simplified Arabic" w:hAnsi="Simplified Arabic" w:cs="Simplified Arabic"/>
        </w:rPr>
      </w:pPr>
      <w:r>
        <w:rPr>
          <w:rFonts w:ascii="Simplified Arabic" w:hAnsi="Simplified Arabic" w:cs="Simplified Arabic" w:hint="cs"/>
          <w:rtl/>
        </w:rPr>
        <w:t xml:space="preserve">اما هنا فان تصوير كل ما هو روح حرام وهو الانسان </w:t>
      </w:r>
      <w:proofErr w:type="gramStart"/>
      <w:r>
        <w:rPr>
          <w:rFonts w:ascii="Simplified Arabic" w:hAnsi="Simplified Arabic" w:cs="Simplified Arabic" w:hint="cs"/>
          <w:rtl/>
        </w:rPr>
        <w:t>و الحيون</w:t>
      </w:r>
      <w:proofErr w:type="gramEnd"/>
      <w:r>
        <w:rPr>
          <w:rFonts w:ascii="Simplified Arabic" w:hAnsi="Simplified Arabic" w:cs="Simplified Arabic" w:hint="cs"/>
          <w:rtl/>
        </w:rPr>
        <w:t xml:space="preserve"> الا ان بعض الآراء راحت الى تحليل صور الحيوان </w:t>
      </w:r>
      <w:proofErr w:type="gramStart"/>
      <w:r>
        <w:rPr>
          <w:rFonts w:ascii="Simplified Arabic" w:hAnsi="Simplified Arabic" w:cs="Simplified Arabic" w:hint="cs"/>
          <w:rtl/>
        </w:rPr>
        <w:t>اذا</w:t>
      </w:r>
      <w:proofErr w:type="gramEnd"/>
      <w:r>
        <w:rPr>
          <w:rFonts w:ascii="Simplified Arabic" w:hAnsi="Simplified Arabic" w:cs="Simplified Arabic" w:hint="cs"/>
          <w:rtl/>
        </w:rPr>
        <w:t xml:space="preserve"> كانت في موضوع إهانة ولكنني لا أرى ان ذلك مباحا فالحرام حرام والروح خلقها الله تعالى ولا يجوز التشبه به وإعادة تصويرها باي شكل كان.</w:t>
      </w:r>
    </w:p>
    <w:p w14:paraId="4A24D08F" w14:textId="35976EFF" w:rsidR="000031F8" w:rsidRPr="001E7285" w:rsidRDefault="00BF255A" w:rsidP="000031F8">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ثالثا: العمل في مصانع الصليب.</w:t>
      </w:r>
    </w:p>
    <w:p w14:paraId="049177B3" w14:textId="1DEAA9AD" w:rsidR="00BF255A" w:rsidRPr="001E7285" w:rsidRDefault="00BF255A" w:rsidP="00BF255A">
      <w:pPr>
        <w:bidi/>
        <w:jc w:val="both"/>
        <w:rPr>
          <w:rFonts w:ascii="Simplified Arabic" w:hAnsi="Simplified Arabic" w:cs="Simplified Arabic"/>
        </w:rPr>
      </w:pPr>
      <w:r w:rsidRPr="001E7285">
        <w:rPr>
          <w:rFonts w:ascii="Simplified Arabic" w:hAnsi="Simplified Arabic" w:cs="Simplified Arabic"/>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proofErr w:type="gramStart"/>
      <w:r w:rsidRPr="001E7285">
        <w:rPr>
          <w:rFonts w:ascii="Simplified Arabic" w:hAnsi="Simplified Arabic" w:cs="Simplified Arabic"/>
          <w:rtl/>
        </w:rPr>
        <w:t>لا ؟</w:t>
      </w:r>
      <w:proofErr w:type="gramEnd"/>
      <w:r w:rsidRPr="001E7285">
        <w:rPr>
          <w:rFonts w:ascii="Simplified Arabic" w:hAnsi="Simplified Arabic" w:cs="Simplified Arabic"/>
          <w:rtl/>
        </w:rPr>
        <w:t xml:space="preserve"> فأجاب: إذا أعان الرجل علـى معصية الله، كان آثماً، لأنه أعان على الإثم والعدوان.. وقال: والصليب لا يجوز عمله بـأجرة ولا غير أجرة.</w:t>
      </w:r>
      <w:r w:rsidRPr="001E7285">
        <w:rPr>
          <w:rStyle w:val="a8"/>
          <w:rFonts w:ascii="Simplified Arabic" w:hAnsi="Simplified Arabic" w:cs="Simplified Arabic"/>
          <w:rtl/>
        </w:rPr>
        <w:footnoteReference w:id="135"/>
      </w:r>
    </w:p>
    <w:p w14:paraId="541DFDEB" w14:textId="4B5042E9" w:rsidR="00112D41" w:rsidRPr="001E7285" w:rsidRDefault="00112D41" w:rsidP="00112D41">
      <w:pPr>
        <w:bidi/>
        <w:jc w:val="both"/>
        <w:rPr>
          <w:rFonts w:ascii="Simplified Arabic" w:hAnsi="Simplified Arabic" w:cs="Simplified Arabic"/>
        </w:rPr>
      </w:pPr>
      <w:r w:rsidRPr="001E7285">
        <w:rPr>
          <w:rFonts w:ascii="Simplified Arabic" w:hAnsi="Simplified Arabic" w:cs="Simplified Arabic"/>
          <w:sz w:val="44"/>
          <w:szCs w:val="32"/>
          <w:rtl/>
        </w:rPr>
        <w:lastRenderedPageBreak/>
        <w:t>الدليل</w:t>
      </w:r>
      <w:r w:rsidRPr="001E7285">
        <w:rPr>
          <w:rFonts w:ascii="Simplified Arabic" w:hAnsi="Simplified Arabic" w:cs="Simplified Arabic"/>
          <w:rtl/>
        </w:rPr>
        <w:t>: عن عِمْرَانَ بن حطان أَنَّ عَائِشَةَ _ رضي الله عنها _حدثته " أَنَّ النبي _ صلى الله عليـه وسلم _ لم يَكُنْ يَتْرُكُ في بَيْتِهِ شيئا فيه تَصَالِيبُ إلا نَقَضَهُ"</w:t>
      </w:r>
      <w:r w:rsidRPr="001E7285">
        <w:rPr>
          <w:rStyle w:val="a8"/>
          <w:rFonts w:ascii="Simplified Arabic" w:hAnsi="Simplified Arabic" w:cs="Simplified Arabic"/>
          <w:rtl/>
        </w:rPr>
        <w:footnoteReference w:id="136"/>
      </w:r>
    </w:p>
    <w:p w14:paraId="38DEEC9B" w14:textId="414A9099" w:rsidR="00F5183D" w:rsidRDefault="00112D41" w:rsidP="006F33B7">
      <w:pPr>
        <w:bidi/>
        <w:jc w:val="both"/>
        <w:rPr>
          <w:rFonts w:ascii="Simplified Arabic" w:hAnsi="Simplified Arabic" w:cs="Simplified Arabic"/>
          <w:rtl/>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دلّ الحديث على حرمة وضع الصليب وتركه في البيت، لذا تحرم صناعته ابتـداءً من باب أولى</w:t>
      </w:r>
      <w:r>
        <w:rPr>
          <w:rStyle w:val="a8"/>
          <w:rFonts w:cs="Times New Roman"/>
          <w:rtl/>
        </w:rPr>
        <w:footnoteReference w:id="137"/>
      </w:r>
    </w:p>
    <w:p w14:paraId="41A50E8E" w14:textId="6C4C99D7" w:rsidR="00CD7FA1" w:rsidRDefault="00CD7FA1" w:rsidP="006F33B7">
      <w:pPr>
        <w:bidi/>
        <w:jc w:val="both"/>
      </w:pPr>
      <w:r>
        <w:rPr>
          <w:rFonts w:ascii="Simplified Arabic" w:hAnsi="Simplified Arabic" w:cs="Simplified Arabic" w:hint="cs"/>
          <w:rtl/>
        </w:rPr>
        <w:t>تعقيبا على ذلك ل يجوز العمل في تصنيع الصليب فبشكل عام كما ذكرنا أعلاه لا يجوز تصنيع كل ما يستخد</w:t>
      </w:r>
      <w:r>
        <w:rPr>
          <w:rFonts w:ascii="Simplified Arabic" w:hAnsi="Simplified Arabic" w:cs="Simplified Arabic" w:hint="eastAsia"/>
          <w:rtl/>
        </w:rPr>
        <w:t>م</w:t>
      </w:r>
      <w:r>
        <w:rPr>
          <w:rFonts w:ascii="Simplified Arabic" w:hAnsi="Simplified Arabic" w:cs="Simplified Arabic" w:hint="cs"/>
          <w:rtl/>
        </w:rPr>
        <w:t xml:space="preserve"> لعبادة غير الله تعالى.</w:t>
      </w:r>
    </w:p>
    <w:p w14:paraId="2288868C" w14:textId="77777777" w:rsidR="00F5183D" w:rsidRPr="00CD7FA1" w:rsidRDefault="00F5183D" w:rsidP="00F5183D">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pPr>
        <w:bidi/>
        <w:spacing w:after="140" w:line="360" w:lineRule="auto"/>
        <w:jc w:val="right"/>
      </w:pPr>
      <w:r>
        <w:rPr>
          <w:rFonts w:ascii="Simplified Arabic" w:hAnsi="Simplified Arabic" w:cs="Simplified Arabic"/>
          <w:b/>
          <w:bCs/>
          <w:sz w:val="30"/>
          <w:szCs w:val="30"/>
          <w:rtl/>
        </w:rPr>
        <w:t xml:space="preserve">المبحث العاشر: العمل في المهن الحرّة: المحاماة والطبّ والتدريس.</w:t>
      </w:r>
    </w:p>
    <w:p w14:paraId="24B80B21" w14:textId="1A44E45D" w:rsidR="00056E55" w:rsidRPr="00CD7FA1" w:rsidRDefault="002640DE" w:rsidP="006F33B7">
      <w:pPr>
        <w:pStyle w:val="1"/>
        <w:bidi/>
        <w:rPr>
          <w:rStyle w:val="1Char"/>
          <w:rFonts w:ascii="Simplified Arabic" w:hAnsi="Simplified Arabic" w:cs="Simplified Arabic"/>
          <w:b/>
          <w:bCs/>
          <w:i/>
        </w:rPr>
      </w:pPr>
      <w:bookmarkStart w:id="30" w:name="_Toc238814822"/>
      <w:r w:rsidRPr="00CD7FA1">
        <w:rPr>
          <w:rFonts w:ascii="Simplified Arabic" w:hAnsi="Simplified Arabic" w:cs="Simplified Arabic"/>
          <w:rtl/>
        </w:rPr>
        <w:t>أ</w:t>
      </w:r>
      <w:r w:rsidRPr="00CD7FA1">
        <w:rPr>
          <w:rStyle w:val="1Char"/>
          <w:rFonts w:ascii="Simplified Arabic" w:hAnsi="Simplified Arabic" w:cs="Simplified Arabic"/>
          <w:b/>
          <w:bCs/>
          <w:i/>
          <w:rtl/>
        </w:rPr>
        <w:t>ولا: العمل</w:t>
      </w:r>
      <w:r w:rsidR="00056E55" w:rsidRPr="00CD7FA1">
        <w:rPr>
          <w:rStyle w:val="1Char"/>
          <w:rFonts w:ascii="Simplified Arabic" w:hAnsi="Simplified Arabic" w:cs="Simplified Arabic"/>
          <w:b/>
          <w:bCs/>
          <w:i/>
          <w:rtl/>
        </w:rPr>
        <w:t xml:space="preserve"> في مهنة المحاماة.</w:t>
      </w:r>
      <w:bookmarkEnd w:id="30"/>
    </w:p>
    <w:p w14:paraId="3993BFB3" w14:textId="6DD6108F" w:rsidR="00665F6C" w:rsidRPr="00CD7FA1" w:rsidRDefault="00665F6C" w:rsidP="00665F6C">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اولاً: أسس العمل في مهنة المحاماة عند غير المسلمين</w:t>
      </w:r>
    </w:p>
    <w:p w14:paraId="5239076E" w14:textId="6A9E65C6" w:rsidR="00AE618E" w:rsidRPr="00CD7FA1" w:rsidRDefault="00665F6C" w:rsidP="00665F6C">
      <w:pPr>
        <w:bidi/>
        <w:jc w:val="both"/>
        <w:rPr>
          <w:rFonts w:ascii="Simplified Arabic" w:hAnsi="Simplified Arabic" w:cs="Simplified Arabic"/>
          <w:szCs w:val="40"/>
          <w:rtl/>
        </w:rPr>
      </w:pPr>
      <w:r w:rsidRPr="00CD7FA1">
        <w:rPr>
          <w:rFonts w:ascii="Simplified Arabic" w:hAnsi="Simplified Arabic" w:cs="Simplified Arabic"/>
          <w:sz w:val="28"/>
          <w:rtl/>
        </w:rPr>
        <w:t xml:space="preserve">وعمل المسـلم فـي المحاماة: وِكالة بالخُصومة، وهذه الوكالة جائزة </w:t>
      </w:r>
      <w:r w:rsidR="00AE618E" w:rsidRPr="00CD7FA1">
        <w:rPr>
          <w:rStyle w:val="a8"/>
          <w:rFonts w:ascii="Simplified Arabic" w:hAnsi="Simplified Arabic" w:cs="Simplified Arabic"/>
          <w:sz w:val="28"/>
          <w:rtl/>
        </w:rPr>
        <w:footnoteReference w:id="138"/>
      </w:r>
      <w:r w:rsidRPr="00CD7FA1">
        <w:rPr>
          <w:rFonts w:ascii="Simplified Arabic" w:hAnsi="Simplified Arabic" w:cs="Simplified Arabic"/>
          <w:sz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sidR="00AE618E" w:rsidRPr="00CD7FA1">
        <w:rPr>
          <w:rFonts w:ascii="Simplified Arabic" w:hAnsi="Simplified Arabic" w:cs="Simplified Arabic"/>
          <w:sz w:val="28"/>
          <w:rtl/>
        </w:rPr>
        <w:t>ألا</w:t>
      </w:r>
      <w:r w:rsidRPr="00CD7FA1">
        <w:rPr>
          <w:rFonts w:ascii="Simplified Arabic" w:hAnsi="Simplified Arabic" w:cs="Simplified Arabic"/>
          <w:sz w:val="28"/>
          <w:rtl/>
        </w:rPr>
        <w:t xml:space="preserve"> يحكم، ولا يتحاكم، إلا بما أنزل الله تعالى؛</w:t>
      </w:r>
    </w:p>
    <w:p w14:paraId="5903C119" w14:textId="77777777" w:rsidR="0073740F" w:rsidRPr="00CD7FA1" w:rsidRDefault="00AE618E" w:rsidP="00665F6C">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1.</w:t>
      </w:r>
      <w:r w:rsidR="0073740F" w:rsidRPr="00CD7FA1">
        <w:rPr>
          <w:rFonts w:ascii="Simplified Arabic" w:hAnsi="Simplified Arabic" w:cs="Simplified Arabic"/>
          <w:sz w:val="32"/>
          <w:szCs w:val="32"/>
          <w:rtl/>
        </w:rPr>
        <w:t>القران الكريم</w:t>
      </w:r>
    </w:p>
    <w:p w14:paraId="54CBE6F4" w14:textId="68228141" w:rsidR="00665F6C" w:rsidRPr="00CD7FA1" w:rsidRDefault="00665F6C" w:rsidP="00665F6C">
      <w:pPr>
        <w:bidi/>
        <w:jc w:val="both"/>
        <w:rPr>
          <w:rFonts w:ascii="Simplified Arabic" w:hAnsi="Simplified Arabic" w:cs="Simplified Arabic"/>
          <w:szCs w:val="40"/>
        </w:rPr>
      </w:pPr>
      <w:r w:rsidRPr="00CD7FA1">
        <w:rPr>
          <w:rFonts w:ascii="Simplified Arabic" w:hAnsi="Simplified Arabic" w:cs="Simplified Arabic"/>
          <w:sz w:val="28"/>
          <w:rtl/>
        </w:rPr>
        <w:t xml:space="preserve"> لقول الله تعالى: "وَمَنْ لَمْ يَحْكُمْ بِمَا أَنْزَلَ اللَّهُ فَأُولَئِكَ هُمُ الْكَافِرُونَ"</w:t>
      </w:r>
    </w:p>
    <w:p w14:paraId="7BA3895B" w14:textId="53C0B291" w:rsidR="00665F6C" w:rsidRPr="00CD7FA1" w:rsidRDefault="00665F6C" w:rsidP="00CD7FA1">
      <w:pPr>
        <w:bidi/>
        <w:jc w:val="both"/>
        <w:rPr>
          <w:rFonts w:ascii="Simplified Arabic" w:hAnsi="Simplified Arabic" w:cs="Simplified Arabic"/>
          <w:sz w:val="28"/>
        </w:rPr>
      </w:pPr>
      <w:r w:rsidRPr="00CD7FA1">
        <w:rPr>
          <w:rFonts w:ascii="Simplified Arabic" w:hAnsi="Simplified Arabic" w:cs="Simplified Arabic"/>
          <w:sz w:val="28"/>
          <w:rtl/>
        </w:rPr>
        <w:t xml:space="preserve">وقال تعالى: </w:t>
      </w:r>
      <w:r w:rsidR="00B1016B">
        <w:rPr>
          <w:rFonts w:ascii="Simplified Arabic" w:hAnsi="Simplified Arabic" w:cs="Simplified Arabic" w:hint="cs"/>
          <w:sz w:val="28"/>
          <w:rtl/>
        </w:rPr>
        <w:t>"</w:t>
      </w:r>
      <w:r w:rsidRPr="00CD7FA1">
        <w:rPr>
          <w:rFonts w:ascii="Simplified Arabic" w:hAnsi="Simplified Arabic" w:cs="Simplified Arabic"/>
          <w:sz w:val="28"/>
          <w:rtl/>
        </w:rPr>
        <w:t>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sidR="00B1016B">
        <w:rPr>
          <w:rFonts w:ascii="Simplified Arabic" w:hAnsi="Simplified Arabic" w:cs="Simplified Arabic" w:hint="cs"/>
          <w:sz w:val="28"/>
          <w:rtl/>
        </w:rPr>
        <w:t>"</w:t>
      </w:r>
    </w:p>
    <w:p w14:paraId="5D4AC699" w14:textId="4D0A0ED1" w:rsidR="00AE618E" w:rsidRDefault="00665F6C" w:rsidP="0080685C">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تبين الآيتين أنّ من لم يحكم بحكم الله، فقد كفر، واتبع الشيطان، وعلى المسـلم ألا</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يدافع عن موكله إلا بشرع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تعالى وحكمه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العمل على نصرة المظلوم، ودفع الظلم عنه أو تخفيفه، حسب الإمكان، واستيفاء حقه</w:t>
      </w:r>
    </w:p>
    <w:p w14:paraId="6E216B51" w14:textId="77777777" w:rsidR="00B1016B" w:rsidRDefault="00B1016B" w:rsidP="0080685C">
      <w:pPr>
        <w:bidi/>
        <w:jc w:val="both"/>
        <w:rPr>
          <w:rFonts w:ascii="Simplified Arabic" w:hAnsi="Simplified Arabic" w:cs="Simplified Arabic"/>
          <w:sz w:val="28"/>
          <w:rtl/>
        </w:rPr>
      </w:pPr>
    </w:p>
    <w:p w14:paraId="2869C42A" w14:textId="77777777" w:rsidR="00B1016B" w:rsidRDefault="00B1016B" w:rsidP="0080685C">
      <w:pPr>
        <w:bidi/>
        <w:jc w:val="both"/>
        <w:rPr>
          <w:rFonts w:ascii="Simplified Arabic" w:hAnsi="Simplified Arabic" w:cs="Simplified Arabic"/>
          <w:sz w:val="28"/>
          <w:rtl/>
        </w:rPr>
      </w:pPr>
    </w:p>
    <w:p w14:paraId="52DDA14D" w14:textId="77777777" w:rsidR="00B1016B" w:rsidRPr="00CD7FA1" w:rsidRDefault="00B1016B" w:rsidP="0080685C">
      <w:pPr>
        <w:bidi/>
        <w:jc w:val="both"/>
        <w:rPr>
          <w:rFonts w:ascii="Simplified Arabic" w:hAnsi="Simplified Arabic" w:cs="Simplified Arabic"/>
          <w:sz w:val="28"/>
          <w:rtl/>
        </w:rPr>
      </w:pPr>
    </w:p>
    <w:p w14:paraId="764B6D3C" w14:textId="77777777" w:rsidR="0073740F" w:rsidRPr="00CD7FA1" w:rsidRDefault="00AE618E" w:rsidP="00AE618E">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lastRenderedPageBreak/>
        <w:t>2.</w:t>
      </w:r>
      <w:r w:rsidR="0073740F" w:rsidRPr="00CD7FA1">
        <w:rPr>
          <w:rFonts w:ascii="Simplified Arabic" w:hAnsi="Simplified Arabic" w:cs="Simplified Arabic"/>
          <w:sz w:val="32"/>
          <w:szCs w:val="32"/>
          <w:rtl/>
        </w:rPr>
        <w:t>السنة النبوية</w:t>
      </w:r>
    </w:p>
    <w:p w14:paraId="26FC9455" w14:textId="10004B0A" w:rsidR="00AE618E" w:rsidRPr="00CD7FA1" w:rsidRDefault="00665F6C" w:rsidP="00AE618E">
      <w:pPr>
        <w:bidi/>
        <w:jc w:val="both"/>
        <w:rPr>
          <w:rFonts w:ascii="Simplified Arabic" w:hAnsi="Simplified Arabic" w:cs="Simplified Arabic"/>
          <w:sz w:val="28"/>
          <w:rtl/>
        </w:rPr>
      </w:pPr>
      <w:r w:rsidRPr="00CD7FA1">
        <w:rPr>
          <w:rFonts w:ascii="Simplified Arabic" w:hAnsi="Simplified Arabic" w:cs="Simplified Arabic"/>
          <w:sz w:val="28"/>
          <w:rtl/>
        </w:rPr>
        <w:t xml:space="preserve"> لقوله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صلى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AE618E" w:rsidRPr="00CD7FA1">
        <w:rPr>
          <w:rFonts w:ascii="Simplified Arabic" w:hAnsi="Simplified Arabic" w:cs="Simplified Arabic"/>
          <w:sz w:val="28"/>
          <w:rtl/>
        </w:rPr>
        <w:t>"</w:t>
      </w:r>
      <w:r w:rsidRPr="00CD7FA1">
        <w:rPr>
          <w:rFonts w:ascii="Simplified Arabic" w:hAnsi="Simplified Arabic" w:cs="Simplified Arabic"/>
          <w:sz w:val="28"/>
          <w:rtl/>
        </w:rPr>
        <w:t xml:space="preserve">: " مَنْ مَشَى مَعَ مَظْلُومٍ حَتَّى يُثَبتَ لَهُ </w:t>
      </w:r>
    </w:p>
    <w:p w14:paraId="3FF15FA8" w14:textId="3B4D7E8C" w:rsidR="00056E55" w:rsidRPr="00CD7FA1" w:rsidRDefault="00665F6C" w:rsidP="00AE618E">
      <w:pPr>
        <w:bidi/>
        <w:jc w:val="both"/>
        <w:rPr>
          <w:rFonts w:ascii="Simplified Arabic" w:hAnsi="Simplified Arabic" w:cs="Simplified Arabic"/>
          <w:sz w:val="28"/>
          <w:rtl/>
        </w:rPr>
      </w:pPr>
      <w:r w:rsidRPr="00CD7FA1">
        <w:rPr>
          <w:rFonts w:ascii="Simplified Arabic" w:hAnsi="Simplified Arabic" w:cs="Simplified Arabic"/>
          <w:sz w:val="28"/>
          <w:rtl/>
        </w:rPr>
        <w:t>حَقَّهُ ثَبَّتَ اللَّهُ تَعَالَى قَدَمَيَهْ يَـوْمَ</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تَزِلُّ الأَقدَام</w:t>
      </w:r>
      <w:r w:rsidR="00AE618E" w:rsidRPr="00CD7FA1">
        <w:rPr>
          <w:rFonts w:ascii="Simplified Arabic" w:hAnsi="Simplified Arabic" w:cs="Simplified Arabic"/>
          <w:sz w:val="28"/>
          <w:rtl/>
        </w:rPr>
        <w:t>.</w:t>
      </w:r>
      <w:r w:rsidR="00AE618E" w:rsidRPr="00CD7FA1">
        <w:rPr>
          <w:rStyle w:val="a8"/>
          <w:rFonts w:ascii="Simplified Arabic" w:hAnsi="Simplified Arabic" w:cs="Simplified Arabic"/>
          <w:sz w:val="28"/>
          <w:rtl/>
        </w:rPr>
        <w:footnoteReference w:id="139"/>
      </w:r>
    </w:p>
    <w:p w14:paraId="631127FD" w14:textId="6B578F72" w:rsidR="00AE618E" w:rsidRPr="00CD7FA1" w:rsidRDefault="00AE618E" w:rsidP="00F002D1">
      <w:pPr>
        <w:bidi/>
        <w:jc w:val="both"/>
        <w:rPr>
          <w:rFonts w:ascii="Simplified Arabic" w:hAnsi="Simplified Arabic" w:cs="Simplified Arabic"/>
          <w:sz w:val="28"/>
        </w:rPr>
      </w:pPr>
      <w:r w:rsidRPr="00CD7FA1">
        <w:rPr>
          <w:rFonts w:ascii="Simplified Arabic" w:hAnsi="Simplified Arabic" w:cs="Simplified Arabic"/>
          <w:sz w:val="32"/>
          <w:szCs w:val="32"/>
          <w:rtl/>
        </w:rPr>
        <w:t xml:space="preserve">وجه الدلالـة: </w:t>
      </w:r>
      <w:r w:rsidRPr="00CD7FA1">
        <w:rPr>
          <w:rFonts w:ascii="Simplified Arabic" w:hAnsi="Simplified Arabic" w:cs="Simplified Arabic"/>
          <w:sz w:val="28"/>
          <w:rtl/>
        </w:rPr>
        <w:t xml:space="preserve">أنّ </w:t>
      </w:r>
      <w:r w:rsidR="00F002D1" w:rsidRPr="00CD7FA1">
        <w:rPr>
          <w:rFonts w:ascii="Simplified Arabic" w:hAnsi="Simplified Arabic" w:cs="Simplified Arabic"/>
          <w:sz w:val="28"/>
          <w:rtl/>
        </w:rPr>
        <w:t>المحامي وكيل</w:t>
      </w:r>
      <w:r w:rsidRPr="00CD7FA1">
        <w:rPr>
          <w:rFonts w:ascii="Simplified Arabic" w:hAnsi="Simplified Arabic" w:cs="Simplified Arabic"/>
          <w:sz w:val="28"/>
          <w:rtl/>
        </w:rPr>
        <w:t xml:space="preserve"> الخصومة إذا دافع عن المظلوم، لإثبات حقه، فإن له الأجر</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العظيم عند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يوم القيامة</w:t>
      </w:r>
      <w:r w:rsidR="00F002D1" w:rsidRPr="00CD7FA1">
        <w:rPr>
          <w:rFonts w:ascii="Simplified Arabic" w:hAnsi="Simplified Arabic" w:cs="Simplified Arabic"/>
          <w:sz w:val="28"/>
          <w:rtl/>
        </w:rPr>
        <w:t>.</w:t>
      </w:r>
    </w:p>
    <w:p w14:paraId="22E70D2F" w14:textId="54AB3CF6" w:rsidR="00AE618E" w:rsidRPr="00CD7FA1" w:rsidRDefault="00F002D1" w:rsidP="00B1016B">
      <w:pPr>
        <w:bidi/>
        <w:jc w:val="both"/>
        <w:rPr>
          <w:rFonts w:ascii="Simplified Arabic" w:hAnsi="Simplified Arabic" w:cs="Simplified Arabic"/>
          <w:sz w:val="28"/>
        </w:rPr>
      </w:pPr>
      <w:r w:rsidRPr="00CD7FA1">
        <w:rPr>
          <w:rFonts w:ascii="Simplified Arabic" w:hAnsi="Simplified Arabic" w:cs="Simplified Arabic"/>
          <w:sz w:val="28"/>
          <w:rtl/>
        </w:rPr>
        <w:t xml:space="preserve">3. </w:t>
      </w:r>
      <w:r w:rsidR="00AE618E" w:rsidRPr="00CD7FA1">
        <w:rPr>
          <w:rFonts w:ascii="Simplified Arabic" w:hAnsi="Simplified Arabic" w:cs="Simplified Arabic"/>
          <w:sz w:val="28"/>
          <w:rtl/>
        </w:rPr>
        <w:t>لا يجوز الدِّفاع عن المجرمين لتبرئتهم، وكلّ قضيّة يدافع فيها المسلم عن الباطـل، عالمًـا</w:t>
      </w:r>
      <w:r w:rsidRPr="00CD7FA1">
        <w:rPr>
          <w:rFonts w:ascii="Simplified Arabic" w:hAnsi="Simplified Arabic" w:cs="Simplified Arabic"/>
          <w:sz w:val="28"/>
          <w:rtl/>
        </w:rPr>
        <w:t xml:space="preserve"> </w:t>
      </w:r>
      <w:r w:rsidR="00AE618E" w:rsidRPr="00CD7FA1">
        <w:rPr>
          <w:rFonts w:ascii="Simplified Arabic" w:hAnsi="Simplified Arabic" w:cs="Simplified Arabic"/>
          <w:sz w:val="28"/>
          <w:rtl/>
        </w:rPr>
        <w:t xml:space="preserve">بذلك معتقدًا </w:t>
      </w:r>
      <w:r w:rsidRPr="00CD7FA1">
        <w:rPr>
          <w:rFonts w:ascii="Simplified Arabic" w:hAnsi="Simplified Arabic" w:cs="Simplified Arabic"/>
          <w:sz w:val="28"/>
          <w:rtl/>
        </w:rPr>
        <w:t>تحريمه وقد</w:t>
      </w:r>
      <w:r w:rsidR="00AE618E" w:rsidRPr="00CD7FA1">
        <w:rPr>
          <w:rFonts w:ascii="Simplified Arabic" w:hAnsi="Simplified Arabic" w:cs="Simplified Arabic"/>
          <w:sz w:val="28"/>
          <w:rtl/>
        </w:rPr>
        <w:t xml:space="preserve"> حمله على ذلك طمعه في كسب القضيّة للانتصار، أو لينال </w:t>
      </w:r>
      <w:r w:rsidRPr="00CD7FA1">
        <w:rPr>
          <w:rFonts w:ascii="Simplified Arabic" w:hAnsi="Simplified Arabic" w:cs="Simplified Arabic"/>
          <w:sz w:val="28"/>
          <w:rtl/>
        </w:rPr>
        <w:t>الأجر عليها فهو</w:t>
      </w:r>
      <w:r w:rsidR="00AE618E" w:rsidRPr="00CD7FA1">
        <w:rPr>
          <w:rFonts w:ascii="Simplified Arabic" w:hAnsi="Simplified Arabic" w:cs="Simplified Arabic"/>
          <w:sz w:val="28"/>
          <w:rtl/>
        </w:rPr>
        <w:t xml:space="preserve"> آثم. لقوله تعالى: </w:t>
      </w:r>
      <w:r w:rsidRPr="00CD7FA1">
        <w:rPr>
          <w:rFonts w:ascii="Simplified Arabic" w:hAnsi="Simplified Arabic" w:cs="Simplified Arabic"/>
          <w:sz w:val="28"/>
          <w:rtl/>
        </w:rPr>
        <w:t>"وَلَا</w:t>
      </w:r>
      <w:r w:rsidR="00AE618E" w:rsidRPr="00CD7FA1">
        <w:rPr>
          <w:rFonts w:ascii="Simplified Arabic" w:hAnsi="Simplified Arabic" w:cs="Simplified Arabic"/>
          <w:sz w:val="28"/>
          <w:rtl/>
        </w:rPr>
        <w:t xml:space="preserve"> تَعَاوَنُوا عَلَى الْإِثْمِ </w:t>
      </w:r>
      <w:r w:rsidRPr="00CD7FA1">
        <w:rPr>
          <w:rFonts w:ascii="Simplified Arabic" w:hAnsi="Simplified Arabic" w:cs="Simplified Arabic"/>
          <w:sz w:val="28"/>
          <w:rtl/>
        </w:rPr>
        <w:t>وَالْعُدْوَانِ</w:t>
      </w:r>
      <w:r w:rsidR="00B1016B">
        <w:rPr>
          <w:rFonts w:ascii="Simplified Arabic" w:hAnsi="Simplified Arabic" w:cs="Simplified Arabic" w:hint="cs"/>
          <w:sz w:val="28"/>
          <w:rtl/>
        </w:rPr>
        <w:t>"</w:t>
      </w:r>
    </w:p>
    <w:p w14:paraId="12F67AAF" w14:textId="46AA9640" w:rsidR="00AE618E" w:rsidRPr="00CD7FA1" w:rsidRDefault="00AE618E" w:rsidP="00F002D1">
      <w:pPr>
        <w:bidi/>
        <w:jc w:val="both"/>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أنّ الدفاع عن الباطل، لا يجوز لما فيه من التعـاون علـى الإثـم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والعدوان</w:t>
      </w:r>
    </w:p>
    <w:p w14:paraId="75580042" w14:textId="15E75759" w:rsidR="00AE618E" w:rsidRDefault="00AE618E" w:rsidP="0080685C">
      <w:pPr>
        <w:bidi/>
        <w:jc w:val="both"/>
        <w:rPr>
          <w:rFonts w:ascii="Simplified Arabic" w:hAnsi="Simplified Arabic" w:cs="Simplified Arabic"/>
          <w:sz w:val="28"/>
          <w:rtl/>
        </w:rPr>
      </w:pPr>
      <w:r w:rsidRPr="00CD7FA1">
        <w:rPr>
          <w:rFonts w:ascii="Simplified Arabic" w:hAnsi="Simplified Arabic" w:cs="Simplified Arabic"/>
          <w:sz w:val="28"/>
          <w:rtl/>
        </w:rPr>
        <w:t xml:space="preserve">وقد جاء في فتوى للشيخ سعود بن عبد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الفنيسان: عميد كلية الشريعة بجامعة الإمـام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محمد بن سعود الإسلامية سابقاً، عن حكم العمل في مكتب محاماة بدولة كـافرة مـا نصـه</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المحاماة هي توكيل</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بالترافع أمام القضاء لاسترداد حق أو دفع ظلم، والمحامي هو الوكيل عـن</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الغير.. فلا يجوز أن يكذب، أو يغير الحقائق والأدلة أمام القضاء لصالح موكلـه، أمـا مجـرد</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التوظف في مكتب المحاماة فلا إثم فيه إن شاء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لأن الأصل في الأشياء الإباحة، وإنما الإثـم</w:t>
      </w:r>
      <w:r w:rsidR="00F002D1" w:rsidRPr="00CD7FA1">
        <w:rPr>
          <w:rFonts w:ascii="Simplified Arabic" w:hAnsi="Simplified Arabic" w:cs="Simplified Arabic"/>
          <w:sz w:val="28"/>
          <w:rtl/>
        </w:rPr>
        <w:t xml:space="preserve"> على المحامي إذا ترافع أمام القضاء بباطل. والله أعلم </w:t>
      </w:r>
      <w:r w:rsidR="00F002D1" w:rsidRPr="00CD7FA1">
        <w:rPr>
          <w:rStyle w:val="a8"/>
          <w:rFonts w:ascii="Simplified Arabic" w:hAnsi="Simplified Arabic" w:cs="Simplified Arabic"/>
          <w:szCs w:val="40"/>
          <w:rtl/>
        </w:rPr>
        <w:footnoteReference w:id="140"/>
      </w:r>
    </w:p>
    <w:p w14:paraId="2F60D11F" w14:textId="74A8F45E" w:rsidR="00B1016B" w:rsidRDefault="00B1016B" w:rsidP="0080685C">
      <w:pPr>
        <w:bidi/>
        <w:jc w:val="both"/>
        <w:rPr>
          <w:rFonts w:ascii="Simplified Arabic" w:hAnsi="Simplified Arabic" w:cs="Simplified Arabic"/>
          <w:sz w:val="28"/>
          <w:rtl/>
        </w:rPr>
      </w:pPr>
      <w:r>
        <w:rPr>
          <w:rFonts w:ascii="Simplified Arabic" w:hAnsi="Simplified Arabic" w:cs="Simplified Arabic" w:hint="cs"/>
          <w:sz w:val="28"/>
          <w:rtl/>
        </w:rPr>
        <w:t>استنادا لما سبق فانه يجوز العمل في مهنة المحاماة ولكن ضمن الشروط التي تنص عليها الشريعة الإسلامية ونصرة المظلوم والابتعاد عن الظلم.</w:t>
      </w:r>
    </w:p>
    <w:p w14:paraId="56382C19" w14:textId="77777777" w:rsidR="00B1016B" w:rsidRDefault="00B1016B" w:rsidP="0080685C">
      <w:pPr>
        <w:bidi/>
        <w:jc w:val="both"/>
        <w:rPr>
          <w:rFonts w:ascii="Simplified Arabic" w:hAnsi="Simplified Arabic" w:cs="Simplified Arabic"/>
          <w:sz w:val="28"/>
          <w:rtl/>
        </w:rPr>
      </w:pPr>
    </w:p>
    <w:p w14:paraId="688B6ECE" w14:textId="77777777" w:rsidR="00B1016B" w:rsidRDefault="00B1016B" w:rsidP="0080685C">
      <w:pPr>
        <w:bidi/>
        <w:jc w:val="both"/>
        <w:rPr>
          <w:rFonts w:ascii="Simplified Arabic" w:hAnsi="Simplified Arabic" w:cs="Simplified Arabic"/>
          <w:sz w:val="28"/>
          <w:rtl/>
        </w:rPr>
      </w:pPr>
    </w:p>
    <w:p w14:paraId="01F23675" w14:textId="77777777" w:rsidR="00B1016B" w:rsidRDefault="00B1016B" w:rsidP="0080685C">
      <w:pPr>
        <w:bidi/>
        <w:jc w:val="both"/>
        <w:rPr>
          <w:rFonts w:ascii="Simplified Arabic" w:hAnsi="Simplified Arabic" w:cs="Simplified Arabic"/>
          <w:sz w:val="28"/>
          <w:rtl/>
        </w:rPr>
      </w:pPr>
    </w:p>
    <w:p w14:paraId="2B9FC759" w14:textId="77777777" w:rsidR="00B1016B" w:rsidRDefault="00B1016B" w:rsidP="0080685C">
      <w:pPr>
        <w:bidi/>
        <w:jc w:val="both"/>
        <w:rPr>
          <w:rFonts w:ascii="Simplified Arabic" w:hAnsi="Simplified Arabic" w:cs="Simplified Arabic"/>
          <w:sz w:val="28"/>
          <w:rtl/>
        </w:rPr>
      </w:pPr>
    </w:p>
    <w:p w14:paraId="342F60C4" w14:textId="77777777" w:rsidR="00B1016B" w:rsidRPr="00CD7FA1" w:rsidRDefault="00B1016B" w:rsidP="0080685C">
      <w:pPr>
        <w:bidi/>
        <w:jc w:val="both"/>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14:paraId="39007F55" w14:textId="11795955" w:rsidR="00F002D1" w:rsidRPr="00CD7FA1" w:rsidRDefault="00F002D1" w:rsidP="002640DE">
      <w:pPr>
        <w:pStyle w:val="1"/>
        <w:bidi/>
        <w:rPr>
          <w:rFonts w:ascii="Simplified Arabic" w:hAnsi="Simplified Arabic" w:cs="Simplified Arabic"/>
        </w:rPr>
      </w:pPr>
      <w:bookmarkStart w:id="31" w:name="_Toc238814823"/>
      <w:r w:rsidRPr="00CD7FA1">
        <w:rPr>
          <w:rFonts w:ascii="Simplified Arabic" w:hAnsi="Simplified Arabic" w:cs="Simplified Arabic"/>
          <w:rtl/>
        </w:rPr>
        <w:t>العمل في مهنة الطب والتمريض.</w:t>
      </w:r>
      <w:bookmarkEnd w:id="31"/>
    </w:p>
    <w:p w14:paraId="0E278433" w14:textId="77777777" w:rsidR="006C26AF" w:rsidRPr="00CD7FA1" w:rsidRDefault="006C26AF" w:rsidP="006C26AF">
      <w:pPr>
        <w:bidi/>
        <w:jc w:val="both"/>
        <w:rPr>
          <w:rFonts w:ascii="Simplified Arabic" w:hAnsi="Simplified Arabic" w:cs="Simplified Arabic"/>
          <w:rtl/>
        </w:rPr>
      </w:pPr>
    </w:p>
    <w:p w14:paraId="1B36357E" w14:textId="77777777" w:rsidR="00AB0AC0" w:rsidRPr="00CD7FA1" w:rsidRDefault="00F002D1" w:rsidP="00F002D1">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أولاً: حكم العمل:</w:t>
      </w:r>
    </w:p>
    <w:p w14:paraId="2EF6D2FE" w14:textId="1B3A009D" w:rsidR="00F002D1" w:rsidRPr="00CD7FA1" w:rsidRDefault="00F002D1" w:rsidP="00F002D1">
      <w:pPr>
        <w:bidi/>
        <w:jc w:val="both"/>
        <w:rPr>
          <w:rFonts w:ascii="Simplified Arabic" w:hAnsi="Simplified Arabic" w:cs="Simplified Arabic"/>
          <w:sz w:val="28"/>
        </w:rPr>
      </w:pPr>
      <w:r w:rsidRPr="00CD7FA1">
        <w:rPr>
          <w:rFonts w:ascii="Simplified Arabic" w:hAnsi="Simplified Arabic" w:cs="Simplified Arabic"/>
          <w:sz w:val="72"/>
          <w:szCs w:val="40"/>
          <w:rtl/>
        </w:rPr>
        <w:t xml:space="preserve"> </w:t>
      </w:r>
      <w:r w:rsidRPr="00CD7FA1">
        <w:rPr>
          <w:rFonts w:ascii="Simplified Arabic" w:hAnsi="Simplified Arabic" w:cs="Simplified Arabic"/>
          <w:sz w:val="28"/>
          <w:rtl/>
        </w:rPr>
        <w:t>عمل المسلم في مهنة الطب والتمريض عند غير المسلمين، جائز ولا بأس به، والدليل على ذلك</w:t>
      </w:r>
    </w:p>
    <w:p w14:paraId="55969470" w14:textId="77777777" w:rsidR="0073740F" w:rsidRPr="00CD7FA1" w:rsidRDefault="00F002D1" w:rsidP="00F002D1">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 xml:space="preserve">1. </w:t>
      </w:r>
      <w:r w:rsidR="0073740F" w:rsidRPr="00CD7FA1">
        <w:rPr>
          <w:rFonts w:ascii="Simplified Arabic" w:hAnsi="Simplified Arabic" w:cs="Simplified Arabic"/>
          <w:sz w:val="32"/>
          <w:szCs w:val="32"/>
          <w:rtl/>
        </w:rPr>
        <w:t>القران الكريم</w:t>
      </w:r>
    </w:p>
    <w:p w14:paraId="1999A372" w14:textId="77777777" w:rsidR="0073740F" w:rsidRPr="00CD7FA1" w:rsidRDefault="0073740F" w:rsidP="00F002D1">
      <w:pPr>
        <w:bidi/>
        <w:jc w:val="both"/>
        <w:rPr>
          <w:rFonts w:ascii="Simplified Arabic" w:hAnsi="Simplified Arabic" w:cs="Simplified Arabic"/>
          <w:sz w:val="28"/>
          <w:rtl/>
        </w:rPr>
      </w:pPr>
    </w:p>
    <w:p w14:paraId="29C2DFB8" w14:textId="7BBDD142" w:rsidR="00F002D1" w:rsidRPr="00CD7FA1" w:rsidRDefault="00F002D1" w:rsidP="00F002D1">
      <w:pPr>
        <w:bidi/>
        <w:jc w:val="both"/>
        <w:rPr>
          <w:rFonts w:ascii="Simplified Arabic" w:hAnsi="Simplified Arabic" w:cs="Simplified Arabic"/>
          <w:sz w:val="72"/>
          <w:szCs w:val="40"/>
        </w:rPr>
      </w:pPr>
      <w:r w:rsidRPr="00CD7FA1">
        <w:rPr>
          <w:rFonts w:ascii="Simplified Arabic" w:hAnsi="Simplified Arabic" w:cs="Simplified Arabic"/>
          <w:sz w:val="28"/>
          <w:rtl/>
        </w:rPr>
        <w:t>قوله تعالى: "لَا يَنْهَاكُمْ اللَّهُ عَنْ الَّذِينَ لَمْ يُقَاتِلُوكُمْ فِي الدِّينِ وَلَمْ يُخْرِجُوكُمْ مِنْ دِيَـارِكُمْ أَنْ تَبَرُّوهُمْ وَتُقْسِطُوا إِلَيْهِمْ إِنَّ اللَّهَ يُحِبُّ الْمُقْسِطِينَ</w:t>
      </w:r>
      <w:r w:rsidR="00B1016B">
        <w:rPr>
          <w:rFonts w:ascii="Simplified Arabic" w:hAnsi="Simplified Arabic" w:cs="Simplified Arabic" w:hint="cs"/>
          <w:sz w:val="28"/>
          <w:rtl/>
        </w:rPr>
        <w:t>"</w:t>
      </w:r>
    </w:p>
    <w:p w14:paraId="76352D5C" w14:textId="77777777" w:rsidR="0073740F" w:rsidRPr="00CD7FA1" w:rsidRDefault="0073740F" w:rsidP="006C4BE4">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2. السنة النبوية</w:t>
      </w:r>
    </w:p>
    <w:p w14:paraId="15885969" w14:textId="6E1351C7" w:rsidR="006C4BE4" w:rsidRPr="00CD7FA1" w:rsidRDefault="006C4BE4" w:rsidP="006C4BE4">
      <w:pPr>
        <w:bidi/>
        <w:jc w:val="both"/>
        <w:rPr>
          <w:rFonts w:ascii="Simplified Arabic" w:hAnsi="Simplified Arabic" w:cs="Simplified Arabic"/>
          <w:sz w:val="28"/>
        </w:rPr>
      </w:pPr>
      <w:r w:rsidRPr="00CD7FA1">
        <w:rPr>
          <w:rFonts w:ascii="Simplified Arabic" w:hAnsi="Simplified Arabic" w:cs="Simplified Arabic"/>
          <w:sz w:val="28"/>
          <w:rtl/>
        </w:rPr>
        <w:t>سئل شيخ الإسلام ابن تيمية " رحمه الله تعالى" عن قوم مسلمين مجاوري النصارى، فهل يجوز للمسلم إذا مرض النصراني أن يعوده؟</w:t>
      </w:r>
    </w:p>
    <w:p w14:paraId="65E3E254" w14:textId="3741DB76" w:rsidR="00DF008B" w:rsidRPr="00CD7FA1" w:rsidRDefault="006C4BE4" w:rsidP="00AB0AC0">
      <w:pPr>
        <w:bidi/>
        <w:jc w:val="both"/>
        <w:rPr>
          <w:rFonts w:ascii="Simplified Arabic" w:hAnsi="Simplified Arabic" w:cs="Simplified Arabic"/>
          <w:sz w:val="72"/>
          <w:szCs w:val="40"/>
        </w:rPr>
      </w:pPr>
      <w:r w:rsidRPr="00CD7FA1">
        <w:rPr>
          <w:rFonts w:ascii="Simplified Arabic" w:hAnsi="Simplified Arabic" w:cs="Simplified Arabic"/>
          <w:sz w:val="28"/>
          <w:rtl/>
        </w:rPr>
        <w:t>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sidRPr="00CD7FA1">
        <w:rPr>
          <w:rStyle w:val="a8"/>
          <w:rFonts w:ascii="Simplified Arabic" w:hAnsi="Simplified Arabic" w:cs="Simplified Arabic"/>
          <w:sz w:val="72"/>
          <w:szCs w:val="40"/>
          <w:rtl/>
        </w:rPr>
        <w:footnoteReference w:id="141"/>
      </w:r>
    </w:p>
    <w:p w14:paraId="20DBADEA" w14:textId="691BADB5" w:rsidR="006C4BE4" w:rsidRPr="00CD7FA1" w:rsidRDefault="006C4BE4" w:rsidP="006C4BE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ثانياً: شروط العمل</w:t>
      </w:r>
    </w:p>
    <w:p w14:paraId="044C65EE" w14:textId="77777777" w:rsidR="006C4BE4" w:rsidRPr="00CD7FA1" w:rsidRDefault="006C4BE4" w:rsidP="006C4BE4">
      <w:pPr>
        <w:bidi/>
        <w:jc w:val="both"/>
        <w:rPr>
          <w:rFonts w:ascii="Simplified Arabic" w:hAnsi="Simplified Arabic" w:cs="Simplified Arabic"/>
          <w:sz w:val="28"/>
          <w:rtl/>
        </w:rPr>
      </w:pPr>
      <w:r w:rsidRPr="00CD7FA1">
        <w:rPr>
          <w:rFonts w:ascii="Simplified Arabic" w:hAnsi="Simplified Arabic" w:cs="Simplified Arabic"/>
          <w:sz w:val="28"/>
          <w:rtl/>
        </w:rPr>
        <w:t>1. ألا يحتوي الدواء الذي يصفه الطبيب على المحرمات والنجاسات، وهذا الشـرط عنـد المسلمين وغيرهم، والدليل على ذلك:</w:t>
      </w:r>
    </w:p>
    <w:p w14:paraId="45E9A2C6" w14:textId="711A1C2D" w:rsidR="00C4156B" w:rsidRPr="00CD7FA1" w:rsidRDefault="006C4BE4" w:rsidP="0073740F">
      <w:pPr>
        <w:bidi/>
        <w:jc w:val="both"/>
        <w:rPr>
          <w:rFonts w:ascii="Simplified Arabic" w:hAnsi="Simplified Arabic" w:cs="Simplified Arabic"/>
          <w:sz w:val="28"/>
        </w:rPr>
      </w:pPr>
      <w:r w:rsidRPr="00CD7FA1">
        <w:rPr>
          <w:rFonts w:ascii="Simplified Arabic" w:hAnsi="Simplified Arabic" w:cs="Simplified Arabic"/>
          <w:sz w:val="28"/>
          <w:rtl/>
        </w:rPr>
        <w:t>ما رواه مسلم في باب تحريم التداوي بالخمر: " أَنَّ طَارِقَ بن سُوَيْدٍ الْجُعْفِيَّ، سَأَلَ النبـي</w:t>
      </w:r>
      <w:r w:rsidRPr="00CD7FA1">
        <w:rPr>
          <w:rFonts w:ascii="Simplified Arabic" w:hAnsi="Simplified Arabic" w:cs="Simplified Arabic"/>
          <w:sz w:val="28"/>
        </w:rPr>
        <w:t xml:space="preserve"> </w:t>
      </w:r>
      <w:r w:rsidRPr="00CD7FA1">
        <w:rPr>
          <w:rFonts w:ascii="Simplified Arabic" w:hAnsi="Simplified Arabic" w:cs="Simplified Arabic"/>
          <w:sz w:val="28"/>
          <w:rtl/>
        </w:rPr>
        <w:t>"صلى الله عليه وسلم " عن الْخَمْرِ، فنهاه أو كَرِهَ أَنْ يَصْنَعَهَا، فقال: إنما أَصْنَعُهَا للدواء فقال "إنه ليس بدواء وَلَكِنَّهُ دَاء"</w:t>
      </w:r>
      <w:r w:rsidR="00C4156B" w:rsidRPr="00CD7FA1">
        <w:rPr>
          <w:rStyle w:val="a8"/>
          <w:rFonts w:ascii="Simplified Arabic" w:hAnsi="Simplified Arabic" w:cs="Simplified Arabic"/>
          <w:sz w:val="28"/>
          <w:rtl/>
        </w:rPr>
        <w:footnoteReference w:id="142"/>
      </w:r>
    </w:p>
    <w:p w14:paraId="37630328" w14:textId="3C11C232" w:rsidR="006C4BE4" w:rsidRPr="00CD7FA1" w:rsidRDefault="006C4BE4" w:rsidP="00C4156B">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xml:space="preserve"> " دليل لتحريم اتخاذ الخمر وتخليلها، وفيه التصريح بأنها ليست</w:t>
      </w:r>
      <w:r w:rsidR="00C4156B" w:rsidRPr="00CD7FA1">
        <w:rPr>
          <w:rFonts w:ascii="Simplified Arabic" w:hAnsi="Simplified Arabic" w:cs="Simplified Arabic"/>
          <w:sz w:val="28"/>
          <w:rtl/>
        </w:rPr>
        <w:t xml:space="preserve"> بدواء </w:t>
      </w:r>
      <w:r w:rsidRPr="00CD7FA1">
        <w:rPr>
          <w:rFonts w:ascii="Simplified Arabic" w:hAnsi="Simplified Arabic" w:cs="Simplified Arabic"/>
          <w:sz w:val="28"/>
          <w:rtl/>
        </w:rPr>
        <w:t xml:space="preserve">فيحرم التداوي </w:t>
      </w:r>
      <w:proofErr w:type="gramStart"/>
      <w:r w:rsidRPr="00CD7FA1">
        <w:rPr>
          <w:rFonts w:ascii="Simplified Arabic" w:hAnsi="Simplified Arabic" w:cs="Simplified Arabic"/>
          <w:sz w:val="28"/>
          <w:rtl/>
        </w:rPr>
        <w:t>بها</w:t>
      </w:r>
      <w:r w:rsidR="00C4156B" w:rsidRPr="00CD7FA1">
        <w:rPr>
          <w:rFonts w:ascii="Simplified Arabic" w:hAnsi="Simplified Arabic" w:cs="Simplified Arabic"/>
          <w:sz w:val="28"/>
          <w:rtl/>
        </w:rPr>
        <w:t xml:space="preserve"> </w:t>
      </w:r>
      <w:r w:rsidRPr="00CD7FA1">
        <w:rPr>
          <w:rFonts w:ascii="Simplified Arabic" w:hAnsi="Simplified Arabic" w:cs="Simplified Arabic"/>
          <w:sz w:val="28"/>
          <w:rtl/>
        </w:rPr>
        <w:t>،</w:t>
      </w:r>
      <w:proofErr w:type="gramEnd"/>
      <w:r w:rsidRPr="00CD7FA1">
        <w:rPr>
          <w:rFonts w:ascii="Simplified Arabic" w:hAnsi="Simplified Arabic" w:cs="Simplified Arabic"/>
          <w:sz w:val="28"/>
          <w:rtl/>
        </w:rPr>
        <w:t xml:space="preserve"> فكأنه يتناولها بلا سبب</w:t>
      </w:r>
      <w:r w:rsidR="00C4156B" w:rsidRPr="00CD7FA1">
        <w:rPr>
          <w:rFonts w:ascii="Simplified Arabic" w:hAnsi="Simplified Arabic" w:cs="Simplified Arabic"/>
          <w:sz w:val="28"/>
          <w:rtl/>
        </w:rPr>
        <w:t>.</w:t>
      </w:r>
      <w:r w:rsidR="00C4156B" w:rsidRPr="00CD7FA1">
        <w:rPr>
          <w:rStyle w:val="a8"/>
          <w:rFonts w:ascii="Simplified Arabic" w:hAnsi="Simplified Arabic" w:cs="Simplified Arabic"/>
          <w:sz w:val="28"/>
          <w:rtl/>
        </w:rPr>
        <w:footnoteReference w:id="143"/>
      </w:r>
      <w:r w:rsidRPr="00CD7FA1">
        <w:rPr>
          <w:rFonts w:ascii="Simplified Arabic" w:hAnsi="Simplified Arabic" w:cs="Simplified Arabic"/>
          <w:sz w:val="28"/>
        </w:rPr>
        <w:t xml:space="preserve">  </w:t>
      </w:r>
    </w:p>
    <w:p w14:paraId="43570690" w14:textId="03BB1CC2" w:rsidR="00C4156B" w:rsidRPr="00CD7FA1" w:rsidRDefault="00C4156B" w:rsidP="00C4156B">
      <w:pPr>
        <w:bidi/>
        <w:jc w:val="both"/>
        <w:rPr>
          <w:rFonts w:ascii="Simplified Arabic" w:hAnsi="Simplified Arabic" w:cs="Simplified Arabic"/>
          <w:sz w:val="28"/>
        </w:rPr>
      </w:pPr>
      <w:r w:rsidRPr="00CD7FA1">
        <w:rPr>
          <w:rFonts w:ascii="Simplified Arabic" w:hAnsi="Simplified Arabic" w:cs="Simplified Arabic"/>
          <w:sz w:val="28"/>
          <w:rtl/>
        </w:rPr>
        <w:lastRenderedPageBreak/>
        <w:t>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sidRPr="00CD7FA1">
        <w:rPr>
          <w:rFonts w:ascii="Simplified Arabic" w:hAnsi="Simplified Arabic" w:cs="Simplified Arabic"/>
          <w:sz w:val="28"/>
        </w:rPr>
        <w:t xml:space="preserve"> </w:t>
      </w:r>
    </w:p>
    <w:p w14:paraId="0FD44924" w14:textId="0D1A698B" w:rsidR="00C4156B" w:rsidRPr="00CD7FA1" w:rsidRDefault="00C4156B" w:rsidP="00C4156B">
      <w:pPr>
        <w:bidi/>
        <w:jc w:val="both"/>
        <w:rPr>
          <w:rFonts w:ascii="Simplified Arabic" w:hAnsi="Simplified Arabic" w:cs="Simplified Arabic"/>
          <w:sz w:val="28"/>
          <w:rtl/>
        </w:rPr>
      </w:pPr>
      <w:r w:rsidRPr="00CD7FA1">
        <w:rPr>
          <w:rFonts w:ascii="Simplified Arabic" w:hAnsi="Simplified Arabic" w:cs="Simplified Arabic"/>
          <w:sz w:val="32"/>
          <w:szCs w:val="32"/>
          <w:rtl/>
        </w:rPr>
        <w:t xml:space="preserve">وجه الدلالة: </w:t>
      </w:r>
      <w:r w:rsidRPr="00CD7FA1">
        <w:rPr>
          <w:rFonts w:ascii="Simplified Arabic" w:hAnsi="Simplified Arabic" w:cs="Simplified Arabic"/>
          <w:sz w:val="28"/>
          <w:rtl/>
        </w:rPr>
        <w:t>في هذه الآية دليل على إباحة تناول المحرمات عند الاضطرار.</w:t>
      </w:r>
    </w:p>
    <w:p w14:paraId="34801A20" w14:textId="0F9280D7" w:rsidR="00D64B4F" w:rsidRPr="00CD7FA1" w:rsidRDefault="00D64B4F" w:rsidP="00D64B4F">
      <w:pPr>
        <w:bidi/>
        <w:jc w:val="both"/>
        <w:rPr>
          <w:rFonts w:ascii="Simplified Arabic" w:hAnsi="Simplified Arabic" w:cs="Simplified Arabic"/>
          <w:sz w:val="28"/>
          <w:rtl/>
        </w:rPr>
      </w:pPr>
      <w:r w:rsidRPr="00CD7FA1">
        <w:rPr>
          <w:rFonts w:ascii="Simplified Arabic" w:hAnsi="Simplified Arabic" w:cs="Simplified Arabic"/>
          <w:sz w:val="28"/>
          <w:rtl/>
        </w:rPr>
        <w:t>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14:paraId="13D90F0C" w14:textId="61811C10"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sidRPr="00CD7FA1">
        <w:rPr>
          <w:rFonts w:ascii="Simplified Arabic" w:hAnsi="Simplified Arabic" w:cs="Simplified Arabic"/>
          <w:sz w:val="28"/>
        </w:rPr>
        <w:t xml:space="preserve"> </w:t>
      </w:r>
    </w:p>
    <w:p w14:paraId="7A7D2845" w14:textId="2C879785" w:rsidR="00D64B4F" w:rsidRDefault="00D64B4F" w:rsidP="006D7DE1">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حرمة موالاة الكفار الذين يقاتلونا، والعمل طبيباً أو ممرضـاً فـي صفوفهم، من الموالاة المحرمة.</w:t>
      </w:r>
      <w:r w:rsidRPr="00CD7FA1">
        <w:rPr>
          <w:rStyle w:val="a8"/>
          <w:rFonts w:ascii="Simplified Arabic" w:hAnsi="Simplified Arabic" w:cs="Simplified Arabic"/>
          <w:sz w:val="28"/>
          <w:rtl/>
        </w:rPr>
        <w:footnoteReference w:id="144"/>
      </w:r>
    </w:p>
    <w:p w14:paraId="4B5FE022" w14:textId="370CDE5B" w:rsidR="00B1016B" w:rsidRPr="00CD7FA1" w:rsidRDefault="00B1016B" w:rsidP="006D7DE1">
      <w:pPr>
        <w:bidi/>
        <w:jc w:val="both"/>
        <w:rPr>
          <w:rFonts w:ascii="Simplified Arabic" w:hAnsi="Simplified Arabic" w:cs="Simplified Arabic"/>
          <w:sz w:val="28"/>
          <w:rtl/>
        </w:rPr>
      </w:pPr>
      <w:r>
        <w:rPr>
          <w:rFonts w:ascii="Simplified Arabic" w:hAnsi="Simplified Arabic" w:cs="Simplified Arabic" w:hint="cs"/>
          <w:sz w:val="28"/>
          <w:rtl/>
        </w:rPr>
        <w:t>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14:paraId="1AD90CA9" w14:textId="77777777" w:rsidR="00D64B4F" w:rsidRPr="00CD7FA1" w:rsidRDefault="00D64B4F" w:rsidP="00D64B4F">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14:paraId="553BE670" w14:textId="2C521A5F" w:rsidR="00D64B4F" w:rsidRPr="00CD7FA1" w:rsidRDefault="00D64B4F" w:rsidP="002640DE">
      <w:pPr>
        <w:pStyle w:val="1"/>
        <w:bidi/>
        <w:rPr>
          <w:rFonts w:ascii="Simplified Arabic" w:hAnsi="Simplified Arabic" w:cs="Simplified Arabic"/>
          <w:rtl/>
        </w:rPr>
      </w:pPr>
      <w:bookmarkStart w:id="32" w:name="_Toc238814824"/>
      <w:r w:rsidRPr="00CD7FA1">
        <w:rPr>
          <w:rFonts w:ascii="Simplified Arabic" w:hAnsi="Simplified Arabic" w:cs="Simplified Arabic"/>
          <w:rtl/>
        </w:rPr>
        <w:t>العمل في مهنة التدريس.</w:t>
      </w:r>
      <w:bookmarkEnd w:id="32"/>
    </w:p>
    <w:p w14:paraId="4A568202" w14:textId="0DA6A775"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يختلف الحكم الشرعي في العمل في مهنة التدريس عند غير المسـلمين بحسـب حـال المدرسة المراد العمل فيه.</w:t>
      </w:r>
      <w:r w:rsidRPr="00CD7FA1">
        <w:rPr>
          <w:rStyle w:val="a8"/>
          <w:rFonts w:ascii="Simplified Arabic" w:hAnsi="Simplified Arabic" w:cs="Simplified Arabic"/>
          <w:sz w:val="28"/>
          <w:rtl/>
        </w:rPr>
        <w:footnoteReference w:id="145"/>
      </w:r>
    </w:p>
    <w:p w14:paraId="5442181E" w14:textId="39EB433A"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14:paraId="63AA30DD" w14:textId="3FB00433" w:rsidR="00D64B4F" w:rsidRPr="00CD7FA1" w:rsidRDefault="00D64B4F" w:rsidP="00D64B4F">
      <w:pPr>
        <w:bidi/>
        <w:jc w:val="both"/>
        <w:rPr>
          <w:rFonts w:ascii="Simplified Arabic" w:hAnsi="Simplified Arabic" w:cs="Simplified Arabic"/>
          <w:sz w:val="28"/>
          <w:rtl/>
        </w:rPr>
      </w:pPr>
      <w:r w:rsidRPr="00CD7FA1">
        <w:rPr>
          <w:rFonts w:ascii="Simplified Arabic" w:hAnsi="Simplified Arabic" w:cs="Simplified Arabic"/>
          <w:sz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sidRPr="00CD7FA1">
        <w:rPr>
          <w:rFonts w:ascii="Simplified Arabic" w:hAnsi="Simplified Arabic" w:cs="Simplified Arabic"/>
          <w:sz w:val="28"/>
          <w:rtl/>
        </w:rPr>
        <w:lastRenderedPageBreak/>
        <w:t>الكفار، والركون إلـيهم، والتشبه بهم، مع العمل على نشر الحق والدعوة إليه.</w:t>
      </w:r>
    </w:p>
    <w:p w14:paraId="47AB653E" w14:textId="00F83A52" w:rsidR="00D64B4F" w:rsidRPr="00CD7FA1" w:rsidRDefault="00D64B4F" w:rsidP="00B1016B">
      <w:pPr>
        <w:bidi/>
        <w:jc w:val="both"/>
        <w:rPr>
          <w:rFonts w:ascii="Simplified Arabic" w:hAnsi="Simplified Arabic" w:cs="Simplified Arabic"/>
          <w:sz w:val="28"/>
        </w:rPr>
      </w:pPr>
      <w:r w:rsidRPr="00CD7FA1">
        <w:rPr>
          <w:rFonts w:ascii="Simplified Arabic" w:hAnsi="Simplified Arabic" w:cs="Simplified Arabic"/>
          <w:sz w:val="28"/>
          <w:rtl/>
        </w:rPr>
        <w:t>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14:paraId="6726E0A1" w14:textId="47F88D0E" w:rsidR="006C26AF" w:rsidRDefault="00D64B4F" w:rsidP="006C26AF">
      <w:pPr>
        <w:bidi/>
        <w:jc w:val="both"/>
        <w:rPr>
          <w:rStyle w:val="a8"/>
          <w:rFonts w:ascii="Simplified Arabic" w:hAnsi="Simplified Arabic" w:cs="Simplified Arabic"/>
          <w:sz w:val="28"/>
          <w:rtl/>
        </w:rPr>
      </w:pPr>
      <w:r w:rsidRPr="00CD7FA1">
        <w:rPr>
          <w:rFonts w:ascii="Simplified Arabic" w:hAnsi="Simplified Arabic" w:cs="Simplified Arabic"/>
          <w:sz w:val="28"/>
          <w:rtl/>
        </w:rPr>
        <w:t>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sidR="006C26AF" w:rsidRPr="00CD7FA1">
        <w:rPr>
          <w:rStyle w:val="a8"/>
          <w:rFonts w:ascii="Simplified Arabic" w:hAnsi="Simplified Arabic" w:cs="Simplified Arabic"/>
          <w:sz w:val="28"/>
          <w:rtl/>
        </w:rPr>
        <w:t xml:space="preserve"> </w:t>
      </w:r>
      <w:r w:rsidR="006C26AF" w:rsidRPr="00CD7FA1">
        <w:rPr>
          <w:rStyle w:val="a8"/>
          <w:rFonts w:ascii="Simplified Arabic" w:hAnsi="Simplified Arabic" w:cs="Simplified Arabic"/>
          <w:sz w:val="28"/>
          <w:rtl/>
        </w:rPr>
        <w:footnoteReference w:id="146"/>
      </w:r>
    </w:p>
    <w:p w14:paraId="42AE2A95" w14:textId="608D403B" w:rsidR="0073740F" w:rsidRPr="00B1016B" w:rsidRDefault="00B1016B" w:rsidP="00B1016B">
      <w:pPr>
        <w:bidi/>
        <w:jc w:val="both"/>
        <w:rPr>
          <w:rFonts w:ascii="Simplified Arabic" w:hAnsi="Simplified Arabic" w:cs="Simplified Arabic"/>
          <w:sz w:val="28"/>
        </w:rPr>
      </w:pPr>
      <w:r>
        <w:rPr>
          <w:rFonts w:ascii="Simplified Arabic" w:hAnsi="Simplified Arabic" w:cs="Simplified Arabic" w:hint="cs"/>
          <w:sz w:val="28"/>
          <w:rtl/>
        </w:rPr>
        <w:t>تعقيبا لما في الأعلى فانه يجوز للمسلم ان بعمل في تدريس غير المسلمين ولكن ينبغي الانتباه لعدم التأثر بتعاليمهم الدينية ومعتقداتهم.</w:t>
      </w:r>
    </w:p>
    <w:p w14:paraId="74151E06" w14:textId="77777777" w:rsidR="0073740F" w:rsidRPr="00CD7FA1" w:rsidRDefault="0073740F" w:rsidP="0073740F">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pPr>
        <w:bidi/>
        <w:spacing w:after="140" w:line="360" w:lineRule="auto"/>
        <w:jc w:val="right"/>
      </w:pPr>
      <w:r>
        <w:rPr>
          <w:rFonts w:ascii="Simplified Arabic" w:hAnsi="Simplified Arabic" w:cs="Simplified Arabic"/>
          <w:b/>
          <w:bCs/>
          <w:sz w:val="30"/>
          <w:szCs w:val="30"/>
          <w:rtl/>
        </w:rPr>
        <w:t xml:space="preserve">المبحث الحادي عشر: العمل في المجال السياسيّ: المخابرات والجيوش.</w:t>
      </w:r>
    </w:p>
    <w:p w14:paraId="3BF970E9" w14:textId="77777777" w:rsidR="006C26AF" w:rsidRPr="00CD7FA1" w:rsidRDefault="006C26AF" w:rsidP="006C26AF">
      <w:pPr>
        <w:bidi/>
        <w:jc w:val="both"/>
        <w:rPr>
          <w:rFonts w:ascii="Simplified Arabic" w:hAnsi="Simplified Arabic" w:cs="Simplified Arabic"/>
          <w:rtl/>
        </w:rPr>
      </w:pPr>
    </w:p>
    <w:p w14:paraId="5FDABF32" w14:textId="62B0EBB6" w:rsidR="0065135F" w:rsidRPr="00CD7FA1" w:rsidRDefault="0065135F" w:rsidP="002640DE">
      <w:pPr>
        <w:pStyle w:val="1"/>
        <w:bidi/>
        <w:rPr>
          <w:rFonts w:ascii="Simplified Arabic" w:hAnsi="Simplified Arabic" w:cs="Simplified Arabic"/>
          <w:rtl/>
        </w:rPr>
      </w:pPr>
      <w:bookmarkStart w:id="34" w:name="_Toc238814826"/>
      <w:r w:rsidRPr="00CD7FA1">
        <w:rPr>
          <w:rFonts w:ascii="Simplified Arabic" w:hAnsi="Simplified Arabic" w:cs="Simplified Arabic"/>
          <w:rtl/>
        </w:rPr>
        <w:t>العمل في المخابرات التابعة لغير المسلمين.</w:t>
      </w:r>
      <w:bookmarkEnd w:id="34"/>
    </w:p>
    <w:p w14:paraId="73F3C0A7" w14:textId="4292C9FD" w:rsidR="005118D3" w:rsidRPr="00CD7FA1" w:rsidRDefault="005118D3" w:rsidP="005118D3">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اولا: مفهوم المخابرات</w:t>
      </w:r>
    </w:p>
    <w:p w14:paraId="587213E2" w14:textId="06F62B46"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مفهوم المخابرات أو الاستخبارات من المصطلحات الحديثة، والأصل الشرعي لها هـو التجسس، وفيما يلي تعريف لهذا المفهوم.</w:t>
      </w:r>
    </w:p>
    <w:p w14:paraId="2B71AB9B" w14:textId="3D8E9802"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1.المخابرات أو الاستخبارات في اللغة: الاستخبار هو السؤال عن الخبر.</w:t>
      </w:r>
      <w:r w:rsidR="00C30E35" w:rsidRPr="00CD7FA1">
        <w:rPr>
          <w:rStyle w:val="a8"/>
          <w:rFonts w:ascii="Simplified Arabic" w:hAnsi="Simplified Arabic" w:cs="Simplified Arabic"/>
          <w:sz w:val="28"/>
          <w:rtl/>
        </w:rPr>
        <w:footnoteReference w:id="147"/>
      </w:r>
    </w:p>
    <w:p w14:paraId="0A982141" w14:textId="10A178BB"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sidRPr="00CD7FA1">
        <w:rPr>
          <w:rFonts w:ascii="Simplified Arabic" w:hAnsi="Simplified Arabic" w:cs="Simplified Arabic"/>
          <w:sz w:val="28"/>
          <w:rtl/>
        </w:rPr>
        <w:lastRenderedPageBreak/>
        <w:t>الشعبة الثانيـة، أو المكتـب الثـاني، أو جهـاز الاستعلامات، وهي تشمل جميع وسائل التجسس الداخلي والخارجي.</w:t>
      </w:r>
      <w:r w:rsidR="00C30E35" w:rsidRPr="00CD7FA1">
        <w:rPr>
          <w:rStyle w:val="a8"/>
          <w:rFonts w:ascii="Simplified Arabic" w:hAnsi="Simplified Arabic" w:cs="Simplified Arabic"/>
          <w:sz w:val="28"/>
          <w:rtl/>
        </w:rPr>
        <w:footnoteReference w:id="148"/>
      </w:r>
    </w:p>
    <w:p w14:paraId="61EAD371" w14:textId="2477F62A" w:rsidR="0065135F" w:rsidRPr="00CD7FA1" w:rsidRDefault="005A0405" w:rsidP="00B1016B">
      <w:pPr>
        <w:bidi/>
        <w:jc w:val="both"/>
        <w:rPr>
          <w:rFonts w:ascii="Simplified Arabic" w:hAnsi="Simplified Arabic" w:cs="Simplified Arabic"/>
          <w:sz w:val="72"/>
          <w:szCs w:val="40"/>
          <w:rtl/>
        </w:rPr>
      </w:pPr>
      <w:r w:rsidRPr="00CD7FA1">
        <w:rPr>
          <w:rFonts w:ascii="Simplified Arabic" w:hAnsi="Simplified Arabic" w:cs="Simplified Arabic"/>
          <w:sz w:val="28"/>
          <w:rtl/>
        </w:rPr>
        <w:t xml:space="preserve">التجسس: من جس، وهو تفحص الأخبار، ومنه الجاسوس </w:t>
      </w:r>
      <w:r w:rsidRPr="00CD7FA1">
        <w:rPr>
          <w:rStyle w:val="a8"/>
          <w:rFonts w:ascii="Simplified Arabic" w:hAnsi="Simplified Arabic" w:cs="Simplified Arabic"/>
          <w:sz w:val="28"/>
          <w:rtl/>
        </w:rPr>
        <w:footnoteReference w:id="149"/>
      </w:r>
      <w:r w:rsidRPr="00CD7FA1">
        <w:rPr>
          <w:rFonts w:ascii="Simplified Arabic" w:hAnsi="Simplified Arabic" w:cs="Simplified Arabic"/>
          <w:sz w:val="28"/>
          <w:rtl/>
        </w:rPr>
        <w:t>قال تعالى:" وَلاَ تَجَسَّسُواْ".</w:t>
      </w:r>
    </w:p>
    <w:p w14:paraId="16D7C71D" w14:textId="6A6DE41B" w:rsidR="00BE0944" w:rsidRPr="00CD7FA1" w:rsidRDefault="00BE0944" w:rsidP="00BE094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ثانيا: حكم العمل في المخابرات التابعة لغير المسلمين</w:t>
      </w:r>
    </w:p>
    <w:p w14:paraId="29DD5979" w14:textId="3D5CC8BC" w:rsidR="0073740F"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 xml:space="preserve">عمل المسلم في الاستخبارات لدى غير المسلمين، له صورتان، </w:t>
      </w:r>
    </w:p>
    <w:p w14:paraId="12EAA240" w14:textId="2BBE44A9" w:rsidR="00BE0944" w:rsidRPr="00CD7FA1" w:rsidRDefault="0073740F" w:rsidP="00BE0944">
      <w:pPr>
        <w:bidi/>
        <w:jc w:val="both"/>
        <w:rPr>
          <w:rFonts w:ascii="Simplified Arabic" w:hAnsi="Simplified Arabic" w:cs="Simplified Arabic"/>
          <w:sz w:val="28"/>
        </w:rPr>
      </w:pPr>
      <w:r w:rsidRPr="00CD7FA1">
        <w:rPr>
          <w:rFonts w:ascii="Simplified Arabic" w:hAnsi="Simplified Arabic" w:cs="Simplified Arabic"/>
          <w:sz w:val="28"/>
          <w:rtl/>
        </w:rPr>
        <w:t>1</w:t>
      </w:r>
      <w:r w:rsidR="00BE0944" w:rsidRPr="00CD7FA1">
        <w:rPr>
          <w:rFonts w:ascii="Simplified Arabic" w:hAnsi="Simplified Arabic" w:cs="Simplified Arabic"/>
          <w:sz w:val="28"/>
          <w:rtl/>
        </w:rPr>
        <w:t xml:space="preserve">. </w:t>
      </w:r>
      <w:r w:rsidR="00BE0944" w:rsidRPr="00CD7FA1">
        <w:rPr>
          <w:rFonts w:ascii="Simplified Arabic" w:hAnsi="Simplified Arabic" w:cs="Simplified Arabic"/>
          <w:sz w:val="32"/>
          <w:szCs w:val="32"/>
          <w:rtl/>
        </w:rPr>
        <w:t>الصورة الأولى</w:t>
      </w:r>
      <w:r w:rsidR="00BE0944" w:rsidRPr="00CD7FA1">
        <w:rPr>
          <w:rFonts w:ascii="Simplified Arabic" w:hAnsi="Simplified Arabic" w:cs="Simplified Arabic"/>
          <w:sz w:val="28"/>
          <w:rtl/>
        </w:rPr>
        <w:t>: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14:paraId="4E5F28D9" w14:textId="66245C76" w:rsidR="00BE0944"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ومن الأدلة عل ذلك ما يلي:</w:t>
      </w:r>
    </w:p>
    <w:p w14:paraId="20F5C915" w14:textId="77777777" w:rsidR="0073740F"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w:t>
      </w:r>
      <w:r w:rsidR="0073740F" w:rsidRPr="00CD7FA1">
        <w:rPr>
          <w:rFonts w:ascii="Simplified Arabic" w:hAnsi="Simplified Arabic" w:cs="Simplified Arabic"/>
          <w:sz w:val="32"/>
          <w:szCs w:val="32"/>
          <w:rtl/>
        </w:rPr>
        <w:t>السنة النبوية:</w:t>
      </w:r>
    </w:p>
    <w:p w14:paraId="656D7E62" w14:textId="01D69A9A" w:rsidR="00BE0944"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sidRPr="00CD7FA1">
        <w:rPr>
          <w:rStyle w:val="a8"/>
          <w:rFonts w:ascii="Simplified Arabic" w:hAnsi="Simplified Arabic" w:cs="Simplified Arabic"/>
          <w:sz w:val="28"/>
          <w:rtl/>
        </w:rPr>
        <w:footnoteReference w:id="150"/>
      </w:r>
    </w:p>
    <w:p w14:paraId="3E062B3D" w14:textId="26F668CE" w:rsidR="005A0405"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دل الحديث على جواز التجسس على الأعداء، وهو من الجهاد في سبيل الله.</w:t>
      </w:r>
    </w:p>
    <w:p w14:paraId="4508866C" w14:textId="503AA017" w:rsidR="00BE0944"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32"/>
          <w:szCs w:val="32"/>
          <w:rtl/>
        </w:rPr>
        <w:t>الصورة الثانية</w:t>
      </w:r>
      <w:r w:rsidRPr="00CD7FA1">
        <w:rPr>
          <w:rFonts w:ascii="Simplified Arabic" w:hAnsi="Simplified Arabic" w:cs="Simplified Arabic"/>
          <w:sz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sidR="001E486D" w:rsidRPr="00CD7FA1">
        <w:rPr>
          <w:rFonts w:ascii="Simplified Arabic" w:hAnsi="Simplified Arabic" w:cs="Simplified Arabic"/>
          <w:sz w:val="28"/>
          <w:rtl/>
        </w:rPr>
        <w:t>والشديدة</w:t>
      </w:r>
      <w:r w:rsidRPr="00CD7FA1">
        <w:rPr>
          <w:rFonts w:ascii="Simplified Arabic" w:hAnsi="Simplified Arabic" w:cs="Simplified Arabic"/>
          <w:sz w:val="28"/>
          <w:rtl/>
        </w:rPr>
        <w:t xml:space="preserve"> على هذا العمل المشين.</w:t>
      </w:r>
      <w:r w:rsidRPr="00CD7FA1">
        <w:rPr>
          <w:rStyle w:val="a8"/>
          <w:rFonts w:ascii="Simplified Arabic" w:hAnsi="Simplified Arabic" w:cs="Simplified Arabic"/>
          <w:sz w:val="28"/>
          <w:rtl/>
        </w:rPr>
        <w:footnoteReference w:id="151"/>
      </w:r>
    </w:p>
    <w:p w14:paraId="7319BE57" w14:textId="71DD6EBC" w:rsidR="00BE0944" w:rsidRDefault="00BE0944" w:rsidP="0073740F">
      <w:pPr>
        <w:bidi/>
        <w:jc w:val="both"/>
        <w:rPr>
          <w:rFonts w:ascii="Simplified Arabic" w:hAnsi="Simplified Arabic" w:cs="Simplified Arabic"/>
          <w:sz w:val="28"/>
          <w:rtl/>
        </w:rPr>
      </w:pPr>
      <w:r w:rsidRPr="00CD7FA1">
        <w:rPr>
          <w:rFonts w:ascii="Simplified Arabic" w:hAnsi="Simplified Arabic" w:cs="Simplified Arabic"/>
          <w:sz w:val="28"/>
          <w:rtl/>
        </w:rPr>
        <w:t>والأدلة على ذلك كثيرة منها:</w:t>
      </w:r>
    </w:p>
    <w:p w14:paraId="35CFD72F" w14:textId="77777777" w:rsidR="00B1016B" w:rsidRDefault="00B1016B" w:rsidP="0073740F">
      <w:pPr>
        <w:bidi/>
        <w:jc w:val="both"/>
        <w:rPr>
          <w:rFonts w:ascii="Simplified Arabic" w:hAnsi="Simplified Arabic" w:cs="Simplified Arabic"/>
          <w:sz w:val="28"/>
          <w:rtl/>
        </w:rPr>
      </w:pPr>
    </w:p>
    <w:p w14:paraId="50EF1D9C" w14:textId="77777777" w:rsidR="00B1016B" w:rsidRDefault="00B1016B" w:rsidP="00B1016B">
      <w:pPr>
        <w:bidi/>
        <w:jc w:val="both"/>
        <w:rPr>
          <w:rFonts w:ascii="Simplified Arabic" w:hAnsi="Simplified Arabic" w:cs="Simplified Arabic"/>
          <w:sz w:val="28"/>
          <w:rtl/>
        </w:rPr>
      </w:pPr>
    </w:p>
    <w:p w14:paraId="6E6F0EA2" w14:textId="77777777" w:rsidR="00B1016B" w:rsidRPr="00CD7FA1" w:rsidRDefault="00B1016B" w:rsidP="0073740F">
      <w:pPr>
        <w:bidi/>
        <w:jc w:val="both"/>
        <w:rPr>
          <w:rFonts w:ascii="Simplified Arabic" w:hAnsi="Simplified Arabic" w:cs="Simplified Arabic"/>
          <w:sz w:val="28"/>
        </w:rPr>
      </w:pPr>
    </w:p>
    <w:p w14:paraId="3DA7F908" w14:textId="2CE21020" w:rsidR="00BE0944" w:rsidRPr="00CD7FA1" w:rsidRDefault="00BE0944" w:rsidP="00BE094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أولا. القرآن الكريم</w:t>
      </w:r>
    </w:p>
    <w:p w14:paraId="70097142" w14:textId="004FC0F8" w:rsidR="00BE0944" w:rsidRPr="00CD7FA1" w:rsidRDefault="00BE0944" w:rsidP="00B1016B">
      <w:pPr>
        <w:bidi/>
        <w:jc w:val="both"/>
        <w:rPr>
          <w:rFonts w:ascii="Simplified Arabic" w:hAnsi="Simplified Arabic" w:cs="Simplified Arabic"/>
          <w:szCs w:val="40"/>
        </w:rPr>
      </w:pPr>
      <w:r w:rsidRPr="00CD7FA1">
        <w:rPr>
          <w:rFonts w:ascii="Simplified Arabic" w:hAnsi="Simplified Arabic" w:cs="Simplified Arabic"/>
          <w:sz w:val="28"/>
          <w:rtl/>
        </w:rPr>
        <w:t>1.قوله تعالى: {وَلاَ تَجَسَّسُواْ}</w:t>
      </w:r>
    </w:p>
    <w:p w14:paraId="105C0CC0" w14:textId="1C8458C4" w:rsidR="00BE0944"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sidRPr="00CD7FA1">
        <w:rPr>
          <w:rStyle w:val="a8"/>
          <w:rFonts w:ascii="Simplified Arabic" w:hAnsi="Simplified Arabic" w:cs="Simplified Arabic"/>
          <w:sz w:val="28"/>
          <w:rtl/>
        </w:rPr>
        <w:footnoteReference w:id="152"/>
      </w:r>
    </w:p>
    <w:p w14:paraId="096950CA" w14:textId="77777777" w:rsidR="005A0405" w:rsidRPr="00CD7FA1" w:rsidRDefault="005A0405" w:rsidP="005118D3">
      <w:pPr>
        <w:bidi/>
        <w:jc w:val="both"/>
        <w:rPr>
          <w:rFonts w:ascii="Simplified Arabic" w:hAnsi="Simplified Arabic" w:cs="Simplified Arabic"/>
          <w:rtl/>
        </w:rPr>
      </w:pPr>
    </w:p>
    <w:p w14:paraId="2936D625" w14:textId="202BE438" w:rsidR="00363E15" w:rsidRPr="00CD7FA1" w:rsidRDefault="00363E15" w:rsidP="00363E15">
      <w:pPr>
        <w:bidi/>
        <w:jc w:val="both"/>
        <w:rPr>
          <w:rFonts w:ascii="Simplified Arabic" w:hAnsi="Simplified Arabic" w:cs="Simplified Arabic"/>
          <w:szCs w:val="40"/>
        </w:rPr>
      </w:pPr>
      <w:r w:rsidRPr="00CD7FA1">
        <w:rPr>
          <w:rFonts w:ascii="Simplified Arabic" w:hAnsi="Simplified Arabic" w:cs="Simplified Arabic"/>
          <w:sz w:val="32"/>
          <w:szCs w:val="32"/>
          <w:rtl/>
        </w:rPr>
        <w:t>السنة الشريفة</w:t>
      </w:r>
      <w:r w:rsidRPr="00CD7FA1">
        <w:rPr>
          <w:rFonts w:ascii="Simplified Arabic" w:hAnsi="Simplified Arabic" w:cs="Simplified Arabic"/>
          <w:sz w:val="32"/>
          <w:szCs w:val="32"/>
        </w:rPr>
        <w:t>:</w:t>
      </w:r>
      <w:r w:rsidRPr="00CD7FA1">
        <w:rPr>
          <w:rFonts w:ascii="Simplified Arabic" w:hAnsi="Simplified Arabic" w:cs="Simplified Arabic"/>
          <w:szCs w:val="40"/>
          <w:rtl/>
        </w:rPr>
        <w:t xml:space="preserve"> </w:t>
      </w:r>
      <w:r w:rsidRPr="00CD7FA1">
        <w:rPr>
          <w:rFonts w:ascii="Simplified Arabic" w:hAnsi="Simplified Arabic" w:cs="Simplified Arabic"/>
          <w:sz w:val="32"/>
          <w:szCs w:val="32"/>
          <w:rtl/>
        </w:rPr>
        <w:t>ثانيا</w:t>
      </w:r>
      <w:r w:rsidRPr="00CD7FA1">
        <w:rPr>
          <w:rFonts w:ascii="Simplified Arabic" w:hAnsi="Simplified Arabic" w:cs="Simplified Arabic"/>
          <w:szCs w:val="40"/>
          <w:rtl/>
        </w:rPr>
        <w:t xml:space="preserve"> </w:t>
      </w:r>
    </w:p>
    <w:p w14:paraId="408BD946" w14:textId="4EDEF303" w:rsidR="00363E15" w:rsidRPr="00CD7FA1" w:rsidRDefault="00363E15" w:rsidP="00363E15">
      <w:pPr>
        <w:bidi/>
        <w:jc w:val="both"/>
        <w:rPr>
          <w:rFonts w:ascii="Simplified Arabic" w:hAnsi="Simplified Arabic" w:cs="Simplified Arabic"/>
          <w:szCs w:val="40"/>
        </w:rPr>
      </w:pPr>
      <w:r w:rsidRPr="00CD7FA1">
        <w:rPr>
          <w:rFonts w:ascii="Simplified Arabic" w:hAnsi="Simplified Arabic" w:cs="Simplified Arabic"/>
          <w:sz w:val="28"/>
          <w:rtl/>
        </w:rPr>
        <w:t>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sidRPr="00CD7FA1">
        <w:rPr>
          <w:rStyle w:val="a8"/>
          <w:rFonts w:ascii="Simplified Arabic" w:hAnsi="Simplified Arabic" w:cs="Simplified Arabic"/>
          <w:sz w:val="28"/>
          <w:rtl/>
        </w:rPr>
        <w:footnoteReference w:id="153"/>
      </w:r>
    </w:p>
    <w:p w14:paraId="3F55A688" w14:textId="76D95F5F" w:rsidR="00363E15" w:rsidRPr="00CD7FA1" w:rsidRDefault="00363E15" w:rsidP="00363E15">
      <w:pPr>
        <w:bidi/>
        <w:jc w:val="both"/>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نهى رسول الله "صلى الله عليه وسلم" أن يخذل المسلم أخاه المسلم، فإذا تجسـس المسلم على أخيه المسلم، فقد خذله وانتهك حرمته.</w:t>
      </w:r>
    </w:p>
    <w:p w14:paraId="3067B9EE" w14:textId="2B52310B" w:rsidR="005A0405" w:rsidRDefault="00363E15" w:rsidP="00363E15">
      <w:pPr>
        <w:bidi/>
        <w:jc w:val="both"/>
        <w:rPr>
          <w:rFonts w:ascii="Simplified Arabic" w:hAnsi="Simplified Arabic" w:cs="Simplified Arabic"/>
          <w:sz w:val="28"/>
          <w:rtl/>
        </w:rPr>
      </w:pPr>
      <w:r w:rsidRPr="00CD7FA1">
        <w:rPr>
          <w:rFonts w:ascii="Simplified Arabic" w:hAnsi="Simplified Arabic" w:cs="Simplified Arabic"/>
          <w:sz w:val="28"/>
          <w:rtl/>
        </w:rPr>
        <w:t>وبناء على الأدلة السابقة؛ فإنّ العمل في جهاز المخابرات لدى الـدول الكـافرة، ضـد المسلمين، محرم بكل صوره _ سواء كان العمل عن</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طريق الشخص نفسه، أو بواسطة أجهـزة الاتصالات، أو عن طريق الأقمار الصناعية، أو غير ذلك من أجهزة التنصت الأخرى.</w:t>
      </w:r>
    </w:p>
    <w:p w14:paraId="13FC112F" w14:textId="4DD9D3FC" w:rsidR="00D96973" w:rsidRDefault="00D96973" w:rsidP="00363E15">
      <w:pPr>
        <w:bidi/>
        <w:jc w:val="both"/>
        <w:rPr>
          <w:rFonts w:ascii="Simplified Arabic" w:hAnsi="Simplified Arabic" w:cs="Simplified Arabic"/>
          <w:sz w:val="28"/>
          <w:rtl/>
        </w:rPr>
      </w:pPr>
      <w:r>
        <w:rPr>
          <w:rFonts w:ascii="Simplified Arabic" w:hAnsi="Simplified Arabic" w:cs="Simplified Arabic" w:hint="cs"/>
          <w:sz w:val="28"/>
          <w:rtl/>
        </w:rPr>
        <w:t>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14:paraId="545FFDA9" w14:textId="77777777" w:rsidR="00D96973" w:rsidRDefault="00D96973" w:rsidP="00363E15">
      <w:pPr>
        <w:bidi/>
        <w:jc w:val="both"/>
        <w:rPr>
          <w:rFonts w:ascii="Simplified Arabic" w:hAnsi="Simplified Arabic" w:cs="Simplified Arabic"/>
          <w:szCs w:val="40"/>
        </w:rPr>
      </w:pPr>
    </w:p>
    <w:p w14:paraId="5EAA0A8D" w14:textId="77777777" w:rsidR="00D96973" w:rsidRDefault="00D96973" w:rsidP="00363E15">
      <w:pPr>
        <w:bidi/>
        <w:jc w:val="both"/>
        <w:rPr>
          <w:rFonts w:ascii="Simplified Arabic" w:hAnsi="Simplified Arabic" w:cs="Simplified Arabic"/>
          <w:szCs w:val="40"/>
        </w:rPr>
      </w:pPr>
    </w:p>
    <w:p w14:paraId="5453C312" w14:textId="77777777" w:rsidR="00D96973" w:rsidRPr="00CD7FA1" w:rsidRDefault="00D96973" w:rsidP="00363E15">
      <w:pPr>
        <w:bidi/>
        <w:jc w:val="both"/>
        <w:rPr>
          <w:rFonts w:ascii="Simplified Arabic" w:hAnsi="Simplified Arabic" w:cs="Simplified Arabic"/>
          <w:szCs w:val="40"/>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14:paraId="54403F19" w14:textId="50782300" w:rsidR="00363E15" w:rsidRPr="00CD7FA1" w:rsidRDefault="00363E15" w:rsidP="002640DE">
      <w:pPr>
        <w:pStyle w:val="1"/>
        <w:bidi/>
        <w:rPr>
          <w:rFonts w:ascii="Simplified Arabic" w:hAnsi="Simplified Arabic" w:cs="Simplified Arabic"/>
          <w:rtl/>
        </w:rPr>
      </w:pPr>
      <w:bookmarkStart w:id="35" w:name="_Toc238814827"/>
      <w:r w:rsidRPr="00CD7FA1">
        <w:rPr>
          <w:rFonts w:ascii="Simplified Arabic" w:hAnsi="Simplified Arabic" w:cs="Simplified Arabic"/>
          <w:rtl/>
        </w:rPr>
        <w:lastRenderedPageBreak/>
        <w:t>العمل في الجيوش التابعة لغير المسلمين.</w:t>
      </w:r>
      <w:bookmarkEnd w:id="35"/>
    </w:p>
    <w:p w14:paraId="55001670" w14:textId="77777777" w:rsidR="00D96973" w:rsidRDefault="00D96973" w:rsidP="002C249D">
      <w:pPr>
        <w:bidi/>
        <w:jc w:val="both"/>
        <w:rPr>
          <w:rFonts w:ascii="Simplified Arabic" w:hAnsi="Simplified Arabic" w:cs="Simplified Arabic"/>
          <w:sz w:val="28"/>
          <w:rtl/>
        </w:rPr>
      </w:pPr>
    </w:p>
    <w:p w14:paraId="531A987C" w14:textId="53FE11DC"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14:paraId="62C01FAC" w14:textId="77777777" w:rsidR="001E486D" w:rsidRPr="00CD7FA1" w:rsidRDefault="002C249D" w:rsidP="002C249D">
      <w:pPr>
        <w:bidi/>
        <w:jc w:val="both"/>
        <w:rPr>
          <w:rFonts w:ascii="Simplified Arabic" w:hAnsi="Simplified Arabic" w:cs="Simplified Arabic"/>
          <w:sz w:val="28"/>
          <w:rtl/>
        </w:rPr>
      </w:pPr>
      <w:r w:rsidRPr="00CD7FA1">
        <w:rPr>
          <w:rFonts w:ascii="Simplified Arabic" w:hAnsi="Simplified Arabic" w:cs="Simplified Arabic"/>
          <w:sz w:val="32"/>
          <w:szCs w:val="32"/>
          <w:rtl/>
        </w:rPr>
        <w:t>الصورة الأولى: قتال الفئة المسلمة:</w:t>
      </w:r>
      <w:r w:rsidRPr="00CD7FA1">
        <w:rPr>
          <w:rFonts w:ascii="Simplified Arabic" w:hAnsi="Simplified Arabic" w:cs="Simplified Arabic"/>
          <w:sz w:val="28"/>
          <w:rtl/>
        </w:rPr>
        <w:t xml:space="preserve"> </w:t>
      </w:r>
    </w:p>
    <w:p w14:paraId="683AF0C6" w14:textId="0083FE51"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14:paraId="33669184" w14:textId="7F772C35"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sidRPr="00CD7FA1">
        <w:rPr>
          <w:rStyle w:val="a8"/>
          <w:rFonts w:ascii="Simplified Arabic" w:hAnsi="Simplified Arabic" w:cs="Simplified Arabic"/>
          <w:sz w:val="28"/>
          <w:rtl/>
        </w:rPr>
        <w:footnoteReference w:id="154"/>
      </w:r>
      <w:r w:rsidRPr="00CD7FA1">
        <w:rPr>
          <w:rFonts w:ascii="Simplified Arabic" w:hAnsi="Simplified Arabic" w:cs="Simplified Arabic"/>
          <w:sz w:val="28"/>
          <w:rtl/>
        </w:rPr>
        <w:t>وهذا بإجماع العلماء</w:t>
      </w:r>
      <w:r w:rsidRPr="00CD7FA1">
        <w:rPr>
          <w:rStyle w:val="a8"/>
          <w:rFonts w:ascii="Simplified Arabic" w:hAnsi="Simplified Arabic" w:cs="Simplified Arabic"/>
          <w:sz w:val="28"/>
          <w:rtl/>
        </w:rPr>
        <w:footnoteReference w:id="155"/>
      </w:r>
      <w:r w:rsidRPr="00CD7FA1">
        <w:rPr>
          <w:rFonts w:ascii="Simplified Arabic" w:hAnsi="Simplified Arabic" w:cs="Simplified Arabic"/>
          <w:sz w:val="28"/>
          <w:rtl/>
        </w:rPr>
        <w:t xml:space="preserve"> المؤمنة</w:t>
      </w:r>
    </w:p>
    <w:p w14:paraId="502B0DE6" w14:textId="7374CAFC" w:rsidR="002C249D" w:rsidRPr="00CD7FA1" w:rsidRDefault="002C249D" w:rsidP="001E486D">
      <w:pPr>
        <w:bidi/>
        <w:jc w:val="both"/>
        <w:rPr>
          <w:rFonts w:ascii="Simplified Arabic" w:hAnsi="Simplified Arabic" w:cs="Simplified Arabic"/>
          <w:sz w:val="28"/>
          <w:rtl/>
        </w:rPr>
      </w:pPr>
      <w:r w:rsidRPr="00CD7FA1">
        <w:rPr>
          <w:rFonts w:ascii="Simplified Arabic" w:hAnsi="Simplified Arabic" w:cs="Simplified Arabic"/>
          <w:sz w:val="28"/>
          <w:rtl/>
        </w:rPr>
        <w:t xml:space="preserve">والأدلة على ذلك كثيرة منها: </w:t>
      </w:r>
    </w:p>
    <w:p w14:paraId="7A5C20EF" w14:textId="2A456E03"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t>1.من القرآن الكريم</w:t>
      </w:r>
    </w:p>
    <w:p w14:paraId="735D8A01" w14:textId="2F218D8F" w:rsidR="002C249D" w:rsidRPr="00CD7FA1" w:rsidRDefault="002C249D" w:rsidP="00D96973">
      <w:pPr>
        <w:bidi/>
        <w:jc w:val="both"/>
        <w:rPr>
          <w:rFonts w:ascii="Simplified Arabic" w:hAnsi="Simplified Arabic" w:cs="Simplified Arabic"/>
          <w:sz w:val="28"/>
          <w:rtl/>
        </w:rPr>
      </w:pPr>
      <w:r w:rsidRPr="00CD7FA1">
        <w:rPr>
          <w:rFonts w:ascii="Simplified Arabic" w:hAnsi="Simplified Arabic" w:cs="Simplified Arabic"/>
          <w:sz w:val="28"/>
          <w:rtl/>
        </w:rPr>
        <w:t>قوله تعالى: "وَمَن يَقْتُلْ مُؤْمِناً مُّتَعَمِّداً فَجَزَآؤُهُ جَهَنَّمُ خَالِداً فِيهَا وَغَضِبَ اللَّهُ عَلَيْـهِ وَلَعَنَـهُ وَأَعَدَّ لَهُ عَذَاباً عَظِيماً</w:t>
      </w:r>
      <w:r w:rsidR="00D96973">
        <w:rPr>
          <w:rFonts w:ascii="Simplified Arabic" w:hAnsi="Simplified Arabic" w:cs="Simplified Arabic" w:hint="cs"/>
          <w:sz w:val="28"/>
          <w:rtl/>
        </w:rPr>
        <w:t>"</w:t>
      </w:r>
    </w:p>
    <w:p w14:paraId="59801D56" w14:textId="1217F29C" w:rsidR="002C249D" w:rsidRDefault="002C249D" w:rsidP="002C249D">
      <w:pPr>
        <w:bidi/>
        <w:jc w:val="both"/>
        <w:rPr>
          <w:rFonts w:ascii="Simplified Arabic" w:hAnsi="Simplified Arabic" w:cs="Simplified Arabic"/>
          <w:szCs w:val="40"/>
          <w:rtl/>
        </w:rPr>
      </w:pPr>
      <w:r w:rsidRPr="00CD7FA1">
        <w:rPr>
          <w:rFonts w:ascii="Simplified Arabic" w:hAnsi="Simplified Arabic" w:cs="Simplified Arabic"/>
          <w:sz w:val="28"/>
          <w:rtl/>
        </w:rPr>
        <w:t>وجه الدلالة: بينت الآية أنّ جزاء من قتل النفس المؤمنة عمدا، الخلود في النار، وغضب الجبار ولعنته، وإعداد العذاب العظيم له</w:t>
      </w:r>
      <w:r w:rsidRPr="00CD7FA1">
        <w:rPr>
          <w:rFonts w:ascii="Simplified Arabic" w:hAnsi="Simplified Arabic" w:cs="Simplified Arabic"/>
          <w:szCs w:val="40"/>
          <w:rtl/>
        </w:rPr>
        <w:t>.</w:t>
      </w:r>
      <w:r w:rsidRPr="00CD7FA1">
        <w:rPr>
          <w:rStyle w:val="a8"/>
          <w:rFonts w:ascii="Simplified Arabic" w:hAnsi="Simplified Arabic" w:cs="Simplified Arabic"/>
          <w:szCs w:val="40"/>
          <w:rtl/>
        </w:rPr>
        <w:footnoteReference w:id="156"/>
      </w:r>
    </w:p>
    <w:p w14:paraId="2DFF5A06" w14:textId="77777777" w:rsidR="00D96973" w:rsidRDefault="00D96973" w:rsidP="002C249D">
      <w:pPr>
        <w:bidi/>
        <w:jc w:val="both"/>
        <w:rPr>
          <w:rFonts w:ascii="Simplified Arabic" w:hAnsi="Simplified Arabic" w:cs="Simplified Arabic"/>
          <w:szCs w:val="40"/>
          <w:rtl/>
        </w:rPr>
      </w:pPr>
    </w:p>
    <w:p w14:paraId="4264FC86" w14:textId="77777777" w:rsidR="00D96973" w:rsidRDefault="00D96973" w:rsidP="002C249D">
      <w:pPr>
        <w:bidi/>
        <w:jc w:val="both"/>
        <w:rPr>
          <w:rFonts w:ascii="Simplified Arabic" w:hAnsi="Simplified Arabic" w:cs="Simplified Arabic"/>
          <w:szCs w:val="40"/>
          <w:rtl/>
        </w:rPr>
      </w:pPr>
    </w:p>
    <w:p w14:paraId="0BE0DC14" w14:textId="77777777" w:rsidR="00D96973" w:rsidRPr="00CD7FA1" w:rsidRDefault="00D96973" w:rsidP="002C249D">
      <w:pPr>
        <w:bidi/>
        <w:jc w:val="both"/>
        <w:rPr>
          <w:rFonts w:ascii="Simplified Arabic" w:hAnsi="Simplified Arabic" w:cs="Simplified Arabic"/>
          <w:szCs w:val="40"/>
          <w:rtl/>
        </w:rPr>
      </w:pPr>
    </w:p>
    <w:p w14:paraId="011FE63C" w14:textId="316B1DCB"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2.ومن السنة الشريفة</w:t>
      </w:r>
    </w:p>
    <w:p w14:paraId="41E99CFA" w14:textId="45B3D32D"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sidRPr="00CD7FA1">
        <w:rPr>
          <w:rStyle w:val="a8"/>
          <w:rFonts w:ascii="Simplified Arabic" w:hAnsi="Simplified Arabic" w:cs="Simplified Arabic"/>
          <w:sz w:val="28"/>
          <w:rtl/>
        </w:rPr>
        <w:footnoteReference w:id="157"/>
      </w:r>
    </w:p>
    <w:p w14:paraId="446CB1C4" w14:textId="1A8D4E3B" w:rsidR="001E486D" w:rsidRDefault="002C249D" w:rsidP="0030298E">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14:paraId="16498810" w14:textId="1E7714B3" w:rsidR="00821BAC" w:rsidRPr="00CD7FA1" w:rsidRDefault="00821BAC" w:rsidP="0030298E">
      <w:pPr>
        <w:bidi/>
        <w:jc w:val="both"/>
        <w:rPr>
          <w:rFonts w:ascii="Simplified Arabic" w:hAnsi="Simplified Arabic" w:cs="Simplified Arabic"/>
          <w:sz w:val="28"/>
          <w:rtl/>
        </w:rPr>
      </w:pPr>
      <w:r>
        <w:rPr>
          <w:rFonts w:ascii="Simplified Arabic" w:hAnsi="Simplified Arabic" w:cs="Simplified Arabic" w:hint="cs"/>
          <w:sz w:val="28"/>
          <w:rtl/>
        </w:rPr>
        <w:t xml:space="preserve">تعقيبا </w:t>
      </w:r>
      <w:r w:rsidR="00AB28AC">
        <w:rPr>
          <w:rFonts w:ascii="Simplified Arabic" w:hAnsi="Simplified Arabic" w:cs="Simplified Arabic" w:hint="cs"/>
          <w:sz w:val="28"/>
          <w:rtl/>
        </w:rPr>
        <w:t>على ما سبق فان المسلم ينبغي عليه ان يقاتل مع الفئة المسلمة ضد الفئة الكافرة وان لا ينجر وراء أي مغريات تدفعه للقتال في صفوف الكافرين.</w:t>
      </w:r>
    </w:p>
    <w:p w14:paraId="46BF3012" w14:textId="77777777" w:rsidR="001E486D" w:rsidRPr="00CD7FA1" w:rsidRDefault="001E486D" w:rsidP="002C249D">
      <w:pPr>
        <w:bidi/>
        <w:jc w:val="both"/>
        <w:rPr>
          <w:rFonts w:ascii="Simplified Arabic" w:hAnsi="Simplified Arabic" w:cs="Simplified Arabic"/>
          <w:sz w:val="28"/>
          <w:rtl/>
        </w:rPr>
      </w:pPr>
    </w:p>
    <w:p w14:paraId="490A3C9E" w14:textId="18EC928F" w:rsidR="001E486D" w:rsidRPr="00CD7FA1" w:rsidRDefault="002C249D" w:rsidP="002C249D">
      <w:pPr>
        <w:bidi/>
        <w:jc w:val="both"/>
        <w:rPr>
          <w:rFonts w:ascii="Simplified Arabic" w:hAnsi="Simplified Arabic" w:cs="Simplified Arabic"/>
          <w:szCs w:val="40"/>
          <w:rtl/>
        </w:rPr>
      </w:pPr>
      <w:r w:rsidRPr="00CD7FA1">
        <w:rPr>
          <w:rFonts w:ascii="Simplified Arabic" w:hAnsi="Simplified Arabic" w:cs="Simplified Arabic"/>
          <w:sz w:val="32"/>
          <w:szCs w:val="32"/>
          <w:rtl/>
        </w:rPr>
        <w:t>ثانياً: إنّ القتال مع الكفار ومعاونتهم على المسلمين</w:t>
      </w:r>
      <w:r w:rsidRPr="00CD7FA1">
        <w:rPr>
          <w:rFonts w:ascii="Simplified Arabic" w:hAnsi="Simplified Arabic" w:cs="Simplified Arabic"/>
          <w:szCs w:val="40"/>
          <w:rtl/>
        </w:rPr>
        <w:t>،</w:t>
      </w:r>
    </w:p>
    <w:p w14:paraId="308C0F52" w14:textId="37F18F10" w:rsidR="002C249D" w:rsidRPr="00CD7FA1" w:rsidRDefault="002C249D" w:rsidP="002C249D">
      <w:pPr>
        <w:bidi/>
        <w:jc w:val="both"/>
        <w:rPr>
          <w:rFonts w:ascii="Simplified Arabic" w:hAnsi="Simplified Arabic" w:cs="Simplified Arabic"/>
          <w:sz w:val="28"/>
          <w:rtl/>
        </w:rPr>
      </w:pPr>
      <w:r w:rsidRPr="00CD7FA1">
        <w:rPr>
          <w:rFonts w:ascii="Simplified Arabic" w:hAnsi="Simplified Arabic" w:cs="Simplified Arabic"/>
          <w:szCs w:val="40"/>
          <w:rtl/>
        </w:rPr>
        <w:t xml:space="preserve"> </w:t>
      </w:r>
      <w:r w:rsidRPr="00CD7FA1">
        <w:rPr>
          <w:rFonts w:ascii="Simplified Arabic" w:hAnsi="Simplified Arabic" w:cs="Simplified Arabic"/>
          <w:sz w:val="28"/>
          <w:rtl/>
        </w:rPr>
        <w:t>يعتبر من موالاتهم، وهذا يؤدي إلى الكفـر والردة ونقض الإيمان، والدليل على ذلك:</w:t>
      </w:r>
    </w:p>
    <w:p w14:paraId="49D38991" w14:textId="623521FA"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t>1. من القرآن الكريم</w:t>
      </w:r>
    </w:p>
    <w:p w14:paraId="75C0EDA5" w14:textId="65AE9976"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الْيَهُودَ وَالنَّصَارَى أَوْلِيَاءَ بَعْضُهُمْ أَوْلِيَـاءُ بَعْـضٍ وَمَنْ يَتَوَلَّهُمْ مِنْكُمْ فَإِنَّهُ مِنْهُمْ إِنَّ اللَّهَ لا يَهْدِي الْقَوْمَ الظَّالِمِينَ"</w:t>
      </w:r>
    </w:p>
    <w:p w14:paraId="0569C3A3" w14:textId="65FB2690"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عَدُوِّي وَعَدُوَّكُمْ أَوْلِيَاءَ تُلْقُونَ إِلَيْهِمْ بِالْمَوَدَّةِ</w:t>
      </w:r>
      <w:r w:rsidR="00AB28AC">
        <w:rPr>
          <w:rFonts w:ascii="Simplified Arabic" w:hAnsi="Simplified Arabic" w:cs="Simplified Arabic" w:hint="cs"/>
          <w:sz w:val="28"/>
          <w:rtl/>
        </w:rPr>
        <w:t>"</w:t>
      </w:r>
    </w:p>
    <w:p w14:paraId="4D79068F" w14:textId="6F035F37"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"لاَّ يَتَّخِذِ الْمُؤْمِنُونَ الْكَافِرِينَ أَوْلِيَاء مِن دُوْنِ الْمُؤْمِنِينَ وَمَن يَفْعَلْ ذَلِـكَ فَلَـيْسَ مِنَ اللّهِ فِي شَيْءٍ"</w:t>
      </w:r>
    </w:p>
    <w:p w14:paraId="572856E3" w14:textId="591CF9CE" w:rsidR="002C249D" w:rsidRPr="00CD7FA1" w:rsidRDefault="002C249D" w:rsidP="002C249D">
      <w:pPr>
        <w:bidi/>
        <w:jc w:val="both"/>
        <w:rPr>
          <w:rFonts w:ascii="Simplified Arabic" w:hAnsi="Simplified Arabic" w:cs="Simplified Arabic"/>
          <w:szCs w:val="40"/>
        </w:rPr>
      </w:pPr>
      <w:r w:rsidRPr="00CD7FA1">
        <w:rPr>
          <w:rFonts w:ascii="Simplified Arabic" w:hAnsi="Simplified Arabic" w:cs="Simplified Arabic"/>
          <w:sz w:val="28"/>
          <w:rtl/>
        </w:rPr>
        <w:t>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sidRPr="00CD7FA1">
        <w:rPr>
          <w:rStyle w:val="a8"/>
          <w:rFonts w:ascii="Simplified Arabic" w:hAnsi="Simplified Arabic" w:cs="Simplified Arabic"/>
          <w:szCs w:val="40"/>
          <w:rtl/>
        </w:rPr>
        <w:footnoteReference w:id="158"/>
      </w:r>
    </w:p>
    <w:p w14:paraId="419A1782" w14:textId="468B9E68"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2.من السنة الشريفة</w:t>
      </w:r>
    </w:p>
    <w:p w14:paraId="4F84B649" w14:textId="55CB76FC"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قوله صلى الله عليه وسلم: " سِبَابُ الْمُسْلِمِ فُسُوقٌ وَقِتَالُهُ كُفْرٌ"</w:t>
      </w:r>
      <w:r w:rsidRPr="00CD7FA1">
        <w:rPr>
          <w:rStyle w:val="a8"/>
          <w:rFonts w:ascii="Simplified Arabic" w:hAnsi="Simplified Arabic" w:cs="Simplified Arabic"/>
          <w:sz w:val="28"/>
          <w:rtl/>
        </w:rPr>
        <w:footnoteReference w:id="159"/>
      </w:r>
    </w:p>
    <w:p w14:paraId="14DB1026" w14:textId="260BE753" w:rsidR="002C249D" w:rsidRPr="00CD7FA1" w:rsidRDefault="002C249D" w:rsidP="002C249D">
      <w:pPr>
        <w:bidi/>
        <w:jc w:val="both"/>
        <w:rPr>
          <w:rFonts w:ascii="Simplified Arabic" w:hAnsi="Simplified Arabic" w:cs="Simplified Arabic"/>
          <w:sz w:val="28"/>
          <w:rtl/>
        </w:rPr>
      </w:pPr>
      <w:r w:rsidRPr="00CD7FA1">
        <w:rPr>
          <w:rStyle w:val="a8"/>
          <w:rFonts w:ascii="Simplified Arabic" w:hAnsi="Simplified Arabic" w:cs="Simplified Arabic"/>
          <w:sz w:val="28"/>
        </w:rPr>
        <w:footnoteReference w:id="160"/>
      </w:r>
      <w:r w:rsidRPr="00CD7FA1">
        <w:rPr>
          <w:rFonts w:ascii="Simplified Arabic" w:hAnsi="Simplified Arabic" w:cs="Simplified Arabic"/>
          <w:sz w:val="28"/>
        </w:rPr>
        <w:t xml:space="preserve">. </w:t>
      </w:r>
      <w:r w:rsidRPr="00CD7FA1">
        <w:rPr>
          <w:rFonts w:ascii="Simplified Arabic" w:hAnsi="Simplified Arabic" w:cs="Simplified Arabic"/>
          <w:sz w:val="28"/>
          <w:rtl/>
        </w:rPr>
        <w:t>وجه الدلالة: دلّ الحديث على أنه يكفر من يقاتل المسلم بغير حق</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pPr>
        <w:bidi/>
        <w:spacing w:after="140" w:line="360" w:lineRule="auto"/>
        <w:jc w:val="right"/>
      </w:pPr>
      <w:r>
        <w:rPr>
          <w:rFonts w:ascii="Simplified Arabic" w:hAnsi="Simplified Arabic" w:cs="Simplified Arabic"/>
          <w:b/>
          <w:bCs/>
          <w:sz w:val="30"/>
          <w:szCs w:val="30"/>
          <w:rtl/>
        </w:rPr>
        <w:t xml:space="preserve">المبحث الثاني عشر: العمل في المجالات الدينيّة: المعابد والمقابر.</w:t>
      </w:r>
    </w:p>
    <w:p w14:paraId="3CAB8DF0" w14:textId="12E229FB" w:rsidR="00F76B89" w:rsidRPr="00CD7FA1" w:rsidRDefault="006F33B7" w:rsidP="002640DE">
      <w:pPr>
        <w:pStyle w:val="1"/>
        <w:bidi/>
        <w:rPr>
          <w:rFonts w:ascii="Simplified Arabic" w:hAnsi="Simplified Arabic" w:cs="Simplified Arabic"/>
        </w:rPr>
      </w:pPr>
      <w:bookmarkStart w:id="37" w:name="_Toc238814829"/>
      <w:r w:rsidRPr="00CD7FA1">
        <w:rPr>
          <w:rFonts w:ascii="Simplified Arabic" w:hAnsi="Simplified Arabic" w:cs="Simplified Arabic"/>
          <w:rtl/>
        </w:rPr>
        <w:t xml:space="preserve">أولا: </w:t>
      </w:r>
      <w:r w:rsidR="00F76B89" w:rsidRPr="00CD7FA1">
        <w:rPr>
          <w:rFonts w:ascii="Simplified Arabic" w:hAnsi="Simplified Arabic" w:cs="Simplified Arabic"/>
          <w:rtl/>
        </w:rPr>
        <w:t>العمل في معابد غير المسلمين.</w:t>
      </w:r>
      <w:bookmarkEnd w:id="37"/>
    </w:p>
    <w:p w14:paraId="03764AAC" w14:textId="0C818CC7"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14:paraId="6C1B689F" w14:textId="32372235"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في هذه المسألة أربعة أقوال:</w:t>
      </w:r>
    </w:p>
    <w:p w14:paraId="4D796888" w14:textId="77777777" w:rsidR="00E0346A" w:rsidRPr="00CD7FA1" w:rsidRDefault="00F76B89" w:rsidP="00F76B89">
      <w:pPr>
        <w:bidi/>
        <w:jc w:val="both"/>
        <w:rPr>
          <w:rFonts w:ascii="Simplified Arabic" w:hAnsi="Simplified Arabic" w:cs="Simplified Arabic"/>
          <w:sz w:val="32"/>
          <w:szCs w:val="32"/>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.القول الأول:</w:t>
      </w:r>
    </w:p>
    <w:p w14:paraId="53B4099E" w14:textId="16E79630" w:rsidR="00F76B89" w:rsidRPr="00CD7FA1" w:rsidRDefault="00F76B89" w:rsidP="00F76B89">
      <w:pPr>
        <w:bidi/>
        <w:jc w:val="both"/>
        <w:rPr>
          <w:rFonts w:ascii="Simplified Arabic" w:hAnsi="Simplified Arabic" w:cs="Simplified Arabic"/>
          <w:szCs w:val="40"/>
        </w:rPr>
      </w:pPr>
      <w:r w:rsidRPr="00CD7FA1">
        <w:rPr>
          <w:rFonts w:ascii="Simplified Arabic" w:hAnsi="Simplified Arabic" w:cs="Simplified Arabic"/>
          <w:sz w:val="32"/>
          <w:szCs w:val="32"/>
          <w:rtl/>
        </w:rPr>
        <w:t xml:space="preserve"> </w:t>
      </w:r>
      <w:r w:rsidRPr="00CD7FA1">
        <w:rPr>
          <w:rFonts w:ascii="Simplified Arabic" w:hAnsi="Simplified Arabic" w:cs="Simplified Arabic"/>
          <w:sz w:val="28"/>
          <w:rtl/>
        </w:rPr>
        <w:t>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sidR="004D2352" w:rsidRPr="00CD7FA1">
        <w:rPr>
          <w:rStyle w:val="a8"/>
          <w:rFonts w:ascii="Simplified Arabic" w:hAnsi="Simplified Arabic" w:cs="Simplified Arabic"/>
          <w:sz w:val="28"/>
          <w:rtl/>
        </w:rPr>
        <w:footnoteReference w:id="161"/>
      </w:r>
      <w:r w:rsidRPr="00CD7FA1">
        <w:rPr>
          <w:rFonts w:ascii="Simplified Arabic" w:hAnsi="Simplified Arabic" w:cs="Simplified Arabic"/>
          <w:sz w:val="28"/>
          <w:rtl/>
        </w:rPr>
        <w:t>.</w:t>
      </w:r>
    </w:p>
    <w:p w14:paraId="3CE1D3A8" w14:textId="5903CF4D"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أدلته: لأنّه يعتقد أنّ إرادة الكفر كفر، لا لذاتها، لكن لكونها استهانة بالدين.</w:t>
      </w:r>
      <w:r w:rsidR="004D2352" w:rsidRPr="00CD7FA1">
        <w:rPr>
          <w:rStyle w:val="a8"/>
          <w:rFonts w:ascii="Simplified Arabic" w:hAnsi="Simplified Arabic" w:cs="Simplified Arabic"/>
          <w:sz w:val="28"/>
          <w:rtl/>
        </w:rPr>
        <w:footnoteReference w:id="162"/>
      </w:r>
    </w:p>
    <w:p w14:paraId="7560FE66" w14:textId="77777777" w:rsidR="00E0346A"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2</w:t>
      </w:r>
      <w:r w:rsidRPr="00CD7FA1">
        <w:rPr>
          <w:rFonts w:ascii="Simplified Arabic" w:hAnsi="Simplified Arabic" w:cs="Simplified Arabic"/>
          <w:sz w:val="32"/>
          <w:szCs w:val="32"/>
          <w:rtl/>
        </w:rPr>
        <w:t>.القول الثاني: التحـريم</w:t>
      </w:r>
    </w:p>
    <w:p w14:paraId="77B082D6" w14:textId="250C7961" w:rsidR="00F76B89"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14:paraId="452C1F38" w14:textId="1EB9C7CB"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lastRenderedPageBreak/>
        <w:t>*المالكية: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sidR="004D2352" w:rsidRPr="00CD7FA1">
        <w:rPr>
          <w:rStyle w:val="a8"/>
          <w:rFonts w:ascii="Simplified Arabic" w:hAnsi="Simplified Arabic" w:cs="Simplified Arabic"/>
          <w:sz w:val="28"/>
          <w:rtl/>
        </w:rPr>
        <w:footnoteReference w:id="163"/>
      </w:r>
    </w:p>
    <w:p w14:paraId="1DA9BDDC" w14:textId="5D0E88FF" w:rsidR="00F76B89"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*وجاء في مواهب الجليل: " أن يؤاجر المسلم نفسه لكنس كنيسة أو نحو ذلك أو ليرعى الخنازير أو ليعصر له خمرا فإنه لا يجوز ويؤدب المسلم إلا أن يتعذر بجهالة".</w:t>
      </w:r>
      <w:r w:rsidR="004D2352" w:rsidRPr="00CD7FA1">
        <w:rPr>
          <w:rStyle w:val="a8"/>
          <w:rFonts w:ascii="Simplified Arabic" w:hAnsi="Simplified Arabic" w:cs="Simplified Arabic"/>
          <w:sz w:val="28"/>
          <w:rtl/>
        </w:rPr>
        <w:footnoteReference w:id="164"/>
      </w:r>
    </w:p>
    <w:p w14:paraId="34B4B329" w14:textId="1A59EEC7" w:rsidR="00F76B89" w:rsidRPr="00CD7FA1" w:rsidRDefault="00F76B89" w:rsidP="00F76B89">
      <w:pPr>
        <w:bidi/>
        <w:jc w:val="both"/>
        <w:rPr>
          <w:rFonts w:ascii="Simplified Arabic" w:hAnsi="Simplified Arabic" w:cs="Simplified Arabic"/>
          <w:sz w:val="32"/>
          <w:szCs w:val="32"/>
        </w:rPr>
      </w:pPr>
      <w:r w:rsidRPr="00CD7FA1">
        <w:rPr>
          <w:rFonts w:ascii="Simplified Arabic" w:hAnsi="Simplified Arabic" w:cs="Simplified Arabic"/>
          <w:sz w:val="32"/>
          <w:szCs w:val="32"/>
          <w:rtl/>
        </w:rPr>
        <w:t>3.القول الثالث: التفصيـل في الحكم</w:t>
      </w:r>
    </w:p>
    <w:p w14:paraId="72C77438" w14:textId="175B3CB2"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14:paraId="68C27D28" w14:textId="16F38511"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الذين اجتماعهم فيها على الشرك، وأكره للمسلم أن يعمل بناء أو نجاراً أو غيره في كنائسهم التي</w:t>
      </w:r>
      <w:r w:rsidR="004D2352" w:rsidRPr="00CD7FA1">
        <w:rPr>
          <w:rFonts w:ascii="Simplified Arabic" w:hAnsi="Simplified Arabic" w:cs="Simplified Arabic"/>
          <w:sz w:val="28"/>
          <w:rtl/>
        </w:rPr>
        <w:t xml:space="preserve"> لصلواتهم.</w:t>
      </w:r>
      <w:r w:rsidR="004D2352" w:rsidRPr="00CD7FA1">
        <w:rPr>
          <w:rStyle w:val="a8"/>
          <w:rFonts w:ascii="Simplified Arabic" w:hAnsi="Simplified Arabic" w:cs="Simplified Arabic"/>
          <w:sz w:val="28"/>
          <w:rtl/>
        </w:rPr>
        <w:footnoteReference w:id="165"/>
      </w:r>
    </w:p>
    <w:p w14:paraId="357BD0A6" w14:textId="77777777" w:rsidR="004D2352" w:rsidRPr="00CD7FA1" w:rsidRDefault="00F76B89" w:rsidP="004D2352">
      <w:pPr>
        <w:bidi/>
        <w:jc w:val="both"/>
        <w:rPr>
          <w:rFonts w:ascii="Simplified Arabic" w:hAnsi="Simplified Arabic" w:cs="Simplified Arabic"/>
          <w:sz w:val="28"/>
        </w:rPr>
      </w:pPr>
      <w:r w:rsidRPr="00CD7FA1">
        <w:rPr>
          <w:rFonts w:ascii="Simplified Arabic" w:hAnsi="Simplified Arabic" w:cs="Simplified Arabic"/>
          <w:sz w:val="28"/>
        </w:rPr>
        <w:t xml:space="preserve">. </w:t>
      </w:r>
      <w:r w:rsidRPr="00CD7FA1">
        <w:rPr>
          <w:rFonts w:ascii="Simplified Arabic" w:hAnsi="Simplified Arabic" w:cs="Simplified Arabic"/>
          <w:sz w:val="28"/>
          <w:rtl/>
        </w:rPr>
        <w:t>وقال: "ولو أوصى بثلث ماله أو بشيء منه يبني به كنيسة لصـلاة النصـراني أو الصدقة على الكنيسة وتعمر بها أو ما في هذا المعنى كانت الوصية باطلة</w:t>
      </w:r>
      <w:r w:rsidR="004D2352" w:rsidRPr="00CD7FA1">
        <w:rPr>
          <w:rFonts w:ascii="Simplified Arabic" w:hAnsi="Simplified Arabic" w:cs="Simplified Arabic"/>
          <w:sz w:val="28"/>
          <w:rtl/>
        </w:rPr>
        <w:t>"</w:t>
      </w:r>
      <w:r w:rsidRPr="00CD7FA1">
        <w:rPr>
          <w:rFonts w:ascii="Simplified Arabic" w:hAnsi="Simplified Arabic" w:cs="Simplified Arabic"/>
          <w:sz w:val="28"/>
          <w:rtl/>
        </w:rPr>
        <w:t>، ولـو أوصـى أن</w:t>
      </w:r>
      <w:r w:rsidR="004D2352" w:rsidRPr="00CD7FA1">
        <w:rPr>
          <w:rFonts w:ascii="Simplified Arabic" w:hAnsi="Simplified Arabic" w:cs="Simplified Arabic"/>
          <w:sz w:val="28"/>
          <w:rtl/>
        </w:rPr>
        <w:t xml:space="preserve"> تبنى كنيسة ينزلها مارُّ الطريق، أو وقفها على قوم يسكنوها، أو جعـل كراءهـا للنصـارى أو</w:t>
      </w:r>
    </w:p>
    <w:p w14:paraId="0407404E" w14:textId="5B3B96A4" w:rsidR="004D2352" w:rsidRPr="00CD7FA1" w:rsidRDefault="004D2352" w:rsidP="00956BF5">
      <w:pPr>
        <w:bidi/>
        <w:jc w:val="both"/>
        <w:rPr>
          <w:rFonts w:ascii="Simplified Arabic" w:hAnsi="Simplified Arabic" w:cs="Simplified Arabic"/>
          <w:sz w:val="28"/>
          <w:rtl/>
        </w:rPr>
      </w:pP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66"/>
      </w:r>
      <w:r w:rsidRPr="00CD7FA1">
        <w:rPr>
          <w:rFonts w:ascii="Simplified Arabic" w:hAnsi="Simplified Arabic" w:cs="Simplified Arabic"/>
          <w:sz w:val="28"/>
        </w:rPr>
        <w:t xml:space="preserve"> </w:t>
      </w:r>
      <w:r w:rsidRPr="00CD7FA1">
        <w:rPr>
          <w:rFonts w:ascii="Simplified Arabic" w:hAnsi="Simplified Arabic" w:cs="Simplified Arabic"/>
          <w:sz w:val="28"/>
          <w:rtl/>
        </w:rPr>
        <w:t>للمساكين؛ جازت الوصية</w:t>
      </w:r>
    </w:p>
    <w:p w14:paraId="28AD792A" w14:textId="6BFE60F2" w:rsidR="004D2352" w:rsidRPr="00CD7FA1" w:rsidRDefault="004D2352" w:rsidP="004D2352">
      <w:pPr>
        <w:bidi/>
        <w:jc w:val="both"/>
        <w:rPr>
          <w:rFonts w:ascii="Simplified Arabic" w:hAnsi="Simplified Arabic" w:cs="Simplified Arabic"/>
          <w:sz w:val="32"/>
          <w:szCs w:val="32"/>
        </w:rPr>
      </w:pPr>
      <w:r w:rsidRPr="00CD7FA1">
        <w:rPr>
          <w:rFonts w:ascii="Simplified Arabic" w:hAnsi="Simplified Arabic" w:cs="Simplified Arabic"/>
          <w:sz w:val="32"/>
          <w:szCs w:val="32"/>
          <w:rtl/>
        </w:rPr>
        <w:t>4.القول الرابع: الجـواز</w:t>
      </w:r>
    </w:p>
    <w:p w14:paraId="486C6CE1" w14:textId="5FBBB458" w:rsidR="004D2352" w:rsidRPr="00CD7FA1" w:rsidRDefault="004D2352" w:rsidP="004D2352">
      <w:pPr>
        <w:bidi/>
        <w:jc w:val="both"/>
        <w:rPr>
          <w:rFonts w:ascii="Simplified Arabic" w:hAnsi="Simplified Arabic" w:cs="Simplified Arabic"/>
          <w:sz w:val="28"/>
        </w:rPr>
      </w:pPr>
      <w:r w:rsidRPr="00CD7FA1">
        <w:rPr>
          <w:rFonts w:ascii="Simplified Arabic" w:hAnsi="Simplified Arabic" w:cs="Simplified Arabic"/>
          <w:sz w:val="28"/>
          <w:rtl/>
        </w:rPr>
        <w:t>وقد ذهب إلى جواز تعاقد المسلم على بناء الكنيسة الإمام أبو حنيفة ومـن المعاصـرين الشيخ القرضاوي</w:t>
      </w:r>
      <w:r w:rsidRPr="00CD7FA1">
        <w:rPr>
          <w:rStyle w:val="a8"/>
          <w:rFonts w:ascii="Simplified Arabic" w:hAnsi="Simplified Arabic" w:cs="Simplified Arabic"/>
          <w:sz w:val="28"/>
          <w:rtl/>
        </w:rPr>
        <w:footnoteReference w:id="167"/>
      </w:r>
      <w:r w:rsidRPr="00CD7FA1">
        <w:rPr>
          <w:rFonts w:ascii="Simplified Arabic" w:hAnsi="Simplified Arabic" w:cs="Simplified Arabic"/>
          <w:sz w:val="28"/>
          <w:rtl/>
        </w:rPr>
        <w:t>؛ جاء في البحر الرائق: " ولو استأجر (أي الذمي) المسلم ليبني له بيعـة أو كنيسة جاز ويطيب له الأجر</w:t>
      </w:r>
      <w:proofErr w:type="gramStart"/>
      <w:r w:rsidRPr="00CD7FA1">
        <w:rPr>
          <w:rFonts w:ascii="Simplified Arabic" w:hAnsi="Simplified Arabic" w:cs="Simplified Arabic"/>
          <w:sz w:val="28"/>
          <w:rtl/>
        </w:rPr>
        <w:t>" .</w:t>
      </w:r>
      <w:proofErr w:type="gramEnd"/>
      <w:r w:rsidRPr="00CD7FA1">
        <w:rPr>
          <w:rStyle w:val="a8"/>
          <w:rFonts w:ascii="Simplified Arabic" w:hAnsi="Simplified Arabic" w:cs="Simplified Arabic"/>
          <w:sz w:val="28"/>
          <w:rtl/>
        </w:rPr>
        <w:footnoteReference w:id="168"/>
      </w:r>
    </w:p>
    <w:p w14:paraId="610BDCF6" w14:textId="79276F88" w:rsidR="004D2352" w:rsidRPr="00CD7FA1" w:rsidRDefault="004D2352" w:rsidP="004D2352">
      <w:pPr>
        <w:bidi/>
        <w:jc w:val="both"/>
        <w:rPr>
          <w:rFonts w:ascii="Simplified Arabic" w:hAnsi="Simplified Arabic" w:cs="Simplified Arabic"/>
          <w:sz w:val="28"/>
        </w:rPr>
      </w:pPr>
      <w:r w:rsidRPr="00CD7FA1">
        <w:rPr>
          <w:rFonts w:ascii="Simplified Arabic" w:hAnsi="Simplified Arabic" w:cs="Simplified Arabic"/>
          <w:sz w:val="28"/>
          <w:rtl/>
        </w:rPr>
        <w:t>وفي حاشية ابن عابدين:" قال في الخانية: ولو آجر نفسه ليعمل في الكنيسة ويعمرهـا لا بأس به، لأنه لا معصية في عين العمل.</w:t>
      </w:r>
    </w:p>
    <w:p w14:paraId="4AA922E8" w14:textId="2BB0D24E" w:rsidR="00F76B89" w:rsidRPr="00CD7FA1" w:rsidRDefault="004D2352" w:rsidP="004D2352">
      <w:pPr>
        <w:bidi/>
        <w:jc w:val="both"/>
        <w:rPr>
          <w:rFonts w:ascii="Simplified Arabic" w:hAnsi="Simplified Arabic" w:cs="Simplified Arabic"/>
          <w:sz w:val="28"/>
          <w:rtl/>
        </w:rPr>
      </w:pPr>
      <w:r w:rsidRPr="00CD7FA1">
        <w:rPr>
          <w:rFonts w:ascii="Simplified Arabic" w:hAnsi="Simplified Arabic" w:cs="Simplified Arabic"/>
          <w:sz w:val="28"/>
          <w:rtl/>
        </w:rPr>
        <w:lastRenderedPageBreak/>
        <w:t>وقد شرط الإمام أبو حنيفة لجواز ذلك أن يكون أغلب السكان من أهل الذمة، أما إذا كان أغلب السكان من المسلمين فلا يجوز.</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14:paraId="3B0F6E9E" w14:textId="02718AA2" w:rsidR="00FA0038" w:rsidRPr="00CD7FA1" w:rsidRDefault="006F33B7" w:rsidP="002640DE">
      <w:pPr>
        <w:pStyle w:val="1"/>
        <w:bidi/>
        <w:rPr>
          <w:rFonts w:ascii="Simplified Arabic" w:hAnsi="Simplified Arabic" w:cs="Simplified Arabic"/>
          <w:sz w:val="36"/>
          <w:szCs w:val="36"/>
          <w:rtl/>
        </w:rPr>
      </w:pPr>
      <w:bookmarkStart w:id="38" w:name="_Toc238814830"/>
      <w:r w:rsidRPr="00CD7FA1">
        <w:rPr>
          <w:rFonts w:ascii="Simplified Arabic" w:hAnsi="Simplified Arabic" w:cs="Simplified Arabic"/>
          <w:rtl/>
        </w:rPr>
        <w:t xml:space="preserve">ثانيا: </w:t>
      </w:r>
      <w:r w:rsidR="00FA0038" w:rsidRPr="00CD7FA1">
        <w:rPr>
          <w:rFonts w:ascii="Simplified Arabic" w:hAnsi="Simplified Arabic" w:cs="Simplified Arabic"/>
          <w:rtl/>
        </w:rPr>
        <w:t>العمل في مقابر غير المسلمين.</w:t>
      </w:r>
      <w:bookmarkEnd w:id="38"/>
    </w:p>
    <w:p w14:paraId="75901A01" w14:textId="12D15DF9" w:rsidR="00FA0038" w:rsidRPr="00CD7FA1" w:rsidRDefault="00FA0038" w:rsidP="006F33B7">
      <w:pPr>
        <w:bidi/>
        <w:jc w:val="both"/>
        <w:rPr>
          <w:rFonts w:ascii="Simplified Arabic" w:hAnsi="Simplified Arabic" w:cs="Simplified Arabic"/>
          <w:sz w:val="48"/>
          <w:szCs w:val="32"/>
        </w:rPr>
      </w:pPr>
      <w:r w:rsidRPr="00CD7FA1">
        <w:rPr>
          <w:rFonts w:ascii="Simplified Arabic" w:hAnsi="Simplified Arabic" w:cs="Simplified Arabic"/>
          <w:sz w:val="48"/>
          <w:szCs w:val="32"/>
          <w:rtl/>
        </w:rPr>
        <w:t>1.نقل موتى غير المسلمين</w:t>
      </w:r>
    </w:p>
    <w:p w14:paraId="375D9AF4" w14:textId="25C12813" w:rsidR="00FA0038" w:rsidRPr="00CD7FA1" w:rsidRDefault="00FA0038" w:rsidP="00FA0038">
      <w:pPr>
        <w:bidi/>
        <w:jc w:val="both"/>
        <w:rPr>
          <w:rFonts w:ascii="Simplified Arabic" w:hAnsi="Simplified Arabic" w:cs="Simplified Arabic"/>
          <w:sz w:val="28"/>
        </w:rPr>
      </w:pPr>
      <w:r w:rsidRPr="00CD7FA1">
        <w:rPr>
          <w:rFonts w:ascii="Simplified Arabic" w:hAnsi="Simplified Arabic" w:cs="Simplified Arabic"/>
          <w:sz w:val="28"/>
          <w:rtl/>
        </w:rPr>
        <w:t>جاء في كتاب بدائع الصنائع: ويجوز الاستئجار على نقل الميت لكافر إلـى المقبـرة</w:t>
      </w:r>
      <w:r w:rsidRPr="00CD7FA1">
        <w:rPr>
          <w:rFonts w:ascii="Simplified Arabic" w:hAnsi="Simplified Arabic" w:cs="Simplified Arabic"/>
          <w:sz w:val="28"/>
        </w:rPr>
        <w:t xml:space="preserve"> </w:t>
      </w:r>
      <w:r w:rsidRPr="00CD7FA1">
        <w:rPr>
          <w:rFonts w:ascii="Simplified Arabic" w:hAnsi="Simplified Arabic" w:cs="Simplified Arabic"/>
          <w:sz w:val="28"/>
          <w:rtl/>
        </w:rPr>
        <w:t>ليدفع أذيتها عن الناس</w:t>
      </w:r>
      <w:r w:rsidR="00100ECD" w:rsidRPr="00CD7FA1">
        <w:rPr>
          <w:rStyle w:val="a8"/>
          <w:rFonts w:ascii="Simplified Arabic" w:hAnsi="Simplified Arabic" w:cs="Simplified Arabic"/>
          <w:sz w:val="28"/>
          <w:rtl/>
        </w:rPr>
        <w:footnoteReference w:id="169"/>
      </w:r>
      <w:r w:rsidRPr="00CD7FA1">
        <w:rPr>
          <w:rFonts w:ascii="Simplified Arabic" w:hAnsi="Simplified Arabic" w:cs="Simplified Arabic"/>
          <w:sz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sidR="00100ECD" w:rsidRPr="00CD7FA1">
        <w:rPr>
          <w:rStyle w:val="a8"/>
          <w:rFonts w:ascii="Simplified Arabic" w:hAnsi="Simplified Arabic" w:cs="Simplified Arabic"/>
          <w:sz w:val="28"/>
          <w:rtl/>
        </w:rPr>
        <w:footnoteReference w:id="170"/>
      </w:r>
    </w:p>
    <w:p w14:paraId="7A6F921F" w14:textId="11604CED" w:rsidR="00FA0038" w:rsidRPr="00CD7FA1" w:rsidRDefault="00FA0038" w:rsidP="00FA0038">
      <w:pPr>
        <w:bidi/>
        <w:jc w:val="both"/>
        <w:rPr>
          <w:rFonts w:ascii="Simplified Arabic" w:hAnsi="Simplified Arabic" w:cs="Simplified Arabic"/>
          <w:sz w:val="28"/>
        </w:rPr>
      </w:pPr>
      <w:r w:rsidRPr="00CD7FA1">
        <w:rPr>
          <w:rFonts w:ascii="Simplified Arabic" w:hAnsi="Simplified Arabic" w:cs="Simplified Arabic"/>
          <w:sz w:val="28"/>
          <w:rtl/>
        </w:rPr>
        <w:t>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sidR="00100ECD" w:rsidRPr="00CD7FA1">
        <w:rPr>
          <w:rStyle w:val="a8"/>
          <w:rFonts w:ascii="Simplified Arabic" w:hAnsi="Simplified Arabic" w:cs="Simplified Arabic"/>
          <w:sz w:val="28"/>
          <w:rtl/>
        </w:rPr>
        <w:footnoteReference w:id="171"/>
      </w:r>
    </w:p>
    <w:p w14:paraId="4B2367B1" w14:textId="59E3A680" w:rsidR="00FA0038" w:rsidRPr="00CD7FA1" w:rsidRDefault="00FA0038" w:rsidP="00AB28AC">
      <w:pPr>
        <w:bidi/>
        <w:jc w:val="both"/>
        <w:rPr>
          <w:rFonts w:ascii="Simplified Arabic" w:hAnsi="Simplified Arabic" w:cs="Simplified Arabic"/>
          <w:sz w:val="28"/>
        </w:rPr>
      </w:pPr>
      <w:r w:rsidRPr="00CD7FA1">
        <w:rPr>
          <w:rFonts w:ascii="Simplified Arabic" w:hAnsi="Simplified Arabic" w:cs="Simplified Arabic"/>
          <w:sz w:val="28"/>
          <w:rtl/>
        </w:rPr>
        <w:t>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وَالتَّقْوَى وَلا تَعَاوَنُوا عَلَى الْإثْمِ وَالْعُدْوَانِ وَاتَّقُوا اللَّهَ إِنَّ اللَّهَ شَدِيدُ الْعِقَابِ</w:t>
      </w:r>
      <w:r w:rsidR="00AB28AC">
        <w:rPr>
          <w:rFonts w:ascii="Simplified Arabic" w:hAnsi="Simplified Arabic" w:cs="Simplified Arabic" w:hint="cs"/>
          <w:sz w:val="28"/>
          <w:rtl/>
        </w:rPr>
        <w:t>"</w:t>
      </w:r>
    </w:p>
    <w:p w14:paraId="4C516BEC" w14:textId="0679DD29" w:rsidR="00FA0038" w:rsidRPr="00CD7FA1" w:rsidRDefault="00FA0038" w:rsidP="00100ECD">
      <w:pPr>
        <w:bidi/>
        <w:jc w:val="both"/>
        <w:rPr>
          <w:rFonts w:ascii="Simplified Arabic" w:hAnsi="Simplified Arabic" w:cs="Simplified Arabic"/>
          <w:sz w:val="28"/>
        </w:rPr>
      </w:pPr>
      <w:r w:rsidRPr="00CD7FA1">
        <w:rPr>
          <w:rFonts w:ascii="Simplified Arabic" w:hAnsi="Simplified Arabic" w:cs="Simplified Arabic"/>
          <w:sz w:val="28"/>
          <w:rtl/>
        </w:rPr>
        <w:t>فدلت الآية على أنّ ممارسة الشعائر التي تقام للميت في هذه المعابد، هي مـن إعـانتهم</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على المعصية والعدوان الذي نهى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عنه</w:t>
      </w:r>
      <w:r w:rsidR="00100ECD" w:rsidRPr="00CD7FA1">
        <w:rPr>
          <w:rFonts w:ascii="Simplified Arabic" w:hAnsi="Simplified Arabic" w:cs="Simplified Arabic"/>
          <w:sz w:val="28"/>
          <w:rtl/>
        </w:rPr>
        <w:t>.</w:t>
      </w:r>
    </w:p>
    <w:p w14:paraId="7AB43E73" w14:textId="2E6F6929" w:rsidR="00FA0038" w:rsidRPr="00CD7FA1" w:rsidRDefault="00FA0038" w:rsidP="00FA0038">
      <w:pPr>
        <w:bidi/>
        <w:jc w:val="both"/>
        <w:rPr>
          <w:rFonts w:ascii="Simplified Arabic" w:hAnsi="Simplified Arabic" w:cs="Simplified Arabic"/>
          <w:sz w:val="28"/>
          <w:rtl/>
        </w:rPr>
      </w:pPr>
      <w:r w:rsidRPr="00CD7FA1">
        <w:rPr>
          <w:rFonts w:ascii="Simplified Arabic" w:hAnsi="Simplified Arabic" w:cs="Simplified Arabic"/>
          <w:sz w:val="28"/>
          <w:rtl/>
        </w:rPr>
        <w:t xml:space="preserve">قال مالك: "لا يؤاجر الرجل نفسه في شيء مما حرم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عز وجل.. ولا يكرى داره ولا</w:t>
      </w:r>
      <w:r w:rsidR="00100ECD" w:rsidRPr="00CD7FA1">
        <w:rPr>
          <w:rFonts w:ascii="Simplified Arabic" w:hAnsi="Simplified Arabic" w:cs="Simplified Arabic"/>
          <w:sz w:val="28"/>
          <w:rtl/>
        </w:rPr>
        <w:t xml:space="preserve"> بيعها ممن يتخذها كنيسة.. ولا يكرى دابته ممن يركبها إلى الكنائس".</w:t>
      </w:r>
      <w:r w:rsidR="00100ECD" w:rsidRPr="00CD7FA1">
        <w:rPr>
          <w:rStyle w:val="a8"/>
          <w:rFonts w:ascii="Simplified Arabic" w:hAnsi="Simplified Arabic" w:cs="Simplified Arabic"/>
          <w:sz w:val="28"/>
          <w:rtl/>
        </w:rPr>
        <w:footnoteReference w:id="172"/>
      </w:r>
    </w:p>
    <w:p w14:paraId="6D487E71" w14:textId="77777777" w:rsidR="00AB28AC" w:rsidRDefault="00AB28AC" w:rsidP="006F33B7">
      <w:pPr>
        <w:bidi/>
        <w:jc w:val="both"/>
        <w:rPr>
          <w:rFonts w:ascii="Simplified Arabic" w:hAnsi="Simplified Arabic" w:cs="Simplified Arabic"/>
          <w:sz w:val="48"/>
          <w:szCs w:val="32"/>
          <w:rtl/>
        </w:rPr>
      </w:pPr>
    </w:p>
    <w:p w14:paraId="39E301A3" w14:textId="77777777" w:rsidR="00AB28AC" w:rsidRDefault="00AB28AC" w:rsidP="006F33B7">
      <w:pPr>
        <w:bidi/>
        <w:jc w:val="both"/>
        <w:rPr>
          <w:rFonts w:ascii="Simplified Arabic" w:hAnsi="Simplified Arabic" w:cs="Simplified Arabic"/>
          <w:sz w:val="48"/>
          <w:szCs w:val="32"/>
          <w:rtl/>
        </w:rPr>
      </w:pPr>
    </w:p>
    <w:p w14:paraId="4808B6AF" w14:textId="77777777" w:rsidR="00AB28AC" w:rsidRDefault="00AB28AC" w:rsidP="006F33B7">
      <w:pPr>
        <w:bidi/>
        <w:jc w:val="both"/>
        <w:rPr>
          <w:rFonts w:ascii="Simplified Arabic" w:hAnsi="Simplified Arabic" w:cs="Simplified Arabic"/>
          <w:sz w:val="48"/>
          <w:szCs w:val="32"/>
          <w:rtl/>
        </w:rPr>
      </w:pPr>
    </w:p>
    <w:p w14:paraId="0B896A5E" w14:textId="77777777" w:rsidR="00AB28AC" w:rsidRDefault="00AB28AC" w:rsidP="006F33B7">
      <w:pPr>
        <w:bidi/>
        <w:jc w:val="both"/>
        <w:rPr>
          <w:rFonts w:ascii="Simplified Arabic" w:hAnsi="Simplified Arabic" w:cs="Simplified Arabic"/>
          <w:sz w:val="48"/>
          <w:szCs w:val="32"/>
          <w:rtl/>
        </w:rPr>
      </w:pPr>
    </w:p>
    <w:p w14:paraId="03A5C447" w14:textId="77777777" w:rsidR="00AB28AC" w:rsidRDefault="00AB28AC" w:rsidP="006F33B7">
      <w:pPr>
        <w:bidi/>
        <w:jc w:val="both"/>
        <w:rPr>
          <w:rFonts w:ascii="Simplified Arabic" w:hAnsi="Simplified Arabic" w:cs="Simplified Arabic"/>
          <w:sz w:val="48"/>
          <w:szCs w:val="32"/>
          <w:rtl/>
        </w:rPr>
      </w:pPr>
    </w:p>
    <w:p w14:paraId="6533FDC7" w14:textId="77777777" w:rsidR="00AB28AC" w:rsidRDefault="00AB28AC" w:rsidP="006F33B7">
      <w:pPr>
        <w:bidi/>
        <w:jc w:val="both"/>
        <w:rPr>
          <w:rFonts w:ascii="Simplified Arabic" w:hAnsi="Simplified Arabic" w:cs="Simplified Arabic"/>
          <w:sz w:val="48"/>
          <w:szCs w:val="32"/>
          <w:rtl/>
        </w:rPr>
      </w:pPr>
    </w:p>
    <w:p w14:paraId="2F7CBB4A" w14:textId="0967910B" w:rsidR="00100ECD" w:rsidRPr="00CD7FA1" w:rsidRDefault="00100ECD" w:rsidP="006F33B7">
      <w:pPr>
        <w:bidi/>
        <w:jc w:val="both"/>
        <w:rPr>
          <w:rFonts w:ascii="Simplified Arabic" w:hAnsi="Simplified Arabic" w:cs="Simplified Arabic"/>
          <w:sz w:val="48"/>
          <w:szCs w:val="32"/>
        </w:rPr>
      </w:pPr>
      <w:r w:rsidRPr="00CD7FA1">
        <w:rPr>
          <w:rFonts w:ascii="Simplified Arabic" w:hAnsi="Simplified Arabic" w:cs="Simplified Arabic"/>
          <w:sz w:val="48"/>
          <w:szCs w:val="32"/>
          <w:rtl/>
        </w:rPr>
        <w:lastRenderedPageBreak/>
        <w:t>العمل في حفر قبور غير المسلمين.</w:t>
      </w:r>
    </w:p>
    <w:p w14:paraId="38B28F03" w14:textId="4817EF95"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جاز ابن القيّم عمل المسلم في حفر القبور لغير المسلمين</w:t>
      </w:r>
      <w:r w:rsidR="00964153" w:rsidRPr="00CD7FA1">
        <w:rPr>
          <w:rStyle w:val="a8"/>
          <w:rFonts w:ascii="Simplified Arabic" w:hAnsi="Simplified Arabic" w:cs="Simplified Arabic"/>
          <w:sz w:val="28"/>
          <w:rtl/>
        </w:rPr>
        <w:footnoteReference w:id="173"/>
      </w:r>
      <w:r w:rsidRPr="00CD7FA1">
        <w:rPr>
          <w:rFonts w:ascii="Simplified Arabic" w:hAnsi="Simplified Arabic" w:cs="Simplified Arabic"/>
          <w:sz w:val="28"/>
          <w:rtl/>
        </w:rPr>
        <w:t>، لم أجد ما يخالف ذلك.</w:t>
      </w:r>
    </w:p>
    <w:p w14:paraId="70AAE3C9" w14:textId="163AC620"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 xml:space="preserve">إلا أننّي أكره عمل المسلم في مقابر غير خلاف هذا فالأصل </w:t>
      </w:r>
      <w:proofErr w:type="gramStart"/>
      <w:r w:rsidRPr="00CD7FA1">
        <w:rPr>
          <w:rFonts w:ascii="Simplified Arabic" w:hAnsi="Simplified Arabic" w:cs="Simplified Arabic"/>
          <w:sz w:val="28"/>
          <w:rtl/>
        </w:rPr>
        <w:t>جواز  العمل</w:t>
      </w:r>
      <w:proofErr w:type="gramEnd"/>
      <w:r w:rsidRPr="00CD7FA1">
        <w:rPr>
          <w:rFonts w:ascii="Simplified Arabic" w:hAnsi="Simplified Arabic" w:cs="Simplified Arabic"/>
          <w:sz w:val="28"/>
          <w:rtl/>
        </w:rPr>
        <w:t xml:space="preserve"> عند غير المسلمين </w:t>
      </w:r>
      <w:r w:rsidR="00964153" w:rsidRPr="00CD7FA1">
        <w:rPr>
          <w:rStyle w:val="a8"/>
          <w:rFonts w:ascii="Simplified Arabic" w:hAnsi="Simplified Arabic" w:cs="Simplified Arabic"/>
          <w:sz w:val="28"/>
          <w:rtl/>
        </w:rPr>
        <w:footnoteReference w:id="174"/>
      </w:r>
      <w:r w:rsidRPr="00CD7FA1">
        <w:rPr>
          <w:rFonts w:ascii="Simplified Arabic" w:hAnsi="Simplified Arabic" w:cs="Simplified Arabic"/>
          <w:sz w:val="28"/>
          <w:rtl/>
        </w:rPr>
        <w:t xml:space="preserve">للأسباب </w:t>
      </w:r>
      <w:proofErr w:type="gramStart"/>
      <w:r w:rsidRPr="00CD7FA1">
        <w:rPr>
          <w:rFonts w:ascii="Simplified Arabic" w:hAnsi="Simplified Arabic" w:cs="Simplified Arabic"/>
          <w:sz w:val="28"/>
          <w:rtl/>
        </w:rPr>
        <w:t>التالية :</w:t>
      </w:r>
      <w:proofErr w:type="gramEnd"/>
    </w:p>
    <w:p w14:paraId="11AE2125" w14:textId="503E93AC" w:rsidR="00100ECD" w:rsidRPr="00CD7FA1" w:rsidRDefault="00100ECD" w:rsidP="006F33B7">
      <w:pPr>
        <w:bidi/>
        <w:jc w:val="both"/>
        <w:rPr>
          <w:rFonts w:ascii="Simplified Arabic" w:hAnsi="Simplified Arabic" w:cs="Simplified Arabic"/>
          <w:sz w:val="28"/>
          <w:rtl/>
        </w:rPr>
      </w:pPr>
      <w:r w:rsidRPr="00CD7FA1">
        <w:rPr>
          <w:rFonts w:ascii="Simplified Arabic" w:hAnsi="Simplified Arabic" w:cs="Simplified Arabic"/>
          <w:sz w:val="28"/>
          <w:rtl/>
        </w:rPr>
        <w:t>1.لأنّ عمله قد يؤدي إلى حضور تشييع جنـائزهم، ومشـاهدة طقوسـهم، والوقـوف علـى شعائرهم ودليل ذلك وهذا لا يجوز</w:t>
      </w:r>
      <w:r w:rsidR="00964153" w:rsidRPr="00CD7FA1">
        <w:rPr>
          <w:rStyle w:val="a8"/>
          <w:rFonts w:ascii="Simplified Arabic" w:hAnsi="Simplified Arabic" w:cs="Simplified Arabic"/>
          <w:sz w:val="28"/>
          <w:rtl/>
        </w:rPr>
        <w:footnoteReference w:id="175"/>
      </w:r>
      <w:r w:rsidRPr="00CD7FA1">
        <w:rPr>
          <w:rFonts w:ascii="Simplified Arabic" w:hAnsi="Simplified Arabic" w:cs="Simplified Arabic"/>
          <w:sz w:val="28"/>
          <w:rtl/>
        </w:rPr>
        <w:t>:</w:t>
      </w:r>
    </w:p>
    <w:p w14:paraId="600FD8B2" w14:textId="3CE6B760" w:rsidR="00100ECD" w:rsidRPr="00CD7FA1" w:rsidRDefault="00964153" w:rsidP="00100ECD">
      <w:pPr>
        <w:bidi/>
        <w:jc w:val="both"/>
        <w:rPr>
          <w:rFonts w:ascii="Simplified Arabic" w:hAnsi="Simplified Arabic" w:cs="Simplified Arabic"/>
          <w:sz w:val="28"/>
          <w:rtl/>
        </w:rPr>
      </w:pPr>
      <w:r w:rsidRPr="00CD7FA1">
        <w:rPr>
          <w:rFonts w:ascii="Simplified Arabic" w:hAnsi="Simplified Arabic" w:cs="Simplified Arabic"/>
          <w:sz w:val="28"/>
          <w:rtl/>
        </w:rPr>
        <w:t>1.</w:t>
      </w:r>
      <w:r w:rsidR="00100ECD" w:rsidRPr="00CD7FA1">
        <w:rPr>
          <w:rFonts w:ascii="Simplified Arabic" w:hAnsi="Simplified Arabic" w:cs="Simplified Arabic"/>
          <w:sz w:val="28"/>
          <w:rtl/>
        </w:rPr>
        <w:t>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sidRPr="00CD7FA1">
        <w:rPr>
          <w:rStyle w:val="a8"/>
          <w:rFonts w:ascii="Simplified Arabic" w:hAnsi="Simplified Arabic" w:cs="Simplified Arabic"/>
          <w:sz w:val="28"/>
          <w:rtl/>
        </w:rPr>
        <w:footnoteReference w:id="176"/>
      </w:r>
    </w:p>
    <w:p w14:paraId="28673A5A" w14:textId="6CBF164D"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sidR="00964153" w:rsidRPr="00CD7FA1">
        <w:rPr>
          <w:rFonts w:ascii="Simplified Arabic" w:hAnsi="Simplified Arabic" w:cs="Simplified Arabic"/>
          <w:sz w:val="28"/>
          <w:rtl/>
        </w:rPr>
        <w:t>ينكر عليهم</w:t>
      </w:r>
      <w:r w:rsidRPr="00CD7FA1">
        <w:rPr>
          <w:rFonts w:ascii="Simplified Arabic" w:hAnsi="Simplified Arabic" w:cs="Simplified Arabic"/>
          <w:sz w:val="28"/>
          <w:rtl/>
        </w:rPr>
        <w:t>، ينبغي أن يقوم عنهم، حتى لا يكون من أهل هذه الآية</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 w:val="28"/>
          <w:rtl/>
        </w:rPr>
        <w:footnoteReference w:id="177"/>
      </w:r>
    </w:p>
    <w:p w14:paraId="53632D01" w14:textId="6E32CFCA" w:rsidR="00100ECD" w:rsidRPr="00CD7FA1" w:rsidRDefault="00964153" w:rsidP="00964153">
      <w:pPr>
        <w:bidi/>
        <w:jc w:val="both"/>
        <w:rPr>
          <w:rFonts w:ascii="Simplified Arabic" w:hAnsi="Simplified Arabic" w:cs="Simplified Arabic"/>
          <w:sz w:val="28"/>
        </w:rPr>
      </w:pPr>
      <w:r w:rsidRPr="00CD7FA1">
        <w:rPr>
          <w:rFonts w:ascii="Simplified Arabic" w:hAnsi="Simplified Arabic" w:cs="Simplified Arabic"/>
          <w:sz w:val="28"/>
          <w:rtl/>
        </w:rPr>
        <w:t>2.</w:t>
      </w:r>
      <w:r w:rsidR="00100ECD" w:rsidRPr="00CD7FA1">
        <w:rPr>
          <w:rFonts w:ascii="Simplified Arabic" w:hAnsi="Simplified Arabic" w:cs="Simplified Arabic"/>
          <w:sz w:val="28"/>
          <w:rtl/>
        </w:rPr>
        <w:t>لأنّ الرسول</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صلى </w:t>
      </w:r>
      <w:r w:rsidRPr="00CD7FA1">
        <w:rPr>
          <w:rFonts w:ascii="Simplified Arabic" w:hAnsi="Simplified Arabic" w:cs="Simplified Arabic"/>
          <w:sz w:val="28"/>
          <w:rtl/>
        </w:rPr>
        <w:t>الله</w:t>
      </w:r>
      <w:r w:rsidR="00100ECD" w:rsidRPr="00CD7FA1">
        <w:rPr>
          <w:rFonts w:ascii="Simplified Arabic" w:hAnsi="Simplified Arabic" w:cs="Simplified Arabic"/>
          <w:sz w:val="28"/>
          <w:rtl/>
        </w:rPr>
        <w:t xml:space="preserve"> عليه وسلم</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نهى عن دخول مساكن الذين ظلموا أنفسهم، فمن بـاب</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الأولى النهي عن دخول المقابر التي تحتوي على قبور كفار يعذبون، إلا علـى جهـة الاتعـاظ</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والاعتبار. فقال: "لَا تَدْخُلُوا مَسَاكِنَ الَّذِينَ ظَلَمُوا أَنْفُسَهُمْ إلا أَنْ تَكُونُوا بَاكِينَ أَنْ يُصِيبَكُمْ مِثْلُ ما</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أَصَابَهُمْ</w:t>
      </w: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78"/>
      </w:r>
    </w:p>
    <w:p w14:paraId="208BD593" w14:textId="6F44AED1" w:rsidR="00100ECD" w:rsidRPr="00CD7FA1" w:rsidRDefault="00964153" w:rsidP="00964153">
      <w:pPr>
        <w:bidi/>
        <w:jc w:val="both"/>
        <w:rPr>
          <w:rFonts w:ascii="Simplified Arabic" w:hAnsi="Simplified Arabic" w:cs="Simplified Arabic"/>
          <w:sz w:val="28"/>
        </w:rPr>
      </w:pPr>
      <w:r w:rsidRPr="00CD7FA1">
        <w:rPr>
          <w:rFonts w:ascii="Simplified Arabic" w:hAnsi="Simplified Arabic" w:cs="Simplified Arabic"/>
          <w:sz w:val="28"/>
          <w:rtl/>
        </w:rPr>
        <w:t>3.</w:t>
      </w:r>
      <w:r w:rsidR="00100ECD" w:rsidRPr="00CD7FA1">
        <w:rPr>
          <w:rFonts w:ascii="Simplified Arabic" w:hAnsi="Simplified Arabic" w:cs="Simplified Arabic"/>
          <w:sz w:val="28"/>
          <w:rtl/>
        </w:rPr>
        <w:t>جاء في كتاب المجموع: فرع: في نبش قبور الكفار لطلب المال المدفون معهـم: "قـال</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القاضي عياض في شرح صحيح مسلم: اختلف العلماء في ذلك فكرهه مالك، وأجازه أصـحابه</w:t>
      </w:r>
      <w:r w:rsidRPr="00CD7FA1">
        <w:rPr>
          <w:rFonts w:ascii="Simplified Arabic" w:hAnsi="Simplified Arabic" w:cs="Simplified Arabic"/>
          <w:sz w:val="28"/>
          <w:rtl/>
        </w:rPr>
        <w:t>.</w:t>
      </w:r>
    </w:p>
    <w:p w14:paraId="21C0A00C" w14:textId="4A4DBF23" w:rsidR="00100ECD" w:rsidRPr="00CD7FA1" w:rsidRDefault="00100ECD" w:rsidP="00964153">
      <w:pPr>
        <w:bidi/>
        <w:jc w:val="both"/>
        <w:rPr>
          <w:rFonts w:ascii="Simplified Arabic" w:hAnsi="Simplified Arabic" w:cs="Simplified Arabic"/>
          <w:szCs w:val="40"/>
        </w:rPr>
      </w:pPr>
      <w:r w:rsidRPr="00CD7FA1">
        <w:rPr>
          <w:rFonts w:ascii="Simplified Arabic" w:hAnsi="Simplified Arabic" w:cs="Simplified Arabic"/>
          <w:sz w:val="28"/>
          <w:rtl/>
        </w:rPr>
        <w:t>قال: واختلف في علة كراهته فقيل: مخافة نزول عذاب عليهم وسخط، لأنها مواضـع العـذاب</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والسخط، وقد ثبت في الصحيح 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صلى </w:t>
      </w:r>
      <w:r w:rsidR="00964153"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964153" w:rsidRPr="00CD7FA1">
        <w:rPr>
          <w:rFonts w:ascii="Simplified Arabic" w:hAnsi="Simplified Arabic" w:cs="Simplified Arabic"/>
          <w:sz w:val="28"/>
          <w:rtl/>
        </w:rPr>
        <w:t>"</w:t>
      </w:r>
      <w:r w:rsidRPr="00CD7FA1">
        <w:rPr>
          <w:rFonts w:ascii="Simplified Arabic" w:hAnsi="Simplified Arabic" w:cs="Simplified Arabic"/>
          <w:sz w:val="28"/>
          <w:rtl/>
        </w:rPr>
        <w:t>: نهى عن دخول ديار المعذبين،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وهم ثمود أصحاب </w:t>
      </w:r>
      <w:r w:rsidRPr="00CD7FA1">
        <w:rPr>
          <w:rFonts w:ascii="Simplified Arabic" w:hAnsi="Simplified Arabic" w:cs="Simplified Arabic"/>
          <w:sz w:val="28"/>
          <w:rtl/>
        </w:rPr>
        <w:lastRenderedPageBreak/>
        <w:t>الحجر خشية أن يصيب الداخل ما أصابهم، قال: إلا أن تكونوا بـاكين فمـن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دخلها لطلب الدنيا فهو ضد ذلك</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Cs w:val="40"/>
          <w:rtl/>
        </w:rPr>
        <w:footnoteReference w:id="179"/>
      </w:r>
    </w:p>
    <w:p w14:paraId="58E00356" w14:textId="738F805D" w:rsidR="00DF008B" w:rsidRPr="00AB28AC" w:rsidRDefault="00100ECD" w:rsidP="00F2129A">
      <w:pPr>
        <w:bidi/>
        <w:jc w:val="both"/>
        <w:rPr>
          <w:rFonts w:ascii="Simplified Arabic" w:hAnsi="Simplified Arabic" w:cs="Simplified Arabic"/>
          <w:sz w:val="28"/>
          <w:rtl/>
        </w:rPr>
      </w:pPr>
      <w:r w:rsidRPr="00CD7FA1">
        <w:rPr>
          <w:rFonts w:ascii="Simplified Arabic" w:hAnsi="Simplified Arabic" w:cs="Simplified Arabic"/>
          <w:sz w:val="28"/>
          <w:rtl/>
        </w:rPr>
        <w:t xml:space="preserve">لأنّ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صـلى </w:t>
      </w:r>
      <w:r w:rsidR="00964153" w:rsidRPr="00CD7FA1">
        <w:rPr>
          <w:rFonts w:ascii="Simplified Arabic" w:hAnsi="Simplified Arabic" w:cs="Simplified Arabic"/>
          <w:sz w:val="28"/>
          <w:rtl/>
        </w:rPr>
        <w:t>الله عليه "</w:t>
      </w:r>
      <w:r w:rsidRPr="00CD7FA1">
        <w:rPr>
          <w:rFonts w:ascii="Simplified Arabic" w:hAnsi="Simplified Arabic" w:cs="Simplified Arabic"/>
          <w:sz w:val="28"/>
          <w:rtl/>
        </w:rPr>
        <w:t>وجاء في كتاب مختصر اختلاف العلماء: وقال الأوزاعي لا يفعل</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لما مر بالحجر سجا ثوبه على رأسه واستحث راحلته ثم قال: لا تدخلوا بيـوت</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الذين ظلموا أنفسهم إلا أن تدخلوها وأنتم باكون مخافة أن يصيبكم ما أصـابهم. فقـد نهـى </w:t>
      </w:r>
      <w:r w:rsidRPr="00AB28AC">
        <w:rPr>
          <w:rFonts w:ascii="Simplified Arabic" w:hAnsi="Simplified Arabic" w:cs="Simplified Arabic"/>
          <w:sz w:val="28"/>
          <w:rtl/>
        </w:rPr>
        <w:t>أن</w:t>
      </w:r>
      <w:r w:rsidR="00964153" w:rsidRPr="00AB28AC">
        <w:rPr>
          <w:rFonts w:ascii="Simplified Arabic" w:hAnsi="Simplified Arabic" w:cs="Simplified Arabic"/>
          <w:sz w:val="28"/>
          <w:rtl/>
        </w:rPr>
        <w:t xml:space="preserve"> </w:t>
      </w:r>
      <w:r w:rsidRPr="00AB28AC">
        <w:rPr>
          <w:rFonts w:ascii="Simplified Arabic" w:hAnsi="Simplified Arabic" w:cs="Simplified Arabic"/>
          <w:sz w:val="28"/>
          <w:rtl/>
        </w:rPr>
        <w:t>يدخلوها عليهم وهي بيوتهم فكيف يدخلون قبورهم</w:t>
      </w:r>
      <w:r w:rsidR="00964153" w:rsidRPr="00AB28AC">
        <w:rPr>
          <w:rFonts w:ascii="Simplified Arabic" w:hAnsi="Simplified Arabic" w:cs="Simplified Arabic"/>
          <w:sz w:val="28"/>
          <w:rtl/>
        </w:rPr>
        <w:t>.</w:t>
      </w:r>
      <w:r w:rsidR="00964153" w:rsidRPr="00AB28AC">
        <w:rPr>
          <w:rStyle w:val="a8"/>
          <w:rFonts w:ascii="Simplified Arabic" w:hAnsi="Simplified Arabic" w:cs="Simplified Arabic"/>
          <w:sz w:val="28"/>
          <w:rtl/>
        </w:rPr>
        <w:footnoteReference w:id="180"/>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pPr>
        <w:bidi/>
        <w:spacing w:after="140" w:line="360" w:lineRule="auto"/>
        <w:jc w:val="right"/>
      </w:pPr>
      <w:r>
        <w:rPr>
          <w:rFonts w:ascii="Simplified Arabic" w:hAnsi="Simplified Arabic" w:cs="Simplified Arabic"/>
          <w:b/>
          <w:bCs/>
          <w:sz w:val="30"/>
          <w:szCs w:val="30"/>
          <w:rtl/>
        </w:rPr>
        <w:t xml:space="preserve">المبحث الثالث عشر: رأي المتصوّفة في مسائل البحث.</w:t>
      </w:r>
    </w:p>
    <w:p w14:paraId="5A2C7897" w14:textId="77777777" w:rsidR="001726B0" w:rsidRPr="00AB28AC" w:rsidRDefault="001726B0"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أولا: موقف الصوفية من مشروعية </w:t>
      </w:r>
      <w:proofErr w:type="gramStart"/>
      <w:r w:rsidRPr="00AB28AC">
        <w:rPr>
          <w:rFonts w:ascii="Simplified Arabic" w:hAnsi="Simplified Arabic" w:cs="Simplified Arabic"/>
          <w:sz w:val="32"/>
          <w:szCs w:val="32"/>
          <w:rtl/>
        </w:rPr>
        <w:t>الهجرة :</w:t>
      </w:r>
      <w:proofErr w:type="gramEnd"/>
    </w:p>
    <w:p w14:paraId="3B8A600E" w14:textId="438ED920" w:rsidR="00EC5226" w:rsidRPr="00AB28AC" w:rsidRDefault="00DF008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14:paraId="002B79A8"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الهجرة الظاهرية الفقهية:</w:t>
      </w:r>
    </w:p>
    <w:p w14:paraId="1EE6D6A2" w14:textId="77777777"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1.يوافق الصوفية جمهور الفقهاء في وجوب أو جواز الانتقال من مكان لا يستطيع المسلم إظهار دينه فيه.</w:t>
      </w:r>
    </w:p>
    <w:p w14:paraId="18C4CBF6"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2.يرون أن الهجرة النبوية تحمل دروسًا في التوكل والصبر واليقين وليست مجرد سرد تاريخي.</w:t>
      </w:r>
    </w:p>
    <w:p w14:paraId="50D16CB1"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 xml:space="preserve"> الهجرة الباطنية (المعنوية)هجرة الأبدان:</w:t>
      </w:r>
    </w:p>
    <w:p w14:paraId="0D43915B"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1. ترك المعاصي والسيئات والمحرمات التي نهى الله عنها شرعًا.</w:t>
      </w:r>
    </w:p>
    <w:p w14:paraId="742BF55F"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2.هجرة القلوب: التخلي عن حظوظ الدنيا والشهوات الدنيوية والتعلق بسوى الله.</w:t>
      </w:r>
    </w:p>
    <w:p w14:paraId="6462FED2" w14:textId="6B02CFD1"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3.هجرة الأرواح: السير القلبي المستمر نحو المعرفة والتوحيد والفناء في محبة الله.</w:t>
      </w:r>
    </w:p>
    <w:p w14:paraId="44D6B9B2" w14:textId="3972D10C" w:rsidR="00DF008B" w:rsidRPr="00AB28AC" w:rsidRDefault="001726B0" w:rsidP="00DF008B">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ثانيا: </w:t>
      </w:r>
      <w:r w:rsidR="00DF008B" w:rsidRPr="00AB28AC">
        <w:rPr>
          <w:rFonts w:ascii="Simplified Arabic" w:hAnsi="Simplified Arabic" w:cs="Simplified Arabic"/>
          <w:sz w:val="32"/>
          <w:szCs w:val="32"/>
          <w:rtl/>
        </w:rPr>
        <w:t>راي الصوفية في اثار الهجرة:</w:t>
      </w:r>
    </w:p>
    <w:p w14:paraId="7C9EC1B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sidRPr="00AB28AC">
        <w:rPr>
          <w:rFonts w:ascii="Simplified Arabic" w:hAnsi="Simplified Arabic" w:cs="Simplified Arabic"/>
          <w:sz w:val="28"/>
          <w:rtl/>
        </w:rPr>
        <w:lastRenderedPageBreak/>
        <w:t>الحقيقي ينعكس في تطهير الباطن والانعتاق من قيود الدنيا، لتصبح رحلة ارتقاء داخلي مستمرة نحو الحق.</w:t>
      </w:r>
    </w:p>
    <w:p w14:paraId="717AAAC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آثار الهجرة المعنوية والقلبية</w:t>
      </w:r>
    </w:p>
    <w:p w14:paraId="09F7572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1.ترك المعتاد: الانفصال عن السلوك المألوف والتعلق بالأغيار.</w:t>
      </w:r>
    </w:p>
    <w:p w14:paraId="70D78DE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2.فتح كعبة القلب: تطهير الروح من أصنام الهوى والشرك الخفي.</w:t>
      </w:r>
    </w:p>
    <w:p w14:paraId="186B676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3.الانتقال من الغفلة: التحول السلوكي من الظلمات إلى النور ومن المعصية إلى الطاعة.</w:t>
      </w:r>
    </w:p>
    <w:p w14:paraId="6B6AB2C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4.الفناء في المحبوب: الوصول بالقلب إلى حالة من التجرد التام والتوجه الخالص لله.</w:t>
      </w:r>
    </w:p>
    <w:p w14:paraId="77589C3B" w14:textId="72C26661" w:rsidR="00DF008B" w:rsidRPr="00AB28AC" w:rsidRDefault="001726B0"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ان أئمة الصوفية ل</w:t>
      </w:r>
      <w:r w:rsidR="0062214B" w:rsidRPr="00AB28AC">
        <w:rPr>
          <w:rFonts w:ascii="Simplified Arabic" w:hAnsi="Simplified Arabic" w:cs="Simplified Arabic"/>
          <w:sz w:val="28"/>
          <w:rtl/>
        </w:rPr>
        <w:t xml:space="preserve">م يضعوا </w:t>
      </w:r>
      <w:r w:rsidRPr="00AB28AC">
        <w:rPr>
          <w:rFonts w:ascii="Simplified Arabic" w:hAnsi="Simplified Arabic" w:cs="Simplified Arabic"/>
          <w:sz w:val="28"/>
          <w:rtl/>
        </w:rPr>
        <w:t xml:space="preserve">مذهبا خاصا بهم مخالف او مخالف ملما قاله الإسلام او المذاهب </w:t>
      </w:r>
      <w:r w:rsidR="00491DB4" w:rsidRPr="00AB28AC">
        <w:rPr>
          <w:rFonts w:ascii="Simplified Arabic" w:hAnsi="Simplified Arabic" w:cs="Simplified Arabic"/>
          <w:sz w:val="28"/>
          <w:rtl/>
        </w:rPr>
        <w:t>الأربعة،</w:t>
      </w:r>
      <w:r w:rsidRPr="00AB28AC">
        <w:rPr>
          <w:rFonts w:ascii="Simplified Arabic" w:hAnsi="Simplified Arabic" w:cs="Simplified Arabic"/>
          <w:sz w:val="28"/>
          <w:rtl/>
        </w:rPr>
        <w:t xml:space="preserve"> فل</w:t>
      </w:r>
      <w:r w:rsidR="00DF008B" w:rsidRPr="00AB28AC">
        <w:rPr>
          <w:rFonts w:ascii="Simplified Arabic" w:hAnsi="Simplified Arabic" w:cs="Simplified Arabic"/>
          <w:sz w:val="28"/>
          <w:rtl/>
        </w:rPr>
        <w:t>نبدأ الان في تفصيل الاحكام الخاصة بالمسائل التي ذكرناها في الأعلى.</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14:paraId="08F6A1AF" w14:textId="5344BDDF" w:rsidR="001726B0" w:rsidRPr="00AB28AC" w:rsidRDefault="006F33B7"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ثالثا</w:t>
      </w:r>
      <w:r w:rsidR="001726B0" w:rsidRPr="00AB28AC">
        <w:rPr>
          <w:rFonts w:ascii="Simplified Arabic" w:hAnsi="Simplified Arabic" w:cs="Simplified Arabic"/>
          <w:sz w:val="32"/>
          <w:szCs w:val="32"/>
          <w:rtl/>
        </w:rPr>
        <w:t>: موقف الصوفية من مسألة طلب الرزق والكسب.</w:t>
      </w:r>
    </w:p>
    <w:p w14:paraId="3568050E" w14:textId="794DB6CB" w:rsidR="001726B0" w:rsidRPr="00AB28AC" w:rsidRDefault="0062214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لم يخرج الفقهاء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أئمة الإسلام والمذاهب الأربعة في موضوع الكسب وطلب </w:t>
      </w:r>
      <w:r w:rsidR="00491DB4" w:rsidRPr="00AB28AC">
        <w:rPr>
          <w:rFonts w:ascii="Simplified Arabic" w:hAnsi="Simplified Arabic" w:cs="Simplified Arabic"/>
          <w:sz w:val="28"/>
          <w:rtl/>
        </w:rPr>
        <w:t>الرزق،</w:t>
      </w:r>
      <w:r w:rsidRPr="00AB28AC">
        <w:rPr>
          <w:rFonts w:ascii="Simplified Arabic" w:hAnsi="Simplified Arabic" w:cs="Simplified Arabic"/>
          <w:sz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14:paraId="07541A26" w14:textId="43C962C8" w:rsidR="0062214B" w:rsidRPr="00AB28AC" w:rsidRDefault="0062214B" w:rsidP="0062214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وقد التزم أئمة الصوفية بالأحكام الخاصة بالمذاهب الأربعة زولك يخرجوا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الفقهاء وقرروا ان المرجعية للفقهاء في الاحكام الخاصة بالمسائل العملية.</w:t>
      </w:r>
    </w:p>
    <w:p w14:paraId="11EC1DCA" w14:textId="0D352F9E" w:rsidR="00491DB4" w:rsidRPr="00AB28AC" w:rsidRDefault="0062214B" w:rsidP="00491DB4">
      <w:pPr>
        <w:bidi/>
        <w:spacing w:line="278" w:lineRule="auto"/>
        <w:jc w:val="both"/>
        <w:rPr>
          <w:rFonts w:ascii="Simplified Arabic" w:hAnsi="Simplified Arabic" w:cs="Simplified Arabic"/>
          <w:sz w:val="28"/>
          <w:rtl/>
        </w:rPr>
      </w:pPr>
      <w:r w:rsidRPr="00AB28AC">
        <w:rPr>
          <w:rFonts w:ascii="Simplified Arabic" w:hAnsi="Simplified Arabic" w:cs="Simplified Arabic"/>
          <w:rtl/>
        </w:rPr>
        <w:t>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sidR="00491DB4" w:rsidRPr="00AB28AC">
        <w:rPr>
          <w:rFonts w:ascii="Simplified Arabic" w:hAnsi="Simplified Arabic" w:cs="Simplified Arabic"/>
          <w:rtl/>
        </w:rPr>
        <w:t>.</w:t>
      </w:r>
    </w:p>
    <w:p w14:paraId="7CCC3952" w14:textId="751D85E0"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1.التوفيق بين الأسباب والتوكل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sidRPr="00AB28AC">
        <w:rPr>
          <w:rFonts w:ascii="Simplified Arabic" w:eastAsia="Times New Roman" w:hAnsi="Simplified Arabic" w:cs="Simplified Arabic"/>
          <w:kern w:val="0"/>
          <w:sz w:val="28"/>
          <w14:ligatures w14:val="none"/>
        </w:rPr>
        <w:t xml:space="preserve">. </w:t>
      </w:r>
    </w:p>
    <w:p w14:paraId="41BFF09B" w14:textId="5DD2A672"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2.العمل لتأمين المعيشة وعفة النفس</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حثّ مشايخ الصوفية على التجارة والصناعة والكسب اليدوي لكي يستغني المرء عن الناس، ويقوت عياله، ويصل رحمه، ويبتعد عن التذلل للخلق</w:t>
      </w:r>
      <w:r w:rsidRPr="00AB28AC">
        <w:rPr>
          <w:rFonts w:ascii="Simplified Arabic" w:eastAsia="Times New Roman" w:hAnsi="Simplified Arabic" w:cs="Simplified Arabic"/>
          <w:kern w:val="0"/>
          <w:sz w:val="28"/>
          <w14:ligatures w14:val="none"/>
        </w:rPr>
        <w:t xml:space="preserve">. </w:t>
      </w:r>
    </w:p>
    <w:p w14:paraId="7B7E40D9" w14:textId="6BA920D5"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3.الزهد القلبي لا التعطل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الزهد عند المحققين من الصوفية ليس ترك العمل أو البطالة، بل هو زهد القلب عن تعلق الدنيا وحب المال لذاته، بحيث يكون</w:t>
      </w:r>
      <w:r w:rsidRPr="00AB28AC">
        <w:rPr>
          <w:rFonts w:ascii="Simplified Arabic" w:eastAsia="Times New Roman" w:hAnsi="Simplified Arabic" w:cs="Simplified Arabic"/>
          <w:kern w:val="0"/>
          <w:sz w:val="32"/>
          <w:szCs w:val="32"/>
          <w:rtl/>
          <w14:ligatures w14:val="none"/>
        </w:rPr>
        <w:t xml:space="preserve"> </w:t>
      </w:r>
      <w:r w:rsidRPr="00AB28AC">
        <w:rPr>
          <w:rFonts w:ascii="Simplified Arabic" w:eastAsia="Times New Roman" w:hAnsi="Simplified Arabic" w:cs="Simplified Arabic"/>
          <w:kern w:val="0"/>
          <w:sz w:val="28"/>
          <w:rtl/>
          <w14:ligatures w14:val="none"/>
        </w:rPr>
        <w:t>المال في اليد لا في القلب</w:t>
      </w:r>
      <w:r w:rsidRPr="00AB28AC">
        <w:rPr>
          <w:rFonts w:ascii="Simplified Arabic" w:eastAsia="Times New Roman" w:hAnsi="Simplified Arabic" w:cs="Simplified Arabic"/>
          <w:kern w:val="0"/>
          <w:sz w:val="28"/>
          <w14:ligatures w14:val="none"/>
        </w:rPr>
        <w:t xml:space="preserve">. </w:t>
      </w:r>
      <w:r w:rsidR="00CE1C75" w:rsidRPr="00AB28AC">
        <w:rPr>
          <w:rStyle w:val="a8"/>
          <w:rFonts w:ascii="Simplified Arabic" w:eastAsia="Times New Roman" w:hAnsi="Simplified Arabic" w:cs="Simplified Arabic"/>
          <w:kern w:val="0"/>
          <w:sz w:val="28"/>
          <w14:ligatures w14:val="none"/>
        </w:rPr>
        <w:footnoteReference w:id="181"/>
      </w:r>
    </w:p>
    <w:p w14:paraId="0824C357" w14:textId="77777777" w:rsidR="0062214B" w:rsidRPr="00AB28AC" w:rsidRDefault="0062214B" w:rsidP="0062214B">
      <w:pPr>
        <w:bidi/>
        <w:spacing w:line="278" w:lineRule="auto"/>
        <w:jc w:val="both"/>
        <w:rPr>
          <w:rFonts w:ascii="Simplified Arabic" w:hAnsi="Simplified Arabic" w:cs="Simplified Arabic"/>
          <w:sz w:val="28"/>
          <w:rtl/>
        </w:rPr>
      </w:pPr>
    </w:p>
    <w:p w14:paraId="6A89F779" w14:textId="77777777" w:rsidR="00491DB4" w:rsidRPr="00AB28AC" w:rsidRDefault="00491DB4" w:rsidP="00491DB4">
      <w:pPr>
        <w:bidi/>
        <w:spacing w:line="278" w:lineRule="auto"/>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14:paraId="76C94D0C" w14:textId="76DA0EC3" w:rsidR="00CE1C75" w:rsidRPr="00AB28AC" w:rsidRDefault="006F33B7" w:rsidP="00CE1C75">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رابعا</w:t>
      </w:r>
      <w:r w:rsidR="00CE1C75" w:rsidRPr="00AB28AC">
        <w:rPr>
          <w:rFonts w:ascii="Simplified Arabic" w:hAnsi="Simplified Arabic" w:cs="Simplified Arabic"/>
          <w:sz w:val="32"/>
          <w:szCs w:val="32"/>
          <w:rtl/>
        </w:rPr>
        <w:t>: رأي الصوفية في ترك العمل الدنيوي عند جهال الصوفية.</w:t>
      </w:r>
    </w:p>
    <w:p w14:paraId="21C8C6E9" w14:textId="30E83D92" w:rsidR="00CE1C75" w:rsidRPr="00AB28AC" w:rsidRDefault="00CE1C75" w:rsidP="00CE1C75">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اما بالنسبة الى موضوع ترك العمل الدنيوي فهذا من حديث جهال الصوفية وليس الصوفيين المتبعين للفقهاء والائمة الكبار.</w:t>
      </w:r>
    </w:p>
    <w:p w14:paraId="7ACC374C" w14:textId="21E86CA1" w:rsidR="00CE1C75" w:rsidRPr="00AB28AC" w:rsidRDefault="00CE1C75" w:rsidP="00817417">
      <w:pPr>
        <w:bidi/>
        <w:spacing w:line="278" w:lineRule="auto"/>
        <w:jc w:val="both"/>
        <w:rPr>
          <w:rFonts w:ascii="Simplified Arabic" w:hAnsi="Simplified Arabic" w:cs="Simplified Arabic"/>
          <w:sz w:val="28"/>
          <w:rtl/>
        </w:rPr>
      </w:pPr>
      <w:proofErr w:type="gramStart"/>
      <w:r w:rsidRPr="00AB28AC">
        <w:rPr>
          <w:rFonts w:ascii="Simplified Arabic" w:hAnsi="Simplified Arabic" w:cs="Simplified Arabic"/>
          <w:sz w:val="28"/>
          <w:rtl/>
        </w:rPr>
        <w:t>و قد</w:t>
      </w:r>
      <w:proofErr w:type="gramEnd"/>
      <w:r w:rsidRPr="00AB28AC">
        <w:rPr>
          <w:rFonts w:ascii="Simplified Arabic" w:hAnsi="Simplified Arabic" w:cs="Simplified Arabic"/>
          <w:sz w:val="28"/>
          <w:rtl/>
        </w:rPr>
        <w:t xml:space="preserve"> ناقش الامام محمد بن حسن الشيباني تلميذ الامام ابي حنيفة هذه المسألة ورد على هؤلاء الجهال منذ القرن الثاني</w:t>
      </w:r>
      <w:r w:rsidR="00817417" w:rsidRPr="00AB28AC">
        <w:rPr>
          <w:rFonts w:ascii="Simplified Arabic" w:hAnsi="Simplified Arabic" w:cs="Simplified Arabic"/>
          <w:sz w:val="28"/>
          <w:rtl/>
        </w:rPr>
        <w:t xml:space="preserve"> وذكر ادلتهم وشبهتهم وبين الخلل في استدلالهم وفهمهم والأدلة التي تبطل </w:t>
      </w:r>
      <w:proofErr w:type="gramStart"/>
      <w:r w:rsidR="00817417" w:rsidRPr="00AB28AC">
        <w:rPr>
          <w:rFonts w:ascii="Simplified Arabic" w:hAnsi="Simplified Arabic" w:cs="Simplified Arabic"/>
          <w:sz w:val="28"/>
          <w:rtl/>
        </w:rPr>
        <w:t>احتجاجهم,</w:t>
      </w:r>
      <w:proofErr w:type="gramEnd"/>
      <w:r w:rsidR="00817417" w:rsidRPr="00AB28AC">
        <w:rPr>
          <w:rFonts w:ascii="Simplified Arabic" w:hAnsi="Simplified Arabic" w:cs="Simplified Arabic"/>
          <w:sz w:val="28"/>
          <w:rtl/>
        </w:rPr>
        <w:t xml:space="preserve"> فقال رجمه </w:t>
      </w:r>
      <w:proofErr w:type="gramStart"/>
      <w:r w:rsidR="00817417" w:rsidRPr="00AB28AC">
        <w:rPr>
          <w:rFonts w:ascii="Simplified Arabic" w:hAnsi="Simplified Arabic" w:cs="Simplified Arabic"/>
          <w:sz w:val="28"/>
          <w:rtl/>
        </w:rPr>
        <w:t>الله :</w:t>
      </w:r>
      <w:proofErr w:type="gramEnd"/>
      <w:r w:rsidR="00817417" w:rsidRPr="00AB28AC">
        <w:rPr>
          <w:rFonts w:ascii="Simplified Arabic" w:hAnsi="Simplified Arabic" w:cs="Simplified Arabic"/>
          <w:sz w:val="28"/>
          <w:rtl/>
        </w:rPr>
        <w:t xml:space="preserve">"قال قوم من جهال التقشف </w:t>
      </w:r>
      <w:proofErr w:type="spellStart"/>
      <w:r w:rsidR="00817417" w:rsidRPr="00AB28AC">
        <w:rPr>
          <w:rFonts w:ascii="Simplified Arabic" w:hAnsi="Simplified Arabic" w:cs="Simplified Arabic"/>
          <w:sz w:val="28"/>
          <w:rtl/>
        </w:rPr>
        <w:t>وحماقى</w:t>
      </w:r>
      <w:proofErr w:type="spellEnd"/>
      <w:r w:rsidR="00817417" w:rsidRPr="00AB28AC">
        <w:rPr>
          <w:rFonts w:ascii="Simplified Arabic" w:hAnsi="Simplified Arabic" w:cs="Simplified Arabic"/>
          <w:sz w:val="28"/>
          <w:rtl/>
        </w:rPr>
        <w:t xml:space="preserve"> اهل التصوف ان الكسب حرام لا يحل الا عند الضرورة بمنزلة تناول الميتة"</w:t>
      </w:r>
    </w:p>
    <w:p w14:paraId="3C08D24A" w14:textId="4AC6520B" w:rsidR="00817417" w:rsidRPr="00AB28AC" w:rsidRDefault="00817417" w:rsidP="0081741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sidR="00F103D4" w:rsidRPr="00AB28AC">
        <w:rPr>
          <w:rFonts w:ascii="Simplified Arabic" w:hAnsi="Simplified Arabic" w:cs="Simplified Arabic"/>
          <w:sz w:val="28"/>
          <w:rtl/>
        </w:rPr>
        <w:t xml:space="preserve"> لو توكلتم على الله خير توكل لرزقكم كما يزرق الطير تغدو خماصا وتروح بطانا"</w:t>
      </w:r>
    </w:p>
    <w:p w14:paraId="631B78F7" w14:textId="53AB290B" w:rsidR="00F103D4" w:rsidRPr="00AB28AC" w:rsidRDefault="00F103D4" w:rsidP="00F103D4">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وقوله تعالى في سورة الذاريات: " وفي السماء رزقكم </w:t>
      </w:r>
      <w:r w:rsidR="001D3A1B" w:rsidRPr="00AB28AC">
        <w:rPr>
          <w:rFonts w:ascii="Simplified Arabic" w:hAnsi="Simplified Arabic" w:cs="Simplified Arabic"/>
          <w:sz w:val="28"/>
          <w:rtl/>
        </w:rPr>
        <w:t>وما توعدون</w:t>
      </w:r>
      <w:r w:rsidRPr="00AB28AC">
        <w:rPr>
          <w:rFonts w:ascii="Simplified Arabic" w:hAnsi="Simplified Arabic" w:cs="Simplified Arabic"/>
          <w:sz w:val="28"/>
          <w:rtl/>
        </w:rPr>
        <w:t xml:space="preserve">" </w:t>
      </w:r>
      <w:r w:rsidR="001D3A1B" w:rsidRPr="00AB28AC">
        <w:rPr>
          <w:rFonts w:ascii="Simplified Arabic" w:hAnsi="Simplified Arabic" w:cs="Simplified Arabic"/>
          <w:sz w:val="28"/>
          <w:rtl/>
        </w:rPr>
        <w:t>وفي</w:t>
      </w:r>
      <w:r w:rsidRPr="00AB28AC">
        <w:rPr>
          <w:rFonts w:ascii="Simplified Arabic" w:hAnsi="Simplified Arabic" w:cs="Simplified Arabic"/>
          <w:sz w:val="28"/>
          <w:rtl/>
        </w:rPr>
        <w:t xml:space="preserve"> هذا حث على ترك الاشتغال بالكسب فالرزق ات بلا محالة.</w:t>
      </w:r>
    </w:p>
    <w:p w14:paraId="2DBF9CDD" w14:textId="4E734562"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w:t>
      </w:r>
      <w:r w:rsidR="00F103D4" w:rsidRPr="00AB28AC">
        <w:rPr>
          <w:rFonts w:ascii="Simplified Arabic" w:eastAsia="Times New Roman" w:hAnsi="Simplified Arabic" w:cs="Simplified Arabic"/>
          <w:kern w:val="0"/>
          <w:sz w:val="28"/>
          <w:rtl/>
          <w14:ligatures w14:val="none"/>
        </w:rPr>
        <w:t>.نقسمت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sidR="00F103D4" w:rsidRPr="00AB28AC">
        <w:rPr>
          <w:rFonts w:ascii="Simplified Arabic" w:eastAsia="Times New Roman" w:hAnsi="Simplified Arabic" w:cs="Simplified Arabic"/>
          <w:kern w:val="0"/>
          <w:sz w:val="28"/>
          <w14:ligatures w14:val="none"/>
        </w:rPr>
        <w:t>.</w:t>
      </w:r>
    </w:p>
    <w:p w14:paraId="793D906F" w14:textId="337945B0" w:rsidR="001D3A1B" w:rsidRPr="00AB28AC" w:rsidRDefault="001D3A1B" w:rsidP="001D3A1B">
      <w:pPr>
        <w:bidi/>
        <w:spacing w:after="0" w:line="240" w:lineRule="auto"/>
        <w:jc w:val="both"/>
        <w:rPr>
          <w:rFonts w:ascii="Simplified Arabic" w:eastAsia="Times New Roman" w:hAnsi="Simplified Arabic" w:cs="Simplified Arabic"/>
          <w:kern w:val="0"/>
          <w:sz w:val="28"/>
          <w:rtl/>
          <w14:ligatures w14:val="none"/>
        </w:rPr>
      </w:pPr>
      <w:r w:rsidRPr="00AB28AC">
        <w:rPr>
          <w:rFonts w:ascii="Simplified Arabic" w:eastAsia="Times New Roman" w:hAnsi="Simplified Arabic" w:cs="Simplified Arabic"/>
          <w:kern w:val="0"/>
          <w:sz w:val="28"/>
          <w:rtl/>
          <w14:ligatures w14:val="none"/>
        </w:rPr>
        <w:t>2</w:t>
      </w:r>
      <w:r w:rsidR="00F103D4" w:rsidRPr="00AB28AC">
        <w:rPr>
          <w:rFonts w:ascii="Simplified Arabic" w:eastAsia="Times New Roman" w:hAnsi="Simplified Arabic" w:cs="Simplified Arabic"/>
          <w:kern w:val="0"/>
          <w:sz w:val="28"/>
          <w:rtl/>
          <w14:ligatures w14:val="none"/>
        </w:rPr>
        <w:t>.حذر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sidR="00F103D4" w:rsidRPr="00AB28AC">
        <w:rPr>
          <w:rFonts w:ascii="Simplified Arabic" w:eastAsia="Times New Roman" w:hAnsi="Simplified Arabic" w:cs="Simplified Arabic"/>
          <w:kern w:val="0"/>
          <w:sz w:val="28"/>
          <w14:ligatures w14:val="none"/>
        </w:rPr>
        <w:t>.</w:t>
      </w:r>
    </w:p>
    <w:p w14:paraId="139EF3EB" w14:textId="49DADCB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w:t>
      </w:r>
      <w:r w:rsidR="00F103D4" w:rsidRPr="00AB28AC">
        <w:rPr>
          <w:rFonts w:ascii="Simplified Arabic" w:eastAsia="Times New Roman" w:hAnsi="Simplified Arabic" w:cs="Simplified Arabic"/>
          <w:kern w:val="0"/>
          <w:sz w:val="28"/>
          <w:rtl/>
          <w14:ligatures w14:val="none"/>
        </w:rPr>
        <w:t>أذكر لك أقوال أعلام الصوفية البارزين مثل الجنيد بن عطاء أو سهل التستري في العمل</w:t>
      </w:r>
      <w:r w:rsidR="00F103D4" w:rsidRPr="00AB28AC">
        <w:rPr>
          <w:rFonts w:ascii="Simplified Arabic" w:eastAsia="Times New Roman" w:hAnsi="Simplified Arabic" w:cs="Simplified Arabic"/>
          <w:kern w:val="0"/>
          <w:sz w:val="28"/>
          <w14:ligatures w14:val="none"/>
        </w:rPr>
        <w:t>.</w:t>
      </w:r>
    </w:p>
    <w:p w14:paraId="54004A1F" w14:textId="6C527C5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4</w:t>
      </w:r>
      <w:r w:rsidR="00F103D4" w:rsidRPr="00AB28AC">
        <w:rPr>
          <w:rFonts w:ascii="Simplified Arabic" w:eastAsia="Times New Roman" w:hAnsi="Simplified Arabic" w:cs="Simplified Arabic"/>
          <w:kern w:val="0"/>
          <w:sz w:val="28"/>
          <w:rtl/>
          <w14:ligatures w14:val="none"/>
        </w:rPr>
        <w:t>.أقارن بين مفهوم الكسب عند الصوفية والفقهاء والمحدثين</w:t>
      </w:r>
      <w:r w:rsidR="00F103D4" w:rsidRPr="00AB28AC">
        <w:rPr>
          <w:rFonts w:ascii="Simplified Arabic" w:eastAsia="Times New Roman" w:hAnsi="Simplified Arabic" w:cs="Simplified Arabic"/>
          <w:kern w:val="0"/>
          <w:sz w:val="28"/>
          <w14:ligatures w14:val="none"/>
        </w:rPr>
        <w:t>.</w:t>
      </w:r>
    </w:p>
    <w:p w14:paraId="129E36B4" w14:textId="77777777" w:rsidR="00F103D4" w:rsidRPr="00AB28AC" w:rsidRDefault="00F103D4" w:rsidP="00F103D4">
      <w:pPr>
        <w:bidi/>
        <w:spacing w:line="278" w:lineRule="auto"/>
        <w:jc w:val="both"/>
        <w:rPr>
          <w:rFonts w:ascii="Simplified Arabic" w:hAnsi="Simplified Arabic" w:cs="Simplified Arabic"/>
          <w:sz w:val="28"/>
          <w:rtl/>
        </w:rPr>
      </w:pPr>
    </w:p>
    <w:p w14:paraId="1D6E8908" w14:textId="0405BE3B" w:rsidR="00DF008B" w:rsidRPr="00AB28AC" w:rsidRDefault="006F33B7"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32"/>
          <w:szCs w:val="32"/>
          <w:rtl/>
        </w:rPr>
        <w:t>خامسا</w:t>
      </w:r>
      <w:r w:rsidR="001726B0"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ضوابط عمل المسلم عند الكافر.</w:t>
      </w:r>
    </w:p>
    <w:p w14:paraId="348BCCA7"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14:paraId="7236E6D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بالتالي يتشابه كل من الصوفيين والمذاهب الأربعة وكافة المصادر سواء من القران والسنة النبوية الشرفية او الاجماع والمعقول </w:t>
      </w:r>
      <w:r w:rsidRPr="00AB28AC">
        <w:rPr>
          <w:rFonts w:ascii="Simplified Arabic" w:hAnsi="Simplified Arabic" w:cs="Simplified Arabic"/>
          <w:sz w:val="28"/>
          <w:rtl/>
        </w:rPr>
        <w:lastRenderedPageBreak/>
        <w:t>بذات الرأي حول ضوابط العمل التي يجب ان يتحلى بها المسلم عند العمل لدى الكافر.</w:t>
      </w:r>
    </w:p>
    <w:p w14:paraId="3F431E46"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الأخلاقية والقلبية:</w:t>
      </w:r>
    </w:p>
    <w:p w14:paraId="0CED3E9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1.صدق المعاملة: أن يكون المسلم قدوة حسنة في أمانته ووفائه بالعهد، لأن الصوفية يشددون على أن المعاملة الحسنة هي لسان الدعوة بالحال لا المقال</w:t>
      </w:r>
    </w:p>
    <w:p w14:paraId="04880F6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2.صيانة القلب: ألا يورث العمل مودة قلبية محرمة تمس العقيدة، مع التمييز بين المعاملة الدنيوية الجائزة والموالاة الباطنية.</w:t>
      </w:r>
    </w:p>
    <w:p w14:paraId="72C40B1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3.حفظ الكرامة: تجنب كل عمل فيه ابتذال أو إهانة لشخص المسلم، فالنفس المصونة عند الله لا تنبغي إهانتها.</w:t>
      </w:r>
    </w:p>
    <w:p w14:paraId="65E9F99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الشرعية العملية</w:t>
      </w:r>
    </w:p>
    <w:p w14:paraId="5C193BD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4.إباحة العمل: أن يكون العمل في ذاته حلالاً وخالياً من إعانة على محرم أو إضرار بالمسلمين.</w:t>
      </w:r>
    </w:p>
    <w:p w14:paraId="4F18CDF1"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5.أداء الفرائض: ألا يمنع العملُ المسلمَ من إقامة صلواته وواجباته الدينية.</w:t>
      </w:r>
    </w:p>
    <w:p w14:paraId="05A16A8D"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6.الاستغناء المشروع: أن تدعو الحاجة أو الضرورة لذلك، مع تفضيل الكسب الحر الشريف متى ما تيسر.</w:t>
      </w:r>
    </w:p>
    <w:p w14:paraId="1C814817" w14:textId="3308B9AD"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سادسا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الأمور المحرمة من صناعة الخمر المحرمات.</w:t>
      </w:r>
    </w:p>
    <w:p w14:paraId="26B75BE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proofErr w:type="gramStart"/>
      <w:r w:rsidRPr="00AB28AC">
        <w:rPr>
          <w:rFonts w:ascii="Simplified Arabic" w:hAnsi="Simplified Arabic" w:cs="Simplified Arabic"/>
          <w:sz w:val="28"/>
          <w:rtl/>
        </w:rPr>
        <w:t>بـ"</w:t>
      </w:r>
      <w:proofErr w:type="gramEnd"/>
      <w:r w:rsidRPr="00AB28AC">
        <w:rPr>
          <w:rFonts w:ascii="Simplified Arabic" w:hAnsi="Simplified Arabic" w:cs="Simplified Arabic"/>
          <w:sz w:val="28"/>
          <w:rtl/>
        </w:rPr>
        <w:t>الخمرة القدسية" أو "خمرة الوجد"، مع التأكيد التام على أن هذا معناه روحي بحت ولا علاقة له بالخمر الحسية المحرمة التي تُذهب العقول.</w:t>
      </w:r>
    </w:p>
    <w:p w14:paraId="634E1DB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الموقف العملي من المحرمات</w:t>
      </w:r>
    </w:p>
    <w:p w14:paraId="46D7AD8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14:paraId="132D869F" w14:textId="70C7E7D4" w:rsidR="001345FA" w:rsidRPr="00AB28AC" w:rsidRDefault="00DF008B" w:rsidP="006F33B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2.التحذير من الغفلة: يعتبرون أن المحرمات نجاسات معنوية تفسد القلب وتمنعه من صفاء الذكر ومراقبة الحق تعالى.</w:t>
      </w:r>
    </w:p>
    <w:p w14:paraId="7789B5F6" w14:textId="22618B66" w:rsidR="00DF008B" w:rsidRPr="00AB28AC" w:rsidRDefault="00DF008B" w:rsidP="001345FA">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استخدام لفظ الخمر مجازاً المعنى الروحي:</w:t>
      </w:r>
    </w:p>
    <w:p w14:paraId="7916919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lastRenderedPageBreak/>
        <w:t>1. تعبيرهم عن الشوق الإلهي بكلمات مثل "المدام" أو "الكاس" أو "الخمر" في قصائد المديح والحب الإلهي.</w:t>
      </w:r>
    </w:p>
    <w:p w14:paraId="71DCCF3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2.التفريق الواضح: يفرق الصوفية بوضوح بين خمر الحسي المحرم وبين السكر الروحي بمعرفة الله، مؤكدين أن خمر الفجور نجيس ومحرم.</w:t>
      </w:r>
    </w:p>
    <w:p w14:paraId="3F07083D" w14:textId="057EB024"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سابعا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حكم الربا؟</w:t>
      </w:r>
    </w:p>
    <w:p w14:paraId="7EB52C2F" w14:textId="483AA7CB" w:rsidR="00DF008B" w:rsidRPr="00AB28AC" w:rsidRDefault="00DF008B" w:rsidP="00EC5226">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14:paraId="076CF72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موقف الصوفية من الربا والكسب </w:t>
      </w:r>
    </w:p>
    <w:p w14:paraId="7A52FC4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1.التحريم التام: يتفق أعلام الصوفية مع المذاهب الفقهية الأربعة على تحريم الربا بجميع أنواعه، لقوله تعالى: "وَحَرَّمَ الرِّبَا"  </w:t>
      </w:r>
    </w:p>
    <w:p w14:paraId="5CA4C020"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2.أثر الكسب في السلوك: يركز الصوفية كثيراً على "ورع المأكل والمشرب"، ويرون أن المال الحرام أو شبهة الربا تظلم القلب وتمنع إجابة الدعاء وتُذهب نور الطاعة.</w:t>
      </w:r>
    </w:p>
    <w:p w14:paraId="376B7C8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3.الزهد والقناعة: يدعو التصوف إلى القنعة والرزق الحلال ولو قلّ، والهرب من التنافس على الحطام الدنيوي بالطرق المحرمة.</w:t>
      </w:r>
    </w:p>
    <w:p w14:paraId="3195B01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6.</w:t>
      </w:r>
      <w:r w:rsidRPr="00AB28AC">
        <w:rPr>
          <w:rFonts w:ascii="Simplified Arabic" w:hAnsi="Simplified Arabic" w:cs="Simplified Arabic"/>
          <w:sz w:val="28"/>
        </w:rPr>
        <w:t xml:space="preserve"> </w:t>
      </w:r>
      <w:r w:rsidRPr="00AB28AC">
        <w:rPr>
          <w:rFonts w:ascii="Simplified Arabic" w:hAnsi="Simplified Arabic" w:cs="Simplified Arabic"/>
          <w:sz w:val="28"/>
          <w:rtl/>
        </w:rPr>
        <w:t>رأي الصوفية في مهنة المحاماة في البلاد الأجنبية.</w:t>
      </w:r>
    </w:p>
    <w:p w14:paraId="569078A1"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14:paraId="0B54C200" w14:textId="77777777" w:rsidR="00DF008B" w:rsidRPr="00AB28AC" w:rsidRDefault="00DF008B" w:rsidP="00F2129A">
      <w:pPr>
        <w:bidi/>
        <w:jc w:val="both"/>
        <w:rPr>
          <w:rFonts w:ascii="Simplified Arabic" w:hAnsi="Simplified Arabic" w:cs="Simplified Arabic"/>
        </w:rPr>
      </w:pPr>
    </w:p>
    <w:p w14:paraId="4870A3F9" w14:textId="77777777" w:rsidR="006F33B7" w:rsidRPr="00AB28AC" w:rsidRDefault="006F33B7" w:rsidP="00F2129A">
      <w:pPr>
        <w:bidi/>
        <w:jc w:val="both"/>
        <w:rPr>
          <w:rFonts w:ascii="Simplified Arabic" w:hAnsi="Simplified Arabic" w:cs="Simplified Arabic"/>
        </w:rPr>
      </w:pPr>
    </w:p>
    <w:p w14:paraId="15BBC21E" w14:textId="77777777" w:rsidR="006F33B7" w:rsidRPr="00AB28AC" w:rsidRDefault="006F33B7" w:rsidP="00F2129A">
      <w:pPr>
        <w:bidi/>
        <w:jc w:val="both"/>
        <w:rPr>
          <w:rFonts w:ascii="Simplified Arabic" w:hAnsi="Simplified Arabic" w:cs="Simplified Arabic"/>
        </w:rPr>
      </w:pPr>
    </w:p>
    <w:p w14:paraId="203FAE16" w14:textId="77777777" w:rsidR="006F33B7" w:rsidRPr="00AB28AC" w:rsidRDefault="006F33B7" w:rsidP="00F2129A">
      <w:pPr>
        <w:bidi/>
        <w:jc w:val="both"/>
        <w:rPr>
          <w:rFonts w:ascii="Simplified Arabic" w:hAnsi="Simplified Arabic" w:cs="Simplified Arabic"/>
        </w:rPr>
      </w:pPr>
    </w:p>
    <w:p w14:paraId="2E8E3E64" w14:textId="77777777" w:rsidR="006F33B7" w:rsidRPr="00AB28AC" w:rsidRDefault="006F33B7" w:rsidP="00F2129A">
      <w:pPr>
        <w:bidi/>
        <w:jc w:val="both"/>
        <w:rPr>
          <w:rFonts w:ascii="Simplified Arabic" w:hAnsi="Simplified Arabic" w:cs="Simplified Arabic"/>
        </w:rPr>
      </w:pPr>
    </w:p>
    <w:p w14:paraId="6DDBC667" w14:textId="77777777" w:rsidR="006F33B7" w:rsidRPr="00AB28AC" w:rsidRDefault="006F33B7" w:rsidP="00F2129A">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bidi/>
        <w:spacing w:after="140" w:line="360" w:lineRule="auto"/>
        <w:jc w:val="right"/>
      </w:pPr>
      <w:r>
        <w:rPr>
          <w:rFonts w:ascii="Simplified Arabic" w:hAnsi="Simplified Arabic" w:cs="Simplified Arabic"/>
          <w:b/>
          <w:bCs/>
          <w:sz w:val="30"/>
          <w:szCs w:val="30"/>
          <w:rtl/>
        </w:rPr>
        <w:t xml:space="preserve">المبحث الرابع عشر: القواعد الفقهيّة ومقاصد الشريعة الحاكمة لمسائل البحث.</w:t>
      </w:r>
    </w:p>
    <w:p>
      <w:pPr>
        <w:bidi/>
        <w:spacing w:after="100" w:line="360" w:lineRule="auto"/>
        <w:jc w:val="right"/>
      </w:pPr>
      <w:r>
        <w:rPr>
          <w:rFonts w:ascii="Simplified Arabic" w:hAnsi="Simplified Arabic" w:cs="Simplified Arabic"/>
          <w:b/>
          <w:bCs/>
          <w:sz w:val="28"/>
          <w:szCs w:val="28"/>
          <w:rtl/>
        </w:rPr>
        <w:t xml:space="preserve">أوّلًا: القواعد الفقهيّة وتطبيقاتها على مسائل البحث:</w:t>
      </w:r>
    </w:p>
    <w:p>
      <w:pPr>
        <w:bidi/>
        <w:spacing w:after="100" w:line="360" w:lineRule="auto"/>
        <w:jc w:val="both"/>
      </w:pPr>
      <w:r>
        <w:rPr>
          <w:rFonts w:ascii="Simplified Arabic" w:hAnsi="Simplified Arabic" w:cs="Simplified Arabic"/>
          <w:b/>
          <w:bCs/>
          <w:sz w:val="28"/>
          <w:szCs w:val="28"/>
          <w:rtl/>
        </w:rPr>
        <w:t xml:space="preserve">1. قاعدة "الأصل في المعاملات الإباحة": </w:t>
      </w:r>
      <w:r>
        <w:rPr>
          <w:rFonts w:ascii="Simplified Arabic" w:hAnsi="Simplified Arabic" w:cs="Simplified Arabic"/>
          <w:sz w:val="28"/>
          <w:szCs w:val="28"/>
          <w:rtl/>
        </w:rPr>
        <w:t xml:space="preserve">وهي عمدة القول بجواز أصل العمل عند غير المسلمين؛ فكلّ عقد عمل لم يرد دليل بتحريمه باقٍ على الإباحة، وقد صرّح بمضمونها شيخ الإسلام ابن تيمية فيما نقلته في مبحث الأسهم: أنه لا يحرم على الناس من المعاملات التي يحتاجون إليها إلا ما دلّ الكتاب والسنّة على تحريمه</w:t>
      </w:r>
      <w:r>
        <w:rPr>
          <w:rStyle w:val="a8"/>
        </w:rPr>
        <w:footnoteReference w:id="208"/>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2. قاعدة "الأمور بمقاصدها": </w:t>
      </w:r>
      <w:r>
        <w:rPr>
          <w:rFonts w:ascii="Simplified Arabic" w:hAnsi="Simplified Arabic" w:cs="Simplified Arabic"/>
          <w:sz w:val="28"/>
          <w:szCs w:val="28"/>
          <w:rtl/>
        </w:rPr>
        <w:t xml:space="preserve">وبها يفترق العمل الواحد باختلاف نيّته وغايته: فبيع العنب لمن يتخذه خمرًا غير بيعه لمن يأكله، والعمل في مصنع سلاح يقاتل به المسلمون غير العمل فيه لغير ذلك، كما تقدّم في مباحث البيع والمصانع.</w:t>
      </w:r>
    </w:p>
    <w:p>
      <w:pPr>
        <w:bidi/>
        <w:spacing w:after="100" w:line="360" w:lineRule="auto"/>
        <w:jc w:val="both"/>
      </w:pPr>
      <w:r>
        <w:rPr>
          <w:rFonts w:ascii="Simplified Arabic" w:hAnsi="Simplified Arabic" w:cs="Simplified Arabic"/>
          <w:b/>
          <w:bCs/>
          <w:sz w:val="28"/>
          <w:szCs w:val="28"/>
          <w:rtl/>
        </w:rPr>
        <w:t xml:space="preserve">3. قاعدة "لا ضرر ولا ضرار": </w:t>
      </w:r>
      <w:r>
        <w:rPr>
          <w:rFonts w:ascii="Simplified Arabic" w:hAnsi="Simplified Arabic" w:cs="Simplified Arabic"/>
          <w:sz w:val="28"/>
          <w:szCs w:val="28"/>
          <w:rtl/>
        </w:rPr>
        <w:t xml:space="preserve">وهي الضابط الثاني من ضوابط العمل: ألا يعود عمل المسلم بالضرر على المسلمين، وأصلها الحديث المتقدّم تخريجه في مبحث التأمين.</w:t>
      </w:r>
    </w:p>
    <w:p>
      <w:pPr>
        <w:bidi/>
        <w:spacing w:after="100" w:line="360" w:lineRule="auto"/>
        <w:jc w:val="both"/>
      </w:pPr>
      <w:r>
        <w:rPr>
          <w:rFonts w:ascii="Simplified Arabic" w:hAnsi="Simplified Arabic" w:cs="Simplified Arabic"/>
          <w:b/>
          <w:bCs/>
          <w:sz w:val="28"/>
          <w:szCs w:val="28"/>
          <w:rtl/>
        </w:rPr>
        <w:t xml:space="preserve">4. قاعدة "الضرورات تبيح المحظورات" وقيدها "الضرورة تقدَّر بقدرها": </w:t>
      </w:r>
      <w:r>
        <w:rPr>
          <w:rFonts w:ascii="Simplified Arabic" w:hAnsi="Simplified Arabic" w:cs="Simplified Arabic"/>
          <w:sz w:val="28"/>
          <w:szCs w:val="28"/>
          <w:rtl/>
        </w:rPr>
        <w:t xml:space="preserve">وعليهما مدار الرخص في مواضع البحث كلّها: العمل في المحظور عند الاضطرار، والتأمين الإلزاميّ، والبقاء في العمل المختلط حتى يجد بديلًا؛ فالرخصة مؤقّتة مقدّرة لا دائمة مطلقة.</w:t>
      </w:r>
    </w:p>
    <w:p>
      <w:pPr>
        <w:bidi/>
        <w:spacing w:after="100" w:line="360" w:lineRule="auto"/>
        <w:jc w:val="both"/>
      </w:pPr>
      <w:r>
        <w:rPr>
          <w:rFonts w:ascii="Simplified Arabic" w:hAnsi="Simplified Arabic" w:cs="Simplified Arabic"/>
          <w:b/>
          <w:bCs/>
          <w:sz w:val="28"/>
          <w:szCs w:val="28"/>
          <w:rtl/>
        </w:rPr>
        <w:t xml:space="preserve">5. قاعدة "العادة محكَّمة": </w:t>
      </w:r>
      <w:r>
        <w:rPr>
          <w:rFonts w:ascii="Simplified Arabic" w:hAnsi="Simplified Arabic" w:cs="Simplified Arabic"/>
          <w:sz w:val="28"/>
          <w:szCs w:val="28"/>
          <w:rtl/>
        </w:rPr>
        <w:t xml:space="preserve">وبها يرجع في حدود العمل وأعرافه - ساعاته وأجرته وواجباته - إلى عرف بلد العمل ما لم يصادم نصًّا.</w:t>
      </w:r>
    </w:p>
    <w:p>
      <w:pPr>
        <w:bidi/>
        <w:spacing w:after="100" w:line="360" w:lineRule="auto"/>
        <w:jc w:val="both"/>
      </w:pPr>
      <w:r>
        <w:rPr>
          <w:rFonts w:ascii="Simplified Arabic" w:hAnsi="Simplified Arabic" w:cs="Simplified Arabic"/>
          <w:b/>
          <w:bCs/>
          <w:sz w:val="28"/>
          <w:szCs w:val="28"/>
          <w:rtl/>
        </w:rPr>
        <w:t xml:space="preserve">6. قاعدة "ما حرم أخذه حرم إعطاؤه": </w:t>
      </w:r>
      <w:r>
        <w:rPr>
          <w:rFonts w:ascii="Simplified Arabic" w:hAnsi="Simplified Arabic" w:cs="Simplified Arabic"/>
          <w:sz w:val="28"/>
          <w:szCs w:val="28"/>
          <w:rtl/>
        </w:rPr>
        <w:t xml:space="preserve">وهي التي أعملها المانعون في ربا دار الحرب، وتقدّمت مناقشة تحقيق مناطها هناك.</w:t>
      </w:r>
    </w:p>
    <w:p>
      <w:pPr>
        <w:bidi/>
        <w:spacing w:after="100" w:line="360" w:lineRule="auto"/>
        <w:jc w:val="right"/>
      </w:pPr>
      <w:r>
        <w:rPr>
          <w:rFonts w:ascii="Simplified Arabic" w:hAnsi="Simplified Arabic" w:cs="Simplified Arabic"/>
          <w:b/>
          <w:bCs/>
          <w:sz w:val="28"/>
          <w:szCs w:val="28"/>
          <w:rtl/>
        </w:rPr>
        <w:t xml:space="preserve">ثانيًا: مقاصد الشريعة في مسائل البحث:</w:t>
      </w:r>
    </w:p>
    <w:p>
      <w:pPr>
        <w:bidi/>
        <w:spacing w:after="100" w:line="360" w:lineRule="auto"/>
        <w:jc w:val="both"/>
      </w:pPr>
      <w:r>
        <w:rPr>
          <w:rFonts w:ascii="Simplified Arabic" w:hAnsi="Simplified Arabic" w:cs="Simplified Arabic"/>
          <w:sz w:val="28"/>
          <w:szCs w:val="28"/>
          <w:rtl/>
        </w:rPr>
        <w:t xml:space="preserve">تتجاذب نازلةَ العمل لدى غير المسلمين المقاصدُ الخمسة كلّها: فحفظ الدين هو المقصد الحاكم، وبه قُيّدت الإقامة والعمل بالقدرة على إظهار الدين؛ وحفظ النفس يظهر في تحريم العمل في جيوش تقاتل المسلمين وفي رخص الاضطرار؛ وحفظ العرض والنسل في ضوابط الاختلاط وعمل المرأة الآتية؛ وحفظ العقل في تحريم كلّ عمل في الخمر والمخدّرات؛ وحفظ المال في مشروعيّة الكسب أصلًا وفي تحريم الربا والغرر</w:t>
      </w:r>
      <w:r>
        <w:rPr>
          <w:rStyle w:val="a8"/>
        </w:rPr>
        <w:footnoteReference w:id="209"/>
      </w:r>
      <w:r>
        <w:rPr>
          <w:rFonts w:ascii="Simplified Arabic" w:hAnsi="Simplified Arabic" w:cs="Simplified Arabic"/>
          <w:sz w:val="28"/>
          <w:szCs w:val="28"/>
          <w:rtl/>
        </w:rPr>
        <w:t xml:space="preserve">. والموازنة عند تزاحم هذه المقاصد تكون بتقديم حفظ الدين، ثم بموازنة رتب الحاجة والضرورة كما فصّلته في مواضعه.</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جمع هذه القواعد والمقاصد، أرى أنّ مسائل البحث المتناثرة في ثلاثة عشر مبحثًا تنتظم كلّها في سلكها: فما من ترجيح رجّحته إلا وهو تطبيق لقاعدة من هذه القواعد في ضوء مقصد من تلك المقاصد، وهذا الانتظام هو الفارق بين الفتوى المجزّأة والفقه المنهجيّ.</w:t>
      </w:r>
    </w:p>
    <w:p>
      <w:pPr>
        <w:bidi/>
        <w:spacing w:after="140" w:line="360" w:lineRule="auto"/>
        <w:jc w:val="right"/>
      </w:pPr>
      <w:r>
        <w:rPr>
          <w:rFonts w:ascii="Simplified Arabic" w:hAnsi="Simplified Arabic" w:cs="Simplified Arabic"/>
          <w:b/>
          <w:bCs/>
          <w:sz w:val="30"/>
          <w:szCs w:val="30"/>
          <w:rtl/>
        </w:rPr>
        <w:t xml:space="preserve">المبحث الخامس عشر: ضوابط عمل المرأة المسلمة لدى غير المسلمين، وصور العمل المعاصرة.</w:t>
      </w:r>
    </w:p>
    <w:p>
      <w:pPr>
        <w:bidi/>
        <w:spacing w:after="100" w:line="360" w:lineRule="auto"/>
        <w:jc w:val="right"/>
      </w:pPr>
      <w:r>
        <w:rPr>
          <w:rFonts w:ascii="Simplified Arabic" w:hAnsi="Simplified Arabic" w:cs="Simplified Arabic"/>
          <w:b/>
          <w:bCs/>
          <w:sz w:val="28"/>
          <w:szCs w:val="28"/>
          <w:rtl/>
        </w:rPr>
        <w:t xml:space="preserve">أوّلًا: ضوابط عمل المرأة المسلمة:</w:t>
      </w:r>
    </w:p>
    <w:p>
      <w:pPr>
        <w:bidi/>
        <w:spacing w:after="100" w:line="360" w:lineRule="auto"/>
        <w:jc w:val="both"/>
      </w:pPr>
      <w:r>
        <w:rPr>
          <w:rFonts w:ascii="Simplified Arabic" w:hAnsi="Simplified Arabic" w:cs="Simplified Arabic"/>
          <w:sz w:val="28"/>
          <w:szCs w:val="28"/>
          <w:rtl/>
        </w:rPr>
        <w:t xml:space="preserve">وعدتُ في مطلع البحث ببيان ما تختصّ به المرأة من ضوابط، وأصل مشروعيّة عملها ثابت؛ وقد قصّ الله علينا عمل ابنتي الرجل الصالح في السقي: </w:t>
      </w:r>
      <w:r>
        <w:rPr>
          <w:rFonts w:ascii="Simplified Arabic" w:hAnsi="Simplified Arabic" w:cs="Simplified Arabic"/>
          <w:b/>
          <w:bCs/>
          <w:sz w:val="28"/>
          <w:szCs w:val="28"/>
          <w:rtl/>
        </w:rPr>
        <w:t xml:space="preserve">﴿قَالَتَا لَا نَسْقِي حَتَّى يُصْدِرَ الرِّعَاءُ وَأَبُونَا شَيْخٌ كَبِيرٌ﴾</w:t>
      </w:r>
      <w:r>
        <w:rPr>
          <w:rFonts w:ascii="Simplified Arabic" w:hAnsi="Simplified Arabic" w:cs="Simplified Arabic"/>
          <w:sz w:val="28"/>
          <w:szCs w:val="28"/>
          <w:rtl/>
        </w:rPr>
        <w:t xml:space="preserve"> (القصص: 23)، فعملتا للحاجة مع التزام الحياء المذكور في السياق. وتزيد المرأة على الضوابط العامّة المتقدّمة ضوابط خاصّة:</w:t>
      </w:r>
    </w:p>
    <w:p>
      <w:pPr>
        <w:bidi/>
        <w:spacing w:after="100" w:line="360" w:lineRule="auto"/>
        <w:jc w:val="both"/>
      </w:pPr>
      <w:r>
        <w:rPr>
          <w:rFonts w:ascii="Simplified Arabic" w:hAnsi="Simplified Arabic" w:cs="Simplified Arabic"/>
          <w:sz w:val="28"/>
          <w:szCs w:val="28"/>
          <w:rtl/>
        </w:rPr>
        <w:t xml:space="preserve">1. لباسها الشرعيّ في بيئة العمل، وقد تقدّم أنّ قوانين كثير من دول العمل تحمي هذا الحقّ.</w:t>
      </w:r>
    </w:p>
    <w:p>
      <w:pPr>
        <w:bidi/>
        <w:spacing w:after="100" w:line="360" w:lineRule="auto"/>
        <w:jc w:val="both"/>
      </w:pPr>
      <w:r>
        <w:rPr>
          <w:rFonts w:ascii="Simplified Arabic" w:hAnsi="Simplified Arabic" w:cs="Simplified Arabic"/>
          <w:sz w:val="28"/>
          <w:szCs w:val="28"/>
          <w:rtl/>
        </w:rPr>
        <w:t xml:space="preserve">2. اجتناب الخلوة المحرّمة بأجنبيّ، وضبط الاختلاط بالحاجة المهنيّة دون استرسال.</w:t>
      </w:r>
    </w:p>
    <w:p>
      <w:pPr>
        <w:bidi/>
        <w:spacing w:after="100" w:line="360" w:lineRule="auto"/>
        <w:jc w:val="both"/>
      </w:pPr>
      <w:r>
        <w:rPr>
          <w:rFonts w:ascii="Simplified Arabic" w:hAnsi="Simplified Arabic" w:cs="Simplified Arabic"/>
          <w:sz w:val="28"/>
          <w:szCs w:val="28"/>
          <w:rtl/>
        </w:rPr>
        <w:t xml:space="preserve">3. ألا يكون في طبيعة العمل ابتذال لها أو امتهان لأنوثتها، كأعمال الإغراء والدعاية بالجسد، فهذا محرّم في كلّ دار.</w:t>
      </w:r>
    </w:p>
    <w:p>
      <w:pPr>
        <w:bidi/>
        <w:spacing w:after="100" w:line="360" w:lineRule="auto"/>
        <w:jc w:val="both"/>
      </w:pPr>
      <w:r>
        <w:rPr>
          <w:rFonts w:ascii="Simplified Arabic" w:hAnsi="Simplified Arabic" w:cs="Simplified Arabic"/>
          <w:sz w:val="28"/>
          <w:szCs w:val="28"/>
          <w:rtl/>
        </w:rPr>
        <w:t xml:space="preserve">4. مراعاة حقّ الزوج والأولاد، والموازنة بين مصلحة الكسب وواجبات البيت بميزان المصالح المتقدّم.</w:t>
      </w:r>
    </w:p>
    <w:p>
      <w:pPr>
        <w:bidi/>
        <w:spacing w:after="100" w:line="360" w:lineRule="auto"/>
        <w:jc w:val="both"/>
      </w:pPr>
      <w:r>
        <w:rPr>
          <w:rFonts w:ascii="Simplified Arabic" w:hAnsi="Simplified Arabic" w:cs="Simplified Arabic"/>
          <w:sz w:val="28"/>
          <w:szCs w:val="28"/>
          <w:rtl/>
        </w:rPr>
        <w:t xml:space="preserve">5. أمن الطريق والمبيت، ومسألة سفرها للعمل جارية على خلاف الفقهاء في سفر المرأة المعروف.</w:t>
      </w:r>
    </w:p>
    <w:p>
      <w:pPr>
        <w:bidi/>
        <w:spacing w:after="100" w:line="360" w:lineRule="auto"/>
        <w:jc w:val="right"/>
      </w:pPr>
      <w:r>
        <w:rPr>
          <w:rFonts w:ascii="Simplified Arabic" w:hAnsi="Simplified Arabic" w:cs="Simplified Arabic"/>
          <w:b/>
          <w:bCs/>
          <w:sz w:val="28"/>
          <w:szCs w:val="28"/>
          <w:rtl/>
        </w:rPr>
        <w:t xml:space="preserve">ثانيًا: صور معاصرة مستجدّة من العمل:</w:t>
      </w:r>
    </w:p>
    <w:p>
      <w:pPr>
        <w:bidi/>
        <w:spacing w:after="100" w:line="360" w:lineRule="auto"/>
        <w:jc w:val="both"/>
      </w:pPr>
      <w:r>
        <w:rPr>
          <w:rFonts w:ascii="Simplified Arabic" w:hAnsi="Simplified Arabic" w:cs="Simplified Arabic"/>
          <w:b/>
          <w:bCs/>
          <w:sz w:val="28"/>
          <w:szCs w:val="28"/>
          <w:rtl/>
        </w:rPr>
        <w:t xml:space="preserve">1. العمل عن بُعد لشركات أجنبيّة: </w:t>
      </w:r>
      <w:r>
        <w:rPr>
          <w:rFonts w:ascii="Simplified Arabic" w:hAnsi="Simplified Arabic" w:cs="Simplified Arabic"/>
          <w:sz w:val="28"/>
          <w:szCs w:val="28"/>
          <w:rtl/>
        </w:rPr>
        <w:t xml:space="preserve">وهو أن يعمل المسلم من بلده عبر الشبكة لمصلحة شركة في دولة أجنبيّة. وحكمه أيسر من الهجرة للعمل: إذ تنتفي مفاسد الغربة والاختلاط غالبًا، ويبقى النظر في مشروعيّة نشاط الشركة نفسها وفق ضوابط مبحث الشركات والأسهم؛ فهو من أوسع أبواب الكسب المباح للمسلم المعاصر.</w:t>
      </w:r>
    </w:p>
    <w:p>
      <w:pPr>
        <w:bidi/>
        <w:spacing w:after="100" w:line="360" w:lineRule="auto"/>
        <w:jc w:val="both"/>
      </w:pPr>
      <w:r>
        <w:rPr>
          <w:rFonts w:ascii="Simplified Arabic" w:hAnsi="Simplified Arabic" w:cs="Simplified Arabic"/>
          <w:b/>
          <w:bCs/>
          <w:sz w:val="28"/>
          <w:szCs w:val="28"/>
          <w:rtl/>
        </w:rPr>
        <w:t xml:space="preserve">2. العمل في منصّات التوصيل والاقتصاد المؤقّت: </w:t>
      </w:r>
      <w:r>
        <w:rPr>
          <w:rFonts w:ascii="Simplified Arabic" w:hAnsi="Simplified Arabic" w:cs="Simplified Arabic"/>
          <w:sz w:val="28"/>
          <w:szCs w:val="28"/>
          <w:rtl/>
        </w:rPr>
        <w:t xml:space="preserve">كسائقي التطبيقات وعمّال التوصيل، وحكمه حكم الأجير المشترك المتقدّم؛ ومورد الفحص فيه ما يُكلَّف بتوصيله: فتوصيل الخمر ولحم الخنزير داخل في حديث لعن حاملها المتقدّم تخريجه، وقد أفتت المراكز المعاصرة بوجوب الاعتذار عن هذه الطلبات ما أمكن، فإن كان أصل عمله غالبُه حرام لم يجز.</w:t>
      </w:r>
    </w:p>
    <w:p>
      <w:pPr>
        <w:bidi/>
        <w:spacing w:after="100" w:line="360" w:lineRule="auto"/>
        <w:jc w:val="both"/>
      </w:pPr>
      <w:r>
        <w:rPr>
          <w:rFonts w:ascii="Simplified Arabic" w:hAnsi="Simplified Arabic" w:cs="Simplified Arabic"/>
          <w:b/>
          <w:bCs/>
          <w:sz w:val="28"/>
          <w:szCs w:val="28"/>
          <w:rtl/>
        </w:rPr>
        <w:t xml:space="preserve">3. العمل في شركات التقنية والإعلان: </w:t>
      </w:r>
      <w:r>
        <w:rPr>
          <w:rFonts w:ascii="Simplified Arabic" w:hAnsi="Simplified Arabic" w:cs="Simplified Arabic"/>
          <w:sz w:val="28"/>
          <w:szCs w:val="28"/>
          <w:rtl/>
        </w:rPr>
        <w:t xml:space="preserve">الأصل فيه الإباحة كسائر الصنائع، ويحرم منه ما كان صناعةً لمحتوى محرّم أو إعلانًا عنه أو معالجةً لبيانات تستخدم في الإضرار بالمسلمين، قياسًا على ما تقدّم في بيع ما يعدّ وسيلة للحرام.</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هذه الصور المستجدّة، أعتقد أنّ أدوات البحث الموروثة - تقسيم الأجير، وسدّ الذرائع، وقاعدة الأمور بمقاصدها - كافية لاستيعاب كلّ صورة جديدة؛ فالنوازل تتجدّد صورها ولا تتجدّد أصولها، وهذا من شواهد صلاحية الشريعة لكلّ زمان.</w:t>
      </w:r>
    </w:p>
    <w:p>
      <w:pPr>
        <w:bidi/>
        <w:spacing w:after="140" w:line="360" w:lineRule="auto"/>
        <w:jc w:val="right"/>
      </w:pPr>
      <w:r>
        <w:rPr>
          <w:rFonts w:ascii="Simplified Arabic" w:hAnsi="Simplified Arabic" w:cs="Simplified Arabic"/>
          <w:b/>
          <w:bCs/>
          <w:sz w:val="30"/>
          <w:szCs w:val="30"/>
          <w:rtl/>
        </w:rPr>
        <w:t xml:space="preserve">المبحث السادس عشر: شبهات حول عمل المسلم لدى غير المسلمين والجواب عنها.</w:t>
      </w:r>
    </w:p>
    <w:p>
      <w:pPr>
        <w:bidi/>
        <w:spacing w:after="100" w:line="360" w:lineRule="auto"/>
        <w:jc w:val="right"/>
      </w:pPr>
      <w:r>
        <w:rPr>
          <w:rFonts w:ascii="Simplified Arabic" w:hAnsi="Simplified Arabic" w:cs="Simplified Arabic"/>
          <w:b/>
          <w:bCs/>
          <w:sz w:val="28"/>
          <w:szCs w:val="28"/>
          <w:rtl/>
        </w:rPr>
        <w:t xml:space="preserve">الشبهة الأولى: أنّ العمل عند غير المسلم موالاة محرّمة.</w:t>
      </w:r>
    </w:p>
    <w:p>
      <w:pPr>
        <w:bidi/>
        <w:spacing w:after="100" w:line="360" w:lineRule="auto"/>
        <w:jc w:val="both"/>
      </w:pPr>
      <w:r>
        <w:rPr>
          <w:rFonts w:ascii="Simplified Arabic" w:hAnsi="Simplified Arabic" w:cs="Simplified Arabic"/>
          <w:sz w:val="28"/>
          <w:szCs w:val="28"/>
          <w:rtl/>
        </w:rPr>
        <w:t xml:space="preserve">والجواب: أنّ الموالاة المحرّمة هي النصرة على المسلمين والمحبّة الدينيّة، وأمّا المعاملة الدنيويّة بعقد معاوضة فليست منها؛ بدليل عمل عليّ وخبّاب رضي الله عنهما، وشراء النبيّ صلى الله عليه وسلم من يهوديّ ورهنِه درعه، وقد فرّقتُ في مطلب الولاء والبراء بين البابين.</w:t>
      </w:r>
    </w:p>
    <w:p>
      <w:pPr>
        <w:bidi/>
        <w:spacing w:after="100" w:line="360" w:lineRule="auto"/>
        <w:jc w:val="right"/>
      </w:pPr>
      <w:r>
        <w:rPr>
          <w:rFonts w:ascii="Simplified Arabic" w:hAnsi="Simplified Arabic" w:cs="Simplified Arabic"/>
          <w:b/>
          <w:bCs/>
          <w:sz w:val="28"/>
          <w:szCs w:val="28"/>
          <w:rtl/>
        </w:rPr>
        <w:t xml:space="preserve">الشبهة الثانية: أنّ الإقامة في بلاد غير المسلمين معصية مطلقًا فيحرم ما بني عليها.</w:t>
      </w:r>
    </w:p>
    <w:p>
      <w:pPr>
        <w:bidi/>
        <w:spacing w:after="100" w:line="360" w:lineRule="auto"/>
        <w:jc w:val="both"/>
      </w:pPr>
      <w:r>
        <w:rPr>
          <w:rFonts w:ascii="Simplified Arabic" w:hAnsi="Simplified Arabic" w:cs="Simplified Arabic"/>
          <w:sz w:val="28"/>
          <w:szCs w:val="28"/>
          <w:rtl/>
        </w:rPr>
        <w:t xml:space="preserve">والجواب: أنّ النصوص الواردة في ذمّ الإقامة بين المشركين محمولة عند المحقّقين على من لا يأمن على دينه ولا يقدر على إظهاره؛ فمن أمِن وأظهر دينه خرج من الوعيد، كما فصّلته فتوى إسلام ويب المتقدّمة وفصول الهجرة الأولى، وعليه فلا تلازم بين حرمة إقامةٍ خاصّة وحرمة كلّ عمل.</w:t>
      </w:r>
    </w:p>
    <w:p>
      <w:pPr>
        <w:bidi/>
        <w:spacing w:after="100" w:line="360" w:lineRule="auto"/>
        <w:jc w:val="right"/>
      </w:pPr>
      <w:r>
        <w:rPr>
          <w:rFonts w:ascii="Simplified Arabic" w:hAnsi="Simplified Arabic" w:cs="Simplified Arabic"/>
          <w:b/>
          <w:bCs/>
          <w:sz w:val="28"/>
          <w:szCs w:val="28"/>
          <w:rtl/>
        </w:rPr>
        <w:t xml:space="preserve">الشبهة الثالثة: أنّ كسب المال من غير المسلمين خبيث لا يطيب.</w:t>
      </w:r>
    </w:p>
    <w:p>
      <w:pPr>
        <w:bidi/>
        <w:spacing w:after="100" w:line="360" w:lineRule="auto"/>
        <w:jc w:val="both"/>
      </w:pPr>
      <w:r>
        <w:rPr>
          <w:rFonts w:ascii="Simplified Arabic" w:hAnsi="Simplified Arabic" w:cs="Simplified Arabic"/>
          <w:sz w:val="28"/>
          <w:szCs w:val="28"/>
          <w:rtl/>
        </w:rPr>
        <w:t xml:space="preserve">والجواب: أنّ العبرة بطريق الكسب لا بدين الدافع؛ فما اكتُسب بعقد صحيح على عمل مباح فهو طيّب ولو كان الدافع كافرًا، وقد قبل النبيّ صلى الله عليه وسلم هدايا غير المسلمين وعاملهم، وإنما يخبث الكسب بخبث سببه: ربًا أو غشًّا أو محرّمًا.</w:t>
      </w:r>
    </w:p>
    <w:p>
      <w:pPr>
        <w:bidi/>
        <w:spacing w:after="100" w:line="360" w:lineRule="auto"/>
        <w:jc w:val="right"/>
      </w:pPr>
      <w:r>
        <w:rPr>
          <w:rFonts w:ascii="Simplified Arabic" w:hAnsi="Simplified Arabic" w:cs="Simplified Arabic"/>
          <w:b/>
          <w:bCs/>
          <w:sz w:val="28"/>
          <w:szCs w:val="28"/>
          <w:rtl/>
        </w:rPr>
        <w:t xml:space="preserve">الشبهة الرابعة: أنّ طلب الرزق عندهم ينافي التوكّل.</w:t>
      </w:r>
    </w:p>
    <w:p>
      <w:pPr>
        <w:bidi/>
        <w:spacing w:after="100" w:line="360" w:lineRule="auto"/>
        <w:jc w:val="both"/>
      </w:pPr>
      <w:r>
        <w:rPr>
          <w:rFonts w:ascii="Simplified Arabic" w:hAnsi="Simplified Arabic" w:cs="Simplified Arabic"/>
          <w:sz w:val="28"/>
          <w:szCs w:val="28"/>
          <w:rtl/>
        </w:rPr>
        <w:t xml:space="preserve">والجواب: تقدّم في مبحث المتصوّفة عن الإمام محمد بن الحسن الشيبانيّ أنّ هذا من كلام جهّال المتقشّفة؛ فالتوكّل عمل القلب مع بذل السبب، والنبيّ صلى الله عليه وسلم سيّد المتوكّلين وقد رعى الغنم بالأجرة وتاجر، فبطلت الشبهة بأصلها.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جمع هذه الشبهات وأجوبتها، أرى أنّها ترجع كلّها إلى خلطٍ واحد: الخلط بين حكم الوسيلة وحكم المقصد - بين المعاملة والموالاة، وبين الإقامة والعمل، وبين السبب والرزق - وتحرير هذه الفروق هو الذي يحسم الباب.</w:t>
      </w:r>
    </w:p>
    <w:p>
      <w:pPr>
        <w:pStyle w:val="1"/>
        <w:pageBreakBefore/>
        <w:bidi/>
        <w:jc w:val="center"/>
      </w:pPr>
      <w:r>
        <w:rPr>
          <w:rFonts w:ascii="Simplified Arabic" w:hAnsi="Simplified Arabic" w:cs="Simplified Arabic"/>
          <w:b/>
          <w:bCs/>
          <w:sz w:val="32"/>
          <w:szCs w:val="32"/>
          <w:rtl/>
        </w:rPr>
        <w:t xml:space="preserve">الفصل الخامس: الفتاوى المعاصرة المؤيّدة والمعارضة في المسألة، مع الفحص والتعقيب</w:t>
      </w:r>
    </w:p>
    <w:p>
      <w:pPr>
        <w:bidi/>
        <w:spacing w:after="100" w:line="360" w:lineRule="auto"/>
        <w:jc w:val="both"/>
      </w:pPr>
      <w:r>
        <w:rPr>
          <w:rFonts w:ascii="Simplified Arabic" w:hAnsi="Simplified Arabic" w:cs="Simplified Arabic"/>
          <w:sz w:val="28"/>
          <w:szCs w:val="28"/>
          <w:rtl/>
        </w:rPr>
        <w:t xml:space="preserve">أعرض في هذا الفصل ستّ فتاوى وقرارات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100" w:line="360" w:lineRule="auto"/>
        <w:jc w:val="right"/>
      </w:pPr>
      <w:r>
        <w:rPr>
          <w:rFonts w:ascii="Simplified Arabic" w:hAnsi="Simplified Arabic" w:cs="Simplified Arabic"/>
          <w:b/>
          <w:bCs/>
          <w:sz w:val="30"/>
          <w:szCs w:val="30"/>
          <w:rtl/>
        </w:rPr>
        <w:t xml:space="preserve">المطلب الأوّل: فتوى دار الإفتاء المصريّة رقم (13212): حكم العمل في بلاد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hAnsi="Simplified Arabic" w:cs="Simplified Arabic"/>
          <w:b/>
          <w:bCs/>
          <w:sz w:val="28"/>
          <w:szCs w:val="28"/>
          <w:rtl/>
        </w:rPr>
        <w:t xml:space="preserve">"إذلالٌ لنفسه"</w:t>
      </w:r>
      <w:r>
        <w:rPr>
          <w:rFonts w:ascii="Simplified Arabic" w:hAnsi="Simplified Arabic" w:cs="Simplified Arabic"/>
          <w:sz w:val="28"/>
          <w:szCs w:val="28"/>
          <w:rtl/>
        </w:rPr>
        <w:t xml:space="preserve"> ، فالمدار على إباحة العمل وصون كرامة المسلم.</w:t>
      </w:r>
      <w:r>
        <w:rPr>
          <w:rStyle w:val="a8"/>
        </w:rPr>
        <w:footnoteReference w:id="199"/>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100" w:line="360" w:lineRule="auto"/>
        <w:jc w:val="right"/>
      </w:pPr>
      <w:r>
        <w:rPr>
          <w:rFonts w:ascii="Simplified Arabic" w:hAnsi="Simplified Arabic" w:cs="Simplified Arabic"/>
          <w:b/>
          <w:bCs/>
          <w:sz w:val="30"/>
          <w:szCs w:val="30"/>
          <w:rtl/>
        </w:rPr>
        <w:t xml:space="preserve">المطلب الثاني: فتوى مركز الفتوى بإسلام ويب رقم (190209): حكم العمل عند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a8"/>
        </w:rPr>
        <w:footnoteReference w:id="200"/>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100" w:line="360" w:lineRule="auto"/>
        <w:jc w:val="right"/>
      </w:pPr>
      <w:r>
        <w:rPr>
          <w:rFonts w:ascii="Simplified Arabic" w:hAnsi="Simplified Arabic" w:cs="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a8"/>
        </w:rPr>
        <w:footnoteReference w:id="201"/>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100" w:line="360" w:lineRule="auto"/>
        <w:jc w:val="right"/>
      </w:pPr>
      <w:r>
        <w:rPr>
          <w:rFonts w:ascii="Simplified Arabic" w:hAnsi="Simplified Arabic" w:cs="Simplified Arabic"/>
          <w:b/>
          <w:bCs/>
          <w:sz w:val="30"/>
          <w:szCs w:val="30"/>
          <w:rtl/>
        </w:rPr>
        <w:t xml:space="preserve">المطلب الرابع: فتوى الشيخ عبد العزيز بن باز: حكم السفر إلى بلاد الكفّار للدراسة والعمل.</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hAnsi="Simplified Arabic" w:cs="Simplified Arabic"/>
          <w:b/>
          <w:bCs/>
          <w:sz w:val="28"/>
          <w:szCs w:val="28"/>
          <w:rtl/>
        </w:rPr>
        <w:t xml:space="preserve">"أنا بريء من كلّ مسلم يقيم بين المشركين"</w:t>
      </w:r>
      <w:r>
        <w:rPr>
          <w:rFonts w:ascii="Simplified Arabic" w:hAnsi="Simplified Arabic" w:cs="Simplified Arabic"/>
          <w:sz w:val="28"/>
          <w:szCs w:val="28"/>
          <w:rtl/>
        </w:rPr>
        <w:t xml:space="preserve">.</w:t>
      </w:r>
      <w:r>
        <w:rPr>
          <w:rStyle w:val="a8"/>
        </w:rPr>
        <w:footnoteReference w:id="202"/>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100" w:line="360" w:lineRule="auto"/>
        <w:jc w:val="right"/>
      </w:pPr>
      <w:r>
        <w:rPr>
          <w:rFonts w:ascii="Simplified Arabic" w:hAnsi="Simplified Arabic" w:cs="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a8"/>
        </w:rPr>
        <w:footnoteReference w:id="203"/>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pPr>
        <w:bidi/>
        <w:spacing w:after="100" w:line="360" w:lineRule="auto"/>
        <w:jc w:val="right"/>
      </w:pPr>
      <w:r>
        <w:rPr>
          <w:rFonts w:ascii="Simplified Arabic" w:hAnsi="Simplified Arabic" w:cs="Simplified Arabic"/>
          <w:b/>
          <w:bCs/>
          <w:sz w:val="28"/>
          <w:szCs w:val="28"/>
          <w:rtl/>
        </w:rPr>
        <w:t xml:space="preserve">المطلب السادس: قرار المجلس الأوروبيّ للإفتاء والبحوث بشأن شراء المساكن بالقرض الربويّ.</w:t>
      </w:r>
    </w:p>
    <w:p>
      <w:pPr>
        <w:bidi/>
        <w:spacing w:after="100" w:line="360" w:lineRule="auto"/>
        <w:jc w:val="both"/>
      </w:pPr>
      <w:r>
        <w:rPr>
          <w:rFonts w:ascii="Simplified Arabic" w:hAnsi="Simplified Arabic" w:cs="Simplified Arabic"/>
          <w:b/>
          <w:bCs/>
          <w:sz w:val="28"/>
          <w:szCs w:val="28"/>
          <w:rtl/>
        </w:rPr>
        <w:t xml:space="preserve">الفرع الأوّل: مضمون القرار. </w:t>
      </w:r>
      <w:r>
        <w:rPr>
          <w:rFonts w:ascii="Simplified Arabic" w:hAnsi="Simplified Arabic" w:cs="Simplified Arabic"/>
          <w:sz w:val="28"/>
          <w:szCs w:val="28"/>
          <w:rtl/>
        </w:rPr>
        <w:t xml:space="preserve">أصدر المجلس الأوروبيّ للإفتاء والبحوث في دورته الرابعة (1999م) قراره المشهور بجواز شراء المسلم في البلاد الغربيّة بيتَ سكناه بقرض ربويّ عند الحاجة، إذا لم يجد بديلًا مباحًا، مستندًا إلى حاجة الأسرة المسلمة إلى الاستقرار، وإلى مذهب أبي حنيفة ومحمد بن الحسن في معاملات المسلم في غير دار الإسلام المتقدّم عرضه في مبحث الربا</w:t>
      </w:r>
      <w:r>
        <w:rPr>
          <w:rStyle w:val="a8"/>
        </w:rPr>
        <w:footnoteReference w:id="210"/>
      </w:r>
      <w:r>
        <w:rPr>
          <w:rFonts w:ascii="Simplified Arabic" w:hAnsi="Simplified Arabic" w:cs="Simplified Arabic"/>
          <w:sz w:val="28"/>
          <w:szCs w:val="28"/>
          <w:rtl/>
        </w:rPr>
        <w:t xml:space="preserve">؛ وقد عارضه جمهور الهيئات الإفتائيّة الأخرى وعدّته توسّعًا في الرخصة.</w:t>
      </w:r>
    </w:p>
    <w:p>
      <w:pPr>
        <w:bidi/>
        <w:spacing w:after="1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القرار وجدتُ أنّه واضح الصنعة قويّ العرض من جهة بنائه على أصل مذهبيّ معروف وتحقيقه لواقع حاجة الأسر المسلمة في الغرب؛ ومورد النقد فيه توسيع معنى الحاجة إلى ما يقارب التحسين، وتنزيل أحكام دار الحرب على دور عهدٍ وأمان، وقد رجّحتُ في مبحث الربا خلاف هذا التنزيل؛ فالقرار جيّد التحرير محلّ نظرٍ في تحقيق مناطه، والاحتياط للدين الخروج من الخلاف ما وُجد سبيل.</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القرار وما أثاره من جدل، أرى أنّه أوضح شاهد في بحثي على أثر تكييف الدار في الفروع: فمن كيّف دول الغرب دار عهدٍ شدّد، ومن ألحقها بدار الحرب على مذهب أبي حنيفة رخّص، فرجع الخلاف المعاصر كلّه إلى ذلك الأصل القديم.</w:t>
      </w:r>
    </w:p>
    <w:p w14:paraId="45AAD9F3" w14:textId="405A39C8" w:rsidR="003C7AA0" w:rsidRPr="00AB28AC" w:rsidRDefault="003C7AA0" w:rsidP="002640DE">
      <w:pPr>
        <w:pStyle w:val="1"/>
        <w:bidi/>
        <w:rPr>
          <w:rFonts w:ascii="Simplified Arabic" w:hAnsi="Simplified Arabic" w:cs="Simplified Arabic"/>
        </w:rPr>
      </w:pPr>
      <w:bookmarkStart w:id="40" w:name="_Toc238814832"/>
      <w:r w:rsidRPr="00AB28AC">
        <w:rPr>
          <w:rFonts w:ascii="Simplified Arabic" w:hAnsi="Simplified Arabic" w:cs="Simplified Arabic"/>
          <w:rtl/>
        </w:rPr>
        <w:lastRenderedPageBreak/>
        <w:t>الخاتمة.</w:t>
      </w:r>
      <w:bookmarkEnd w:id="40"/>
    </w:p>
    <w:p w14:paraId="543F0A92" w14:textId="2B704CB6"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tl/>
        </w:rPr>
        <w:t xml:space="preserve"> الحمد الله رب العالمين، والصلاة والسلام على المبعوث بالهدى ودين الحق ليظهره على الدين كله ولو كره الكافرون، وبعد ذلك</w:t>
      </w:r>
      <w:r w:rsidRPr="00AB28AC">
        <w:rPr>
          <w:rFonts w:ascii="Simplified Arabic" w:hAnsi="Simplified Arabic" w:cs="Simplified Arabic"/>
          <w:sz w:val="28"/>
        </w:rPr>
        <w:t xml:space="preserve"> </w:t>
      </w:r>
      <w:r w:rsidRPr="00AB28AC">
        <w:rPr>
          <w:rFonts w:ascii="Simplified Arabic" w:hAnsi="Simplified Arabic" w:cs="Simplified Arabic"/>
          <w:sz w:val="28"/>
          <w:rtl/>
        </w:rPr>
        <w:t>بعد عرض حيثيات هذه الدراسة توصلتُ إلى جملة من النتائج والتوصيات.</w:t>
      </w:r>
    </w:p>
    <w:p w14:paraId="0288CDB1" w14:textId="1F3E9D06" w:rsidR="003C7AA0" w:rsidRPr="00AB28AC" w:rsidRDefault="003C7AA0" w:rsidP="002640DE">
      <w:pPr>
        <w:pStyle w:val="1"/>
        <w:bidi/>
        <w:rPr>
          <w:rFonts w:ascii="Simplified Arabic" w:hAnsi="Simplified Arabic" w:cs="Simplified Arabic"/>
          <w:rtl/>
        </w:rPr>
      </w:pPr>
      <w:bookmarkStart w:id="41" w:name="_Toc238814833"/>
      <w:r w:rsidRPr="00AB28AC">
        <w:rPr>
          <w:rFonts w:ascii="Simplified Arabic" w:hAnsi="Simplified Arabic" w:cs="Simplified Arabic"/>
          <w:rtl/>
        </w:rPr>
        <w:t>النتائج.</w:t>
      </w:r>
      <w:bookmarkEnd w:id="41"/>
    </w:p>
    <w:p w14:paraId="6C5D9CE5" w14:textId="7170A7FC" w:rsidR="003C7AA0" w:rsidRPr="00AB28AC" w:rsidRDefault="003C7AA0" w:rsidP="006D7DE1">
      <w:pPr>
        <w:bidi/>
        <w:jc w:val="both"/>
        <w:rPr>
          <w:rFonts w:ascii="Simplified Arabic" w:hAnsi="Simplified Arabic" w:cs="Simplified Arabic"/>
          <w:szCs w:val="40"/>
          <w:rtl/>
        </w:rPr>
      </w:pPr>
      <w:r w:rsidRPr="00AB28AC">
        <w:rPr>
          <w:rFonts w:ascii="Simplified Arabic" w:hAnsi="Simplified Arabic" w:cs="Simplified Arabic"/>
          <w:sz w:val="28"/>
          <w:rtl/>
        </w:rPr>
        <w:t>1.الأصل جواز العمل عند غير المسلمين، ما دام العمل قائماً وفق أحكـام وقواعـد الشـريعة الإسلامية، لأنّ الأصل في الأشياء الإباحة.</w:t>
      </w:r>
      <w:r w:rsidRPr="00AB28AC">
        <w:rPr>
          <w:rFonts w:ascii="Simplified Arabic" w:hAnsi="Simplified Arabic" w:cs="Simplified Arabic"/>
          <w:sz w:val="28"/>
        </w:rPr>
        <w:t xml:space="preserve"> </w:t>
      </w:r>
      <w:r w:rsidRPr="00AB28AC">
        <w:rPr>
          <w:rFonts w:ascii="Simplified Arabic" w:hAnsi="Simplified Arabic" w:cs="Simplified Arabic"/>
          <w:sz w:val="28"/>
          <w:rtl/>
        </w:rPr>
        <w:t xml:space="preserve">2.الأولى للمسلم ترك العمل عند غير المسلمين، إذا لم يكن هناك ضـرورة، أو مصـلحة مـن العمل للمسلم خاصة أو للمسلمين </w:t>
      </w:r>
      <w:proofErr w:type="gramStart"/>
      <w:r w:rsidRPr="00AB28AC">
        <w:rPr>
          <w:rFonts w:ascii="Simplified Arabic" w:hAnsi="Simplified Arabic" w:cs="Simplified Arabic"/>
          <w:sz w:val="28"/>
          <w:rtl/>
        </w:rPr>
        <w:t>عامة</w:t>
      </w:r>
      <w:r w:rsidRPr="00AB28AC">
        <w:rPr>
          <w:rFonts w:ascii="Simplified Arabic" w:hAnsi="Simplified Arabic" w:cs="Simplified Arabic"/>
          <w:sz w:val="28"/>
        </w:rPr>
        <w:t xml:space="preserve">  </w:t>
      </w:r>
      <w:r w:rsidRPr="00AB28AC">
        <w:rPr>
          <w:rFonts w:ascii="Simplified Arabic" w:hAnsi="Simplified Arabic" w:cs="Simplified Arabic"/>
          <w:sz w:val="28"/>
          <w:rtl/>
        </w:rPr>
        <w:t>3</w:t>
      </w:r>
      <w:proofErr w:type="gramEnd"/>
      <w:r w:rsidRPr="00AB28AC">
        <w:rPr>
          <w:rFonts w:ascii="Simplified Arabic" w:hAnsi="Simplified Arabic" w:cs="Simplified Arabic"/>
          <w:sz w:val="28"/>
          <w:rtl/>
        </w:rPr>
        <w:t>.الأصل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14:paraId="6E37A766" w14:textId="77777777" w:rsidR="00F2129A" w:rsidRPr="00AB28AC" w:rsidRDefault="00F2129A" w:rsidP="003C7AA0">
      <w:pPr>
        <w:bidi/>
        <w:jc w:val="both"/>
        <w:rPr>
          <w:rFonts w:ascii="Simplified Arabic" w:hAnsi="Simplified Arabic" w:cs="Simplified Arabic"/>
          <w:rtl/>
        </w:rPr>
      </w:pPr>
    </w:p>
    <w:p w14:paraId="7AA67478" w14:textId="7E4D08B3" w:rsidR="003C7AA0" w:rsidRPr="00AB28AC" w:rsidRDefault="00C76E93" w:rsidP="002640DE">
      <w:pPr>
        <w:pStyle w:val="1"/>
        <w:bidi/>
        <w:rPr>
          <w:rFonts w:ascii="Simplified Arabic" w:hAnsi="Simplified Arabic" w:cs="Simplified Arabic"/>
          <w:rtl/>
        </w:rPr>
      </w:pPr>
      <w:bookmarkStart w:id="42" w:name="_Toc238814834"/>
      <w:r w:rsidRPr="00AB28AC">
        <w:rPr>
          <w:rFonts w:ascii="Simplified Arabic" w:hAnsi="Simplified Arabic" w:cs="Simplified Arabic"/>
          <w:rtl/>
        </w:rPr>
        <w:t>4.</w:t>
      </w:r>
      <w:r w:rsidR="003C7AA0" w:rsidRPr="00AB28AC">
        <w:rPr>
          <w:rFonts w:ascii="Simplified Arabic" w:hAnsi="Simplified Arabic" w:cs="Simplified Arabic"/>
          <w:rtl/>
        </w:rPr>
        <w:t>شروط العمل.</w:t>
      </w:r>
      <w:bookmarkEnd w:id="42"/>
    </w:p>
    <w:p w14:paraId="46D77960" w14:textId="11DDAB5B"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tl/>
        </w:rPr>
        <w:t xml:space="preserve">يشترط في العمل عند غير المسلمين الأمور التالية </w:t>
      </w:r>
    </w:p>
    <w:p w14:paraId="24D4579F" w14:textId="10C7154E" w:rsidR="003C7AA0" w:rsidRPr="00AB28AC" w:rsidRDefault="00C76E93" w:rsidP="003C7AA0">
      <w:pPr>
        <w:bidi/>
        <w:jc w:val="both"/>
        <w:rPr>
          <w:rFonts w:ascii="Simplified Arabic" w:hAnsi="Simplified Arabic" w:cs="Simplified Arabic"/>
          <w:sz w:val="28"/>
          <w:rtl/>
        </w:rPr>
      </w:pPr>
      <w:r w:rsidRPr="00AB28AC">
        <w:rPr>
          <w:rFonts w:ascii="Simplified Arabic" w:hAnsi="Simplified Arabic" w:cs="Simplified Arabic"/>
          <w:sz w:val="28"/>
          <w:rtl/>
        </w:rPr>
        <w:t>*</w:t>
      </w:r>
      <w:r w:rsidR="003C7AA0" w:rsidRPr="00AB28AC">
        <w:rPr>
          <w:rFonts w:ascii="Simplified Arabic" w:hAnsi="Simplified Arabic" w:cs="Simplified Arabic"/>
          <w:sz w:val="28"/>
          <w:rtl/>
        </w:rPr>
        <w:t>.</w:t>
      </w:r>
      <w:r w:rsidRPr="00AB28AC">
        <w:rPr>
          <w:rFonts w:ascii="Simplified Arabic" w:hAnsi="Simplified Arabic" w:cs="Simplified Arabic"/>
          <w:sz w:val="28"/>
          <w:rtl/>
        </w:rPr>
        <w:t xml:space="preserve"> </w:t>
      </w:r>
      <w:r w:rsidR="003C7AA0" w:rsidRPr="00AB28AC">
        <w:rPr>
          <w:rFonts w:ascii="Simplified Arabic" w:hAnsi="Simplified Arabic" w:cs="Simplified Arabic"/>
          <w:sz w:val="28"/>
          <w:rtl/>
        </w:rPr>
        <w:t>أن يكون العمل مباحا</w:t>
      </w:r>
      <w:r w:rsidRPr="00AB28AC">
        <w:rPr>
          <w:rFonts w:ascii="Simplified Arabic" w:hAnsi="Simplified Arabic" w:cs="Simplified Arabic"/>
          <w:sz w:val="28"/>
          <w:rtl/>
        </w:rPr>
        <w:t>.</w:t>
      </w:r>
    </w:p>
    <w:p w14:paraId="7B2739FA" w14:textId="6F318653"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Pr>
        <w:t xml:space="preserve"> </w:t>
      </w:r>
      <w:r w:rsidR="00C76E93" w:rsidRPr="00AB28AC">
        <w:rPr>
          <w:rFonts w:ascii="Simplified Arabic" w:hAnsi="Simplified Arabic" w:cs="Simplified Arabic"/>
          <w:sz w:val="28"/>
          <w:rtl/>
        </w:rPr>
        <w:t>*</w:t>
      </w:r>
      <w:r w:rsidRPr="00AB28AC">
        <w:rPr>
          <w:rFonts w:ascii="Simplified Arabic" w:hAnsi="Simplified Arabic" w:cs="Simplified Arabic"/>
          <w:sz w:val="28"/>
          <w:rtl/>
        </w:rPr>
        <w:t>. لا يكون فيه ضرر على المسلمين</w:t>
      </w:r>
      <w:r w:rsidR="00C76E93" w:rsidRPr="00AB28AC">
        <w:rPr>
          <w:rFonts w:ascii="Simplified Arabic" w:hAnsi="Simplified Arabic" w:cs="Simplified Arabic"/>
          <w:sz w:val="28"/>
          <w:rtl/>
        </w:rPr>
        <w:t>.</w:t>
      </w:r>
      <w:r w:rsidRPr="00AB28AC">
        <w:rPr>
          <w:rFonts w:ascii="Simplified Arabic" w:hAnsi="Simplified Arabic" w:cs="Simplified Arabic"/>
          <w:sz w:val="28"/>
          <w:rtl/>
        </w:rPr>
        <w:t xml:space="preserve"> </w:t>
      </w:r>
    </w:p>
    <w:p w14:paraId="05DEC2CD" w14:textId="0CFFD1E7" w:rsidR="003C7AA0"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ان لا يكون فيه أي نوع من الموالاة لغير المسلمين.</w:t>
      </w:r>
    </w:p>
    <w:p w14:paraId="2B8342F3" w14:textId="5E71647A"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يكون فيه معنى الذل للمسلم، وخصوصاً في خدمة الكافر.</w:t>
      </w:r>
    </w:p>
    <w:p w14:paraId="7E6C0F00" w14:textId="10D93715"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يتضمن تعظيم دينهم وشعائره.</w:t>
      </w:r>
    </w:p>
    <w:p w14:paraId="037A5FBA" w14:textId="6E0A00A1"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يكون فيه معاونة للظالم في ظلمه، سواء وقع الظلم على المسلم أم على الكافر.</w:t>
      </w:r>
    </w:p>
    <w:p w14:paraId="7169F993" w14:textId="35F5EB9B"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5. يجوز للمسلم مشاركة غير المسلمين والعمل في شركاتهم، إذا كانت هذه الشركات لا تتعامل بالربا، وكانت قائمة على أسس شرعية.</w:t>
      </w:r>
    </w:p>
    <w:p w14:paraId="772A2360" w14:textId="25809E2B"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14:paraId="15D699B3" w14:textId="07242BDF"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14:paraId="38B567DB" w14:textId="002263B2"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xml:space="preserve">8. عمل المسلم في مهنة الطب والتمريض عند غير المسلمين، جائز ولا بأس به، بشرط ألا يحتوي الدواء الذي يصفه الطبيب على </w:t>
      </w:r>
      <w:r w:rsidRPr="00AB28AC">
        <w:rPr>
          <w:rFonts w:ascii="Simplified Arabic" w:hAnsi="Simplified Arabic" w:cs="Simplified Arabic"/>
          <w:sz w:val="28"/>
          <w:rtl/>
        </w:rPr>
        <w:lastRenderedPageBreak/>
        <w:t>المحرمات والنجاسات، وألا يعمـل الطبيـب أو الممرض في صفوف الجيش التابعة للأعداء.</w:t>
      </w:r>
    </w:p>
    <w:p w14:paraId="143C3B63" w14:textId="717E658A"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14:paraId="3C8568BF" w14:textId="43787125"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10. لا يجوز العمل في العناية والاهتمام بالخنزير، لأنّه من التعاون على الإثم والعدوان.</w:t>
      </w:r>
    </w:p>
    <w:p w14:paraId="5E321BCA" w14:textId="42A74109"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11. يجوز العمل في الولايات العامة والدخول والمشاركة فيها، بشرط:</w:t>
      </w:r>
    </w:p>
    <w:p w14:paraId="5C147D15" w14:textId="40CFBEF1"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وجود مصلحة معتبرة للأمة، لأنّ الأساس الذي تقوم عليه السياسة الشـرعية، مصـلحة الأمة، ودرء الفساد عنها، ويرجع تقدير هذه المصلحة لأهل الخبرة والمشورة.</w:t>
      </w:r>
    </w:p>
    <w:p w14:paraId="43C3E494" w14:textId="3A84E86C"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ان يملك الموظف صلاحيات تمكنه من تحقيق الأهداف التي بنيت عليها المشـاركة فـي هذه الولايات ولو جزئياً.</w:t>
      </w:r>
    </w:p>
    <w:p w14:paraId="641ACB6C" w14:textId="3B09C97D"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ألا تكون المشاركة والعمل غاية وهدفاً للدخول في هذه الولايات، بل مجرد وسيلة للأمور التي يمكن تحقيقها.</w:t>
      </w:r>
    </w:p>
    <w:p w14:paraId="18612532" w14:textId="43820DC6" w:rsidR="007B69B2" w:rsidRPr="00AB28AC" w:rsidRDefault="007B69B2" w:rsidP="007B69B2">
      <w:pPr>
        <w:bidi/>
        <w:jc w:val="both"/>
        <w:rPr>
          <w:rFonts w:ascii="Simplified Arabic" w:hAnsi="Simplified Arabic" w:cs="Simplified Arabic"/>
          <w:sz w:val="28"/>
        </w:rPr>
      </w:pPr>
      <w:r w:rsidRPr="00AB28AC">
        <w:rPr>
          <w:rFonts w:ascii="Simplified Arabic" w:hAnsi="Simplified Arabic" w:cs="Simplified Arabic"/>
          <w:sz w:val="28"/>
          <w:rtl/>
        </w:rPr>
        <w:t>*. أن يكون له حق معارضة كل ما يخالف الإسلام مخالفة بيّنة، أو على الأقل التحفظ عليه.</w:t>
      </w:r>
    </w:p>
    <w:p w14:paraId="317C3284" w14:textId="2FA87259"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ألا يكون الحكم موسوماً بالظلم والطغيان، ومعروفاً بالتعدي على حقوق الإنسان.</w:t>
      </w:r>
    </w:p>
    <w:p w14:paraId="59D5A0DF" w14:textId="270BFCF3"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w:t>
      </w:r>
      <w:r w:rsidR="00083009" w:rsidRPr="00AB28AC">
        <w:rPr>
          <w:rFonts w:ascii="Simplified Arabic" w:hAnsi="Simplified Arabic" w:cs="Simplified Arabic"/>
          <w:sz w:val="28"/>
          <w:rtl/>
        </w:rPr>
        <w:t>2</w:t>
      </w:r>
      <w:r w:rsidRPr="00AB28AC">
        <w:rPr>
          <w:rFonts w:ascii="Simplified Arabic" w:hAnsi="Simplified Arabic" w:cs="Simplified Arabic"/>
          <w:sz w:val="28"/>
          <w:rtl/>
        </w:rPr>
        <w:t>. لا يجوز العمل في جهاز المخابرات لمصلحة الأعداء وضد المسلمين، ويعتبر من يقوم به مفسداً في الأرض، ومحارباً للمسلمين، وموالياً لأعداء الدين.</w:t>
      </w:r>
    </w:p>
    <w:p w14:paraId="37DB1D25" w14:textId="77777777"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14:paraId="58A78004" w14:textId="2C1BF3C1" w:rsidR="007B69B2"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14. لا يجوز العمل في معابد غير المسلمين، لأنّ العمل في هذه المعابد، وسـيلة تُتخـذ إلـى محرّم.</w:t>
      </w:r>
    </w:p>
    <w:p w14:paraId="3BEC75B9" w14:textId="79034626"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14:paraId="4D610235" w14:textId="53080CCA" w:rsidR="00083009" w:rsidRPr="00AB28AC" w:rsidRDefault="00083009" w:rsidP="00083009">
      <w:pPr>
        <w:bidi/>
        <w:jc w:val="both"/>
        <w:rPr>
          <w:rFonts w:ascii="Simplified Arabic" w:hAnsi="Simplified Arabic" w:cs="Simplified Arabic"/>
          <w:sz w:val="28"/>
        </w:rPr>
      </w:pPr>
      <w:r w:rsidRPr="00AB28AC">
        <w:rPr>
          <w:rFonts w:ascii="Simplified Arabic" w:hAnsi="Simplified Arabic" w:cs="Simplified Arabic"/>
          <w:sz w:val="28"/>
          <w:rtl/>
        </w:rPr>
        <w:t>16.يجوز العمل في حفر قبور الكفار، وإن كنت أكره ذلك، لسببين هما</w:t>
      </w:r>
    </w:p>
    <w:p w14:paraId="64004B6D" w14:textId="12070B5C" w:rsidR="00083009" w:rsidRPr="00AB28AC" w:rsidRDefault="00083009" w:rsidP="00083009">
      <w:pPr>
        <w:bidi/>
        <w:jc w:val="both"/>
        <w:rPr>
          <w:rFonts w:ascii="Simplified Arabic" w:hAnsi="Simplified Arabic" w:cs="Simplified Arabic"/>
          <w:sz w:val="28"/>
        </w:rPr>
      </w:pPr>
      <w:r w:rsidRPr="00AB28AC">
        <w:rPr>
          <w:rFonts w:ascii="Simplified Arabic" w:hAnsi="Simplified Arabic" w:cs="Simplified Arabic"/>
          <w:sz w:val="28"/>
          <w:rtl/>
        </w:rPr>
        <w:lastRenderedPageBreak/>
        <w:t>*. إذا حفر المسلم قبراً للكفار، فإنّ هذا يؤدي هذا إلى حضور تشييع جنـائزهم، ومشـاهدة طقوسهم، والوقوف على شعائرهم.</w:t>
      </w:r>
    </w:p>
    <w:p w14:paraId="5E672B33" w14:textId="54A668C5"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14:paraId="0BDFF86D" w14:textId="25977D0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17. نّ العمل في حفر القبور وتنظيفها، فيه امتهان وإذلال الكافر للمسلم، وتعظـيم للكـافرين، ومثل هذا يمنع منه المسلم.</w:t>
      </w:r>
    </w:p>
    <w:p w14:paraId="1906746A" w14:textId="5A2BB25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18. يجب على المسلم أن يتحلى بمكارم الأخلاق التي دعا إليها الإسـلام، سـواء كـان ذلـك بالتعامل مع المسلمين أم مع غيرهم.</w:t>
      </w:r>
    </w:p>
    <w:p w14:paraId="48C7EE26" w14:textId="7542FE1C"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19. لا يجوز السلام على المحاربين وعلى من يسلمون بلفظ "السلام عليكم"، أما السلام على غير المسلمين المسالمين، فإنّه يجوز.</w:t>
      </w:r>
    </w:p>
    <w:p w14:paraId="13796F86" w14:textId="77777777" w:rsidR="006F33B7" w:rsidRPr="00AB28AC" w:rsidRDefault="006F33B7" w:rsidP="002640DE">
      <w:pPr>
        <w:pStyle w:val="1"/>
        <w:bidi/>
        <w:rPr>
          <w:rFonts w:ascii="Simplified Arabic" w:hAnsi="Simplified Arabic" w:cs="Simplified Arabic"/>
        </w:rPr>
      </w:pPr>
    </w:p>
    <w:p w14:paraId="34826C26" w14:textId="77777777" w:rsidR="006F33B7" w:rsidRPr="00AB28AC" w:rsidRDefault="006F33B7" w:rsidP="00AB28AC">
      <w:pPr>
        <w:bidi/>
        <w:jc w:val="both"/>
        <w:rPr>
          <w:rFonts w:ascii="Simplified Arabic" w:hAnsi="Simplified Arabic" w:cs="Simplified Arabic"/>
        </w:rPr>
      </w:pPr>
    </w:p>
    <w:p w14:paraId="0547DF40" w14:textId="02AAE674" w:rsidR="00083009" w:rsidRPr="00AB28AC" w:rsidRDefault="00083009" w:rsidP="002640DE">
      <w:pPr>
        <w:pStyle w:val="1"/>
        <w:bidi/>
        <w:rPr>
          <w:rFonts w:ascii="Simplified Arabic" w:hAnsi="Simplified Arabic" w:cs="Simplified Arabic"/>
          <w:rtl/>
        </w:rPr>
      </w:pPr>
      <w:bookmarkStart w:id="43" w:name="_Toc238814835"/>
      <w:r w:rsidRPr="00AB28AC">
        <w:rPr>
          <w:rFonts w:ascii="Simplified Arabic" w:hAnsi="Simplified Arabic" w:cs="Simplified Arabic"/>
          <w:rtl/>
        </w:rPr>
        <w:t>التوصيات.</w:t>
      </w:r>
      <w:bookmarkEnd w:id="43"/>
    </w:p>
    <w:p w14:paraId="66C39E08" w14:textId="7E7B2809" w:rsidR="00030C94" w:rsidRPr="00AB28AC" w:rsidRDefault="00030C94" w:rsidP="00030C94">
      <w:pPr>
        <w:bidi/>
        <w:jc w:val="both"/>
        <w:rPr>
          <w:rFonts w:ascii="Simplified Arabic" w:hAnsi="Simplified Arabic" w:cs="Simplified Arabic"/>
          <w:sz w:val="28"/>
          <w:rtl/>
        </w:rPr>
      </w:pPr>
      <w:r w:rsidRPr="00AB28AC">
        <w:rPr>
          <w:rFonts w:ascii="Simplified Arabic" w:hAnsi="Simplified Arabic" w:cs="Simplified Arabic"/>
          <w:sz w:val="28"/>
          <w:rtl/>
        </w:rPr>
        <w:t>يوصي الباحث بمجموعة من التوصيات لكل من الاتي:</w:t>
      </w:r>
    </w:p>
    <w:p w14:paraId="20BF4EE9" w14:textId="7E3C5433"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14:paraId="51EA27B7" w14:textId="10F3C16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2. مسلم ومسلمة على التحري في طلب الرزق الحلال، وألا يعمل عند غير المسلمين، إلا إذا اضطر، أو تيقن أنّ عمله مباح.</w:t>
      </w:r>
    </w:p>
    <w:p w14:paraId="31120F4D" w14:textId="368CB835"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3. كل مسلم ومسلمة بالحرص عند الاستفتاء عن حكم أي عمل، أن يرجع إلى العالم الثقة، وألا يتهاون في البحث عن ذلك.</w:t>
      </w:r>
    </w:p>
    <w:p w14:paraId="3FD6660C" w14:textId="5BD1C203" w:rsidR="00DF008B" w:rsidRPr="00AB28AC" w:rsidRDefault="00083009" w:rsidP="00EC5226">
      <w:pPr>
        <w:bidi/>
        <w:jc w:val="both"/>
        <w:rPr>
          <w:rFonts w:ascii="Simplified Arabic" w:hAnsi="Simplified Arabic" w:cs="Simplified Arabic"/>
          <w:szCs w:val="40"/>
          <w:rtl/>
        </w:rPr>
      </w:pPr>
      <w:r w:rsidRPr="00AB28AC">
        <w:rPr>
          <w:rFonts w:ascii="Simplified Arabic" w:hAnsi="Simplified Arabic" w:cs="Simplified Arabic"/>
          <w:sz w:val="28"/>
          <w:rtl/>
        </w:rPr>
        <w:t>4. أصحاب الأموال، باستثمار أموالهم في المشاريع المباحة في الـبلاد الإسـلامية، حتـى لا يضطر المسلم للهجرة أو العمل عند غير المسلمين.</w:t>
      </w:r>
    </w:p>
    <w:p w14:paraId="608975CA" w14:textId="77777777" w:rsidR="00F2129A" w:rsidRPr="00AB28AC" w:rsidRDefault="00F2129A" w:rsidP="007B69B2">
      <w:pPr>
        <w:bidi/>
        <w:jc w:val="both"/>
        <w:rPr>
          <w:rFonts w:ascii="Simplified Arabic" w:hAnsi="Simplified Arabic" w:cs="Simplified Arabic"/>
          <w:szCs w:val="40"/>
          <w:rtl/>
        </w:rPr>
      </w:pPr>
    </w:p>
    <w:p>
      <w:pPr>
        <w:bidi/>
        <w:spacing w:after="100" w:line="360" w:lineRule="auto"/>
        <w:jc w:val="both"/>
      </w:pPr>
      <w:r>
        <w:rPr>
          <w:rFonts w:ascii="Simplified Arabic" w:hAnsi="Simplified Arabic" w:cs="Simplified Arabic"/>
          <w:sz w:val="28"/>
          <w:szCs w:val="28"/>
          <w:rtl/>
        </w:rPr>
        <w:t xml:space="preserve">5. المؤسّسات والمراكز الإسلاميّة في الغرب، بإنشاء أدلّة عمليّة مبسّطة للعامل المسلم تبيّن له المباح والمحظور في كلّ مهنة، وخطّ إفتاء سريع لنوازل العمل اليوميّة.</w:t>
      </w:r>
    </w:p>
    <w:p>
      <w:pPr>
        <w:bidi/>
        <w:spacing w:after="200" w:line="360" w:lineRule="auto"/>
        <w:jc w:val="both"/>
      </w:pPr>
      <w:r>
        <w:rPr>
          <w:rFonts w:ascii="Simplified Arabic" w:hAnsi="Simplified Arabic" w:cs="Simplified Arabic"/>
          <w:sz w:val="28"/>
          <w:szCs w:val="28"/>
          <w:rtl/>
        </w:rPr>
        <w:t xml:space="preserve">6. الباحثين، بدراسة الصور المستجدّة دراسة مستقلّة موسّعة: العمل عن بُعد، ومنصّات التوصيل، والعمل في شركات التقنية، فإنّ فيها من الفروع ما يتّسع لرسائل علميّة.</w:t>
      </w:r>
    </w:p>
    <w:p>
      <w:pPr>
        <w:pStyle w:val="1"/>
        <w:pageBreakBefore/>
        <w:bidi/>
        <w:jc w:val="center"/>
      </w:pPr>
      <w:r>
        <w:rPr>
          <w:rFonts w:ascii="Simplified Arabic" w:hAnsi="Simplified Arabic" w:cs="Simplified Arabic"/>
          <w:b/>
          <w:bCs/>
          <w:sz w:val="32"/>
          <w:szCs w:val="32"/>
          <w:rtl/>
        </w:rPr>
        <w:t xml:space="preserve">ملحق: دليل عمليّ مختصر للعامل المسلم في الدول الأجنبيّة</w:t>
      </w:r>
    </w:p>
    <w:p>
      <w:pPr>
        <w:bidi/>
        <w:spacing w:after="100" w:line="360" w:lineRule="auto"/>
        <w:jc w:val="both"/>
      </w:pPr>
      <w:r>
        <w:rPr>
          <w:rFonts w:ascii="Simplified Arabic" w:hAnsi="Simplified Arabic" w:cs="Simplified Arabic"/>
          <w:sz w:val="28"/>
          <w:szCs w:val="28"/>
          <w:rtl/>
        </w:rPr>
        <w:t xml:space="preserve">هذا الملحق ثمرة تطبيقيّة للبحث، صيغ ليكون ورقة عمليّة بين يدي العامل المسلم:</w:t>
      </w:r>
    </w:p>
    <w:p>
      <w:pPr>
        <w:bidi/>
        <w:spacing w:after="100" w:line="360" w:lineRule="auto"/>
        <w:jc w:val="right"/>
      </w:pPr>
      <w:r>
        <w:rPr>
          <w:rFonts w:ascii="Simplified Arabic" w:hAnsi="Simplified Arabic" w:cs="Simplified Arabic"/>
          <w:b/>
          <w:bCs/>
          <w:sz w:val="28"/>
          <w:szCs w:val="28"/>
          <w:rtl/>
        </w:rPr>
        <w:t xml:space="preserve">أوّلًا: قائمة فحص قبل قبول الوظيفة:</w:t>
      </w:r>
    </w:p>
    <w:p>
      <w:pPr>
        <w:bidi/>
        <w:spacing w:after="100" w:line="360" w:lineRule="auto"/>
        <w:jc w:val="both"/>
      </w:pPr>
      <w:r>
        <w:rPr>
          <w:rFonts w:ascii="Simplified Arabic" w:hAnsi="Simplified Arabic" w:cs="Simplified Arabic"/>
          <w:sz w:val="28"/>
          <w:szCs w:val="28"/>
          <w:rtl/>
        </w:rPr>
        <w:t xml:space="preserve">1. هل العمل نفسه مباح في الشرع؟ (وهو الضابط الحاكم).</w:t>
      </w:r>
    </w:p>
    <w:p>
      <w:pPr>
        <w:bidi/>
        <w:spacing w:after="100" w:line="360" w:lineRule="auto"/>
        <w:jc w:val="both"/>
      </w:pPr>
      <w:r>
        <w:rPr>
          <w:rFonts w:ascii="Simplified Arabic" w:hAnsi="Simplified Arabic" w:cs="Simplified Arabic"/>
          <w:sz w:val="28"/>
          <w:szCs w:val="28"/>
          <w:rtl/>
        </w:rPr>
        <w:t xml:space="preserve">2. هل في العمل صناعة محرّم أو بيعه أو حمله أو الإعانة المباشرة عليه (خمر، خنزير، ربا، ميسر)؟</w:t>
      </w:r>
    </w:p>
    <w:p>
      <w:pPr>
        <w:bidi/>
        <w:spacing w:after="100" w:line="360" w:lineRule="auto"/>
        <w:jc w:val="both"/>
      </w:pPr>
      <w:r>
        <w:rPr>
          <w:rFonts w:ascii="Simplified Arabic" w:hAnsi="Simplified Arabic" w:cs="Simplified Arabic"/>
          <w:sz w:val="28"/>
          <w:szCs w:val="28"/>
          <w:rtl/>
        </w:rPr>
        <w:t xml:space="preserve">3. هل يعود العمل بضرر على المسلمين أو إعانة لمن يحاربهم؟</w:t>
      </w:r>
    </w:p>
    <w:p>
      <w:pPr>
        <w:bidi/>
        <w:spacing w:after="100" w:line="360" w:lineRule="auto"/>
        <w:jc w:val="both"/>
      </w:pPr>
      <w:r>
        <w:rPr>
          <w:rFonts w:ascii="Simplified Arabic" w:hAnsi="Simplified Arabic" w:cs="Simplified Arabic"/>
          <w:sz w:val="28"/>
          <w:szCs w:val="28"/>
          <w:rtl/>
        </w:rPr>
        <w:t xml:space="preserve">4. هل يحفظ العقدُ كرامتي وحرّيّتي في تركه، أم فيه تحكّم وإذلال؟</w:t>
      </w:r>
    </w:p>
    <w:p>
      <w:pPr>
        <w:bidi/>
        <w:spacing w:after="100" w:line="360" w:lineRule="auto"/>
        <w:jc w:val="both"/>
      </w:pPr>
      <w:r>
        <w:rPr>
          <w:rFonts w:ascii="Simplified Arabic" w:hAnsi="Simplified Arabic" w:cs="Simplified Arabic"/>
          <w:sz w:val="28"/>
          <w:szCs w:val="28"/>
          <w:rtl/>
        </w:rPr>
        <w:t xml:space="preserve">5. هل أستطيع أداء الصلاة والجمعة والفرائض في أوقات العمل؟</w:t>
      </w:r>
    </w:p>
    <w:p>
      <w:pPr>
        <w:bidi/>
        <w:spacing w:after="100" w:line="360" w:lineRule="auto"/>
        <w:jc w:val="both"/>
      </w:pPr>
      <w:r>
        <w:rPr>
          <w:rFonts w:ascii="Simplified Arabic" w:hAnsi="Simplified Arabic" w:cs="Simplified Arabic"/>
          <w:sz w:val="28"/>
          <w:szCs w:val="28"/>
          <w:rtl/>
        </w:rPr>
        <w:t xml:space="preserve">6. للمرأة: هل تُراعى ضوابط اللباس واجتناب الخلوة والابتذال؟</w:t>
      </w:r>
    </w:p>
    <w:p>
      <w:pPr>
        <w:bidi/>
        <w:spacing w:after="100" w:line="360" w:lineRule="auto"/>
        <w:jc w:val="both"/>
      </w:pPr>
      <w:r>
        <w:rPr>
          <w:rFonts w:ascii="Simplified Arabic" w:hAnsi="Simplified Arabic" w:cs="Simplified Arabic"/>
          <w:sz w:val="28"/>
          <w:szCs w:val="28"/>
          <w:rtl/>
        </w:rPr>
        <w:t xml:space="preserve">7. هل مصدر أجري من نشاط الشركة المباح لا من فرعها المحرّم؟</w:t>
      </w:r>
    </w:p>
    <w:p>
      <w:pPr>
        <w:bidi/>
        <w:spacing w:after="100" w:line="360" w:lineRule="auto"/>
        <w:jc w:val="both"/>
      </w:pPr>
      <w:r>
        <w:rPr>
          <w:rFonts w:ascii="Simplified Arabic" w:hAnsi="Simplified Arabic" w:cs="Simplified Arabic"/>
          <w:sz w:val="28"/>
          <w:szCs w:val="28"/>
          <w:rtl/>
        </w:rPr>
        <w:t xml:space="preserve">8. هل يوجد بديل مباح أقرب إن كان في العمل شبهة؟</w:t>
      </w:r>
    </w:p>
    <w:p>
      <w:pPr>
        <w:bidi/>
        <w:spacing w:after="100" w:line="360" w:lineRule="auto"/>
        <w:jc w:val="right"/>
      </w:pPr>
      <w:r>
        <w:rPr>
          <w:rFonts w:ascii="Simplified Arabic" w:hAnsi="Simplified Arabic" w:cs="Simplified Arabic"/>
          <w:b/>
          <w:bCs/>
          <w:sz w:val="28"/>
          <w:szCs w:val="28"/>
          <w:rtl/>
        </w:rPr>
        <w:t xml:space="preserve">ثانيًا: عند الوقوع في محظور طارئ:</w:t>
      </w:r>
    </w:p>
    <w:p>
      <w:pPr>
        <w:bidi/>
        <w:spacing w:after="100" w:line="360" w:lineRule="auto"/>
        <w:jc w:val="both"/>
      </w:pPr>
      <w:r>
        <w:rPr>
          <w:rFonts w:ascii="Simplified Arabic" w:hAnsi="Simplified Arabic" w:cs="Simplified Arabic"/>
          <w:sz w:val="28"/>
          <w:szCs w:val="28"/>
          <w:rtl/>
        </w:rPr>
        <w:t xml:space="preserve">- الاعتذار عمّا يُكلَّف به من محرّم بعينه ما أمكن، فإن أُلزم قدّر الضرورة بقدرها وسعى في بديل.</w:t>
      </w:r>
    </w:p>
    <w:p>
      <w:pPr>
        <w:bidi/>
        <w:spacing w:after="100" w:line="360" w:lineRule="auto"/>
        <w:jc w:val="both"/>
      </w:pPr>
      <w:r>
        <w:rPr>
          <w:rFonts w:ascii="Simplified Arabic" w:hAnsi="Simplified Arabic" w:cs="Simplified Arabic"/>
          <w:sz w:val="28"/>
          <w:szCs w:val="28"/>
          <w:rtl/>
        </w:rPr>
        <w:t xml:space="preserve">- سؤال أهل العلم الثقات ومراكز الإفتاء المعتبرة عن كلّ نازلة، وعدم التهاون.</w:t>
      </w:r>
    </w:p>
    <w:p>
      <w:pPr>
        <w:bidi/>
        <w:spacing w:after="100" w:line="360" w:lineRule="auto"/>
        <w:jc w:val="both"/>
      </w:pPr>
      <w:r>
        <w:rPr>
          <w:rFonts w:ascii="Simplified Arabic" w:hAnsi="Simplified Arabic" w:cs="Simplified Arabic"/>
          <w:sz w:val="28"/>
          <w:szCs w:val="28"/>
          <w:rtl/>
        </w:rPr>
        <w:t xml:space="preserve">- التخلّص من عائد محرّم دخل عليه بصرفه في وجوه النفع العامّ دون احتسابه من ماله.</w:t>
      </w:r>
    </w:p>
    <w:p>
      <w:pPr>
        <w:bidi/>
        <w:spacing w:after="100" w:line="360" w:lineRule="auto"/>
        <w:jc w:val="right"/>
      </w:pPr>
      <w:r>
        <w:rPr>
          <w:rFonts w:ascii="Simplified Arabic" w:hAnsi="Simplified Arabic" w:cs="Simplified Arabic"/>
          <w:b/>
          <w:bCs/>
          <w:sz w:val="28"/>
          <w:szCs w:val="28"/>
          <w:rtl/>
        </w:rPr>
        <w:t xml:space="preserve">ثالثًا: وصايا جامعة:</w:t>
      </w:r>
    </w:p>
    <w:p>
      <w:pPr>
        <w:bidi/>
        <w:spacing w:after="100" w:line="360" w:lineRule="auto"/>
        <w:jc w:val="both"/>
      </w:pPr>
      <w:r>
        <w:rPr>
          <w:rFonts w:ascii="Simplified Arabic" w:hAnsi="Simplified Arabic" w:cs="Simplified Arabic"/>
          <w:sz w:val="28"/>
          <w:szCs w:val="28"/>
          <w:rtl/>
        </w:rPr>
        <w:t xml:space="preserve">- الأمانة والإتقان عنوان المسلم، وهما دعوته الصامتة في بيئة عمله.</w:t>
      </w:r>
    </w:p>
    <w:p>
      <w:pPr>
        <w:bidi/>
        <w:spacing w:after="100" w:line="360" w:lineRule="auto"/>
        <w:jc w:val="both"/>
      </w:pPr>
      <w:r>
        <w:rPr>
          <w:rFonts w:ascii="Simplified Arabic" w:hAnsi="Simplified Arabic" w:cs="Simplified Arabic"/>
          <w:sz w:val="28"/>
          <w:szCs w:val="28"/>
          <w:rtl/>
        </w:rPr>
        <w:t xml:space="preserve">- الوفاء بعقد الأمان وأنظمة البلد فيما لا معصية فيه.</w:t>
      </w:r>
    </w:p>
    <w:p>
      <w:pPr>
        <w:bidi/>
        <w:spacing w:after="200" w:line="360" w:lineRule="auto"/>
        <w:jc w:val="both"/>
      </w:pPr>
      <w:r>
        <w:rPr>
          <w:rFonts w:ascii="Simplified Arabic" w:hAnsi="Simplified Arabic" w:cs="Simplified Arabic"/>
          <w:sz w:val="28"/>
          <w:szCs w:val="28"/>
          <w:rtl/>
        </w:rPr>
        <w:t xml:space="preserve">- حفظ الهويّة: صحبة صالحة، ومركز إسلاميّ، وتعليم الأولاد دينهم.</w:t>
      </w:r>
    </w:p>
    <w:p w14:paraId="21414401" w14:textId="65C03EFA" w:rsidR="006C26AF" w:rsidRPr="00AB28AC" w:rsidRDefault="006C26AF" w:rsidP="002640DE">
      <w:pPr>
        <w:pStyle w:val="1"/>
        <w:bidi/>
        <w:rPr>
          <w:rFonts w:ascii="Simplified Arabic" w:hAnsi="Simplified Arabic" w:cs="Simplified Arabic"/>
          <w:rtl/>
        </w:rPr>
      </w:pPr>
      <w:bookmarkStart w:id="44" w:name="_Toc238814836"/>
      <w:r w:rsidRPr="00AB28AC">
        <w:rPr>
          <w:rFonts w:ascii="Simplified Arabic" w:hAnsi="Simplified Arabic" w:cs="Simplified Arabic"/>
          <w:rtl/>
        </w:rPr>
        <w:t>المراجع.</w:t>
      </w:r>
      <w:bookmarkEnd w:id="44"/>
    </w:p>
    <w:p w14:paraId="34301DA5" w14:textId="6ABE358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32"/>
          <w:szCs w:val="32"/>
          <w:rtl/>
        </w:rPr>
        <w:t>1</w:t>
      </w:r>
      <w:r w:rsidRPr="00AB28AC">
        <w:rPr>
          <w:rFonts w:ascii="Simplified Arabic" w:hAnsi="Simplified Arabic" w:cs="Simplified Arabic"/>
          <w:sz w:val="28"/>
          <w:rtl/>
        </w:rPr>
        <w:t xml:space="preserve">.البغوي، (ت 516): تفسير البغوي،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خالد عبد الرحمن العك، دار المعرفـة</w:t>
      </w:r>
      <w:r w:rsidRPr="00AB28AC">
        <w:rPr>
          <w:rFonts w:ascii="Simplified Arabic" w:hAnsi="Simplified Arabic" w:cs="Simplified Arabic"/>
          <w:sz w:val="28"/>
        </w:rPr>
        <w:t xml:space="preserve"> -</w:t>
      </w:r>
      <w:r w:rsidRPr="00AB28AC">
        <w:rPr>
          <w:rFonts w:ascii="Simplified Arabic" w:hAnsi="Simplified Arabic" w:cs="Simplified Arabic"/>
          <w:sz w:val="28"/>
          <w:rtl/>
        </w:rPr>
        <w:t>بيروت، ج ،1 ص .361</w:t>
      </w:r>
    </w:p>
    <w:p w14:paraId="34EE1C2F" w14:textId="264E7285"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lastRenderedPageBreak/>
        <w:t xml:space="preserve">2.الجصاص، أحمد بن علي أبو بكر </w:t>
      </w:r>
      <w:proofErr w:type="gramStart"/>
      <w:r w:rsidRPr="00AB28AC">
        <w:rPr>
          <w:rFonts w:ascii="Simplified Arabic" w:hAnsi="Simplified Arabic" w:cs="Simplified Arabic"/>
          <w:sz w:val="28"/>
          <w:rtl/>
        </w:rPr>
        <w:t>الرازي،(</w:t>
      </w:r>
      <w:proofErr w:type="gramEnd"/>
      <w:r w:rsidRPr="00AB28AC">
        <w:rPr>
          <w:rFonts w:ascii="Simplified Arabic" w:hAnsi="Simplified Arabic" w:cs="Simplified Arabic"/>
          <w:sz w:val="28"/>
          <w:rtl/>
        </w:rPr>
        <w:t>ت</w:t>
      </w:r>
      <w:proofErr w:type="gramStart"/>
      <w:r w:rsidRPr="00AB28AC">
        <w:rPr>
          <w:rFonts w:ascii="Simplified Arabic" w:hAnsi="Simplified Arabic" w:cs="Simplified Arabic"/>
          <w:sz w:val="28"/>
          <w:rtl/>
        </w:rPr>
        <w:t>370 )</w:t>
      </w:r>
      <w:proofErr w:type="gramEnd"/>
      <w:r w:rsidRPr="00AB28AC">
        <w:rPr>
          <w:rFonts w:ascii="Simplified Arabic" w:hAnsi="Simplified Arabic" w:cs="Simplified Arabic"/>
          <w:sz w:val="28"/>
          <w:rtl/>
        </w:rPr>
        <w:t>، أحكام القرآن، (عج5)، تحقيـق: محمـد الصادق قمحاوي، دار إحياء التراث العربي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( 1405</w:t>
      </w:r>
      <w:proofErr w:type="gramEnd"/>
      <w:r w:rsidRPr="00AB28AC">
        <w:rPr>
          <w:rFonts w:ascii="Simplified Arabic" w:hAnsi="Simplified Arabic" w:cs="Simplified Arabic"/>
          <w:sz w:val="28"/>
          <w:rtl/>
        </w:rPr>
        <w:t>(</w:t>
      </w:r>
    </w:p>
    <w:p w14:paraId="1F0D7EC8" w14:textId="268A8BBF"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3.الجوزي، عبد الرحمن بن علي بن محمد، (ت 597</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زاد المسير في علم التفسير، (عـج9)، (ط3)، المكتب الإسلامي - </w:t>
      </w:r>
      <w:proofErr w:type="gramStart"/>
      <w:r w:rsidRPr="00AB28AC">
        <w:rPr>
          <w:rFonts w:ascii="Simplified Arabic" w:hAnsi="Simplified Arabic" w:cs="Simplified Arabic"/>
          <w:sz w:val="28"/>
          <w:rtl/>
        </w:rPr>
        <w:t>بيروت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p>
    <w:p w14:paraId="2C478B07" w14:textId="292571AE"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4.الرازي، فخر الدين محمد بن عمر التميمي الشافعي، (ت </w:t>
      </w:r>
      <w:proofErr w:type="gramStart"/>
      <w:r w:rsidRPr="00AB28AC">
        <w:rPr>
          <w:rFonts w:ascii="Simplified Arabic" w:hAnsi="Simplified Arabic" w:cs="Simplified Arabic"/>
          <w:sz w:val="28"/>
          <w:rtl/>
        </w:rPr>
        <w:t>604 )</w:t>
      </w:r>
      <w:proofErr w:type="gramEnd"/>
      <w:r w:rsidRPr="00AB28AC">
        <w:rPr>
          <w:rFonts w:ascii="Simplified Arabic" w:hAnsi="Simplified Arabic" w:cs="Simplified Arabic"/>
          <w:sz w:val="28"/>
          <w:rtl/>
        </w:rPr>
        <w:t>: مفاتيح الغيـب، (ط1)، دار الكتب العلمية - بيروت (1421هـ - 2000</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Pr>
        <w:t>.</w:t>
      </w:r>
    </w:p>
    <w:p w14:paraId="49B8568A" w14:textId="7A46A6C3"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5.الزمخشري، أبو القاسم محمود بن عمر </w:t>
      </w:r>
      <w:proofErr w:type="gramStart"/>
      <w:r w:rsidRPr="00AB28AC">
        <w:rPr>
          <w:rFonts w:ascii="Simplified Arabic" w:hAnsi="Simplified Arabic" w:cs="Simplified Arabic"/>
          <w:sz w:val="28"/>
          <w:rtl/>
        </w:rPr>
        <w:t>الخوارزمي،(</w:t>
      </w:r>
      <w:proofErr w:type="gramEnd"/>
      <w:r w:rsidRPr="00AB28AC">
        <w:rPr>
          <w:rFonts w:ascii="Simplified Arabic" w:hAnsi="Simplified Arabic" w:cs="Simplified Arabic"/>
          <w:sz w:val="28"/>
          <w:rtl/>
        </w:rPr>
        <w:t xml:space="preserve"> ت 538)، الكشاف عن حقـائق التنزيـل وعيون الأقاويل في وجوه التأويل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الرزاق المهـدي</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دار إحيـاء التراث العربي – بيروت</w:t>
      </w:r>
    </w:p>
    <w:p w14:paraId="6CC428D1" w14:textId="29B0C764"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6.السعدي، عبد الرحمن بن ناصر،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1376 هـ) القواعد الحسان لتفسير القـرآن،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دار البصيرة - الإسكندرية / مصر</w:t>
      </w:r>
      <w:r w:rsidRPr="00AB28AC">
        <w:rPr>
          <w:rFonts w:ascii="Simplified Arabic" w:hAnsi="Simplified Arabic" w:cs="Simplified Arabic"/>
          <w:sz w:val="28"/>
        </w:rPr>
        <w:t>.</w:t>
      </w:r>
    </w:p>
    <w:p w14:paraId="12A3E2DB" w14:textId="01AB39D2"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7.السعدي، عبد الرحمن بن ناصر، (ت 1376)، تيسير الكريم الرحمن في تفسير كـلام المنـان المعروف بتفسير السعدي،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ابـن عثيمـين، مؤسسـة الرسـالة - بيـروت</w:t>
      </w:r>
      <w:r w:rsidRPr="00AB28AC">
        <w:rPr>
          <w:rFonts w:ascii="Simplified Arabic" w:hAnsi="Simplified Arabic" w:cs="Simplified Arabic"/>
          <w:sz w:val="28"/>
        </w:rPr>
        <w:t xml:space="preserve"> (</w:t>
      </w:r>
    </w:p>
    <w:p w14:paraId="3C5EC9B8" w14:textId="2681B14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w:t>
      </w:r>
      <w:r w:rsidRPr="00AB28AC">
        <w:rPr>
          <w:rFonts w:ascii="Simplified Arabic" w:hAnsi="Simplified Arabic" w:cs="Simplified Arabic"/>
          <w:sz w:val="28"/>
        </w:rPr>
        <w:t>1421</w:t>
      </w:r>
      <w:r w:rsidRPr="00AB28AC">
        <w:rPr>
          <w:rFonts w:ascii="Simplified Arabic" w:hAnsi="Simplified Arabic" w:cs="Simplified Arabic"/>
          <w:sz w:val="28"/>
          <w:rtl/>
        </w:rPr>
        <w:t>هـ- 2000</w:t>
      </w:r>
      <w:proofErr w:type="gramStart"/>
      <w:r w:rsidRPr="00AB28AC">
        <w:rPr>
          <w:rFonts w:ascii="Simplified Arabic" w:hAnsi="Simplified Arabic" w:cs="Simplified Arabic"/>
          <w:sz w:val="28"/>
          <w:rtl/>
        </w:rPr>
        <w:t>م</w:t>
      </w:r>
      <w:r w:rsidRPr="00AB28AC">
        <w:rPr>
          <w:rFonts w:ascii="Simplified Arabic" w:hAnsi="Simplified Arabic" w:cs="Simplified Arabic"/>
          <w:sz w:val="28"/>
        </w:rPr>
        <w:t xml:space="preserve"> )</w:t>
      </w:r>
      <w:proofErr w:type="gramEnd"/>
    </w:p>
    <w:p w14:paraId="0B98D9D1" w14:textId="725C8A5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8.أبو السعود، محمد بن محمد العمادي،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951هـ</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إرشاد العقل السليم إلى مزايـا القـرآن الكريم، المعروف بتفسير أبي </w:t>
      </w:r>
      <w:proofErr w:type="gramStart"/>
      <w:r w:rsidRPr="00AB28AC">
        <w:rPr>
          <w:rFonts w:ascii="Simplified Arabic" w:hAnsi="Simplified Arabic" w:cs="Simplified Arabic"/>
          <w:sz w:val="28"/>
          <w:rtl/>
        </w:rPr>
        <w:t>السعود،(</w:t>
      </w:r>
      <w:proofErr w:type="gramEnd"/>
      <w:r w:rsidRPr="00AB28AC">
        <w:rPr>
          <w:rFonts w:ascii="Simplified Arabic" w:hAnsi="Simplified Arabic" w:cs="Simplified Arabic"/>
          <w:sz w:val="28"/>
          <w:rtl/>
        </w:rPr>
        <w:t>عج9)، دار إحياء التراث العربي – بيروت.</w:t>
      </w:r>
    </w:p>
    <w:p w14:paraId="302E492E" w14:textId="649571F9"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9.السمرقندي، نصر بن محمد بن أحمد أبو الليث، (ت367): تفسير السمرقندي المسـمى بحـر محمود </w:t>
      </w:r>
      <w:proofErr w:type="spellStart"/>
      <w:r w:rsidRPr="00AB28AC">
        <w:rPr>
          <w:rFonts w:ascii="Simplified Arabic" w:hAnsi="Simplified Arabic" w:cs="Simplified Arabic"/>
          <w:sz w:val="28"/>
          <w:rtl/>
        </w:rPr>
        <w:t>مطرجي</w:t>
      </w:r>
      <w:proofErr w:type="spellEnd"/>
      <w:r w:rsidRPr="00AB28AC">
        <w:rPr>
          <w:rFonts w:ascii="Simplified Arabic" w:hAnsi="Simplified Arabic" w:cs="Simplified Arabic"/>
          <w:sz w:val="28"/>
          <w:rtl/>
        </w:rPr>
        <w:t xml:space="preserve">، دار الفكر – بيروت العلوم، (عج3)،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د</w:t>
      </w:r>
      <w:r w:rsidRPr="00AB28AC">
        <w:rPr>
          <w:rFonts w:ascii="Simplified Arabic" w:hAnsi="Simplified Arabic" w:cs="Simplified Arabic"/>
          <w:sz w:val="28"/>
        </w:rPr>
        <w:t>.</w:t>
      </w:r>
    </w:p>
    <w:p w14:paraId="171BAF4D" w14:textId="30B32B6B"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10.الشافعي محمد بن إدريس أبو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ت 204): أحكام القرآن للشافعي، (عج2)،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الغني عبد الخالق، دار الكتب العلمية – بيروت، </w:t>
      </w:r>
      <w:r w:rsidRPr="00AB28AC">
        <w:rPr>
          <w:rFonts w:ascii="Simplified Arabic" w:hAnsi="Simplified Arabic" w:cs="Simplified Arabic"/>
          <w:sz w:val="28"/>
        </w:rPr>
        <w:t>(1400</w:t>
      </w:r>
      <w:r w:rsidRPr="00AB28AC">
        <w:rPr>
          <w:rFonts w:ascii="Simplified Arabic" w:hAnsi="Simplified Arabic" w:cs="Simplified Arabic"/>
          <w:sz w:val="28"/>
          <w:rtl/>
        </w:rPr>
        <w:t>(</w:t>
      </w:r>
    </w:p>
    <w:p w14:paraId="7ABA3B9B" w14:textId="1C20C85C" w:rsidR="006C26AF" w:rsidRPr="00AB28AC" w:rsidRDefault="006C26AF" w:rsidP="006C26AF">
      <w:pPr>
        <w:bidi/>
        <w:jc w:val="both"/>
        <w:rPr>
          <w:rFonts w:ascii="Simplified Arabic" w:hAnsi="Simplified Arabic" w:cs="Simplified Arabic"/>
          <w:sz w:val="28"/>
        </w:rPr>
      </w:pPr>
    </w:p>
    <w:p w14:paraId="751A02B2" w14:textId="01581694"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12.الشنقيطي، محمد الأمين بن محمد بن المختار </w:t>
      </w:r>
      <w:proofErr w:type="spellStart"/>
      <w:proofErr w:type="gramStart"/>
      <w:r w:rsidRPr="00AB28AC">
        <w:rPr>
          <w:rFonts w:ascii="Simplified Arabic" w:hAnsi="Simplified Arabic" w:cs="Simplified Arabic"/>
          <w:sz w:val="28"/>
          <w:rtl/>
        </w:rPr>
        <w:t>الجكني</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ت1393</w:t>
      </w:r>
      <w:proofErr w:type="gramStart"/>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 أضواء البيان فـي إيضـاح</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القرآن بالقرآن، (عج9)،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مكتب البحوث والدراسات، دار الفكر للطباعة والنشر</w:t>
      </w:r>
      <w:r w:rsidRPr="00AB28AC">
        <w:rPr>
          <w:rFonts w:ascii="Simplified Arabic" w:hAnsi="Simplified Arabic" w:cs="Simplified Arabic"/>
          <w:sz w:val="28"/>
        </w:rPr>
        <w:t>-</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بيروت، </w:t>
      </w:r>
      <w:proofErr w:type="gramStart"/>
      <w:r w:rsidRPr="00AB28AC">
        <w:rPr>
          <w:rFonts w:ascii="Simplified Arabic" w:hAnsi="Simplified Arabic" w:cs="Simplified Arabic"/>
          <w:sz w:val="28"/>
          <w:rtl/>
        </w:rPr>
        <w:t>( 1415</w:t>
      </w:r>
      <w:proofErr w:type="gramEnd"/>
      <w:r w:rsidRPr="00AB28AC">
        <w:rPr>
          <w:rFonts w:ascii="Simplified Arabic" w:hAnsi="Simplified Arabic" w:cs="Simplified Arabic"/>
          <w:sz w:val="28"/>
          <w:rtl/>
        </w:rPr>
        <w:t>هـ - 1995م)</w:t>
      </w:r>
      <w:r w:rsidRPr="00AB28AC">
        <w:rPr>
          <w:rFonts w:ascii="Simplified Arabic" w:hAnsi="Simplified Arabic" w:cs="Simplified Arabic"/>
          <w:sz w:val="28"/>
        </w:rPr>
        <w:t>.</w:t>
      </w:r>
    </w:p>
    <w:p w14:paraId="01E65676" w14:textId="5EED4B4A"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13.الطبري، محمد بن جرير بن يزيد بن خالد أبو جعفر، (ت310): جامع البيان عـن تأويـل </w:t>
      </w:r>
      <w:proofErr w:type="spellStart"/>
      <w:r w:rsidRPr="00AB28AC">
        <w:rPr>
          <w:rFonts w:ascii="Simplified Arabic" w:hAnsi="Simplified Arabic" w:cs="Simplified Arabic"/>
          <w:sz w:val="28"/>
          <w:rtl/>
        </w:rPr>
        <w:t>آي</w:t>
      </w:r>
      <w:proofErr w:type="spellEnd"/>
      <w:r w:rsidR="00526F14" w:rsidRPr="00AB28AC">
        <w:rPr>
          <w:rFonts w:ascii="Simplified Arabic" w:hAnsi="Simplified Arabic" w:cs="Simplified Arabic"/>
          <w:sz w:val="28"/>
          <w:rtl/>
        </w:rPr>
        <w:t xml:space="preserve"> القرآن، المعروف بتفسير الطبري، (عج30)، دار الفكر – بيروت، </w:t>
      </w:r>
      <w:r w:rsidR="00526F14" w:rsidRPr="00AB28AC">
        <w:rPr>
          <w:rFonts w:ascii="Simplified Arabic" w:hAnsi="Simplified Arabic" w:cs="Simplified Arabic"/>
          <w:sz w:val="28"/>
        </w:rPr>
        <w:t>(1405).</w:t>
      </w:r>
    </w:p>
    <w:p w14:paraId="2D12A121" w14:textId="35648022"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14.ابن عاشور، محمد الطاهر،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1284)، تفسير التحرير والتنوير، (عـج30)، دار سـحنون</w:t>
      </w:r>
      <w:r w:rsidR="00526F14" w:rsidRPr="00AB28AC">
        <w:rPr>
          <w:rFonts w:ascii="Simplified Arabic" w:hAnsi="Simplified Arabic" w:cs="Simplified Arabic"/>
          <w:sz w:val="28"/>
          <w:rtl/>
        </w:rPr>
        <w:t xml:space="preserve"> للنشر والتوزيع – تونس، </w:t>
      </w:r>
      <w:proofErr w:type="gramStart"/>
      <w:r w:rsidR="00526F14" w:rsidRPr="00AB28AC">
        <w:rPr>
          <w:rFonts w:ascii="Simplified Arabic" w:hAnsi="Simplified Arabic" w:cs="Simplified Arabic"/>
          <w:sz w:val="28"/>
          <w:rtl/>
        </w:rPr>
        <w:t>( 1997م )</w:t>
      </w:r>
      <w:proofErr w:type="gramEnd"/>
      <w:r w:rsidR="00526F14" w:rsidRPr="00AB28AC">
        <w:rPr>
          <w:rFonts w:ascii="Simplified Arabic" w:hAnsi="Simplified Arabic" w:cs="Simplified Arabic"/>
          <w:sz w:val="28"/>
        </w:rPr>
        <w:t>.</w:t>
      </w:r>
    </w:p>
    <w:p w14:paraId="78445E13" w14:textId="77777777" w:rsidR="00526F14"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lastRenderedPageBreak/>
        <w:t xml:space="preserve">15.ابن العربي، أبو بكر محمد بن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ابن العربي، (ت543): أحكام </w:t>
      </w:r>
      <w:proofErr w:type="gramStart"/>
      <w:r w:rsidRPr="00AB28AC">
        <w:rPr>
          <w:rFonts w:ascii="Simplified Arabic" w:hAnsi="Simplified Arabic" w:cs="Simplified Arabic"/>
          <w:sz w:val="28"/>
          <w:rtl/>
        </w:rPr>
        <w:t>القرآن،(</w:t>
      </w:r>
      <w:proofErr w:type="gramEnd"/>
      <w:r w:rsidRPr="00AB28AC">
        <w:rPr>
          <w:rFonts w:ascii="Simplified Arabic" w:hAnsi="Simplified Arabic" w:cs="Simplified Arabic"/>
          <w:sz w:val="28"/>
          <w:rtl/>
        </w:rPr>
        <w:t>عج4)، تحقيـق</w:t>
      </w:r>
      <w:r w:rsidRPr="00AB28AC">
        <w:rPr>
          <w:rFonts w:ascii="Simplified Arabic" w:hAnsi="Simplified Arabic" w:cs="Simplified Arabic"/>
          <w:sz w:val="28"/>
        </w:rPr>
        <w:t xml:space="preserve"> </w:t>
      </w:r>
      <w:r w:rsidR="00526F14" w:rsidRPr="00AB28AC">
        <w:rPr>
          <w:rFonts w:ascii="Simplified Arabic" w:hAnsi="Simplified Arabic" w:cs="Simplified Arabic"/>
          <w:sz w:val="28"/>
          <w:rtl/>
        </w:rPr>
        <w:t>محمد عبد القادر عطا، دار الفكر للطباعة والنشر – لبنان</w:t>
      </w:r>
      <w:r w:rsidR="00526F14" w:rsidRPr="00AB28AC">
        <w:rPr>
          <w:rFonts w:ascii="Simplified Arabic" w:hAnsi="Simplified Arabic" w:cs="Simplified Arabic"/>
          <w:sz w:val="28"/>
        </w:rPr>
        <w:t>.</w:t>
      </w:r>
    </w:p>
    <w:p w14:paraId="154D908E" w14:textId="1E0D9244"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16.</w:t>
      </w:r>
      <w:r w:rsidR="006C26AF" w:rsidRPr="00AB28AC">
        <w:rPr>
          <w:rFonts w:ascii="Simplified Arabic" w:hAnsi="Simplified Arabic" w:cs="Simplified Arabic"/>
          <w:sz w:val="28"/>
          <w:rtl/>
        </w:rPr>
        <w:t xml:space="preserve">الغرناطي الكلبي محمد بن أحمد بن محمد (ت 741هـ): التسهيل لعلـوم </w:t>
      </w:r>
      <w:proofErr w:type="gramStart"/>
      <w:r w:rsidR="006C26AF" w:rsidRPr="00AB28AC">
        <w:rPr>
          <w:rFonts w:ascii="Simplified Arabic" w:hAnsi="Simplified Arabic" w:cs="Simplified Arabic"/>
          <w:sz w:val="28"/>
          <w:rtl/>
        </w:rPr>
        <w:t>التنزيـل،(</w:t>
      </w:r>
      <w:proofErr w:type="gramEnd"/>
      <w:r w:rsidR="006C26AF" w:rsidRPr="00AB28AC">
        <w:rPr>
          <w:rFonts w:ascii="Simplified Arabic" w:hAnsi="Simplified Arabic" w:cs="Simplified Arabic"/>
          <w:sz w:val="28"/>
          <w:rtl/>
        </w:rPr>
        <w:t>ط4)، دار</w:t>
      </w:r>
      <w:r w:rsidRPr="00AB28AC">
        <w:rPr>
          <w:rFonts w:ascii="Simplified Arabic" w:hAnsi="Simplified Arabic" w:cs="Simplified Arabic"/>
          <w:sz w:val="28"/>
          <w:rtl/>
        </w:rPr>
        <w:t xml:space="preserve"> الكتاب العربي – لبنان، </w:t>
      </w:r>
      <w:proofErr w:type="gramStart"/>
      <w:r w:rsidRPr="00AB28AC">
        <w:rPr>
          <w:rFonts w:ascii="Simplified Arabic" w:hAnsi="Simplified Arabic" w:cs="Simplified Arabic"/>
          <w:sz w:val="28"/>
          <w:rtl/>
        </w:rPr>
        <w:t>( 1403</w:t>
      </w:r>
      <w:proofErr w:type="gramEnd"/>
      <w:r w:rsidRPr="00AB28AC">
        <w:rPr>
          <w:rFonts w:ascii="Simplified Arabic" w:hAnsi="Simplified Arabic" w:cs="Simplified Arabic"/>
          <w:sz w:val="28"/>
          <w:rtl/>
        </w:rPr>
        <w:t>هـ- 1983م)</w:t>
      </w:r>
      <w:r w:rsidRPr="00AB28AC">
        <w:rPr>
          <w:rFonts w:ascii="Simplified Arabic" w:hAnsi="Simplified Arabic" w:cs="Simplified Arabic"/>
          <w:sz w:val="28"/>
        </w:rPr>
        <w:t>.</w:t>
      </w:r>
    </w:p>
    <w:p w14:paraId="6F7AAF80" w14:textId="57F80E79"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17.</w:t>
      </w:r>
      <w:r w:rsidR="006C26AF" w:rsidRPr="00AB28AC">
        <w:rPr>
          <w:rFonts w:ascii="Simplified Arabic" w:hAnsi="Simplified Arabic" w:cs="Simplified Arabic"/>
          <w:sz w:val="28"/>
          <w:rtl/>
        </w:rPr>
        <w:t xml:space="preserve">القرطبي، أبو عبد </w:t>
      </w:r>
      <w:proofErr w:type="spellStart"/>
      <w:r w:rsidR="006C26AF" w:rsidRPr="00AB28AC">
        <w:rPr>
          <w:rFonts w:ascii="Simplified Arabic" w:hAnsi="Simplified Arabic" w:cs="Simplified Arabic"/>
          <w:sz w:val="28"/>
          <w:rtl/>
        </w:rPr>
        <w:t>االله</w:t>
      </w:r>
      <w:proofErr w:type="spellEnd"/>
      <w:r w:rsidR="006C26AF" w:rsidRPr="00AB28AC">
        <w:rPr>
          <w:rFonts w:ascii="Simplified Arabic" w:hAnsi="Simplified Arabic" w:cs="Simplified Arabic"/>
          <w:sz w:val="28"/>
          <w:rtl/>
        </w:rPr>
        <w:t xml:space="preserve"> محمد بن أحمد الأنصاري: الجامع لأحكام القـرآن، المعـروف بتفسـير</w:t>
      </w:r>
      <w:r w:rsidRPr="00AB28AC">
        <w:rPr>
          <w:rFonts w:ascii="Simplified Arabic" w:hAnsi="Simplified Arabic" w:cs="Simplified Arabic"/>
          <w:sz w:val="28"/>
          <w:rtl/>
        </w:rPr>
        <w:t xml:space="preserve"> القرطبي، (عج20)، دار الشعب – القاهرة</w:t>
      </w:r>
      <w:r w:rsidRPr="00AB28AC">
        <w:rPr>
          <w:rFonts w:ascii="Simplified Arabic" w:hAnsi="Simplified Arabic" w:cs="Simplified Arabic"/>
          <w:sz w:val="28"/>
        </w:rPr>
        <w:t>.</w:t>
      </w:r>
    </w:p>
    <w:p w14:paraId="63871DEF" w14:textId="10D10E65"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18.</w:t>
      </w:r>
      <w:r w:rsidR="006C26AF" w:rsidRPr="00AB28AC">
        <w:rPr>
          <w:rFonts w:ascii="Simplified Arabic" w:hAnsi="Simplified Arabic" w:cs="Simplified Arabic"/>
          <w:sz w:val="28"/>
          <w:rtl/>
        </w:rPr>
        <w:t xml:space="preserve">ابن كثير، إسماعيل بن عمر الدمشقي أبو </w:t>
      </w:r>
      <w:proofErr w:type="gramStart"/>
      <w:r w:rsidR="006C26AF" w:rsidRPr="00AB28AC">
        <w:rPr>
          <w:rFonts w:ascii="Simplified Arabic" w:hAnsi="Simplified Arabic" w:cs="Simplified Arabic"/>
          <w:sz w:val="28"/>
          <w:rtl/>
        </w:rPr>
        <w:t>الفداء(</w:t>
      </w:r>
      <w:proofErr w:type="gramEnd"/>
      <w:r w:rsidR="006C26AF" w:rsidRPr="00AB28AC">
        <w:rPr>
          <w:rFonts w:ascii="Simplified Arabic" w:hAnsi="Simplified Arabic" w:cs="Simplified Arabic"/>
          <w:sz w:val="28"/>
          <w:rtl/>
        </w:rPr>
        <w:t xml:space="preserve">ت </w:t>
      </w:r>
      <w:proofErr w:type="gramStart"/>
      <w:r w:rsidR="006C26AF" w:rsidRPr="00AB28AC">
        <w:rPr>
          <w:rFonts w:ascii="Simplified Arabic" w:hAnsi="Simplified Arabic" w:cs="Simplified Arabic"/>
          <w:sz w:val="28"/>
          <w:rtl/>
        </w:rPr>
        <w:t>774 )</w:t>
      </w:r>
      <w:proofErr w:type="gramEnd"/>
      <w:r w:rsidR="006C26AF" w:rsidRPr="00AB28AC">
        <w:rPr>
          <w:rFonts w:ascii="Simplified Arabic" w:hAnsi="Simplified Arabic" w:cs="Simplified Arabic"/>
          <w:sz w:val="28"/>
          <w:rtl/>
        </w:rPr>
        <w:t>: تفسير القرآن العظـيم، المعـروف</w:t>
      </w:r>
      <w:r w:rsidRPr="00AB28AC">
        <w:rPr>
          <w:rFonts w:ascii="Simplified Arabic" w:hAnsi="Simplified Arabic" w:cs="Simplified Arabic"/>
          <w:sz w:val="28"/>
          <w:rtl/>
        </w:rPr>
        <w:t xml:space="preserve"> بتفسير ابن كثير، (عج4)، دار الفكر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( 1401</w:t>
      </w:r>
      <w:proofErr w:type="gramEnd"/>
      <w:r w:rsidRPr="00AB28AC">
        <w:rPr>
          <w:rFonts w:ascii="Simplified Arabic" w:hAnsi="Simplified Arabic" w:cs="Simplified Arabic"/>
          <w:sz w:val="28"/>
        </w:rPr>
        <w:t>).</w:t>
      </w:r>
    </w:p>
    <w:p w14:paraId="62310225" w14:textId="0449A6C1" w:rsidR="00526F14" w:rsidRPr="00AB28AC" w:rsidRDefault="00526F14" w:rsidP="00526F14">
      <w:pPr>
        <w:bidi/>
        <w:jc w:val="both"/>
        <w:rPr>
          <w:rFonts w:ascii="Simplified Arabic" w:hAnsi="Simplified Arabic" w:cs="Simplified Arabic"/>
          <w:sz w:val="28"/>
          <w:rtl/>
        </w:rPr>
      </w:pPr>
      <w:r w:rsidRPr="00AB28AC">
        <w:rPr>
          <w:rFonts w:ascii="Simplified Arabic" w:hAnsi="Simplified Arabic" w:cs="Simplified Arabic"/>
          <w:sz w:val="28"/>
          <w:rtl/>
        </w:rPr>
        <w:t>19.</w:t>
      </w:r>
      <w:r w:rsidR="006C26AF" w:rsidRPr="00AB28AC">
        <w:rPr>
          <w:rFonts w:ascii="Simplified Arabic" w:hAnsi="Simplified Arabic" w:cs="Simplified Arabic"/>
          <w:sz w:val="28"/>
          <w:rtl/>
        </w:rPr>
        <w:t>مقاتل بن سليمان، أبو الحسن بن بشير الأزدي بالولاء البلخي (ت 150</w:t>
      </w:r>
      <w:proofErr w:type="gramStart"/>
      <w:r w:rsidR="006C26AF" w:rsidRPr="00AB28AC">
        <w:rPr>
          <w:rFonts w:ascii="Simplified Arabic" w:hAnsi="Simplified Arabic" w:cs="Simplified Arabic"/>
          <w:sz w:val="28"/>
          <w:rtl/>
        </w:rPr>
        <w:t>هـ )</w:t>
      </w:r>
      <w:proofErr w:type="gramEnd"/>
      <w:r w:rsidR="006C26AF" w:rsidRPr="00AB28AC">
        <w:rPr>
          <w:rFonts w:ascii="Simplified Arabic" w:hAnsi="Simplified Arabic" w:cs="Simplified Arabic"/>
          <w:sz w:val="28"/>
          <w:rtl/>
        </w:rPr>
        <w:t xml:space="preserve"> : تفسير مقاتل بن</w:t>
      </w:r>
      <w:r w:rsidRPr="00AB28AC">
        <w:rPr>
          <w:rFonts w:ascii="Simplified Arabic" w:hAnsi="Simplified Arabic" w:cs="Simplified Arabic"/>
          <w:sz w:val="28"/>
          <w:rtl/>
        </w:rPr>
        <w:t xml:space="preserve"> </w:t>
      </w:r>
      <w:proofErr w:type="gramStart"/>
      <w:r w:rsidRPr="00AB28AC">
        <w:rPr>
          <w:rFonts w:ascii="Simplified Arabic" w:hAnsi="Simplified Arabic" w:cs="Simplified Arabic"/>
          <w:sz w:val="28"/>
          <w:rtl/>
        </w:rPr>
        <w:t>سليمان،(</w:t>
      </w:r>
      <w:proofErr w:type="gramEnd"/>
      <w:r w:rsidRPr="00AB28AC">
        <w:rPr>
          <w:rFonts w:ascii="Simplified Arabic" w:hAnsi="Simplified Arabic" w:cs="Simplified Arabic"/>
          <w:sz w:val="28"/>
          <w:rtl/>
        </w:rPr>
        <w:t xml:space="preserve">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أحمد </w:t>
      </w:r>
      <w:proofErr w:type="gramStart"/>
      <w:r w:rsidRPr="00AB28AC">
        <w:rPr>
          <w:rFonts w:ascii="Simplified Arabic" w:hAnsi="Simplified Arabic" w:cs="Simplified Arabic"/>
          <w:sz w:val="28"/>
          <w:rtl/>
        </w:rPr>
        <w:t>فريد،(</w:t>
      </w:r>
      <w:proofErr w:type="gramEnd"/>
      <w:r w:rsidRPr="00AB28AC">
        <w:rPr>
          <w:rFonts w:ascii="Simplified Arabic" w:hAnsi="Simplified Arabic" w:cs="Simplified Arabic"/>
          <w:sz w:val="28"/>
          <w:rtl/>
        </w:rPr>
        <w:t>ط1)، (1424هـ - 2003</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xml:space="preserve">، دار الكتب العلمية-بيروت- </w:t>
      </w:r>
      <w:r w:rsidRPr="00AB28AC">
        <w:rPr>
          <w:rFonts w:ascii="Simplified Arabic" w:hAnsi="Simplified Arabic" w:cs="Simplified Arabic"/>
          <w:sz w:val="28"/>
        </w:rPr>
        <w:t xml:space="preserve"> </w:t>
      </w:r>
    </w:p>
    <w:p w14:paraId="5F5A69B1" w14:textId="556F19CC"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20.ابن باز، عبد العزيز بن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w:t>
      </w:r>
      <w:proofErr w:type="gramEnd"/>
      <w:r w:rsidRPr="00AB28AC">
        <w:rPr>
          <w:rFonts w:ascii="Simplified Arabic" w:hAnsi="Simplified Arabic" w:cs="Simplified Arabic"/>
          <w:sz w:val="28"/>
          <w:rtl/>
        </w:rPr>
        <w:t xml:space="preserve"> فتاوى نور على الدرب، </w:t>
      </w:r>
      <w:proofErr w:type="gramStart"/>
      <w:r w:rsidRPr="00AB28AC">
        <w:rPr>
          <w:rFonts w:ascii="Simplified Arabic" w:hAnsi="Simplified Arabic" w:cs="Simplified Arabic"/>
          <w:sz w:val="28"/>
          <w:rtl/>
        </w:rPr>
        <w:t>إعداد :</w:t>
      </w:r>
      <w:proofErr w:type="gramEnd"/>
      <w:r w:rsidRPr="00AB28AC">
        <w:rPr>
          <w:rFonts w:ascii="Simplified Arabic" w:hAnsi="Simplified Arabic" w:cs="Simplified Arabic"/>
          <w:sz w:val="28"/>
          <w:rtl/>
        </w:rPr>
        <w:t xml:space="preserve">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محمد الطيـار، وآخرون، مؤسسة الشيخ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باز الخيرية</w:t>
      </w:r>
      <w:r w:rsidRPr="00AB28AC">
        <w:rPr>
          <w:rFonts w:ascii="Simplified Arabic" w:hAnsi="Simplified Arabic" w:cs="Simplified Arabic"/>
          <w:sz w:val="28"/>
        </w:rPr>
        <w:t>.</w:t>
      </w:r>
    </w:p>
    <w:p w14:paraId="47B3CA22" w14:textId="10C7F587"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21.البنا، </w:t>
      </w:r>
      <w:proofErr w:type="gramStart"/>
      <w:r w:rsidRPr="00AB28AC">
        <w:rPr>
          <w:rFonts w:ascii="Simplified Arabic" w:hAnsi="Simplified Arabic" w:cs="Simplified Arabic"/>
          <w:sz w:val="28"/>
          <w:rtl/>
        </w:rPr>
        <w:t>حسن :</w:t>
      </w:r>
      <w:proofErr w:type="gramEnd"/>
      <w:r w:rsidRPr="00AB28AC">
        <w:rPr>
          <w:rFonts w:ascii="Simplified Arabic" w:hAnsi="Simplified Arabic" w:cs="Simplified Arabic"/>
          <w:sz w:val="28"/>
          <w:rtl/>
        </w:rPr>
        <w:t xml:space="preserve"> مجموعة رسائل الإمام الشهيد حسن البنا،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مكتبة الإيمان_ المنصـورة</w:t>
      </w:r>
      <w:r w:rsidRPr="00AB28AC">
        <w:rPr>
          <w:rFonts w:ascii="Simplified Arabic" w:hAnsi="Simplified Arabic" w:cs="Simplified Arabic"/>
          <w:sz w:val="28"/>
        </w:rPr>
        <w:t>/</w:t>
      </w:r>
      <w:r w:rsidRPr="00AB28AC">
        <w:rPr>
          <w:rFonts w:ascii="Simplified Arabic" w:hAnsi="Simplified Arabic" w:cs="Simplified Arabic"/>
          <w:sz w:val="28"/>
          <w:rtl/>
        </w:rPr>
        <w:t>مصر</w:t>
      </w:r>
      <w:r w:rsidRPr="00AB28AC">
        <w:rPr>
          <w:rFonts w:ascii="Simplified Arabic" w:hAnsi="Simplified Arabic" w:cs="Simplified Arabic"/>
          <w:sz w:val="28"/>
        </w:rPr>
        <w:t>.</w:t>
      </w:r>
    </w:p>
    <w:p w14:paraId="5B0CB3BC" w14:textId="4C9CFDD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22.الخليل، أحمد بن </w:t>
      </w:r>
      <w:proofErr w:type="gramStart"/>
      <w:r w:rsidRPr="00AB28AC">
        <w:rPr>
          <w:rFonts w:ascii="Simplified Arabic" w:hAnsi="Simplified Arabic" w:cs="Simplified Arabic"/>
          <w:sz w:val="28"/>
          <w:rtl/>
        </w:rPr>
        <w:t>محمد :</w:t>
      </w:r>
      <w:proofErr w:type="gramEnd"/>
      <w:r w:rsidRPr="00AB28AC">
        <w:rPr>
          <w:rFonts w:ascii="Simplified Arabic" w:hAnsi="Simplified Arabic" w:cs="Simplified Arabic"/>
          <w:sz w:val="28"/>
          <w:rtl/>
        </w:rPr>
        <w:t xml:space="preserve"> الأسهم والسندات وأحكامها، (ط2)، (1426هـ)، دار ابن الجـوزي، الدمام، الرياض، القاهرة</w:t>
      </w:r>
      <w:r w:rsidRPr="00AB28AC">
        <w:rPr>
          <w:rFonts w:ascii="Simplified Arabic" w:hAnsi="Simplified Arabic" w:cs="Simplified Arabic"/>
          <w:sz w:val="28"/>
        </w:rPr>
        <w:t>.</w:t>
      </w:r>
    </w:p>
    <w:p w14:paraId="7D8080E7" w14:textId="1CCC1F0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23.الدويش، أحمد بن عبد الرزاق: فتاوى اللجنة الدائمة للبحوث والإفتـاء، (ط1)، دار العاصـمة للنشر والتوزيع، الرياض_ السعودية، (1419هـ_1998)</w:t>
      </w:r>
      <w:r w:rsidRPr="00AB28AC">
        <w:rPr>
          <w:rFonts w:ascii="Simplified Arabic" w:hAnsi="Simplified Arabic" w:cs="Simplified Arabic"/>
          <w:sz w:val="28"/>
        </w:rPr>
        <w:t>.</w:t>
      </w:r>
    </w:p>
    <w:p w14:paraId="4F0D2F82" w14:textId="20CF48E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24.الرمــاني، زيــد بــن </w:t>
      </w:r>
      <w:proofErr w:type="gramStart"/>
      <w:r w:rsidRPr="00AB28AC">
        <w:rPr>
          <w:rFonts w:ascii="Simplified Arabic" w:hAnsi="Simplified Arabic" w:cs="Simplified Arabic"/>
          <w:sz w:val="28"/>
          <w:rtl/>
        </w:rPr>
        <w:t>محمــد :</w:t>
      </w:r>
      <w:proofErr w:type="gramEnd"/>
      <w:r w:rsidRPr="00AB28AC">
        <w:rPr>
          <w:rFonts w:ascii="Simplified Arabic" w:hAnsi="Simplified Arabic" w:cs="Simplified Arabic"/>
          <w:sz w:val="28"/>
          <w:rtl/>
        </w:rPr>
        <w:t xml:space="preserve"> اليهــود يحكمــون </w:t>
      </w:r>
      <w:proofErr w:type="gramStart"/>
      <w:r w:rsidRPr="00AB28AC">
        <w:rPr>
          <w:rFonts w:ascii="Simplified Arabic" w:hAnsi="Simplified Arabic" w:cs="Simplified Arabic"/>
          <w:sz w:val="28"/>
          <w:rtl/>
        </w:rPr>
        <w:t>العــالم ،</w:t>
      </w:r>
      <w:proofErr w:type="gramEnd"/>
      <w:r w:rsidRPr="00AB28AC">
        <w:rPr>
          <w:rFonts w:ascii="Simplified Arabic" w:hAnsi="Simplified Arabic" w:cs="Simplified Arabic"/>
          <w:sz w:val="28"/>
          <w:rtl/>
        </w:rPr>
        <w:t xml:space="preserve">(ط1)، دار الــوطن للنشــر، </w:t>
      </w:r>
      <w:proofErr w:type="gramStart"/>
      <w:r w:rsidRPr="00AB28AC">
        <w:rPr>
          <w:rFonts w:ascii="Simplified Arabic" w:hAnsi="Simplified Arabic" w:cs="Simplified Arabic"/>
          <w:sz w:val="28"/>
          <w:rtl/>
        </w:rPr>
        <w:t>الرياض،(</w:t>
      </w:r>
      <w:proofErr w:type="gramEnd"/>
      <w:r w:rsidRPr="00AB28AC">
        <w:rPr>
          <w:rFonts w:ascii="Simplified Arabic" w:hAnsi="Simplified Arabic" w:cs="Simplified Arabic"/>
          <w:sz w:val="28"/>
          <w:rtl/>
        </w:rPr>
        <w:t>1424هـ2003-م)196</w:t>
      </w:r>
      <w:r w:rsidRPr="00AB28AC">
        <w:rPr>
          <w:rFonts w:ascii="Simplified Arabic" w:hAnsi="Simplified Arabic" w:cs="Simplified Arabic"/>
          <w:sz w:val="28"/>
        </w:rPr>
        <w:t>.</w:t>
      </w:r>
    </w:p>
    <w:p w14:paraId="22451128" w14:textId="158C8675"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25.الزحيلي، </w:t>
      </w:r>
      <w:proofErr w:type="gramStart"/>
      <w:r w:rsidRPr="00AB28AC">
        <w:rPr>
          <w:rFonts w:ascii="Simplified Arabic" w:hAnsi="Simplified Arabic" w:cs="Simplified Arabic"/>
          <w:sz w:val="28"/>
          <w:rtl/>
        </w:rPr>
        <w:t>وهبة :</w:t>
      </w:r>
      <w:proofErr w:type="gramEnd"/>
      <w:r w:rsidRPr="00AB28AC">
        <w:rPr>
          <w:rFonts w:ascii="Simplified Arabic" w:hAnsi="Simplified Arabic" w:cs="Simplified Arabic"/>
          <w:sz w:val="28"/>
          <w:rtl/>
        </w:rPr>
        <w:t xml:space="preserve"> المعاملات المالية المعاصرة، (ط3)، دار الفكر المعاصر_ بيروت، دار الفكر</w:t>
      </w:r>
      <w:r w:rsidRPr="00AB28AC">
        <w:rPr>
          <w:rFonts w:ascii="Simplified Arabic" w:hAnsi="Simplified Arabic" w:cs="Simplified Arabic"/>
          <w:sz w:val="28"/>
        </w:rPr>
        <w:t>_</w:t>
      </w:r>
      <w:r w:rsidRPr="00AB28AC">
        <w:rPr>
          <w:rFonts w:ascii="Simplified Arabic" w:hAnsi="Simplified Arabic" w:cs="Simplified Arabic"/>
          <w:sz w:val="28"/>
          <w:rtl/>
        </w:rPr>
        <w:t xml:space="preserve"> دمشق، (1427هـ2006-م)</w:t>
      </w:r>
      <w:r w:rsidRPr="00AB28AC">
        <w:rPr>
          <w:rFonts w:ascii="Simplified Arabic" w:hAnsi="Simplified Arabic" w:cs="Simplified Arabic"/>
          <w:sz w:val="28"/>
        </w:rPr>
        <w:t>.</w:t>
      </w:r>
    </w:p>
    <w:p w14:paraId="50A5AC60" w14:textId="28893EA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26.الزحيلي، وهبة: مجدد الدين في القرن الثاني عشــر، قام بصف هذا الكتاب ونشره: [شـبكة الدفاع عن السنة]، كتاب من </w:t>
      </w:r>
      <w:proofErr w:type="gramStart"/>
      <w:r w:rsidRPr="00AB28AC">
        <w:rPr>
          <w:rFonts w:ascii="Simplified Arabic" w:hAnsi="Simplified Arabic" w:cs="Simplified Arabic"/>
          <w:sz w:val="28"/>
          <w:rtl/>
        </w:rPr>
        <w:t>موقع :</w:t>
      </w:r>
      <w:proofErr w:type="gramEnd"/>
      <w:r w:rsidRPr="00AB28AC">
        <w:rPr>
          <w:rFonts w:ascii="Simplified Arabic" w:hAnsi="Simplified Arabic" w:cs="Simplified Arabic"/>
          <w:sz w:val="28"/>
          <w:rtl/>
        </w:rPr>
        <w:t xml:space="preserve"> صيد الفوائد</w:t>
      </w:r>
      <w:r w:rsidRPr="00AB28AC">
        <w:rPr>
          <w:rFonts w:ascii="Simplified Arabic" w:hAnsi="Simplified Arabic" w:cs="Simplified Arabic"/>
          <w:sz w:val="28"/>
        </w:rPr>
        <w:t>.</w:t>
      </w:r>
    </w:p>
    <w:p w14:paraId="7ED2B69D" w14:textId="18A235BD"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27.الزرقا، مصطفى أحمد: نظام التأمين حقيقته والرأي الشرعي فيه، (ط1)، مؤسسـة </w:t>
      </w:r>
      <w:proofErr w:type="gramStart"/>
      <w:r w:rsidRPr="00AB28AC">
        <w:rPr>
          <w:rFonts w:ascii="Simplified Arabic" w:hAnsi="Simplified Arabic" w:cs="Simplified Arabic"/>
          <w:sz w:val="28"/>
          <w:rtl/>
        </w:rPr>
        <w:t>الرسـالة،</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r w:rsidRPr="00AB28AC">
        <w:rPr>
          <w:rFonts w:ascii="Simplified Arabic" w:hAnsi="Simplified Arabic" w:cs="Simplified Arabic"/>
          <w:sz w:val="28"/>
          <w:rtl/>
        </w:rPr>
        <w:t>هـ_1984</w:t>
      </w:r>
      <w:r w:rsidRPr="00AB28AC">
        <w:rPr>
          <w:rFonts w:ascii="Simplified Arabic" w:hAnsi="Simplified Arabic" w:cs="Simplified Arabic"/>
          <w:sz w:val="28"/>
        </w:rPr>
        <w:t>).</w:t>
      </w:r>
    </w:p>
    <w:p w14:paraId="4F7C1AC5" w14:textId="111974CA"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28.أبو زهرة، محمد (ت1974</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العلاقات الدولية في الإسـلام، دار الفكـر العربي، القـاهرة</w:t>
      </w:r>
      <w:proofErr w:type="gramStart"/>
      <w:r w:rsidRPr="00AB28AC">
        <w:rPr>
          <w:rFonts w:ascii="Simplified Arabic" w:hAnsi="Simplified Arabic" w:cs="Simplified Arabic"/>
          <w:sz w:val="28"/>
          <w:rtl/>
        </w:rPr>
        <w:t>،</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 xml:space="preserve"> (1995)</w:t>
      </w:r>
    </w:p>
    <w:p w14:paraId="3006E26C" w14:textId="21F44AA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lastRenderedPageBreak/>
        <w:t>29.السنهوري، عبد الرزاق أحمد: الوسيط في شـرح القـانون المـدني، دار النهضـة العربيـة</w:t>
      </w:r>
      <w:r w:rsidRPr="00AB28AC">
        <w:rPr>
          <w:rFonts w:ascii="Simplified Arabic" w:hAnsi="Simplified Arabic" w:cs="Simplified Arabic"/>
          <w:sz w:val="28"/>
        </w:rPr>
        <w:t>_</w:t>
      </w:r>
      <w:r w:rsidRPr="00AB28AC">
        <w:rPr>
          <w:rFonts w:ascii="Simplified Arabic" w:hAnsi="Simplified Arabic" w:cs="Simplified Arabic"/>
          <w:sz w:val="28"/>
          <w:rtl/>
        </w:rPr>
        <w:t xml:space="preserve">القاهرة، </w:t>
      </w:r>
      <w:r w:rsidRPr="00AB28AC">
        <w:rPr>
          <w:rFonts w:ascii="Simplified Arabic" w:hAnsi="Simplified Arabic" w:cs="Simplified Arabic"/>
          <w:sz w:val="28"/>
        </w:rPr>
        <w:t>(1964).</w:t>
      </w:r>
    </w:p>
    <w:p w14:paraId="29D7BCBC" w14:textId="7AB86DBA"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30.شبير، محمد </w:t>
      </w:r>
      <w:proofErr w:type="gramStart"/>
      <w:r w:rsidRPr="00AB28AC">
        <w:rPr>
          <w:rFonts w:ascii="Simplified Arabic" w:hAnsi="Simplified Arabic" w:cs="Simplified Arabic"/>
          <w:sz w:val="28"/>
          <w:rtl/>
        </w:rPr>
        <w:t>عثمان :</w:t>
      </w:r>
      <w:proofErr w:type="gramEnd"/>
      <w:r w:rsidRPr="00AB28AC">
        <w:rPr>
          <w:rFonts w:ascii="Simplified Arabic" w:hAnsi="Simplified Arabic" w:cs="Simplified Arabic"/>
          <w:sz w:val="28"/>
          <w:rtl/>
        </w:rPr>
        <w:t xml:space="preserve"> المعاملات المالية المعاصرة، (ط4)، (1422هـ _ 2001م)، دار النفائس الأردن</w:t>
      </w:r>
    </w:p>
    <w:p w14:paraId="7A63C17F" w14:textId="77777777"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Pr>
        <w:t>.</w:t>
      </w:r>
      <w:proofErr w:type="gramStart"/>
      <w:r w:rsidRPr="00AB28AC">
        <w:rPr>
          <w:rFonts w:ascii="Simplified Arabic" w:hAnsi="Simplified Arabic" w:cs="Simplified Arabic"/>
          <w:sz w:val="28"/>
          <w:rtl/>
        </w:rPr>
        <w:t>31.شحاتة</w:t>
      </w:r>
      <w:proofErr w:type="gramEnd"/>
      <w:r w:rsidRPr="00AB28AC">
        <w:rPr>
          <w:rFonts w:ascii="Simplified Arabic" w:hAnsi="Simplified Arabic" w:cs="Simplified Arabic"/>
          <w:sz w:val="28"/>
          <w:rtl/>
        </w:rPr>
        <w:t>، محمد أحمد حسين: مشـروعية التـأمين و أنواعـه، المكتـب الجـامعي الحـديث</w:t>
      </w:r>
      <w:r w:rsidRPr="00AB28AC">
        <w:rPr>
          <w:rFonts w:ascii="Simplified Arabic" w:hAnsi="Simplified Arabic" w:cs="Simplified Arabic"/>
          <w:sz w:val="28"/>
        </w:rPr>
        <w:t xml:space="preserve"> </w:t>
      </w:r>
      <w:r w:rsidRPr="00AB28AC">
        <w:rPr>
          <w:rFonts w:ascii="Simplified Arabic" w:hAnsi="Simplified Arabic" w:cs="Simplified Arabic"/>
          <w:sz w:val="28"/>
          <w:rtl/>
        </w:rPr>
        <w:t>الإسكندرية، (1426هـ _2005م)</w:t>
      </w:r>
      <w:r w:rsidRPr="00AB28AC">
        <w:rPr>
          <w:rFonts w:ascii="Simplified Arabic" w:hAnsi="Simplified Arabic" w:cs="Simplified Arabic"/>
          <w:sz w:val="28"/>
        </w:rPr>
        <w:t>.</w:t>
      </w:r>
    </w:p>
    <w:p w14:paraId="163A7F52" w14:textId="1C5E1212"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32.الشريف، محمد بن شاكر: المشاركة في البرلمان </w:t>
      </w:r>
      <w:proofErr w:type="gramStart"/>
      <w:r w:rsidRPr="00AB28AC">
        <w:rPr>
          <w:rFonts w:ascii="Simplified Arabic" w:hAnsi="Simplified Arabic" w:cs="Simplified Arabic"/>
          <w:sz w:val="28"/>
          <w:rtl/>
        </w:rPr>
        <w:t>و الوزارة</w:t>
      </w:r>
      <w:proofErr w:type="gramEnd"/>
    </w:p>
    <w:p w14:paraId="5D332489" w14:textId="2C6D39F3"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33.شلتوت، محمود: الفتاوى، (ط 18)، (1421هـ2001-م)، دار الشروق، القاهرة</w:t>
      </w:r>
    </w:p>
    <w:p w14:paraId="3634AA08" w14:textId="18EF1FE0"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34.عبد الخالق، عبد </w:t>
      </w:r>
      <w:proofErr w:type="gramStart"/>
      <w:r w:rsidRPr="00AB28AC">
        <w:rPr>
          <w:rFonts w:ascii="Simplified Arabic" w:hAnsi="Simplified Arabic" w:cs="Simplified Arabic"/>
          <w:sz w:val="28"/>
          <w:rtl/>
        </w:rPr>
        <w:t>الرحمن :</w:t>
      </w:r>
      <w:proofErr w:type="gramEnd"/>
      <w:r w:rsidRPr="00AB28AC">
        <w:rPr>
          <w:rFonts w:ascii="Simplified Arabic" w:hAnsi="Simplified Arabic" w:cs="Simplified Arabic"/>
          <w:sz w:val="28"/>
          <w:rtl/>
        </w:rPr>
        <w:t xml:space="preserve"> مشروعية الدخول وقبول الولايات العامة في ظل الأنظمة المعاصرة (ط1)، مكتبة الإمام الذهبي، </w:t>
      </w:r>
      <w:proofErr w:type="gramStart"/>
      <w:r w:rsidRPr="00AB28AC">
        <w:rPr>
          <w:rFonts w:ascii="Simplified Arabic" w:hAnsi="Simplified Arabic" w:cs="Simplified Arabic"/>
          <w:sz w:val="28"/>
          <w:rtl/>
        </w:rPr>
        <w:t>الكويت،(</w:t>
      </w:r>
      <w:proofErr w:type="gramEnd"/>
      <w:r w:rsidRPr="00AB28AC">
        <w:rPr>
          <w:rFonts w:ascii="Simplified Arabic" w:hAnsi="Simplified Arabic" w:cs="Simplified Arabic"/>
          <w:sz w:val="28"/>
          <w:rtl/>
        </w:rPr>
        <w:t xml:space="preserve"> 1413هـ</w:t>
      </w:r>
    </w:p>
    <w:p w14:paraId="4D5CF63F" w14:textId="58763AE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35.عبده، عيسى: التأمين بين الحل </w:t>
      </w:r>
      <w:proofErr w:type="gramStart"/>
      <w:r w:rsidRPr="00AB28AC">
        <w:rPr>
          <w:rFonts w:ascii="Simplified Arabic" w:hAnsi="Simplified Arabic" w:cs="Simplified Arabic"/>
          <w:sz w:val="28"/>
          <w:rtl/>
        </w:rPr>
        <w:t>و التحريم</w:t>
      </w:r>
      <w:proofErr w:type="gramEnd"/>
      <w:r w:rsidRPr="00AB28AC">
        <w:rPr>
          <w:rFonts w:ascii="Simplified Arabic" w:hAnsi="Simplified Arabic" w:cs="Simplified Arabic"/>
          <w:sz w:val="28"/>
          <w:rtl/>
        </w:rPr>
        <w:t>، (ط1)، (1298هـ _1978</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مكتبـة الاقتصاد الإسلامي.197</w:t>
      </w:r>
    </w:p>
    <w:p w14:paraId="728F43F2" w14:textId="7D471EFE" w:rsidR="00D42CAE" w:rsidRPr="00AB28AC" w:rsidRDefault="00526F14" w:rsidP="00D42CAE">
      <w:pPr>
        <w:bidi/>
        <w:jc w:val="both"/>
        <w:rPr>
          <w:rFonts w:ascii="Simplified Arabic" w:hAnsi="Simplified Arabic" w:cs="Simplified Arabic"/>
          <w:sz w:val="28"/>
        </w:rPr>
      </w:pPr>
      <w:r w:rsidRPr="00AB28AC">
        <w:rPr>
          <w:rFonts w:ascii="Simplified Arabic" w:hAnsi="Simplified Arabic" w:cs="Simplified Arabic"/>
          <w:sz w:val="28"/>
          <w:rtl/>
        </w:rPr>
        <w:t>36.ابن عبد الوهاب، محمد: الشيخ الإمام محمد بن عبد الوهاب، اختـار النصـوص وقـدم لهـا</w:t>
      </w:r>
      <w:r w:rsidR="00D42CAE" w:rsidRPr="00AB28AC">
        <w:rPr>
          <w:rFonts w:ascii="Simplified Arabic" w:hAnsi="Simplified Arabic" w:cs="Simplified Arabic"/>
          <w:sz w:val="28"/>
          <w:rtl/>
        </w:rPr>
        <w:t xml:space="preserve"> أدونيس وخالدة سعيد، (ط1)، دار العلم للملايين، بيروت، </w:t>
      </w:r>
      <w:r w:rsidR="00D42CAE" w:rsidRPr="00AB28AC">
        <w:rPr>
          <w:rFonts w:ascii="Simplified Arabic" w:hAnsi="Simplified Arabic" w:cs="Simplified Arabic"/>
          <w:sz w:val="28"/>
        </w:rPr>
        <w:t>(1983).</w:t>
      </w:r>
    </w:p>
    <w:p w14:paraId="0BCD8A61" w14:textId="67AE8BD4"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37.</w:t>
      </w:r>
      <w:r w:rsidR="00526F14" w:rsidRPr="00AB28AC">
        <w:rPr>
          <w:rFonts w:ascii="Simplified Arabic" w:hAnsi="Simplified Arabic" w:cs="Simplified Arabic"/>
          <w:sz w:val="28"/>
          <w:rtl/>
        </w:rPr>
        <w:t xml:space="preserve">عثمان، عبد الحكيم أحمد محمد: أحكام التعامل مع غير المسلمين </w:t>
      </w:r>
      <w:r w:rsidR="001D3A1B" w:rsidRPr="00AB28AC">
        <w:rPr>
          <w:rFonts w:ascii="Simplified Arabic" w:hAnsi="Simplified Arabic" w:cs="Simplified Arabic"/>
          <w:sz w:val="28"/>
          <w:rtl/>
        </w:rPr>
        <w:t>والاستعانة</w:t>
      </w:r>
      <w:r w:rsidR="00526F14" w:rsidRPr="00AB28AC">
        <w:rPr>
          <w:rFonts w:ascii="Simplified Arabic" w:hAnsi="Simplified Arabic" w:cs="Simplified Arabic"/>
          <w:sz w:val="28"/>
          <w:rtl/>
        </w:rPr>
        <w:t xml:space="preserve"> بهـم فـي الفقـه</w:t>
      </w:r>
      <w:r w:rsidRPr="00AB28AC">
        <w:rPr>
          <w:rFonts w:ascii="Simplified Arabic" w:hAnsi="Simplified Arabic" w:cs="Simplified Arabic"/>
          <w:sz w:val="28"/>
          <w:rtl/>
        </w:rPr>
        <w:t xml:space="preserve"> الإسلامي، (ط1)، العلم والإيمان للنشر والتوزيع، الإسكندرية، </w:t>
      </w:r>
      <w:r w:rsidRPr="00AB28AC">
        <w:rPr>
          <w:rFonts w:ascii="Simplified Arabic" w:hAnsi="Simplified Arabic" w:cs="Simplified Arabic"/>
          <w:sz w:val="28"/>
        </w:rPr>
        <w:t>(2008).</w:t>
      </w:r>
    </w:p>
    <w:p w14:paraId="0EBEB0AC" w14:textId="674261DC" w:rsidR="00526F14" w:rsidRPr="00AB28AC" w:rsidRDefault="00526F14" w:rsidP="00526F14">
      <w:pPr>
        <w:bidi/>
        <w:jc w:val="both"/>
        <w:rPr>
          <w:rFonts w:ascii="Simplified Arabic" w:hAnsi="Simplified Arabic" w:cs="Simplified Arabic"/>
          <w:sz w:val="28"/>
        </w:rPr>
      </w:pPr>
    </w:p>
    <w:p w14:paraId="3DD34ACF" w14:textId="5BB141C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38.</w:t>
      </w:r>
      <w:r w:rsidR="00526F14" w:rsidRPr="00AB28AC">
        <w:rPr>
          <w:rFonts w:ascii="Simplified Arabic" w:hAnsi="Simplified Arabic" w:cs="Simplified Arabic"/>
          <w:sz w:val="28"/>
          <w:rtl/>
        </w:rPr>
        <w:t xml:space="preserve">علوان، عبد </w:t>
      </w:r>
      <w:r w:rsidRPr="00AB28AC">
        <w:rPr>
          <w:rFonts w:ascii="Simplified Arabic" w:hAnsi="Simplified Arabic" w:cs="Simplified Arabic"/>
          <w:sz w:val="28"/>
          <w:rtl/>
        </w:rPr>
        <w:t>الله</w:t>
      </w:r>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ناصح :</w:t>
      </w:r>
      <w:proofErr w:type="gramEnd"/>
      <w:r w:rsidR="00526F14" w:rsidRPr="00AB28AC">
        <w:rPr>
          <w:rFonts w:ascii="Simplified Arabic" w:hAnsi="Simplified Arabic" w:cs="Simplified Arabic"/>
          <w:sz w:val="28"/>
          <w:rtl/>
        </w:rPr>
        <w:t xml:space="preserve"> حكم الإسلام في التأمين (</w:t>
      </w:r>
      <w:r w:rsidRPr="00AB28AC">
        <w:rPr>
          <w:rFonts w:ascii="Simplified Arabic" w:hAnsi="Simplified Arabic" w:cs="Simplified Arabic"/>
          <w:sz w:val="28"/>
          <w:rtl/>
        </w:rPr>
        <w:t>السكورة</w:t>
      </w:r>
      <w:proofErr w:type="gramStart"/>
      <w:r w:rsidR="00526F14"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 xml:space="preserve">ط3)، دار السـلام للطباعـة </w:t>
      </w:r>
      <w:proofErr w:type="gramStart"/>
      <w:r w:rsidR="00526F14" w:rsidRPr="00AB28AC">
        <w:rPr>
          <w:rFonts w:ascii="Simplified Arabic" w:hAnsi="Simplified Arabic" w:cs="Simplified Arabic"/>
          <w:sz w:val="28"/>
          <w:rtl/>
        </w:rPr>
        <w:t>و</w:t>
      </w:r>
      <w:r w:rsidRPr="00AB28AC">
        <w:rPr>
          <w:rFonts w:ascii="Simplified Arabic" w:hAnsi="Simplified Arabic" w:cs="Simplified Arabic"/>
          <w:sz w:val="28"/>
          <w:rtl/>
        </w:rPr>
        <w:t xml:space="preserve"> للنشر</w:t>
      </w:r>
      <w:proofErr w:type="gramEnd"/>
      <w:r w:rsidRPr="00AB28AC">
        <w:rPr>
          <w:rFonts w:ascii="Simplified Arabic" w:hAnsi="Simplified Arabic" w:cs="Simplified Arabic"/>
          <w:sz w:val="28"/>
          <w:rtl/>
        </w:rPr>
        <w:t xml:space="preserve"> والتوزيع، (1403هـ _1983م)</w:t>
      </w:r>
      <w:r w:rsidRPr="00AB28AC">
        <w:rPr>
          <w:rFonts w:ascii="Simplified Arabic" w:hAnsi="Simplified Arabic" w:cs="Simplified Arabic"/>
          <w:sz w:val="28"/>
        </w:rPr>
        <w:t>.</w:t>
      </w:r>
    </w:p>
    <w:p w14:paraId="23259297" w14:textId="1BB636F9"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39.</w:t>
      </w:r>
      <w:r w:rsidR="00526F14" w:rsidRPr="00AB28AC">
        <w:rPr>
          <w:rFonts w:ascii="Simplified Arabic" w:hAnsi="Simplified Arabic" w:cs="Simplified Arabic"/>
          <w:sz w:val="28"/>
          <w:rtl/>
        </w:rPr>
        <w:t xml:space="preserve">أبو فارس، محمد عبد القادر: فتاوى </w:t>
      </w:r>
      <w:proofErr w:type="gramStart"/>
      <w:r w:rsidR="00526F14" w:rsidRPr="00AB28AC">
        <w:rPr>
          <w:rFonts w:ascii="Simplified Arabic" w:hAnsi="Simplified Arabic" w:cs="Simplified Arabic"/>
          <w:sz w:val="28"/>
          <w:rtl/>
        </w:rPr>
        <w:t>شـرعية،(</w:t>
      </w:r>
      <w:proofErr w:type="gramEnd"/>
      <w:r w:rsidR="00526F14" w:rsidRPr="00AB28AC">
        <w:rPr>
          <w:rFonts w:ascii="Simplified Arabic" w:hAnsi="Simplified Arabic" w:cs="Simplified Arabic"/>
          <w:sz w:val="28"/>
          <w:rtl/>
        </w:rPr>
        <w:t>ط1)، دار الفرقـان، عمـان، (</w:t>
      </w:r>
      <w:proofErr w:type="gramStart"/>
      <w:r w:rsidR="00526F14" w:rsidRPr="00AB28AC">
        <w:rPr>
          <w:rFonts w:ascii="Simplified Arabic" w:hAnsi="Simplified Arabic" w:cs="Simplified Arabic"/>
          <w:sz w:val="28"/>
          <w:rtl/>
        </w:rPr>
        <w:t>1424</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proofErr w:type="gramEnd"/>
      <w:r w:rsidR="00526F14" w:rsidRPr="00AB28AC">
        <w:rPr>
          <w:rFonts w:ascii="Simplified Arabic" w:hAnsi="Simplified Arabic" w:cs="Simplified Arabic"/>
          <w:sz w:val="28"/>
        </w:rPr>
        <w:t xml:space="preserve"> </w:t>
      </w:r>
      <w:r w:rsidRPr="00AB28AC">
        <w:rPr>
          <w:rFonts w:ascii="Simplified Arabic" w:hAnsi="Simplified Arabic" w:cs="Simplified Arabic"/>
          <w:sz w:val="28"/>
          <w:rtl/>
        </w:rPr>
        <w:t>)</w:t>
      </w:r>
      <w:r w:rsidRPr="00AB28AC">
        <w:rPr>
          <w:rFonts w:ascii="Simplified Arabic" w:hAnsi="Simplified Arabic" w:cs="Simplified Arabic"/>
          <w:sz w:val="28"/>
        </w:rPr>
        <w:t>2003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139272FB" w14:textId="555625FC"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40.</w:t>
      </w:r>
      <w:r w:rsidR="00526F14" w:rsidRPr="00AB28AC">
        <w:rPr>
          <w:rFonts w:ascii="Simplified Arabic" w:hAnsi="Simplified Arabic" w:cs="Simplified Arabic"/>
          <w:sz w:val="28"/>
          <w:rtl/>
        </w:rPr>
        <w:t xml:space="preserve">فياض، </w:t>
      </w:r>
      <w:proofErr w:type="gramStart"/>
      <w:r w:rsidR="00526F14" w:rsidRPr="00AB28AC">
        <w:rPr>
          <w:rFonts w:ascii="Simplified Arabic" w:hAnsi="Simplified Arabic" w:cs="Simplified Arabic"/>
          <w:sz w:val="28"/>
          <w:rtl/>
        </w:rPr>
        <w:t>عطية :</w:t>
      </w:r>
      <w:proofErr w:type="gramEnd"/>
      <w:r w:rsidR="00526F14" w:rsidRPr="00AB28AC">
        <w:rPr>
          <w:rFonts w:ascii="Simplified Arabic" w:hAnsi="Simplified Arabic" w:cs="Simplified Arabic"/>
          <w:sz w:val="28"/>
          <w:rtl/>
        </w:rPr>
        <w:t xml:space="preserve"> فقه المعاملات المالية مع أهل الذمة، (ط1)، دار النشر للجامعـات، </w:t>
      </w:r>
      <w:proofErr w:type="gramStart"/>
      <w:r w:rsidR="00526F14" w:rsidRPr="00AB28AC">
        <w:rPr>
          <w:rFonts w:ascii="Simplified Arabic" w:hAnsi="Simplified Arabic" w:cs="Simplified Arabic"/>
          <w:sz w:val="28"/>
          <w:rtl/>
        </w:rPr>
        <w:t>القـاهرة،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1420</w:t>
      </w:r>
      <w:r w:rsidRPr="00AB28AC">
        <w:rPr>
          <w:rFonts w:ascii="Simplified Arabic" w:hAnsi="Simplified Arabic" w:cs="Simplified Arabic"/>
          <w:sz w:val="28"/>
          <w:rtl/>
        </w:rPr>
        <w:t>هـ _1999م</w:t>
      </w:r>
      <w:r w:rsidRPr="00AB28AC">
        <w:rPr>
          <w:rFonts w:ascii="Simplified Arabic" w:hAnsi="Simplified Arabic" w:cs="Simplified Arabic"/>
          <w:sz w:val="28"/>
        </w:rPr>
        <w:t>).</w:t>
      </w:r>
    </w:p>
    <w:p w14:paraId="7D8FA148" w14:textId="64FC1367"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41.</w:t>
      </w:r>
      <w:r w:rsidR="00526F14" w:rsidRPr="00AB28AC">
        <w:rPr>
          <w:rFonts w:ascii="Simplified Arabic" w:hAnsi="Simplified Arabic" w:cs="Simplified Arabic"/>
          <w:sz w:val="28"/>
          <w:rtl/>
        </w:rPr>
        <w:t xml:space="preserve">القحطاني، محمد بن </w:t>
      </w:r>
      <w:proofErr w:type="gramStart"/>
      <w:r w:rsidR="00526F14" w:rsidRPr="00AB28AC">
        <w:rPr>
          <w:rFonts w:ascii="Simplified Arabic" w:hAnsi="Simplified Arabic" w:cs="Simplified Arabic"/>
          <w:sz w:val="28"/>
          <w:rtl/>
        </w:rPr>
        <w:t>سعيد :</w:t>
      </w:r>
      <w:proofErr w:type="gramEnd"/>
      <w:r w:rsidR="00526F14" w:rsidRPr="00AB28AC">
        <w:rPr>
          <w:rFonts w:ascii="Simplified Arabic" w:hAnsi="Simplified Arabic" w:cs="Simplified Arabic"/>
          <w:sz w:val="28"/>
          <w:rtl/>
        </w:rPr>
        <w:t xml:space="preserve"> الولاء والبراء في الإسلام، </w:t>
      </w:r>
      <w:proofErr w:type="gramStart"/>
      <w:r w:rsidR="00526F14" w:rsidRPr="00AB28AC">
        <w:rPr>
          <w:rFonts w:ascii="Simplified Arabic" w:hAnsi="Simplified Arabic" w:cs="Simplified Arabic"/>
          <w:sz w:val="28"/>
          <w:rtl/>
        </w:rPr>
        <w:t>تقديم :</w:t>
      </w:r>
      <w:proofErr w:type="gramEnd"/>
      <w:r w:rsidR="00526F14" w:rsidRPr="00AB28AC">
        <w:rPr>
          <w:rFonts w:ascii="Simplified Arabic" w:hAnsi="Simplified Arabic" w:cs="Simplified Arabic"/>
          <w:sz w:val="28"/>
          <w:rtl/>
        </w:rPr>
        <w:t xml:space="preserve"> عبد الـرزاق عفيفـي، (ط1)،</w:t>
      </w:r>
      <w:r w:rsidRPr="00AB28AC">
        <w:rPr>
          <w:rFonts w:ascii="Simplified Arabic" w:hAnsi="Simplified Arabic" w:cs="Simplified Arabic"/>
          <w:sz w:val="28"/>
          <w:rtl/>
        </w:rPr>
        <w:t xml:space="preserve"> (1402هـ)، دار طيبة، مكة المكرمة _ الرياض</w:t>
      </w:r>
      <w:r w:rsidRPr="00AB28AC">
        <w:rPr>
          <w:rFonts w:ascii="Simplified Arabic" w:hAnsi="Simplified Arabic" w:cs="Simplified Arabic"/>
          <w:sz w:val="28"/>
        </w:rPr>
        <w:t>.</w:t>
      </w:r>
    </w:p>
    <w:p w14:paraId="4F0C9FAC" w14:textId="7C50F9EA"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42.</w:t>
      </w:r>
      <w:r w:rsidR="00526F14" w:rsidRPr="00AB28AC">
        <w:rPr>
          <w:rFonts w:ascii="Simplified Arabic" w:hAnsi="Simplified Arabic" w:cs="Simplified Arabic"/>
          <w:sz w:val="28"/>
          <w:rtl/>
        </w:rPr>
        <w:t>القرضاوي، يوسف: فتاوى معاصرة، (ط1)، دار الوفاء للطباعة والنشر والتوزيع، المنصورة</w:t>
      </w:r>
      <w:r w:rsidRPr="00AB28AC">
        <w:rPr>
          <w:rFonts w:ascii="Simplified Arabic" w:hAnsi="Simplified Arabic" w:cs="Simplified Arabic"/>
          <w:sz w:val="28"/>
          <w:rtl/>
        </w:rPr>
        <w:t xml:space="preserve"> مصر، (1413هـ_ 1993)</w:t>
      </w:r>
    </w:p>
    <w:p w14:paraId="6263E844" w14:textId="53017BB4"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43.</w:t>
      </w:r>
      <w:r w:rsidR="00526F14" w:rsidRPr="00AB28AC">
        <w:rPr>
          <w:rFonts w:ascii="Simplified Arabic" w:hAnsi="Simplified Arabic" w:cs="Simplified Arabic"/>
          <w:sz w:val="28"/>
          <w:rtl/>
        </w:rPr>
        <w:t xml:space="preserve">القرضاوي،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فقه الأقليات المسـلمة، (ط1</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الشـروق، القـاهرة، (</w:t>
      </w:r>
      <w:proofErr w:type="gramStart"/>
      <w:r w:rsidR="00526F14" w:rsidRPr="00AB28AC">
        <w:rPr>
          <w:rFonts w:ascii="Simplified Arabic" w:hAnsi="Simplified Arabic" w:cs="Simplified Arabic"/>
          <w:sz w:val="28"/>
          <w:rtl/>
        </w:rPr>
        <w:t>1422</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2001</w:t>
      </w:r>
      <w:r w:rsidRPr="00AB28AC">
        <w:rPr>
          <w:rFonts w:ascii="Simplified Arabic" w:hAnsi="Simplified Arabic" w:cs="Simplified Arabic"/>
          <w:sz w:val="28"/>
          <w:rtl/>
        </w:rPr>
        <w:t>(</w:t>
      </w:r>
    </w:p>
    <w:p w14:paraId="27EF619F" w14:textId="485929C6"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lastRenderedPageBreak/>
        <w:t>44.</w:t>
      </w:r>
      <w:r w:rsidR="00526F14" w:rsidRPr="00AB28AC">
        <w:rPr>
          <w:rFonts w:ascii="Simplified Arabic" w:hAnsi="Simplified Arabic" w:cs="Simplified Arabic"/>
          <w:sz w:val="28"/>
          <w:rtl/>
        </w:rPr>
        <w:t xml:space="preserve">القرضــاوي، يوســف: فتــاوى مــن أجــل فلســطين، (ط1)، مكتبــة وهبــة، </w:t>
      </w:r>
      <w:proofErr w:type="gramStart"/>
      <w:r w:rsidR="00526F14" w:rsidRPr="00AB28AC">
        <w:rPr>
          <w:rFonts w:ascii="Simplified Arabic" w:hAnsi="Simplified Arabic" w:cs="Simplified Arabic"/>
          <w:sz w:val="28"/>
          <w:rtl/>
        </w:rPr>
        <w:t>القــاهرة،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1424</w:t>
      </w:r>
      <w:r w:rsidRPr="00AB28AC">
        <w:rPr>
          <w:rFonts w:ascii="Simplified Arabic" w:hAnsi="Simplified Arabic" w:cs="Simplified Arabic"/>
          <w:sz w:val="28"/>
          <w:rtl/>
        </w:rPr>
        <w:t>هـ_2003م</w:t>
      </w:r>
      <w:r w:rsidRPr="00AB28AC">
        <w:rPr>
          <w:rFonts w:ascii="Simplified Arabic" w:hAnsi="Simplified Arabic" w:cs="Simplified Arabic"/>
          <w:sz w:val="28"/>
        </w:rPr>
        <w:t>).</w:t>
      </w:r>
    </w:p>
    <w:p w14:paraId="308E0B9B" w14:textId="7FBE37F0"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45.</w:t>
      </w:r>
      <w:proofErr w:type="gramStart"/>
      <w:r w:rsidR="00526F14" w:rsidRPr="00AB28AC">
        <w:rPr>
          <w:rFonts w:ascii="Simplified Arabic" w:hAnsi="Simplified Arabic" w:cs="Simplified Arabic"/>
          <w:sz w:val="28"/>
          <w:rtl/>
        </w:rPr>
        <w:t>القرضاوي :</w:t>
      </w:r>
      <w:proofErr w:type="gramEnd"/>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الحلال والحرام في </w:t>
      </w:r>
      <w:proofErr w:type="gramStart"/>
      <w:r w:rsidR="00526F14" w:rsidRPr="00AB28AC">
        <w:rPr>
          <w:rFonts w:ascii="Simplified Arabic" w:hAnsi="Simplified Arabic" w:cs="Simplified Arabic"/>
          <w:sz w:val="28"/>
          <w:rtl/>
        </w:rPr>
        <w:t>الإسلام،(</w:t>
      </w:r>
      <w:proofErr w:type="gramEnd"/>
      <w:r w:rsidR="00526F14" w:rsidRPr="00AB28AC">
        <w:rPr>
          <w:rFonts w:ascii="Simplified Arabic" w:hAnsi="Simplified Arabic" w:cs="Simplified Arabic"/>
          <w:sz w:val="28"/>
          <w:rtl/>
        </w:rPr>
        <w:t>ط21)، مكتبة وهبة _ القاهرة</w:t>
      </w:r>
      <w:proofErr w:type="gramStart"/>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w:t>
      </w:r>
      <w:proofErr w:type="gramStart"/>
      <w:r w:rsidR="00526F14" w:rsidRPr="00AB28AC">
        <w:rPr>
          <w:rFonts w:ascii="Simplified Arabic" w:hAnsi="Simplified Arabic" w:cs="Simplified Arabic"/>
          <w:sz w:val="28"/>
          <w:rtl/>
        </w:rPr>
        <w:t>1413</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w:t>
      </w:r>
      <w:proofErr w:type="gramEnd"/>
      <w:r w:rsidRPr="00AB28AC">
        <w:rPr>
          <w:rFonts w:ascii="Simplified Arabic" w:hAnsi="Simplified Arabic" w:cs="Simplified Arabic"/>
          <w:sz w:val="28"/>
          <w:rtl/>
        </w:rPr>
        <w:t xml:space="preserve">198 </w:t>
      </w:r>
      <w:r w:rsidRPr="00AB28AC">
        <w:rPr>
          <w:rFonts w:ascii="Simplified Arabic" w:hAnsi="Simplified Arabic" w:cs="Simplified Arabic"/>
          <w:sz w:val="28"/>
        </w:rPr>
        <w:t>1993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59DA8266" w14:textId="048C6328"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46.</w:t>
      </w:r>
      <w:r w:rsidR="00526F14" w:rsidRPr="00AB28AC">
        <w:rPr>
          <w:rFonts w:ascii="Simplified Arabic" w:hAnsi="Simplified Arabic" w:cs="Simplified Arabic"/>
          <w:sz w:val="28"/>
          <w:rtl/>
        </w:rPr>
        <w:t>قطب، محمد: واقعنا المعاصر، مؤسسة المدينة للصحافة والطباعة، جدة، (1407هـ_1986م)</w:t>
      </w:r>
      <w:r w:rsidR="00526F14" w:rsidRPr="00AB28AC">
        <w:rPr>
          <w:rFonts w:ascii="Simplified Arabic" w:hAnsi="Simplified Arabic" w:cs="Simplified Arabic"/>
          <w:sz w:val="28"/>
        </w:rPr>
        <w:t>.</w:t>
      </w:r>
    </w:p>
    <w:p w14:paraId="00D1EE47" w14:textId="546A0CAF"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47.</w:t>
      </w:r>
      <w:r w:rsidR="00526F14" w:rsidRPr="00AB28AC">
        <w:rPr>
          <w:rFonts w:ascii="Simplified Arabic" w:hAnsi="Simplified Arabic" w:cs="Simplified Arabic"/>
          <w:sz w:val="28"/>
          <w:rtl/>
        </w:rPr>
        <w:t>الكيالي، عبد الوهاب: موسوعة السياسة، مدير التحرير: ماجد نعمة، شارك في التحرير: محمد</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بشير الكافي وآخرون، المؤسسة العربية للدراسات والنشر، بيروت</w:t>
      </w:r>
      <w:r w:rsidR="00526F14" w:rsidRPr="00AB28AC">
        <w:rPr>
          <w:rFonts w:ascii="Simplified Arabic" w:hAnsi="Simplified Arabic" w:cs="Simplified Arabic"/>
          <w:sz w:val="28"/>
        </w:rPr>
        <w:t>.</w:t>
      </w:r>
    </w:p>
    <w:p w14:paraId="10AECA20" w14:textId="3C3B8DB4"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48.</w:t>
      </w:r>
      <w:r w:rsidR="00526F14" w:rsidRPr="00AB28AC">
        <w:rPr>
          <w:rFonts w:ascii="Simplified Arabic" w:hAnsi="Simplified Arabic" w:cs="Simplified Arabic"/>
          <w:sz w:val="28"/>
          <w:rtl/>
        </w:rPr>
        <w:t>ليلة، محمد كامل: النظم السياسية "الدولة والحكومة"، دار الفكر</w:t>
      </w:r>
    </w:p>
    <w:p w14:paraId="1C8CE72C" w14:textId="0FCF3055"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49.</w:t>
      </w:r>
      <w:r w:rsidR="00526F14" w:rsidRPr="00AB28AC">
        <w:rPr>
          <w:rFonts w:ascii="Simplified Arabic" w:hAnsi="Simplified Arabic" w:cs="Simplified Arabic"/>
          <w:sz w:val="28"/>
          <w:rtl/>
        </w:rPr>
        <w:t>المصري، مشير عمر: المشاركة في الحياة السياسية في ظل أنظمة الحكم المعاصرة؛ إشراف</w:t>
      </w:r>
    </w:p>
    <w:p w14:paraId="1D083995" w14:textId="6D03BD9E"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50.</w:t>
      </w:r>
      <w:r w:rsidR="00526F14" w:rsidRPr="00AB28AC">
        <w:rPr>
          <w:rFonts w:ascii="Simplified Arabic" w:hAnsi="Simplified Arabic" w:cs="Simplified Arabic"/>
          <w:sz w:val="28"/>
          <w:rtl/>
        </w:rPr>
        <w:t>مازن إسماعيل هنية، رسالة ماجستير منشورة، دراسة فقهيـة مقارنـة، (ط1)، الجامعـة</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الإسلامية، غزة، (1426هـ _ 2006م)</w:t>
      </w:r>
    </w:p>
    <w:p w14:paraId="5F95CFB6" w14:textId="51AB08E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51.</w:t>
      </w:r>
      <w:r w:rsidR="00526F14" w:rsidRPr="00AB28AC">
        <w:rPr>
          <w:rFonts w:ascii="Simplified Arabic" w:hAnsi="Simplified Arabic" w:cs="Simplified Arabic"/>
          <w:sz w:val="28"/>
          <w:rtl/>
        </w:rPr>
        <w:t xml:space="preserve">النبهاني، تقي </w:t>
      </w:r>
      <w:proofErr w:type="gramStart"/>
      <w:r w:rsidR="00526F14" w:rsidRPr="00AB28AC">
        <w:rPr>
          <w:rFonts w:ascii="Simplified Arabic" w:hAnsi="Simplified Arabic" w:cs="Simplified Arabic"/>
          <w:sz w:val="28"/>
          <w:rtl/>
        </w:rPr>
        <w:t>الدين :</w:t>
      </w:r>
      <w:proofErr w:type="gramEnd"/>
      <w:r w:rsidR="00526F14" w:rsidRPr="00AB28AC">
        <w:rPr>
          <w:rFonts w:ascii="Simplified Arabic" w:hAnsi="Simplified Arabic" w:cs="Simplified Arabic"/>
          <w:sz w:val="28"/>
          <w:rtl/>
        </w:rPr>
        <w:t xml:space="preserve"> النظام </w:t>
      </w:r>
      <w:r w:rsidRPr="00AB28AC">
        <w:rPr>
          <w:rFonts w:ascii="Simplified Arabic" w:hAnsi="Simplified Arabic" w:cs="Simplified Arabic"/>
          <w:sz w:val="28"/>
          <w:rtl/>
        </w:rPr>
        <w:t>الاقتصادي</w:t>
      </w:r>
      <w:r w:rsidR="00526F14" w:rsidRPr="00AB28AC">
        <w:rPr>
          <w:rFonts w:ascii="Simplified Arabic" w:hAnsi="Simplified Arabic" w:cs="Simplified Arabic"/>
          <w:sz w:val="28"/>
          <w:rtl/>
        </w:rPr>
        <w:t xml:space="preserve"> في الإسلام، (ط6</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الأمة، بيروت، (</w:t>
      </w:r>
      <w:proofErr w:type="gramStart"/>
      <w:r w:rsidR="00526F14" w:rsidRPr="00AB28AC">
        <w:rPr>
          <w:rFonts w:ascii="Simplified Arabic" w:hAnsi="Simplified Arabic" w:cs="Simplified Arabic"/>
          <w:sz w:val="28"/>
          <w:rtl/>
        </w:rPr>
        <w:t>1425</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2004</w:t>
      </w:r>
    </w:p>
    <w:p w14:paraId="056C8BB2" w14:textId="5C7D64C5"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52.</w:t>
      </w:r>
      <w:r w:rsidR="00526F14" w:rsidRPr="00AB28AC">
        <w:rPr>
          <w:rFonts w:ascii="Simplified Arabic" w:hAnsi="Simplified Arabic" w:cs="Simplified Arabic"/>
          <w:sz w:val="28"/>
          <w:rtl/>
        </w:rPr>
        <w:t xml:space="preserve">وزارة الأوقاف والشؤون الإسلامية: الموسوعة الفقهية، (ط2)، طباعة ذات السلاسل_ </w:t>
      </w:r>
      <w:proofErr w:type="gramStart"/>
      <w:r w:rsidR="00526F14" w:rsidRPr="00AB28AC">
        <w:rPr>
          <w:rFonts w:ascii="Simplified Arabic" w:hAnsi="Simplified Arabic" w:cs="Simplified Arabic"/>
          <w:sz w:val="28"/>
          <w:rtl/>
        </w:rPr>
        <w:t>الكويت،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1408</w:t>
      </w:r>
      <w:r w:rsidRPr="00AB28AC">
        <w:rPr>
          <w:rFonts w:ascii="Simplified Arabic" w:hAnsi="Simplified Arabic" w:cs="Simplified Arabic"/>
          <w:sz w:val="28"/>
          <w:rtl/>
        </w:rPr>
        <w:t>هـ_199م</w:t>
      </w:r>
      <w:r w:rsidRPr="00AB28AC">
        <w:rPr>
          <w:rFonts w:ascii="Simplified Arabic" w:hAnsi="Simplified Arabic" w:cs="Simplified Arabic"/>
          <w:sz w:val="28"/>
        </w:rPr>
        <w:t>)</w:t>
      </w:r>
    </w:p>
    <w:p w14:paraId="6B8C2D55" w14:textId="1121AB9C"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أبحاث</w:t>
      </w:r>
      <w:r w:rsidR="00D42CAE" w:rsidRPr="00AB28AC">
        <w:rPr>
          <w:rFonts w:ascii="Simplified Arabic" w:hAnsi="Simplified Arabic" w:cs="Simplified Arabic"/>
          <w:sz w:val="28"/>
          <w:rtl/>
        </w:rPr>
        <w:t>:</w:t>
      </w:r>
    </w:p>
    <w:p w14:paraId="44E2CAD8" w14:textId="789F2C39"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بحث بعنوان: حكم بيع الخمر والخنزير لغير المسلمين خارج ديار الإسلام، للـدكتور: صـلاح</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الصاوي، بتاريخ .2010/3/16</w:t>
      </w:r>
    </w:p>
    <w:p w14:paraId="4B8C9A75" w14:textId="32816AF4"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2.</w:t>
      </w:r>
      <w:r w:rsidR="00526F14" w:rsidRPr="00AB28AC">
        <w:rPr>
          <w:rFonts w:ascii="Simplified Arabic" w:hAnsi="Simplified Arabic" w:cs="Simplified Arabic"/>
          <w:sz w:val="28"/>
          <w:rtl/>
        </w:rPr>
        <w:t>بحث بعنوان: أحكام التعامل مع غير المسلمين، خالـد بـن محمـد الماجـد، كتـب بتـاريخ</w:t>
      </w:r>
      <w:r w:rsidRPr="00AB28AC">
        <w:rPr>
          <w:rFonts w:ascii="Simplified Arabic" w:hAnsi="Simplified Arabic" w:cs="Simplified Arabic"/>
          <w:sz w:val="28"/>
        </w:rPr>
        <w:t>1425/4/23</w:t>
      </w:r>
      <w:r w:rsidRPr="00AB28AC">
        <w:rPr>
          <w:rFonts w:ascii="Simplified Arabic" w:hAnsi="Simplified Arabic" w:cs="Simplified Arabic"/>
          <w:sz w:val="28"/>
          <w:rtl/>
        </w:rPr>
        <w:t>هـ</w:t>
      </w:r>
    </w:p>
    <w:p w14:paraId="707491E1" w14:textId="430D6B03" w:rsidR="00F2129A" w:rsidRPr="00AB28AC" w:rsidRDefault="00D42CAE" w:rsidP="00F2129A">
      <w:pPr>
        <w:bidi/>
        <w:jc w:val="both"/>
        <w:rPr>
          <w:rFonts w:ascii="Simplified Arabic" w:hAnsi="Simplified Arabic" w:cs="Simplified Arabic"/>
          <w:sz w:val="28"/>
        </w:rPr>
      </w:pPr>
      <w:r w:rsidRPr="00AB28AC">
        <w:rPr>
          <w:rFonts w:ascii="Simplified Arabic" w:hAnsi="Simplified Arabic" w:cs="Simplified Arabic"/>
          <w:sz w:val="28"/>
          <w:rtl/>
        </w:rPr>
        <w:t>3.</w:t>
      </w:r>
      <w:r w:rsidR="00526F14" w:rsidRPr="00AB28AC">
        <w:rPr>
          <w:rFonts w:ascii="Simplified Arabic" w:hAnsi="Simplified Arabic" w:cs="Simplified Arabic"/>
          <w:sz w:val="28"/>
          <w:rtl/>
        </w:rPr>
        <w:t xml:space="preserve">محمد بن فنخور </w:t>
      </w:r>
      <w:proofErr w:type="gramStart"/>
      <w:r w:rsidR="00526F14" w:rsidRPr="00AB28AC">
        <w:rPr>
          <w:rFonts w:ascii="Simplified Arabic" w:hAnsi="Simplified Arabic" w:cs="Simplified Arabic"/>
          <w:sz w:val="28"/>
          <w:rtl/>
        </w:rPr>
        <w:t>العبدلي :</w:t>
      </w:r>
      <w:proofErr w:type="gramEnd"/>
      <w:r w:rsidR="00526F14" w:rsidRPr="00AB28AC">
        <w:rPr>
          <w:rFonts w:ascii="Simplified Arabic" w:hAnsi="Simplified Arabic" w:cs="Simplified Arabic"/>
          <w:sz w:val="28"/>
          <w:rtl/>
        </w:rPr>
        <w:t xml:space="preserve"> بحث بعنوان نظرة شرعية في الأسهم </w:t>
      </w:r>
      <w:proofErr w:type="gramStart"/>
      <w:r w:rsidR="00526F14" w:rsidRPr="00AB28AC">
        <w:rPr>
          <w:rFonts w:ascii="Simplified Arabic" w:hAnsi="Simplified Arabic" w:cs="Simplified Arabic"/>
          <w:sz w:val="28"/>
          <w:rtl/>
        </w:rPr>
        <w:t>السعودية :</w:t>
      </w:r>
      <w:proofErr w:type="gramEnd"/>
      <w:r w:rsidR="00526F14" w:rsidRPr="00AB28AC">
        <w:rPr>
          <w:rFonts w:ascii="Simplified Arabic" w:hAnsi="Simplified Arabic" w:cs="Simplified Arabic"/>
          <w:sz w:val="28"/>
          <w:rtl/>
        </w:rPr>
        <w:t xml:space="preserve"> المعهـد العلمـي</w:t>
      </w:r>
      <w:r w:rsidRPr="00AB28AC">
        <w:rPr>
          <w:rFonts w:ascii="Simplified Arabic" w:hAnsi="Simplified Arabic" w:cs="Simplified Arabic"/>
          <w:sz w:val="28"/>
          <w:rtl/>
        </w:rPr>
        <w:t xml:space="preserve"> بمحافظة القريات</w:t>
      </w:r>
    </w:p>
    <w:p w14:paraId="46D8A0E1" w14:textId="31F072E5"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Pr>
        <w:t>ALFANKOR@HOTMAIL.COM</w:t>
      </w:r>
      <w:r w:rsidR="00D42CAE" w:rsidRPr="00AB28AC">
        <w:rPr>
          <w:rFonts w:ascii="Simplified Arabic" w:hAnsi="Simplified Arabic" w:cs="Simplified Arabic"/>
          <w:sz w:val="28"/>
          <w:rtl/>
        </w:rPr>
        <w:t>199</w:t>
      </w:r>
    </w:p>
    <w:p w14:paraId="47F53C3D" w14:textId="77777777" w:rsidR="00F2129A" w:rsidRPr="00AB28AC" w:rsidRDefault="00F2129A" w:rsidP="00526F14">
      <w:pPr>
        <w:bidi/>
        <w:jc w:val="both"/>
        <w:rPr>
          <w:rFonts w:ascii="Simplified Arabic" w:hAnsi="Simplified Arabic" w:cs="Simplified Arabic"/>
          <w:sz w:val="28"/>
          <w:rtl/>
        </w:rPr>
      </w:pPr>
    </w:p>
    <w:p w14:paraId="50B5845D" w14:textId="74CF18BF" w:rsidR="00526F14" w:rsidRPr="00AB28AC" w:rsidRDefault="00526F14" w:rsidP="00526F14">
      <w:pPr>
        <w:bidi/>
        <w:jc w:val="both"/>
        <w:rPr>
          <w:rFonts w:ascii="Simplified Arabic" w:hAnsi="Simplified Arabic" w:cs="Simplified Arabic"/>
          <w:sz w:val="32"/>
          <w:szCs w:val="32"/>
        </w:rPr>
      </w:pPr>
      <w:r w:rsidRPr="00AB28AC">
        <w:rPr>
          <w:rFonts w:ascii="Simplified Arabic" w:hAnsi="Simplified Arabic" w:cs="Simplified Arabic"/>
          <w:sz w:val="32"/>
          <w:szCs w:val="32"/>
          <w:rtl/>
        </w:rPr>
        <w:t>الصحف والمجلات</w:t>
      </w:r>
    </w:p>
    <w:p w14:paraId="14CB31BE" w14:textId="77777777" w:rsidR="00F2129A" w:rsidRPr="00AB28AC" w:rsidRDefault="00F2129A" w:rsidP="00526F14">
      <w:pPr>
        <w:bidi/>
        <w:jc w:val="both"/>
        <w:rPr>
          <w:rFonts w:ascii="Simplified Arabic" w:hAnsi="Simplified Arabic" w:cs="Simplified Arabic"/>
          <w:sz w:val="28"/>
        </w:rPr>
      </w:pPr>
    </w:p>
    <w:p w14:paraId="49E53DD9" w14:textId="3873573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 xml:space="preserve">جريدة الدستور، </w:t>
      </w:r>
      <w:r w:rsidRPr="00AB28AC">
        <w:rPr>
          <w:rFonts w:ascii="Simplified Arabic" w:hAnsi="Simplified Arabic" w:cs="Simplified Arabic"/>
          <w:sz w:val="28"/>
          <w:rtl/>
        </w:rPr>
        <w:t>القاهرة مصر</w:t>
      </w:r>
      <w:r w:rsidR="00526F14" w:rsidRPr="00AB28AC">
        <w:rPr>
          <w:rFonts w:ascii="Simplified Arabic" w:hAnsi="Simplified Arabic" w:cs="Simplified Arabic"/>
          <w:sz w:val="28"/>
          <w:rtl/>
        </w:rPr>
        <w:t xml:space="preserve">، رئيس مجلس الإدارة: </w:t>
      </w:r>
      <w:r w:rsidRPr="00AB28AC">
        <w:rPr>
          <w:rFonts w:ascii="Simplified Arabic" w:hAnsi="Simplified Arabic" w:cs="Simplified Arabic"/>
          <w:sz w:val="28"/>
          <w:rtl/>
        </w:rPr>
        <w:t>د. السيد</w:t>
      </w:r>
      <w:r w:rsidR="00526F14" w:rsidRPr="00AB28AC">
        <w:rPr>
          <w:rFonts w:ascii="Simplified Arabic" w:hAnsi="Simplified Arabic" w:cs="Simplified Arabic"/>
          <w:sz w:val="28"/>
          <w:rtl/>
        </w:rPr>
        <w:t xml:space="preserve"> البدوي شحاتة، الرئيس التنفيذي</w:t>
      </w:r>
      <w:r w:rsidRPr="00AB28AC">
        <w:rPr>
          <w:rFonts w:ascii="Simplified Arabic" w:hAnsi="Simplified Arabic" w:cs="Simplified Arabic"/>
          <w:sz w:val="28"/>
          <w:rtl/>
        </w:rPr>
        <w:t>.</w:t>
      </w:r>
      <w:r w:rsidR="00526F14" w:rsidRPr="00AB28AC">
        <w:rPr>
          <w:rFonts w:ascii="Simplified Arabic" w:hAnsi="Simplified Arabic" w:cs="Simplified Arabic"/>
          <w:sz w:val="28"/>
        </w:rPr>
        <w:t>:</w:t>
      </w:r>
      <w:proofErr w:type="gramStart"/>
      <w:r w:rsidR="00F2129A" w:rsidRPr="00AB28AC">
        <w:rPr>
          <w:rFonts w:ascii="Simplified Arabic" w:hAnsi="Simplified Arabic" w:cs="Simplified Arabic"/>
          <w:sz w:val="28"/>
          <w:rtl/>
        </w:rPr>
        <w:t>1.</w:t>
      </w:r>
      <w:r w:rsidR="00526F14" w:rsidRPr="00AB28AC">
        <w:rPr>
          <w:rFonts w:ascii="Simplified Arabic" w:hAnsi="Simplified Arabic" w:cs="Simplified Arabic"/>
          <w:sz w:val="28"/>
          <w:rtl/>
        </w:rPr>
        <w:t>رضا</w:t>
      </w:r>
      <w:proofErr w:type="gramEnd"/>
      <w:r w:rsidR="00526F14" w:rsidRPr="00AB28AC">
        <w:rPr>
          <w:rFonts w:ascii="Simplified Arabic" w:hAnsi="Simplified Arabic" w:cs="Simplified Arabic"/>
          <w:sz w:val="28"/>
          <w:rtl/>
        </w:rPr>
        <w:t xml:space="preserve"> إدوارد، رئيس التحرير: إبراهيم عيسى</w:t>
      </w:r>
      <w:r w:rsidR="00526F14" w:rsidRPr="00AB28AC">
        <w:rPr>
          <w:rFonts w:ascii="Simplified Arabic" w:hAnsi="Simplified Arabic" w:cs="Simplified Arabic"/>
          <w:sz w:val="28"/>
        </w:rPr>
        <w:t>.</w:t>
      </w:r>
    </w:p>
    <w:p w14:paraId="427CB9A8" w14:textId="0C1A394A" w:rsidR="006C26AF" w:rsidRPr="00AB28AC" w:rsidRDefault="00526F14" w:rsidP="00526F14">
      <w:pPr>
        <w:bidi/>
        <w:jc w:val="both"/>
        <w:rPr>
          <w:rFonts w:ascii="Simplified Arabic" w:hAnsi="Simplified Arabic" w:cs="Simplified Arabic"/>
          <w:sz w:val="32"/>
          <w:szCs w:val="32"/>
        </w:rPr>
      </w:pPr>
      <w:r w:rsidRPr="00AB28AC">
        <w:rPr>
          <w:rFonts w:ascii="Simplified Arabic" w:hAnsi="Simplified Arabic" w:cs="Simplified Arabic"/>
          <w:sz w:val="28"/>
          <w:rtl/>
        </w:rPr>
        <w:t xml:space="preserve"> </w:t>
      </w:r>
      <w:r w:rsidRPr="00AB28AC">
        <w:rPr>
          <w:rFonts w:ascii="Simplified Arabic" w:hAnsi="Simplified Arabic" w:cs="Simplified Arabic"/>
          <w:sz w:val="28"/>
        </w:rPr>
        <w:t>(1424_2003)</w:t>
      </w:r>
      <w:r w:rsidR="00D42CAE" w:rsidRPr="00AB28AC">
        <w:rPr>
          <w:rFonts w:ascii="Simplified Arabic" w:hAnsi="Simplified Arabic" w:cs="Simplified Arabic"/>
          <w:sz w:val="28"/>
          <w:rtl/>
        </w:rPr>
        <w:t xml:space="preserve">2. مجلة المجمع الفقهي </w:t>
      </w:r>
      <w:proofErr w:type="gramStart"/>
      <w:r w:rsidR="00D42CAE" w:rsidRPr="00AB28AC">
        <w:rPr>
          <w:rFonts w:ascii="Simplified Arabic" w:hAnsi="Simplified Arabic" w:cs="Simplified Arabic"/>
          <w:sz w:val="28"/>
          <w:rtl/>
        </w:rPr>
        <w:t>الإسلامي،(</w:t>
      </w:r>
      <w:proofErr w:type="gramEnd"/>
      <w:r w:rsidR="00D42CAE" w:rsidRPr="00AB28AC">
        <w:rPr>
          <w:rFonts w:ascii="Simplified Arabic" w:hAnsi="Simplified Arabic" w:cs="Simplified Arabic"/>
          <w:sz w:val="28"/>
          <w:rtl/>
        </w:rPr>
        <w:t>ط5)، مكة المكرمة</w:t>
      </w:r>
      <w:r w:rsidR="00D42CAE" w:rsidRPr="00AB28AC">
        <w:rPr>
          <w:rFonts w:ascii="Simplified Arabic" w:hAnsi="Simplified Arabic" w:cs="Simplified Arabic"/>
          <w:sz w:val="32"/>
          <w:szCs w:val="32"/>
          <w:rtl/>
        </w:rPr>
        <w:t>،</w:t>
      </w:r>
    </w:p>
    <w:p w14:paraId="24191CF5" w14:textId="3366B5DD" w:rsidR="007B69B2" w:rsidRPr="00AB28AC" w:rsidRDefault="001345FA" w:rsidP="001345FA">
      <w:pPr>
        <w:bidi/>
        <w:jc w:val="both"/>
        <w:rPr>
          <w:rFonts w:ascii="Simplified Arabic" w:hAnsi="Simplified Arabic" w:cs="Simplified Arabic"/>
          <w:sz w:val="32"/>
          <w:szCs w:val="32"/>
          <w:rtl/>
        </w:rPr>
      </w:pPr>
      <w:r w:rsidRPr="00AB28AC">
        <w:rPr>
          <w:rFonts w:ascii="Simplified Arabic" w:hAnsi="Simplified Arabic" w:cs="Simplified Arabic"/>
          <w:sz w:val="32"/>
          <w:szCs w:val="32"/>
          <w:rtl/>
        </w:rPr>
        <w:lastRenderedPageBreak/>
        <w:t>القران الكريم.</w:t>
      </w:r>
    </w:p>
    <w:tbl>
      <w:tblPr>
        <w:tblStyle w:val="aa"/>
        <w:tblW w:w="0" w:type="auto"/>
        <w:tblInd w:w="2830" w:type="dxa"/>
        <w:tblLook w:val="04A0" w:firstRow="1" w:lastRow="0" w:firstColumn="1" w:lastColumn="0" w:noHBand="0" w:noVBand="1"/>
      </w:tblPr>
      <w:tblGrid>
        <w:gridCol w:w="3686"/>
        <w:gridCol w:w="2114"/>
      </w:tblGrid>
      <w:tr w:rsidR="001345FA" w:rsidRPr="00AB28AC" w14:paraId="08940C03" w14:textId="77777777" w:rsidTr="00C95A78">
        <w:tc>
          <w:tcPr>
            <w:tcW w:w="3686" w:type="dxa"/>
          </w:tcPr>
          <w:p w14:paraId="7281210E" w14:textId="4C4A1272"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رقم الآية</w:t>
            </w:r>
          </w:p>
        </w:tc>
        <w:tc>
          <w:tcPr>
            <w:tcW w:w="2114" w:type="dxa"/>
          </w:tcPr>
          <w:p w14:paraId="5EDE1337" w14:textId="2ECF52D4"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السورة الكريمة</w:t>
            </w:r>
          </w:p>
        </w:tc>
      </w:tr>
      <w:tr w:rsidR="001345FA" w:rsidRPr="00AB28AC" w14:paraId="43B26964" w14:textId="77777777" w:rsidTr="00C95A78">
        <w:tc>
          <w:tcPr>
            <w:tcW w:w="3686" w:type="dxa"/>
          </w:tcPr>
          <w:p w14:paraId="329D7933" w14:textId="3FBDBC5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105</w:t>
            </w:r>
          </w:p>
        </w:tc>
        <w:tc>
          <w:tcPr>
            <w:tcW w:w="2114" w:type="dxa"/>
          </w:tcPr>
          <w:p w14:paraId="5E3F7683" w14:textId="2C45D57E" w:rsidR="00C95A78" w:rsidRPr="00AB28AC" w:rsidRDefault="00C95A78" w:rsidP="00C95A78">
            <w:pPr>
              <w:bidi/>
              <w:jc w:val="both"/>
              <w:rPr>
                <w:rFonts w:ascii="Simplified Arabic" w:hAnsi="Simplified Arabic" w:cs="Simplified Arabic"/>
                <w:sz w:val="28"/>
                <w:rtl/>
              </w:rPr>
            </w:pPr>
            <w:r w:rsidRPr="00AB28AC">
              <w:rPr>
                <w:rFonts w:ascii="Simplified Arabic" w:hAnsi="Simplified Arabic" w:cs="Simplified Arabic"/>
                <w:sz w:val="28"/>
                <w:rtl/>
              </w:rPr>
              <w:t>التوبة</w:t>
            </w:r>
          </w:p>
        </w:tc>
      </w:tr>
      <w:tr w:rsidR="001345FA" w:rsidRPr="00AB28AC" w14:paraId="1AAFA5F1" w14:textId="77777777" w:rsidTr="00C95A78">
        <w:tc>
          <w:tcPr>
            <w:tcW w:w="3686" w:type="dxa"/>
          </w:tcPr>
          <w:p w14:paraId="2E81E716" w14:textId="0D01C16E"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10</w:t>
            </w:r>
          </w:p>
        </w:tc>
        <w:tc>
          <w:tcPr>
            <w:tcW w:w="2114" w:type="dxa"/>
          </w:tcPr>
          <w:p w14:paraId="488B14F4" w14:textId="1C2684D3"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محمد</w:t>
            </w:r>
          </w:p>
        </w:tc>
      </w:tr>
      <w:tr w:rsidR="001345FA" w:rsidRPr="00AB28AC" w14:paraId="375104E3" w14:textId="77777777" w:rsidTr="00C95A78">
        <w:tc>
          <w:tcPr>
            <w:tcW w:w="3686" w:type="dxa"/>
          </w:tcPr>
          <w:p w14:paraId="5F7DC519" w14:textId="4AD4334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72</w:t>
            </w:r>
          </w:p>
        </w:tc>
        <w:tc>
          <w:tcPr>
            <w:tcW w:w="2114" w:type="dxa"/>
          </w:tcPr>
          <w:p w14:paraId="76FF32E9" w14:textId="0F65B143"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الانفال</w:t>
            </w:r>
          </w:p>
        </w:tc>
      </w:tr>
      <w:tr w:rsidR="007C0B94" w:rsidRPr="00AB28AC" w14:paraId="3BF5446E" w14:textId="77777777" w:rsidTr="00C95A78">
        <w:tc>
          <w:tcPr>
            <w:tcW w:w="3686" w:type="dxa"/>
          </w:tcPr>
          <w:p w14:paraId="3A355633" w14:textId="4B25A8B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78079A83" w14:textId="77777777" w:rsidR="007C0B94" w:rsidRPr="00AB28AC" w:rsidRDefault="007C0B94" w:rsidP="007C0B94">
            <w:pPr>
              <w:bidi/>
              <w:jc w:val="center"/>
              <w:rPr>
                <w:rFonts w:ascii="Simplified Arabic" w:hAnsi="Simplified Arabic" w:cs="Simplified Arabic"/>
                <w:sz w:val="28"/>
                <w:rtl/>
              </w:rPr>
            </w:pPr>
          </w:p>
          <w:p w14:paraId="0D5692C7" w14:textId="77777777" w:rsidR="007C0B94" w:rsidRPr="00AB28AC" w:rsidRDefault="007C0B94" w:rsidP="007C0B94">
            <w:pPr>
              <w:bidi/>
              <w:jc w:val="center"/>
              <w:rPr>
                <w:rFonts w:ascii="Simplified Arabic" w:hAnsi="Simplified Arabic" w:cs="Simplified Arabic"/>
                <w:sz w:val="28"/>
                <w:rtl/>
              </w:rPr>
            </w:pPr>
          </w:p>
          <w:p w14:paraId="4A78F2D6" w14:textId="56BF8B79" w:rsidR="007C0B94" w:rsidRPr="00AB28AC" w:rsidRDefault="007C0B94" w:rsidP="007C0B94">
            <w:pPr>
              <w:bidi/>
              <w:jc w:val="center"/>
              <w:rPr>
                <w:rFonts w:ascii="Simplified Arabic" w:hAnsi="Simplified Arabic" w:cs="Simplified Arabic"/>
                <w:sz w:val="28"/>
              </w:rPr>
            </w:pPr>
            <w:r w:rsidRPr="00AB28AC">
              <w:rPr>
                <w:rFonts w:ascii="Simplified Arabic" w:hAnsi="Simplified Arabic" w:cs="Simplified Arabic"/>
                <w:sz w:val="28"/>
                <w:rtl/>
              </w:rPr>
              <w:t>المائدة</w:t>
            </w:r>
          </w:p>
          <w:p w14:paraId="2B38C549" w14:textId="244F5E51" w:rsidR="007C0B94" w:rsidRPr="00AB28AC" w:rsidRDefault="007C0B94" w:rsidP="007C0B94">
            <w:pPr>
              <w:bidi/>
              <w:jc w:val="center"/>
              <w:rPr>
                <w:rFonts w:ascii="Simplified Arabic" w:hAnsi="Simplified Arabic" w:cs="Simplified Arabic"/>
                <w:sz w:val="28"/>
              </w:rPr>
            </w:pPr>
          </w:p>
        </w:tc>
      </w:tr>
      <w:tr w:rsidR="007C0B94" w:rsidRPr="00AB28AC" w14:paraId="5CF40659" w14:textId="77777777" w:rsidTr="00C95A78">
        <w:tc>
          <w:tcPr>
            <w:tcW w:w="3686" w:type="dxa"/>
          </w:tcPr>
          <w:p w14:paraId="4B4F11AB" w14:textId="6EAD55A8"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w:t>
            </w:r>
          </w:p>
        </w:tc>
        <w:tc>
          <w:tcPr>
            <w:tcW w:w="2114" w:type="dxa"/>
            <w:vMerge/>
          </w:tcPr>
          <w:p w14:paraId="3365A191" w14:textId="77777777" w:rsidR="007C0B94" w:rsidRPr="00AB28AC" w:rsidRDefault="007C0B94" w:rsidP="00C76E93">
            <w:pPr>
              <w:bidi/>
              <w:jc w:val="both"/>
              <w:rPr>
                <w:rFonts w:ascii="Simplified Arabic" w:hAnsi="Simplified Arabic" w:cs="Simplified Arabic"/>
                <w:sz w:val="28"/>
              </w:rPr>
            </w:pPr>
          </w:p>
        </w:tc>
      </w:tr>
      <w:tr w:rsidR="007C0B94" w:rsidRPr="00AB28AC" w14:paraId="090204F8" w14:textId="77777777" w:rsidTr="00C95A78">
        <w:tc>
          <w:tcPr>
            <w:tcW w:w="3686" w:type="dxa"/>
          </w:tcPr>
          <w:p w14:paraId="18A479E6" w14:textId="130D82E5"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44</w:t>
            </w:r>
          </w:p>
        </w:tc>
        <w:tc>
          <w:tcPr>
            <w:tcW w:w="2114" w:type="dxa"/>
            <w:vMerge/>
          </w:tcPr>
          <w:p w14:paraId="78E51FCD" w14:textId="77777777" w:rsidR="007C0B94" w:rsidRPr="00AB28AC" w:rsidRDefault="007C0B94" w:rsidP="00C76E93">
            <w:pPr>
              <w:bidi/>
              <w:jc w:val="both"/>
              <w:rPr>
                <w:rFonts w:ascii="Simplified Arabic" w:hAnsi="Simplified Arabic" w:cs="Simplified Arabic"/>
                <w:sz w:val="28"/>
              </w:rPr>
            </w:pPr>
          </w:p>
        </w:tc>
      </w:tr>
      <w:tr w:rsidR="007C0B94" w:rsidRPr="00AB28AC" w14:paraId="22AA9104" w14:textId="77777777" w:rsidTr="00C95A78">
        <w:tc>
          <w:tcPr>
            <w:tcW w:w="3686" w:type="dxa"/>
          </w:tcPr>
          <w:p w14:paraId="2D855D8F" w14:textId="6184E202"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51</w:t>
            </w:r>
          </w:p>
        </w:tc>
        <w:tc>
          <w:tcPr>
            <w:tcW w:w="2114" w:type="dxa"/>
            <w:vMerge/>
          </w:tcPr>
          <w:p w14:paraId="70630B04" w14:textId="77777777" w:rsidR="007C0B94" w:rsidRPr="00AB28AC" w:rsidRDefault="007C0B94" w:rsidP="00C76E93">
            <w:pPr>
              <w:bidi/>
              <w:jc w:val="both"/>
              <w:rPr>
                <w:rFonts w:ascii="Simplified Arabic" w:hAnsi="Simplified Arabic" w:cs="Simplified Arabic"/>
                <w:sz w:val="28"/>
              </w:rPr>
            </w:pPr>
          </w:p>
        </w:tc>
      </w:tr>
      <w:tr w:rsidR="007C0B94" w:rsidRPr="00AB28AC" w14:paraId="1B1BEC18" w14:textId="77777777" w:rsidTr="00C95A78">
        <w:tc>
          <w:tcPr>
            <w:tcW w:w="3686" w:type="dxa"/>
          </w:tcPr>
          <w:p w14:paraId="048A03F9" w14:textId="793F2BC6"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90</w:t>
            </w:r>
          </w:p>
        </w:tc>
        <w:tc>
          <w:tcPr>
            <w:tcW w:w="2114" w:type="dxa"/>
            <w:vMerge/>
          </w:tcPr>
          <w:p w14:paraId="3DC71FCE" w14:textId="77777777" w:rsidR="007C0B94" w:rsidRPr="00AB28AC" w:rsidRDefault="007C0B94" w:rsidP="00C76E93">
            <w:pPr>
              <w:bidi/>
              <w:jc w:val="both"/>
              <w:rPr>
                <w:rFonts w:ascii="Simplified Arabic" w:hAnsi="Simplified Arabic" w:cs="Simplified Arabic"/>
                <w:sz w:val="28"/>
              </w:rPr>
            </w:pPr>
          </w:p>
        </w:tc>
      </w:tr>
      <w:tr w:rsidR="001345FA" w:rsidRPr="00AB28AC" w14:paraId="17EE23CE" w14:textId="77777777" w:rsidTr="00C95A78">
        <w:tc>
          <w:tcPr>
            <w:tcW w:w="3686" w:type="dxa"/>
          </w:tcPr>
          <w:p w14:paraId="193D086C" w14:textId="2EEDE7B5"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275</w:t>
            </w:r>
          </w:p>
        </w:tc>
        <w:tc>
          <w:tcPr>
            <w:tcW w:w="2114" w:type="dxa"/>
          </w:tcPr>
          <w:p w14:paraId="5578D772" w14:textId="4B90CCE9"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البقرة</w:t>
            </w:r>
          </w:p>
        </w:tc>
      </w:tr>
      <w:tr w:rsidR="007C0B94" w:rsidRPr="00AB28AC" w14:paraId="2A100C04" w14:textId="77777777" w:rsidTr="00C95A78">
        <w:tc>
          <w:tcPr>
            <w:tcW w:w="3686" w:type="dxa"/>
          </w:tcPr>
          <w:p w14:paraId="25E06530" w14:textId="3914B982"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12</w:t>
            </w:r>
          </w:p>
        </w:tc>
        <w:tc>
          <w:tcPr>
            <w:tcW w:w="2114" w:type="dxa"/>
            <w:vMerge w:val="restart"/>
          </w:tcPr>
          <w:p w14:paraId="4579981A" w14:textId="77777777" w:rsidR="007C0B94" w:rsidRPr="00AB28AC" w:rsidRDefault="007C0B94" w:rsidP="007C0B94">
            <w:pPr>
              <w:bidi/>
              <w:jc w:val="center"/>
              <w:rPr>
                <w:rFonts w:ascii="Simplified Arabic" w:hAnsi="Simplified Arabic" w:cs="Simplified Arabic"/>
                <w:sz w:val="28"/>
                <w:rtl/>
              </w:rPr>
            </w:pPr>
          </w:p>
          <w:p w14:paraId="274B70C7" w14:textId="77777777" w:rsidR="007C0B94" w:rsidRPr="00AB28AC" w:rsidRDefault="007C0B94" w:rsidP="007C0B94">
            <w:pPr>
              <w:bidi/>
              <w:jc w:val="center"/>
              <w:rPr>
                <w:rFonts w:ascii="Simplified Arabic" w:hAnsi="Simplified Arabic" w:cs="Simplified Arabic"/>
                <w:sz w:val="28"/>
                <w:rtl/>
              </w:rPr>
            </w:pPr>
          </w:p>
          <w:p w14:paraId="69282B7D" w14:textId="77777777" w:rsidR="007C0B94" w:rsidRPr="00AB28AC" w:rsidRDefault="007C0B94" w:rsidP="007C0B94">
            <w:pPr>
              <w:bidi/>
              <w:jc w:val="center"/>
              <w:rPr>
                <w:rFonts w:ascii="Simplified Arabic" w:hAnsi="Simplified Arabic" w:cs="Simplified Arabic"/>
                <w:sz w:val="28"/>
                <w:rtl/>
              </w:rPr>
            </w:pPr>
          </w:p>
          <w:p w14:paraId="2C96A3A0" w14:textId="14324FB2"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النساء</w:t>
            </w:r>
          </w:p>
        </w:tc>
      </w:tr>
      <w:tr w:rsidR="007C0B94" w:rsidRPr="00AB28AC" w14:paraId="7CCFCD42" w14:textId="77777777" w:rsidTr="00C95A78">
        <w:tc>
          <w:tcPr>
            <w:tcW w:w="3686" w:type="dxa"/>
          </w:tcPr>
          <w:p w14:paraId="44A9B597" w14:textId="67913C7C"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29</w:t>
            </w:r>
          </w:p>
        </w:tc>
        <w:tc>
          <w:tcPr>
            <w:tcW w:w="2114" w:type="dxa"/>
            <w:vMerge/>
          </w:tcPr>
          <w:p w14:paraId="3DA84E47" w14:textId="77777777" w:rsidR="007C0B94" w:rsidRPr="00AB28AC" w:rsidRDefault="007C0B94" w:rsidP="00C76E93">
            <w:pPr>
              <w:bidi/>
              <w:jc w:val="both"/>
              <w:rPr>
                <w:rFonts w:ascii="Simplified Arabic" w:hAnsi="Simplified Arabic" w:cs="Simplified Arabic"/>
                <w:sz w:val="28"/>
              </w:rPr>
            </w:pPr>
          </w:p>
        </w:tc>
      </w:tr>
      <w:tr w:rsidR="007C0B94" w:rsidRPr="00AB28AC" w14:paraId="11C52C67" w14:textId="77777777" w:rsidTr="00C95A78">
        <w:tc>
          <w:tcPr>
            <w:tcW w:w="3686" w:type="dxa"/>
          </w:tcPr>
          <w:p w14:paraId="4B026A84" w14:textId="6F615B34"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60</w:t>
            </w:r>
          </w:p>
        </w:tc>
        <w:tc>
          <w:tcPr>
            <w:tcW w:w="2114" w:type="dxa"/>
            <w:vMerge/>
          </w:tcPr>
          <w:p w14:paraId="36BD2870" w14:textId="77777777" w:rsidR="007C0B94" w:rsidRPr="00AB28AC" w:rsidRDefault="007C0B94" w:rsidP="00C76E93">
            <w:pPr>
              <w:bidi/>
              <w:jc w:val="both"/>
              <w:rPr>
                <w:rFonts w:ascii="Simplified Arabic" w:hAnsi="Simplified Arabic" w:cs="Simplified Arabic"/>
                <w:sz w:val="28"/>
              </w:rPr>
            </w:pPr>
          </w:p>
        </w:tc>
      </w:tr>
      <w:tr w:rsidR="007C0B94" w:rsidRPr="00AB28AC" w14:paraId="6BF95D4E" w14:textId="77777777" w:rsidTr="00C95A78">
        <w:tc>
          <w:tcPr>
            <w:tcW w:w="3686" w:type="dxa"/>
          </w:tcPr>
          <w:p w14:paraId="54452B7B" w14:textId="3C0A0E63"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92</w:t>
            </w:r>
          </w:p>
        </w:tc>
        <w:tc>
          <w:tcPr>
            <w:tcW w:w="2114" w:type="dxa"/>
            <w:vMerge/>
          </w:tcPr>
          <w:p w14:paraId="7CA1F322" w14:textId="77777777" w:rsidR="007C0B94" w:rsidRPr="00AB28AC" w:rsidRDefault="007C0B94" w:rsidP="00C76E93">
            <w:pPr>
              <w:bidi/>
              <w:jc w:val="both"/>
              <w:rPr>
                <w:rFonts w:ascii="Simplified Arabic" w:hAnsi="Simplified Arabic" w:cs="Simplified Arabic"/>
                <w:sz w:val="28"/>
              </w:rPr>
            </w:pPr>
          </w:p>
        </w:tc>
      </w:tr>
      <w:tr w:rsidR="007C0B94" w:rsidRPr="00AB28AC" w14:paraId="3A14ED0D" w14:textId="77777777" w:rsidTr="00C95A78">
        <w:tc>
          <w:tcPr>
            <w:tcW w:w="3686" w:type="dxa"/>
          </w:tcPr>
          <w:p w14:paraId="587D6036" w14:textId="43C1981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141</w:t>
            </w:r>
          </w:p>
        </w:tc>
        <w:tc>
          <w:tcPr>
            <w:tcW w:w="2114" w:type="dxa"/>
            <w:vMerge/>
          </w:tcPr>
          <w:p w14:paraId="5CE0E097" w14:textId="77777777" w:rsidR="007C0B94" w:rsidRPr="00AB28AC" w:rsidRDefault="007C0B94" w:rsidP="00C76E93">
            <w:pPr>
              <w:bidi/>
              <w:jc w:val="both"/>
              <w:rPr>
                <w:rFonts w:ascii="Simplified Arabic" w:hAnsi="Simplified Arabic" w:cs="Simplified Arabic"/>
                <w:sz w:val="28"/>
              </w:rPr>
            </w:pPr>
          </w:p>
        </w:tc>
      </w:tr>
      <w:tr w:rsidR="007C0B94" w:rsidRPr="00AB28AC" w14:paraId="042F52C2" w14:textId="77777777" w:rsidTr="00C95A78">
        <w:tc>
          <w:tcPr>
            <w:tcW w:w="3686" w:type="dxa"/>
          </w:tcPr>
          <w:p w14:paraId="4FD6F0A7" w14:textId="02C57D37"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161</w:t>
            </w:r>
          </w:p>
        </w:tc>
        <w:tc>
          <w:tcPr>
            <w:tcW w:w="2114" w:type="dxa"/>
            <w:vMerge/>
          </w:tcPr>
          <w:p w14:paraId="03DB03D9" w14:textId="77777777" w:rsidR="007C0B94" w:rsidRPr="00AB28AC" w:rsidRDefault="007C0B94" w:rsidP="00C76E93">
            <w:pPr>
              <w:bidi/>
              <w:jc w:val="both"/>
              <w:rPr>
                <w:rFonts w:ascii="Simplified Arabic" w:hAnsi="Simplified Arabic" w:cs="Simplified Arabic"/>
                <w:sz w:val="28"/>
              </w:rPr>
            </w:pPr>
          </w:p>
        </w:tc>
      </w:tr>
      <w:tr w:rsidR="001345FA" w:rsidRPr="00AB28AC" w14:paraId="0AE2E979" w14:textId="77777777" w:rsidTr="00C95A78">
        <w:tc>
          <w:tcPr>
            <w:tcW w:w="3686" w:type="dxa"/>
          </w:tcPr>
          <w:p w14:paraId="2686956D" w14:textId="077F378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5</w:t>
            </w:r>
          </w:p>
        </w:tc>
        <w:tc>
          <w:tcPr>
            <w:tcW w:w="2114" w:type="dxa"/>
          </w:tcPr>
          <w:p w14:paraId="141F2BE0" w14:textId="7C54B391"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الاحزاب</w:t>
            </w:r>
          </w:p>
        </w:tc>
      </w:tr>
      <w:tr w:rsidR="001345FA" w:rsidRPr="00AB28AC" w14:paraId="4AA77E11" w14:textId="77777777" w:rsidTr="00C95A78">
        <w:tc>
          <w:tcPr>
            <w:tcW w:w="3686" w:type="dxa"/>
          </w:tcPr>
          <w:p w14:paraId="3E238A2B" w14:textId="0F8F2517"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18</w:t>
            </w:r>
          </w:p>
        </w:tc>
        <w:tc>
          <w:tcPr>
            <w:tcW w:w="2114" w:type="dxa"/>
          </w:tcPr>
          <w:p w14:paraId="74786AD6" w14:textId="14760367"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هود</w:t>
            </w:r>
          </w:p>
        </w:tc>
      </w:tr>
      <w:tr w:rsidR="007C0B94" w:rsidRPr="00AB28AC" w14:paraId="2AB91E03" w14:textId="77777777" w:rsidTr="00C95A78">
        <w:tc>
          <w:tcPr>
            <w:tcW w:w="3686" w:type="dxa"/>
          </w:tcPr>
          <w:p w14:paraId="169C226D" w14:textId="018E9809"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4110C04D" w14:textId="77777777" w:rsidR="007C0B94" w:rsidRPr="00AB28AC" w:rsidRDefault="007C0B94" w:rsidP="007C0B94">
            <w:pPr>
              <w:bidi/>
              <w:jc w:val="center"/>
              <w:rPr>
                <w:rFonts w:ascii="Simplified Arabic" w:hAnsi="Simplified Arabic" w:cs="Simplified Arabic"/>
                <w:sz w:val="28"/>
                <w:rtl/>
              </w:rPr>
            </w:pPr>
          </w:p>
          <w:p w14:paraId="7EE177AD" w14:textId="6956C6AD"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الممتحنة</w:t>
            </w:r>
          </w:p>
        </w:tc>
      </w:tr>
      <w:tr w:rsidR="007C0B94" w:rsidRPr="00AB28AC" w14:paraId="543D6571" w14:textId="77777777" w:rsidTr="00C95A78">
        <w:tc>
          <w:tcPr>
            <w:tcW w:w="3686" w:type="dxa"/>
          </w:tcPr>
          <w:p w14:paraId="06B4562A" w14:textId="566B38FB"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8</w:t>
            </w:r>
          </w:p>
        </w:tc>
        <w:tc>
          <w:tcPr>
            <w:tcW w:w="2114" w:type="dxa"/>
            <w:vMerge/>
          </w:tcPr>
          <w:p w14:paraId="4F5A3F5B" w14:textId="77777777" w:rsidR="007C0B94" w:rsidRPr="00AB28AC" w:rsidRDefault="007C0B94" w:rsidP="00C76E93">
            <w:pPr>
              <w:bidi/>
              <w:jc w:val="both"/>
              <w:rPr>
                <w:rFonts w:ascii="Simplified Arabic" w:hAnsi="Simplified Arabic" w:cs="Simplified Arabic"/>
                <w:sz w:val="28"/>
                <w:rtl/>
              </w:rPr>
            </w:pPr>
          </w:p>
        </w:tc>
      </w:tr>
      <w:tr w:rsidR="007C0B94" w:rsidRPr="00AB28AC" w14:paraId="26209A93" w14:textId="77777777" w:rsidTr="00C95A78">
        <w:tc>
          <w:tcPr>
            <w:tcW w:w="3686" w:type="dxa"/>
          </w:tcPr>
          <w:p w14:paraId="1AC11DCD" w14:textId="6D5267B5"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w:t>
            </w:r>
          </w:p>
        </w:tc>
        <w:tc>
          <w:tcPr>
            <w:tcW w:w="2114" w:type="dxa"/>
            <w:vMerge/>
          </w:tcPr>
          <w:p w14:paraId="7DA10A99" w14:textId="77777777" w:rsidR="007C0B94" w:rsidRPr="00AB28AC" w:rsidRDefault="007C0B94" w:rsidP="00C76E93">
            <w:pPr>
              <w:bidi/>
              <w:jc w:val="both"/>
              <w:rPr>
                <w:rFonts w:ascii="Simplified Arabic" w:hAnsi="Simplified Arabic" w:cs="Simplified Arabic"/>
                <w:sz w:val="28"/>
              </w:rPr>
            </w:pPr>
          </w:p>
        </w:tc>
      </w:tr>
      <w:tr w:rsidR="007C0B94" w:rsidRPr="00AB28AC" w14:paraId="6E7DFC02" w14:textId="77777777" w:rsidTr="00C95A78">
        <w:tc>
          <w:tcPr>
            <w:tcW w:w="3686" w:type="dxa"/>
          </w:tcPr>
          <w:p w14:paraId="34ECFA19" w14:textId="6FDDC49D"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12</w:t>
            </w:r>
          </w:p>
        </w:tc>
        <w:tc>
          <w:tcPr>
            <w:tcW w:w="2114" w:type="dxa"/>
          </w:tcPr>
          <w:p w14:paraId="024364C8" w14:textId="1589FCF8" w:rsidR="007C0B94"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الحجرات</w:t>
            </w:r>
          </w:p>
        </w:tc>
      </w:tr>
      <w:tr w:rsidR="007C0B94" w:rsidRPr="00AB28AC" w14:paraId="6196AA92" w14:textId="77777777" w:rsidTr="00C95A78">
        <w:tc>
          <w:tcPr>
            <w:tcW w:w="3686" w:type="dxa"/>
          </w:tcPr>
          <w:p w14:paraId="3696817E" w14:textId="2C3B1BE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28</w:t>
            </w:r>
          </w:p>
        </w:tc>
        <w:tc>
          <w:tcPr>
            <w:tcW w:w="2114" w:type="dxa"/>
          </w:tcPr>
          <w:p w14:paraId="46F289A0" w14:textId="1B219BE5" w:rsidR="007C0B94"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 عمران</w:t>
            </w:r>
          </w:p>
        </w:tc>
      </w:tr>
      <w:tr w:rsidR="006F33B7" w:rsidRPr="00AB28AC" w14:paraId="5C184D72" w14:textId="77777777" w:rsidTr="00C95A78">
        <w:tc>
          <w:tcPr>
            <w:tcW w:w="3686" w:type="dxa"/>
          </w:tcPr>
          <w:p w14:paraId="4FFC348F" w14:textId="52317828" w:rsidR="006F33B7" w:rsidRPr="00AB28AC" w:rsidRDefault="006F33B7" w:rsidP="00C76E93">
            <w:pPr>
              <w:bidi/>
              <w:jc w:val="both"/>
              <w:rPr>
                <w:rFonts w:ascii="Simplified Arabic" w:hAnsi="Simplified Arabic" w:cs="Simplified Arabic"/>
                <w:sz w:val="28"/>
              </w:rPr>
            </w:pPr>
            <w:r w:rsidRPr="00AB28AC">
              <w:rPr>
                <w:rFonts w:ascii="Simplified Arabic" w:hAnsi="Simplified Arabic" w:cs="Simplified Arabic"/>
                <w:sz w:val="28"/>
              </w:rPr>
              <w:t>141</w:t>
            </w:r>
          </w:p>
        </w:tc>
        <w:tc>
          <w:tcPr>
            <w:tcW w:w="2114" w:type="dxa"/>
          </w:tcPr>
          <w:p w14:paraId="19794352" w14:textId="45380E8B" w:rsidR="006F33B7" w:rsidRPr="00AB28AC" w:rsidRDefault="006F33B7" w:rsidP="00C76E93">
            <w:pPr>
              <w:bidi/>
              <w:jc w:val="both"/>
              <w:rPr>
                <w:rFonts w:ascii="Simplified Arabic" w:hAnsi="Simplified Arabic" w:cs="Simplified Arabic"/>
                <w:sz w:val="28"/>
                <w:rtl/>
              </w:rPr>
            </w:pPr>
            <w:r w:rsidRPr="00AB28AC">
              <w:rPr>
                <w:rFonts w:ascii="Simplified Arabic" w:hAnsi="Simplified Arabic" w:cs="Simplified Arabic"/>
                <w:sz w:val="28"/>
                <w:rtl/>
              </w:rPr>
              <w:t>الصافات</w:t>
            </w:r>
          </w:p>
        </w:tc>
      </w:tr>
    </w:tbl>
    <w:p w14:paraId="1565C35F" w14:textId="77777777" w:rsidR="00C76E93" w:rsidRPr="001345FA" w:rsidRDefault="00C76E93" w:rsidP="00C76E93">
      <w:pPr>
        <w:bidi/>
        <w:jc w:val="both"/>
        <w:rPr>
          <w:rFonts w:cs="Arial"/>
          <w:sz w:val="28"/>
        </w:rPr>
      </w:pPr>
    </w:p>
    <w:p>
      <w:pPr>
        <w:pageBreakBefore/>
        <w:bidi/>
        <w:spacing w:after="100" w:line="360" w:lineRule="auto"/>
        <w:jc w:val="center"/>
      </w:pPr>
      <w:r>
        <w:rPr>
          <w:rFonts w:ascii="Simplified Arabic" w:hAnsi="Simplified Arabic" w:cs="Simplified Arabic"/>
          <w:b/>
          <w:bCs/>
          <w:sz w:val="32"/>
          <w:szCs w:val="32"/>
          <w:rtl/>
        </w:rPr>
        <w:t xml:space="preserve">فهرس الأحاديث النبويّة</w:t>
      </w:r>
    </w:p>
    <w:p>
      <w:pPr>
        <w:bidi/>
        <w:spacing w:after="100" w:line="360" w:lineRule="auto"/>
        <w:jc w:val="both"/>
      </w:pPr>
      <w:r>
        <w:rPr>
          <w:rFonts w:ascii="Simplified Arabic" w:hAnsi="Simplified Arabic" w:cs="Simplified Arabic"/>
          <w:sz w:val="28"/>
          <w:szCs w:val="28"/>
          <w:rtl/>
        </w:rPr>
        <w:t xml:space="preserve">- لا تنقطع الهجرة حتى تنقطع التوبة  </w:t>
      </w:r>
      <w:r>
        <w:rPr>
          <w:rFonts w:ascii="Simplified Arabic" w:hAnsi="Simplified Arabic" w:cs="Simplified Arabic"/>
          <w:b/>
          <w:bCs/>
          <w:sz w:val="28"/>
          <w:szCs w:val="28"/>
          <w:rtl/>
        </w:rPr>
        <w:t xml:space="preserve">(الصفحة: 27).</w:t>
      </w:r>
    </w:p>
    <w:p>
      <w:pPr>
        <w:bidi/>
        <w:spacing w:after="100" w:line="360" w:lineRule="auto"/>
        <w:jc w:val="both"/>
      </w:pPr>
      <w:r>
        <w:rPr>
          <w:rFonts w:ascii="Simplified Arabic" w:hAnsi="Simplified Arabic" w:cs="Simplified Arabic"/>
          <w:sz w:val="28"/>
          <w:szCs w:val="28"/>
          <w:rtl/>
        </w:rPr>
        <w:t xml:space="preserve">- أن تهجروا ما كره الله عزّ وجلّ  </w:t>
      </w:r>
      <w:r>
        <w:rPr>
          <w:rFonts w:ascii="Simplified Arabic" w:hAnsi="Simplified Arabic" w:cs="Simplified Arabic"/>
          <w:b/>
          <w:bCs/>
          <w:sz w:val="28"/>
          <w:szCs w:val="28"/>
          <w:rtl/>
        </w:rPr>
        <w:t xml:space="preserve">(الصفحة: 27).</w:t>
      </w:r>
    </w:p>
    <w:p>
      <w:pPr>
        <w:bidi/>
        <w:spacing w:after="100" w:line="360" w:lineRule="auto"/>
        <w:jc w:val="both"/>
      </w:pPr>
      <w:r>
        <w:rPr>
          <w:rFonts w:ascii="Simplified Arabic" w:hAnsi="Simplified Arabic" w:cs="Simplified Arabic"/>
          <w:sz w:val="28"/>
          <w:szCs w:val="28"/>
          <w:rtl/>
        </w:rPr>
        <w:t xml:space="preserve">- خرجتُ في يوم شاتٍ من بيت رسول الله (عمل عليّ رضي الله عنه بالأجرة)  </w:t>
      </w:r>
      <w:r>
        <w:rPr>
          <w:rFonts w:ascii="Simplified Arabic" w:hAnsi="Simplified Arabic" w:cs="Simplified Arabic"/>
          <w:b/>
          <w:bCs/>
          <w:sz w:val="28"/>
          <w:szCs w:val="28"/>
          <w:rtl/>
        </w:rPr>
        <w:t xml:space="preserve">(الصفحة: 35).</w:t>
      </w:r>
    </w:p>
    <w:p>
      <w:pPr>
        <w:bidi/>
        <w:spacing w:after="100" w:line="360" w:lineRule="auto"/>
        <w:jc w:val="both"/>
      </w:pPr>
      <w:r>
        <w:rPr>
          <w:rFonts w:ascii="Simplified Arabic" w:hAnsi="Simplified Arabic" w:cs="Simplified Arabic"/>
          <w:sz w:val="28"/>
          <w:szCs w:val="28"/>
          <w:rtl/>
        </w:rPr>
        <w:t xml:space="preserve">- كنت رجلًا قينًا وكان لي على العاص بن وائل دين (حديث خبّاب)  </w:t>
      </w:r>
      <w:r>
        <w:rPr>
          <w:rFonts w:ascii="Simplified Arabic" w:hAnsi="Simplified Arabic" w:cs="Simplified Arabic"/>
          <w:b/>
          <w:bCs/>
          <w:sz w:val="28"/>
          <w:szCs w:val="28"/>
          <w:rtl/>
        </w:rPr>
        <w:t xml:space="preserve">(الصفحة: 36).</w:t>
      </w:r>
    </w:p>
    <w:p>
      <w:pPr>
        <w:bidi/>
        <w:spacing w:after="100" w:line="360" w:lineRule="auto"/>
        <w:jc w:val="both"/>
      </w:pPr>
      <w:r>
        <w:rPr>
          <w:rFonts w:ascii="Simplified Arabic" w:hAnsi="Simplified Arabic" w:cs="Simplified Arabic"/>
          <w:sz w:val="28"/>
          <w:szCs w:val="28"/>
          <w:rtl/>
        </w:rPr>
        <w:t xml:space="preserve">- لُعن في الخمر عشرة: عاصرها ومعتصرها...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لعن الله آكل الربا وموكله وكاتبه وشاهديه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لا خير في جسده ولا في ثمنه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إنّ الله يقول: أنا ثالث الشريكين ما لم يخن أحدهما صاحبه  </w:t>
      </w:r>
      <w:r>
        <w:rPr>
          <w:rFonts w:ascii="Simplified Arabic" w:hAnsi="Simplified Arabic" w:cs="Simplified Arabic"/>
          <w:b/>
          <w:bCs/>
          <w:sz w:val="28"/>
          <w:szCs w:val="28"/>
          <w:rtl/>
        </w:rPr>
        <w:t xml:space="preserve">(الصفحة: 49).</w:t>
      </w:r>
    </w:p>
    <w:p>
      <w:pPr>
        <w:bidi/>
        <w:spacing w:after="100" w:line="360" w:lineRule="auto"/>
        <w:jc w:val="both"/>
      </w:pPr>
      <w:r>
        <w:rPr>
          <w:rFonts w:ascii="Simplified Arabic" w:hAnsi="Simplified Arabic" w:cs="Simplified Arabic"/>
          <w:sz w:val="28"/>
          <w:szCs w:val="28"/>
          <w:rtl/>
        </w:rPr>
        <w:t xml:space="preserve">- عامل النبيّ صلى الله عليه وسلم خيبر بشطر ما يخرج منها  </w:t>
      </w:r>
      <w:r>
        <w:rPr>
          <w:rFonts w:ascii="Simplified Arabic" w:hAnsi="Simplified Arabic" w:cs="Simplified Arabic"/>
          <w:b/>
          <w:bCs/>
          <w:sz w:val="28"/>
          <w:szCs w:val="28"/>
          <w:rtl/>
        </w:rPr>
        <w:t xml:space="preserve">(الصفحة: 50).</w:t>
      </w:r>
    </w:p>
    <w:p>
      <w:pPr>
        <w:bidi/>
        <w:spacing w:after="100" w:line="360" w:lineRule="auto"/>
        <w:jc w:val="both"/>
      </w:pPr>
      <w:r>
        <w:rPr>
          <w:rFonts w:ascii="Simplified Arabic" w:hAnsi="Simplified Arabic" w:cs="Simplified Arabic"/>
          <w:sz w:val="28"/>
          <w:szCs w:val="28"/>
          <w:rtl/>
        </w:rPr>
        <w:t xml:space="preserve">- لا ضرر ولا ضرار  </w:t>
      </w:r>
      <w:r>
        <w:rPr>
          <w:rFonts w:ascii="Simplified Arabic" w:hAnsi="Simplified Arabic" w:cs="Simplified Arabic"/>
          <w:b/>
          <w:bCs/>
          <w:sz w:val="28"/>
          <w:szCs w:val="28"/>
          <w:rtl/>
        </w:rPr>
        <w:t xml:space="preserve">(الصفحة: 53).</w:t>
      </w:r>
    </w:p>
    <w:p>
      <w:pPr>
        <w:bidi/>
        <w:spacing w:after="100" w:line="360" w:lineRule="auto"/>
        <w:jc w:val="both"/>
      </w:pPr>
      <w:r>
        <w:rPr>
          <w:rFonts w:ascii="Simplified Arabic" w:hAnsi="Simplified Arabic" w:cs="Simplified Arabic"/>
          <w:sz w:val="28"/>
          <w:szCs w:val="28"/>
          <w:rtl/>
        </w:rPr>
        <w:t xml:space="preserve">- نهى عن بيع الغرر  </w:t>
      </w:r>
      <w:r>
        <w:rPr>
          <w:rFonts w:ascii="Simplified Arabic" w:hAnsi="Simplified Arabic" w:cs="Simplified Arabic"/>
          <w:b/>
          <w:bCs/>
          <w:sz w:val="28"/>
          <w:szCs w:val="28"/>
          <w:rtl/>
        </w:rPr>
        <w:t xml:space="preserve">(الصفحة: 56).</w:t>
      </w:r>
    </w:p>
    <w:p>
      <w:pPr>
        <w:bidi/>
        <w:spacing w:after="100" w:line="360" w:lineRule="auto"/>
        <w:jc w:val="both"/>
      </w:pPr>
      <w:r>
        <w:rPr>
          <w:rFonts w:ascii="Simplified Arabic" w:hAnsi="Simplified Arabic" w:cs="Simplified Arabic"/>
          <w:sz w:val="28"/>
          <w:szCs w:val="28"/>
          <w:rtl/>
        </w:rPr>
        <w:t xml:space="preserve">- المسلمون عند شروطهم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اشترى من يهوديّ طعامًا إلى أجل معلوم ورهنه درعًا من حديد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بيعًا أم عطيّة؟ قال: لا بل بيع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من حبس العنب أيام القطاف حتى يبيعه ممّن يتخذه خمرًا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إنّ أشدّ الناس عذابًا عند الله يوم القيامة المصوّرون  </w:t>
      </w:r>
      <w:r>
        <w:rPr>
          <w:rFonts w:ascii="Simplified Arabic" w:hAnsi="Simplified Arabic" w:cs="Simplified Arabic"/>
          <w:b/>
          <w:bCs/>
          <w:sz w:val="28"/>
          <w:szCs w:val="28"/>
          <w:rtl/>
        </w:rPr>
        <w:t xml:space="preserve">(الصفحة: 70).</w:t>
      </w:r>
    </w:p>
    <w:p>
      <w:pPr>
        <w:bidi/>
        <w:spacing w:after="100" w:line="360" w:lineRule="auto"/>
        <w:jc w:val="both"/>
      </w:pPr>
      <w:r>
        <w:rPr>
          <w:rFonts w:ascii="Simplified Arabic" w:hAnsi="Simplified Arabic" w:cs="Simplified Arabic"/>
          <w:sz w:val="28"/>
          <w:szCs w:val="28"/>
          <w:rtl/>
        </w:rPr>
        <w:t xml:space="preserve">- ومن أظلم ممّن ذهب يخلق كخلقي فليخلقوا حبّة  </w:t>
      </w:r>
      <w:r>
        <w:rPr>
          <w:rFonts w:ascii="Simplified Arabic" w:hAnsi="Simplified Arabic" w:cs="Simplified Arabic"/>
          <w:b/>
          <w:bCs/>
          <w:sz w:val="28"/>
          <w:szCs w:val="28"/>
          <w:rtl/>
        </w:rPr>
        <w:t xml:space="preserve">(الصفحة: 71).</w:t>
      </w:r>
    </w:p>
    <w:p>
      <w:pPr>
        <w:bidi/>
        <w:spacing w:after="100" w:line="360" w:lineRule="auto"/>
        <w:jc w:val="both"/>
      </w:pPr>
      <w:r>
        <w:rPr>
          <w:rFonts w:ascii="Simplified Arabic" w:hAnsi="Simplified Arabic" w:cs="Simplified Arabic"/>
          <w:sz w:val="28"/>
          <w:szCs w:val="28"/>
          <w:rtl/>
        </w:rPr>
        <w:t xml:space="preserve">- لم يكن يترك في بيته شيئًا فيه تصاليب إلا نقضه  </w:t>
      </w:r>
      <w:r>
        <w:rPr>
          <w:rFonts w:ascii="Simplified Arabic" w:hAnsi="Simplified Arabic" w:cs="Simplified Arabic"/>
          <w:b/>
          <w:bCs/>
          <w:sz w:val="28"/>
          <w:szCs w:val="28"/>
          <w:rtl/>
        </w:rPr>
        <w:t xml:space="preserve">(الصفحة: 72).</w:t>
      </w:r>
    </w:p>
    <w:p>
      <w:pPr>
        <w:bidi/>
        <w:spacing w:after="100" w:line="360" w:lineRule="auto"/>
        <w:jc w:val="both"/>
      </w:pPr>
      <w:r>
        <w:rPr>
          <w:rFonts w:ascii="Simplified Arabic" w:hAnsi="Simplified Arabic" w:cs="Simplified Arabic"/>
          <w:sz w:val="28"/>
          <w:szCs w:val="28"/>
          <w:rtl/>
        </w:rPr>
        <w:t xml:space="preserve">- من مشى مع مظلوم حتى يثبت له حقّه  </w:t>
      </w:r>
      <w:r>
        <w:rPr>
          <w:rFonts w:ascii="Simplified Arabic" w:hAnsi="Simplified Arabic" w:cs="Simplified Arabic"/>
          <w:b/>
          <w:bCs/>
          <w:sz w:val="28"/>
          <w:szCs w:val="28"/>
          <w:rtl/>
        </w:rPr>
        <w:t xml:space="preserve">(الصفحة: 73).</w:t>
      </w:r>
    </w:p>
    <w:p>
      <w:pPr>
        <w:bidi/>
        <w:spacing w:after="100" w:line="360" w:lineRule="auto"/>
        <w:jc w:val="both"/>
      </w:pPr>
      <w:r>
        <w:rPr>
          <w:rFonts w:ascii="Simplified Arabic" w:hAnsi="Simplified Arabic" w:cs="Simplified Arabic"/>
          <w:sz w:val="28"/>
          <w:szCs w:val="28"/>
          <w:rtl/>
        </w:rPr>
        <w:t xml:space="preserve">- إنه ليس بدواء ولكنه داء  </w:t>
      </w:r>
      <w:r>
        <w:rPr>
          <w:rFonts w:ascii="Simplified Arabic" w:hAnsi="Simplified Arabic" w:cs="Simplified Arabic"/>
          <w:b/>
          <w:bCs/>
          <w:sz w:val="28"/>
          <w:szCs w:val="28"/>
          <w:rtl/>
        </w:rPr>
        <w:t xml:space="preserve">(الصفحة: 75).</w:t>
      </w:r>
    </w:p>
    <w:p>
      <w:pPr>
        <w:bidi/>
        <w:spacing w:after="100" w:line="360" w:lineRule="auto"/>
        <w:jc w:val="both"/>
      </w:pPr>
      <w:r>
        <w:rPr>
          <w:rFonts w:ascii="Simplified Arabic" w:hAnsi="Simplified Arabic" w:cs="Simplified Arabic"/>
          <w:sz w:val="28"/>
          <w:szCs w:val="28"/>
          <w:rtl/>
        </w:rPr>
        <w:t xml:space="preserve">- من يأتينا بخبر القوم؟ (حديث الزبير)  </w:t>
      </w:r>
      <w:r>
        <w:rPr>
          <w:rFonts w:ascii="Simplified Arabic" w:hAnsi="Simplified Arabic" w:cs="Simplified Arabic"/>
          <w:b/>
          <w:bCs/>
          <w:sz w:val="28"/>
          <w:szCs w:val="28"/>
          <w:rtl/>
        </w:rPr>
        <w:t xml:space="preserve">(الصفحة: 77).</w:t>
      </w:r>
    </w:p>
    <w:p>
      <w:pPr>
        <w:bidi/>
        <w:spacing w:after="100" w:line="360" w:lineRule="auto"/>
        <w:jc w:val="both"/>
      </w:pPr>
      <w:r>
        <w:rPr>
          <w:rFonts w:ascii="Simplified Arabic" w:hAnsi="Simplified Arabic" w:cs="Simplified Arabic"/>
          <w:sz w:val="28"/>
          <w:szCs w:val="28"/>
          <w:rtl/>
        </w:rPr>
        <w:t xml:space="preserve">- ما من امرئ يخذل امرأً مسلمًا  </w:t>
      </w:r>
      <w:r>
        <w:rPr>
          <w:rFonts w:ascii="Simplified Arabic" w:hAnsi="Simplified Arabic" w:cs="Simplified Arabic"/>
          <w:b/>
          <w:bCs/>
          <w:sz w:val="28"/>
          <w:szCs w:val="28"/>
          <w:rtl/>
        </w:rPr>
        <w:t xml:space="preserve">(الصفحة: 78).</w:t>
      </w:r>
    </w:p>
    <w:p>
      <w:pPr>
        <w:bidi/>
        <w:spacing w:after="100" w:line="360" w:lineRule="auto"/>
        <w:jc w:val="both"/>
      </w:pPr>
      <w:r>
        <w:rPr>
          <w:rFonts w:ascii="Simplified Arabic" w:hAnsi="Simplified Arabic" w:cs="Simplified Arabic"/>
          <w:sz w:val="28"/>
          <w:szCs w:val="28"/>
          <w:rtl/>
        </w:rPr>
        <w:t xml:space="preserve">- لا يحلّ دم امرئ مسلم إلا بإحدى ثلاث  </w:t>
      </w:r>
      <w:r>
        <w:rPr>
          <w:rFonts w:ascii="Simplified Arabic" w:hAnsi="Simplified Arabic" w:cs="Simplified Arabic"/>
          <w:b/>
          <w:bCs/>
          <w:sz w:val="28"/>
          <w:szCs w:val="28"/>
          <w:rtl/>
        </w:rPr>
        <w:t xml:space="preserve">(الصفحة: 80).</w:t>
      </w:r>
    </w:p>
    <w:p>
      <w:pPr>
        <w:bidi/>
        <w:spacing w:after="100" w:line="360" w:lineRule="auto"/>
        <w:jc w:val="both"/>
      </w:pPr>
      <w:r>
        <w:rPr>
          <w:rFonts w:ascii="Simplified Arabic" w:hAnsi="Simplified Arabic" w:cs="Simplified Arabic"/>
          <w:sz w:val="28"/>
          <w:szCs w:val="28"/>
          <w:rtl/>
        </w:rPr>
        <w:t xml:space="preserve">- سباب المسلم فسوق وقتاله كفر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لا تدخلوا مساكن الذين ظلموا أنفسهم إلا أن تكونوا باكين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لو توكّلتم على الله حقّ توكّله لرزقكم كما يرزق الطير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أنا بريء من كلّ مسلم يقيم بين المشركين  </w:t>
      </w:r>
      <w:r>
        <w:rPr>
          <w:rFonts w:ascii="Simplified Arabic" w:hAnsi="Simplified Arabic" w:cs="Simplified Arabic"/>
          <w:b/>
          <w:bCs/>
          <w:sz w:val="28"/>
          <w:szCs w:val="28"/>
          <w:rtl/>
        </w:rPr>
        <w:t xml:space="preserve">(الصفحة: 95).</w:t>
      </w:r>
    </w:p>
    <w:p>
      <w:pPr>
        <w:bidi/>
        <w:spacing w:after="100" w:line="360" w:lineRule="auto"/>
        <w:jc w:val="both"/>
      </w:pPr>
      <w:r>
        <w:rPr>
          <w:rFonts w:ascii="Simplified Arabic" w:hAnsi="Simplified Arabic" w:cs="Simplified Arabic"/>
          <w:sz w:val="28"/>
          <w:szCs w:val="28"/>
          <w:rtl/>
        </w:rPr>
        <w:t xml:space="preserve">- لا تظلم أجيرًا مسكينًا... في يومه تعطيه أجرته (التثنية، للمقارنة)  </w:t>
      </w:r>
      <w:r>
        <w:rPr>
          <w:rFonts w:ascii="Simplified Arabic" w:hAnsi="Simplified Arabic" w:cs="Simplified Arabic"/>
          <w:b/>
          <w:bCs/>
          <w:sz w:val="28"/>
          <w:szCs w:val="28"/>
          <w:rtl/>
        </w:rPr>
        <w:t xml:space="preserve">(الصفحة: 29).</w:t>
      </w:r>
    </w:p>
    <w:p>
      <w:pPr>
        <w:pageBreakBefore/>
        <w:bidi/>
        <w:spacing w:after="100" w:line="360" w:lineRule="auto"/>
        <w:jc w:val="center"/>
      </w:pPr>
      <w:r>
        <w:rPr>
          <w:rFonts w:ascii="Simplified Arabic" w:hAnsi="Simplified Arabic" w:cs="Simplified Arabic"/>
          <w:b/>
          <w:bCs/>
          <w:sz w:val="32"/>
          <w:szCs w:val="32"/>
          <w:rtl/>
        </w:rPr>
        <w:t xml:space="preserve">فهرس الأعلام</w:t>
      </w:r>
    </w:p>
    <w:p>
      <w:pPr>
        <w:bidi/>
        <w:spacing w:after="100" w:line="360" w:lineRule="auto"/>
        <w:jc w:val="both"/>
      </w:pPr>
      <w:r>
        <w:rPr>
          <w:rFonts w:ascii="Simplified Arabic" w:hAnsi="Simplified Arabic" w:cs="Simplified Arabic"/>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hAnsi="Simplified Arabic" w:cs="Simplified Arabic"/>
          <w:b/>
          <w:bCs/>
          <w:sz w:val="28"/>
          <w:szCs w:val="28"/>
          <w:rtl/>
        </w:rPr>
        <w:t xml:space="preserve">(الصفحة: 82).</w:t>
      </w:r>
    </w:p>
    <w:p>
      <w:pPr>
        <w:bidi/>
        <w:spacing w:after="100" w:line="360" w:lineRule="auto"/>
        <w:jc w:val="both"/>
      </w:pPr>
      <w:r>
        <w:rPr>
          <w:rFonts w:ascii="Simplified Arabic" w:hAnsi="Simplified Arabic" w:cs="Simplified Arabic"/>
          <w:sz w:val="28"/>
          <w:szCs w:val="28"/>
          <w:rtl/>
        </w:rPr>
        <w:t xml:space="preserve">- أبو يوسف، يعقوب بن إبراهيم الأنصاريّ (113-182هـ)، صاحب أبي حنيفة وقاضي القضاة، صاحب كتاب "الخراج".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محمد بن الحسن الشيبانيّ (132-189هـ)، صاحب أبي حنيفة وناشر مذهبه، صاحب "الكسب" و"السير الكبير".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مالك بن أنس (93-179هـ)، إمام دار الهجرة، صاحب "الموطأ"، من شيوخه نافع وربيعة، ومن تلاميذه الشافعيّ.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الشافعيّ، محمد بن إدريس (150-204هـ)، إمام المذهب الشافعيّ، صاحب "الأمّ" و"الرسالة"، أخذ عن مالك.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أحمد بن حنبل (164-241هـ)، إمام المذهب الحنبليّ، صاحب "المسند"، من شيوخه الشافعيّ، ومن تلاميذه البخاريّ وأبو داود.  </w:t>
      </w:r>
      <w:r>
        <w:rPr>
          <w:rFonts w:ascii="Simplified Arabic" w:hAnsi="Simplified Arabic" w:cs="Simplified Arabic"/>
          <w:b/>
          <w:bCs/>
          <w:sz w:val="28"/>
          <w:szCs w:val="28"/>
          <w:rtl/>
        </w:rPr>
        <w:t xml:space="preserve">(الصفحة: 30).</w:t>
      </w:r>
    </w:p>
    <w:p>
      <w:pPr>
        <w:bidi/>
        <w:spacing w:after="100" w:line="360" w:lineRule="auto"/>
        <w:jc w:val="both"/>
      </w:pPr>
      <w:r>
        <w:rPr>
          <w:rFonts w:ascii="Simplified Arabic" w:hAnsi="Simplified Arabic" w:cs="Simplified Arabic"/>
          <w:sz w:val="28"/>
          <w:szCs w:val="28"/>
          <w:rtl/>
        </w:rPr>
        <w:t xml:space="preserve">- الأشعريّ، أبو الحسن عليّ بن إسماعيل (260-324هـ)، إمام أهل السنّة في الكلام، صاحب "مقالات الإسلاميين".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السرخسيّ، محمد بن أحمد شمس الأئمة (ت483هـ)، فقيه الحنفيّة، صاحب "المبسوط".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القاضي عياض بن موسى اليحصبيّ (476-544هـ)، عالم المغرب، صاحب "الشفا" و"إكمال المعلم".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الأوزاعيّ، عبد الرحمن بن عمرو (88-157هـ)، إمام أهل الشام، صاحب مذهب فقهيّ متبوع اندثر.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ابن حزم، عليّ بن أحمد الأندلسيّ (384-456هـ)، إمام الظاهريّة، صاحب "المحلّى".  </w:t>
      </w:r>
      <w:r>
        <w:rPr>
          <w:rFonts w:ascii="Simplified Arabic" w:hAnsi="Simplified Arabic" w:cs="Simplified Arabic"/>
          <w:b/>
          <w:bCs/>
          <w:sz w:val="28"/>
          <w:szCs w:val="28"/>
          <w:rtl/>
        </w:rPr>
        <w:t xml:space="preserve">(الصفحة: 12).</w:t>
      </w:r>
    </w:p>
    <w:p>
      <w:pPr>
        <w:bidi/>
        <w:spacing w:after="100" w:line="360" w:lineRule="auto"/>
        <w:jc w:val="both"/>
      </w:pPr>
      <w:r>
        <w:rPr>
          <w:rFonts w:ascii="Simplified Arabic" w:hAnsi="Simplified Arabic" w:cs="Simplified Arabic"/>
          <w:sz w:val="28"/>
          <w:szCs w:val="28"/>
          <w:rtl/>
        </w:rPr>
        <w:t xml:space="preserve">- النوويّ، يحيى بن شرف (631-676هـ)، فقيه الشافعيّة ومحدّثهم، صاحب "المجموع" و"شرح صحيح مسلم".  </w:t>
      </w:r>
      <w:r>
        <w:rPr>
          <w:rFonts w:ascii="Simplified Arabic" w:hAnsi="Simplified Arabic" w:cs="Simplified Arabic"/>
          <w:b/>
          <w:bCs/>
          <w:sz w:val="28"/>
          <w:szCs w:val="28"/>
          <w:rtl/>
        </w:rPr>
        <w:t xml:space="preserve">(الصفحة: 43).</w:t>
      </w:r>
    </w:p>
    <w:p>
      <w:pPr>
        <w:bidi/>
        <w:spacing w:after="100" w:line="360" w:lineRule="auto"/>
        <w:jc w:val="both"/>
      </w:pPr>
      <w:r>
        <w:rPr>
          <w:rFonts w:ascii="Simplified Arabic" w:hAnsi="Simplified Arabic" w:cs="Simplified Arabic"/>
          <w:sz w:val="28"/>
          <w:szCs w:val="28"/>
          <w:rtl/>
        </w:rPr>
        <w:t xml:space="preserve">- ابن تيمية، أحمد بن عبد الحليم شيخ الإسلام (661-728هـ)، صاحب "مجموع الفتاوى"، من تلاميذه ابن القيّم.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ابن القيّم، محمد بن أبي بكر الجوزيّة (691-751هـ)، تلميذ ابن تيمية، صاحب "إعلام الموقّعين".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ابن بطّال، عليّ بن خلف القرطبيّ (ت449هـ)، شارح صحيح البخاريّ.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ابن عابدين، محمد أمين بن عمر الدمشقيّ (1198-1252هـ)، خاتمة فقهاء الحنفيّة، صاحب "ردّ المحتار".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الجنيد بن محمد البغداديّ (ت297هـ)، سيّد الطائفة الصوفيّة، إمام التصوّف السنيّ المعتدل.  </w:t>
      </w:r>
      <w:r>
        <w:rPr>
          <w:rFonts w:ascii="Simplified Arabic" w:hAnsi="Simplified Arabic" w:cs="Simplified Arabic"/>
          <w:b/>
          <w:bCs/>
          <w:sz w:val="28"/>
          <w:szCs w:val="28"/>
          <w:rtl/>
        </w:rPr>
        <w:t xml:space="preserve">(الصفحة: 86).</w:t>
      </w:r>
    </w:p>
    <w:p>
      <w:pPr>
        <w:bidi/>
        <w:spacing w:after="100" w:line="360" w:lineRule="auto"/>
        <w:jc w:val="both"/>
      </w:pPr>
      <w:r>
        <w:rPr>
          <w:rFonts w:ascii="Simplified Arabic" w:hAnsi="Simplified Arabic" w:cs="Simplified Arabic"/>
          <w:sz w:val="28"/>
          <w:szCs w:val="28"/>
          <w:rtl/>
        </w:rPr>
        <w:t xml:space="preserve">- سهل بن عبد الله التستريّ (203-283هـ)، من أعلام التصوّف المبكّر، له تفسير مأثور.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ابن باز، عبد العزيز بن عبد الله (1330-1420هـ)، مفتي المملكة العربيّة السعوديّة.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القرضاويّ، يوسف (1926-2022م)، صاحب "الحلال والحرام" و"فقه الأقلّيّات المسلمة".  </w:t>
      </w:r>
      <w:r>
        <w:rPr>
          <w:rFonts w:ascii="Simplified Arabic" w:hAnsi="Simplified Arabic" w:cs="Simplified Arabic"/>
          <w:b/>
          <w:bCs/>
          <w:sz w:val="28"/>
          <w:szCs w:val="28"/>
          <w:rtl/>
        </w:rPr>
        <w:t xml:space="preserve">(الصفحة: 16).</w:t>
      </w:r>
    </w:p>
    <w:p>
      <w:pPr>
        <w:bidi/>
        <w:spacing w:after="100" w:line="360" w:lineRule="auto"/>
        <w:jc w:val="both"/>
      </w:pPr>
      <w:r>
        <w:rPr>
          <w:rFonts w:ascii="Simplified Arabic" w:hAnsi="Simplified Arabic" w:cs="Simplified Arabic"/>
          <w:sz w:val="28"/>
          <w:szCs w:val="28"/>
          <w:rtl/>
        </w:rPr>
        <w:t xml:space="preserve">- الزرقا، مصطفى أحمد (1322-1420هـ)، فقيه القانون والمعاملات، صاحب "نظام التأمين".  </w:t>
      </w:r>
      <w:r>
        <w:rPr>
          <w:rFonts w:ascii="Simplified Arabic" w:hAnsi="Simplified Arabic" w:cs="Simplified Arabic"/>
          <w:b/>
          <w:bCs/>
          <w:sz w:val="28"/>
          <w:szCs w:val="28"/>
          <w:rtl/>
        </w:rPr>
        <w:t xml:space="preserve">(الصفحة: 57).</w:t>
      </w:r>
    </w:p>
    <w:p>
      <w:pPr>
        <w:bidi/>
        <w:spacing w:after="100" w:line="360" w:lineRule="auto"/>
        <w:jc w:val="both"/>
      </w:pPr>
      <w:r>
        <w:rPr>
          <w:rFonts w:ascii="Simplified Arabic" w:hAnsi="Simplified Arabic" w:cs="Simplified Arabic"/>
          <w:sz w:val="28"/>
          <w:szCs w:val="28"/>
          <w:rtl/>
        </w:rPr>
        <w:t xml:space="preserve">- شلتوت، محمود (1310-1383هـ)، شيخ الأزهر، صاحب "الفتاوى".  </w:t>
      </w:r>
      <w:r>
        <w:rPr>
          <w:rFonts w:ascii="Simplified Arabic" w:hAnsi="Simplified Arabic" w:cs="Simplified Arabic"/>
          <w:b/>
          <w:bCs/>
          <w:sz w:val="28"/>
          <w:szCs w:val="28"/>
          <w:rtl/>
        </w:rPr>
        <w:t xml:space="preserve">(الصفحة: 60).</w:t>
      </w:r>
    </w:p>
    <w:p>
      <w:pPr>
        <w:bidi/>
        <w:spacing w:after="100" w:line="360" w:lineRule="auto"/>
        <w:jc w:val="both"/>
      </w:pPr>
      <w:r>
        <w:rPr>
          <w:rFonts w:ascii="Simplified Arabic" w:hAnsi="Simplified Arabic" w:cs="Simplified Arabic"/>
          <w:sz w:val="28"/>
          <w:szCs w:val="28"/>
          <w:rtl/>
        </w:rPr>
        <w:t xml:space="preserve">- أبو زهرة، محمد (1316-1394هـ)، صاحب "العلاقات الدوليّة في الإسلام" وسلسلة الأئمّة.  </w:t>
      </w:r>
      <w:r>
        <w:rPr>
          <w:rFonts w:ascii="Simplified Arabic" w:hAnsi="Simplified Arabic" w:cs="Simplified Arabic"/>
          <w:b/>
          <w:bCs/>
          <w:sz w:val="28"/>
          <w:szCs w:val="28"/>
          <w:rtl/>
        </w:rPr>
        <w:t xml:space="preserve">(الصفحة: 52).</w:t>
      </w:r>
    </w:p>
    <w:p>
      <w:pPr>
        <w:bidi/>
        <w:spacing w:after="100" w:line="360" w:lineRule="auto"/>
        <w:jc w:val="both"/>
      </w:pPr>
      <w:r>
        <w:rPr>
          <w:rFonts w:ascii="Simplified Arabic" w:hAnsi="Simplified Arabic" w:cs="Simplified Arabic"/>
          <w:sz w:val="28"/>
          <w:szCs w:val="28"/>
          <w:rtl/>
        </w:rPr>
        <w:t xml:space="preserve">- السنهوريّ، عبد الرزاق أحمد (1895-1971م)، فقيه القانون المدنيّ، صاحب "الوسيط".  </w:t>
      </w:r>
      <w:r>
        <w:rPr>
          <w:rFonts w:ascii="Simplified Arabic" w:hAnsi="Simplified Arabic" w:cs="Simplified Arabic"/>
          <w:b/>
          <w:bCs/>
          <w:sz w:val="28"/>
          <w:szCs w:val="28"/>
          <w:rtl/>
        </w:rPr>
        <w:t xml:space="preserve">(الصفحة: 51).</w:t>
      </w:r>
    </w:p>
    <w:p>
      <w:pPr>
        <w:bidi/>
        <w:spacing w:after="100" w:line="360" w:lineRule="auto"/>
        <w:jc w:val="both"/>
      </w:pPr>
      <w:r>
        <w:rPr>
          <w:rFonts w:ascii="Simplified Arabic" w:hAnsi="Simplified Arabic" w:cs="Simplified Arabic"/>
          <w:sz w:val="28"/>
          <w:szCs w:val="28"/>
          <w:rtl/>
        </w:rPr>
        <w:t xml:space="preserve">- النبهانيّ، تقيّ الدين (1909-1977م)، صاحب "النظام الاقتصاديّ في الإسلام".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عليّ جمعة (و1952م)، مفتي الديار المصريّة الأسبق.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فالفور، ماري-آن (Valfort)، باحثة الاقتصاد بجامعة باريس، صاحبة الدراسات الميدانيّة في التمييز الوظيفيّ.  </w:t>
      </w:r>
      <w:r>
        <w:rPr>
          <w:rFonts w:ascii="Simplified Arabic" w:hAnsi="Simplified Arabic" w:cs="Simplified Arabic"/>
          <w:b/>
          <w:bCs/>
          <w:sz w:val="28"/>
          <w:szCs w:val="28"/>
          <w:rtl/>
        </w:rPr>
        <w:t xml:space="preserve">(الصفحة: 17).</w:t>
      </w:r>
    </w:p>
    <w:p>
      <w:pPr>
        <w:pageBreakBefore/>
        <w:bidi/>
        <w:spacing w:after="100" w:line="360" w:lineRule="auto"/>
        <w:jc w:val="center"/>
      </w:pPr>
      <w:r>
        <w:rPr>
          <w:rFonts w:ascii="Simplified Arabic" w:hAnsi="Simplified Arabic" w:cs="Simplified Arabic"/>
          <w:b/>
          <w:bCs/>
          <w:sz w:val="32"/>
          <w:szCs w:val="32"/>
          <w:rtl/>
        </w:rPr>
        <w:t xml:space="preserve">فهرس محتويات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نماذج نبويّة وصحابيّة تطبيقيّة في العمل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33</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عشر: شبهات حول عمل المسلم لدى غير المسلمين والجواب عنها.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ملحق: دليل عمليّ مختصر للعامل المسلم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bl>
    <w:p>
      <w:pPr>
        <w:bidi/>
        <w:spacing w:after="100" w:line="360" w:lineRule="auto"/>
        <w:jc w:val="center"/>
      </w:pPr>
      <w:r>
        <w:rPr>
          <w:rFonts w:ascii="Simplified Arabic" w:hAnsi="Simplified Arabic" w:cs="Simplified Arabic"/>
          <w:b/>
          <w:bCs/>
          <w:sz w:val="48"/>
          <w:szCs w:val="48"/>
          <w:rtl/>
        </w:rPr>
        <w:t xml:space="preserve">تَمَّ والْحَمْدُ لله</w:t>
      </w:r>
    </w:p>
    <w:sectPr w:rsidR="00C76E93" w:rsidRPr="001345FA">
      <w:footerReference w:type="default" r:id="rId8"/>
      <w:footnotePr>
        <w:numRestart w:val="eachPage"/>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B2B56" w14:textId="77777777" w:rsidR="00121D52" w:rsidRDefault="00121D52" w:rsidP="005B4B33">
      <w:pPr>
        <w:spacing w:after="0" w:line="240" w:lineRule="auto"/>
      </w:pPr>
      <w:r>
        <w:separator/>
      </w:r>
    </w:p>
  </w:endnote>
  <w:endnote w:type="continuationSeparator" w:id="0">
    <w:p w14:paraId="506E7302" w14:textId="77777777" w:rsidR="00121D52" w:rsidRDefault="00121D52" w:rsidP="005B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dalus">
    <w:panose1 w:val="02020603050405020304"/>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sz w:val="28"/>
        <w:szCs w:val="28"/>
        <w:lang w:val="ar-SA"/>
      </w:rPr>
      <w:id w:val="761421740"/>
      <w:docPartObj>
        <w:docPartGallery w:val="Page Numbers (Bottom of Page)"/>
        <w:docPartUnique/>
      </w:docPartObj>
    </w:sdtPr>
    <w:sdtEndPr>
      <w:rPr>
        <w:lang w:val="en-US"/>
      </w:rPr>
    </w:sdtEndPr>
    <w:sdtContent>
      <w:p w14:paraId="281F9835" w14:textId="408D8682" w:rsidR="005B4B33" w:rsidRDefault="005B4B33">
        <w:pPr>
          <w:pStyle w:val="a4"/>
        </w:pPr>
        <w:r>
          <w:rPr>
            <w:rFonts w:asciiTheme="majorHAnsi" w:eastAsiaTheme="majorEastAsia" w:hAnsiTheme="majorHAnsi"/>
            <w:sz w:val="28"/>
            <w:szCs w:val="28"/>
            <w:rtl/>
            <w:lang w:val="ar-SA"/>
          </w:rPr>
          <w:t xml:space="preserve">الصفحة </w:t>
        </w:r>
        <w:r>
          <w:rPr>
            <w:rFonts w:asciiTheme="minorBidi" w:eastAsiaTheme="minorEastAsia" w:hAnsiTheme="minorBidi" w:cs="Times New Roman"/>
            <w:szCs w:val="22"/>
          </w:rPr>
          <w:fldChar w:fldCharType="begin"/>
        </w:r>
        <w:r>
          <w:instrText>PAGE    \* MERGEFORMAT</w:instrText>
        </w:r>
        <w:r>
          <w:rPr>
            <w:rFonts w:asciiTheme="minorBidi" w:eastAsiaTheme="minorEastAsia" w:hAnsiTheme="minorBidi" w:cs="Times New Roman"/>
            <w:szCs w:val="22"/>
          </w:rPr>
          <w:fldChar w:fldCharType="separate"/>
        </w:r>
        <w:r>
          <w:rPr>
            <w:rFonts w:asciiTheme="majorHAnsi" w:eastAsiaTheme="majorEastAsia" w:hAnsiTheme="majorHAnsi"/>
            <w:sz w:val="28"/>
            <w:szCs w:val="28"/>
            <w:rtl/>
            <w:lang w:val="ar-SA"/>
          </w:rPr>
          <w:t>2</w:t>
        </w:r>
        <w:r>
          <w:rPr>
            <w:rFonts w:asciiTheme="majorHAnsi" w:eastAsiaTheme="majorEastAsia" w:hAnsiTheme="majorHAnsi"/>
            <w:sz w:val="28"/>
            <w:szCs w:val="28"/>
          </w:rPr>
          <w:fldChar w:fldCharType="end"/>
        </w:r>
      </w:p>
    </w:sdtContent>
  </w:sdt>
  <w:p w14:paraId="79426172" w14:textId="77777777" w:rsidR="005B4B33" w:rsidRDefault="005B4B3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3ED59" w14:textId="77777777" w:rsidR="00121D52" w:rsidRDefault="00121D52" w:rsidP="005B4B33">
      <w:pPr>
        <w:bidi/>
        <w:spacing w:after="0" w:line="240" w:lineRule="auto"/>
        <w:jc w:val="both"/>
      </w:pPr>
      <w:r>
        <w:separator/>
      </w:r>
    </w:p>
  </w:footnote>
  <w:footnote w:type="continuationSeparator" w:id="0">
    <w:p w14:paraId="5BD8FF18" w14:textId="77777777" w:rsidR="00121D52" w:rsidRDefault="00121D52" w:rsidP="005B4B33">
      <w:pPr>
        <w:bidi/>
        <w:spacing w:after="0" w:line="240" w:lineRule="auto"/>
        <w:jc w:val="both"/>
      </w:pPr>
      <w:r>
        <w:continuationSeparator/>
      </w:r>
    </w:p>
  </w:footnote>
  <w:footnote w:id="1">
    <w:p w14:paraId="66698E4A" w14:textId="783548F8" w:rsidR="00AC5C9B" w:rsidRPr="00D769C3" w:rsidRDefault="00AC5C9B" w:rsidP="00F5183D">
      <w:pPr>
        <w:bidi/>
        <w:jc w:val="left"/>
        <w:rPr>
          <w:rFonts w:ascii="Simplified Arabic" w:hAnsi="Simplified Arabic" w:cs="Simplified Arabic"/>
          <w:sz w:val="24"/>
        </w:rPr>
      </w:pPr>
      <w:r w:rsidRPr="00DF5AC3">
        <w:rPr>
          <w:rStyle w:val="a8"/>
          <w:sz w:val="24"/>
          <w:szCs w:val="24"/>
        </w:rPr>
        <w:footnoteRef/>
      </w:r>
      <w:r w:rsidRPr="00DF5AC3">
        <w:rPr>
          <w:sz w:val="24"/>
          <w:szCs w:val="24"/>
        </w:rPr>
        <w:t xml:space="preserve"> </w:t>
      </w:r>
      <w:r w:rsidRPr="00D769C3">
        <w:rPr>
          <w:rFonts w:ascii="Simplified Arabic" w:hAnsi="Simplified Arabic" w:cs="Simplified Arabic"/>
          <w:sz w:val="24"/>
          <w:rtl/>
        </w:rPr>
        <w:t>(فتوى الدكتور شوقي إبراهيم علام من دار الإفتاء المصرية, رقم الفتوى 3642, من حكم العمل في بلاد غير المسلمين)</w:t>
      </w:r>
    </w:p>
  </w:footnote>
  <w:footnote w:id="2">
    <w:p w14:paraId="070856C4" w14:textId="032687D3" w:rsidR="00AC5C9B" w:rsidRPr="00D769C3" w:rsidRDefault="00AC5C9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r w:rsidRPr="00D769C3">
        <w:rPr>
          <w:rFonts w:ascii="Simplified Arabic" w:hAnsi="Simplified Arabic" w:cs="Simplified Arabic"/>
          <w:sz w:val="24"/>
          <w:rtl/>
        </w:rPr>
        <w:t xml:space="preserve">(بن </w:t>
      </w:r>
      <w:r w:rsidRPr="00D769C3">
        <w:rPr>
          <w:rFonts w:ascii="Simplified Arabic" w:hAnsi="Simplified Arabic" w:cs="Simplified Arabic"/>
          <w:sz w:val="24"/>
          <w:rtl/>
        </w:rPr>
        <w:t xml:space="preserve">عامر, عماد, الهدرة الى بلاد غير المسلمين حكمها و ضوابطها وتطبيقاتها, بيروت الأولى, دار ابن حزم, 1450ه) </w:t>
      </w:r>
    </w:p>
  </w:footnote>
  <w:footnote w:id="3">
    <w:p w14:paraId="338DFD2E" w14:textId="1123235B" w:rsidR="00AC5C9B" w:rsidRPr="00DF5AC3" w:rsidRDefault="00AC5C9B" w:rsidP="00F5183D">
      <w:pPr>
        <w:pStyle w:val="a7"/>
        <w:bidi/>
        <w:jc w:val="left"/>
        <w:rPr>
          <w:sz w:val="24"/>
          <w:szCs w:val="24"/>
          <w:rtl/>
        </w:rPr>
      </w:pPr>
      <w:r w:rsidRPr="00D769C3">
        <w:rPr>
          <w:rStyle w:val="a8"/>
          <w:rFonts w:ascii="Simplified Arabic" w:hAnsi="Simplified Arabic" w:cs="Simplified Arabic"/>
          <w:sz w:val="24"/>
          <w:szCs w:val="24"/>
        </w:rPr>
        <w:footnoteRef/>
      </w:r>
      <w:r w:rsidRPr="00D769C3">
        <w:rPr>
          <w:rFonts w:ascii="Simplified Arabic" w:hAnsi="Simplified Arabic" w:cs="Simplified Arabic"/>
          <w:sz w:val="24"/>
          <w:szCs w:val="24"/>
          <w:rtl/>
        </w:rPr>
        <w:t xml:space="preserve"> (فتوى الدكتور شوقي إبراهيم علام من دار الإفتاء </w:t>
      </w:r>
      <w:r w:rsidRPr="00D769C3">
        <w:rPr>
          <w:rFonts w:ascii="Simplified Arabic" w:hAnsi="Simplified Arabic" w:cs="Simplified Arabic"/>
          <w:sz w:val="24"/>
          <w:szCs w:val="24"/>
          <w:rtl/>
        </w:rPr>
        <w:t>المصرية, رقم الفتوى 3642, من حكم العمل في بلاد غير المسلمين)</w:t>
      </w:r>
      <w:r w:rsidRPr="00DF5AC3">
        <w:rPr>
          <w:sz w:val="24"/>
          <w:szCs w:val="24"/>
        </w:rPr>
        <w:t xml:space="preserve"> </w:t>
      </w:r>
    </w:p>
  </w:footnote>
  <w:footnote w:id="4">
    <w:p w14:paraId="5B5F7CCD" w14:textId="404CFF33" w:rsidR="00AC5C9B" w:rsidRPr="00D769C3" w:rsidRDefault="00AC5C9B" w:rsidP="00F5183D">
      <w:pPr>
        <w:bidi/>
        <w:jc w:val="left"/>
        <w:rPr>
          <w:rFonts w:ascii="Simplified Arabic" w:hAnsi="Simplified Arabic" w:cs="Simplified Arabic"/>
          <w:sz w:val="24"/>
        </w:rPr>
      </w:pPr>
      <w:r w:rsidRPr="001D3A1B">
        <w:rPr>
          <w:rStyle w:val="a8"/>
          <w:sz w:val="24"/>
        </w:rPr>
        <w:footnoteRef/>
      </w:r>
      <w:r w:rsidRPr="001D3A1B">
        <w:t xml:space="preserve"> </w:t>
      </w:r>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p w14:paraId="2A6EC3E0" w14:textId="3E38BFB9" w:rsidR="00AC5C9B" w:rsidRPr="00D769C3" w:rsidRDefault="00AC5C9B" w:rsidP="00F5183D">
      <w:pPr>
        <w:pStyle w:val="a7"/>
        <w:bidi/>
        <w:jc w:val="left"/>
        <w:rPr>
          <w:rFonts w:ascii="Simplified Arabic" w:hAnsi="Simplified Arabic" w:cs="Simplified Arabic"/>
          <w:rtl/>
        </w:rPr>
      </w:pPr>
    </w:p>
  </w:footnote>
  <w:footnote w:id="5">
    <w:p w14:paraId="683139D4" w14:textId="3FF8D78A" w:rsidR="001D3A1B" w:rsidRPr="00D769C3" w:rsidRDefault="001D3A1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bookmarkStart w:id="9" w:name="_Hlk237171094"/>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bookmarkEnd w:id="9"/>
    <w:p w14:paraId="587AE1B7" w14:textId="438457E7" w:rsidR="001D3A1B" w:rsidRDefault="001D3A1B">
      <w:pPr>
        <w:pStyle w:val="a7"/>
        <w:bidi/>
        <w:jc w:val="both"/>
      </w:pPr>
    </w:p>
  </w:footnote>
  <w:footnote w:id="6">
    <w:p w14:paraId="780487F4" w14:textId="01034981" w:rsidR="00AC5C9B" w:rsidRPr="00EB4C91" w:rsidRDefault="00AC5C9B" w:rsidP="00F5183D">
      <w:pPr>
        <w:pStyle w:val="a7"/>
        <w:bidi/>
        <w:jc w:val="left"/>
        <w:rPr>
          <w:rFonts w:ascii="Simplified Arabic" w:hAnsi="Simplified Arabic" w:cs="Simplified Arabic"/>
          <w:color w:val="4472C4" w:themeColor="accent1"/>
          <w:sz w:val="24"/>
          <w:szCs w:val="24"/>
          <w:rtl/>
        </w:rPr>
      </w:pPr>
      <w:r w:rsidRPr="00EB4C91">
        <w:rPr>
          <w:rFonts w:ascii="Simplified Arabic" w:hAnsi="Simplified Arabic" w:cs="Simplified Arabic"/>
          <w:sz w:val="24"/>
          <w:szCs w:val="24"/>
          <w:rtl/>
        </w:rPr>
        <w:t>(السقاف، علوي، موسوعة الاخلاق والسلوك، الدرر السنية).</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7">
    <w:p w14:paraId="7A167214" w14:textId="353C4BEC" w:rsidR="00AC5C9B" w:rsidRPr="001D3A1B" w:rsidRDefault="00AC5C9B" w:rsidP="00F5183D">
      <w:pPr>
        <w:pStyle w:val="a7"/>
        <w:bidi/>
        <w:jc w:val="left"/>
        <w:rPr>
          <w:sz w:val="24"/>
          <w:szCs w:val="24"/>
          <w:rtl/>
        </w:rPr>
      </w:pPr>
      <w:r w:rsidRPr="00EB4C91">
        <w:rPr>
          <w:rFonts w:ascii="Simplified Arabic" w:hAnsi="Simplified Arabic" w:cs="Simplified Arabic"/>
          <w:sz w:val="24"/>
          <w:szCs w:val="24"/>
          <w:rtl/>
          <w:lang w:bidi="ar-EG"/>
        </w:rPr>
        <w:t>(الآية رقم 10 من سورة محمد).</w:t>
      </w:r>
      <w:r w:rsidRPr="00EB4C91">
        <w:rPr>
          <w:rStyle w:val="a8"/>
          <w:rFonts w:ascii="Simplified Arabic" w:hAnsi="Simplified Arabic" w:cs="Simplified Arabic"/>
          <w:sz w:val="24"/>
          <w:szCs w:val="24"/>
        </w:rPr>
        <w:footnoteRef/>
      </w:r>
      <w:r w:rsidRPr="00EB4C91">
        <w:rPr>
          <w:sz w:val="24"/>
          <w:szCs w:val="24"/>
        </w:rPr>
        <w:t xml:space="preserve"> </w:t>
      </w:r>
    </w:p>
  </w:footnote>
  <w:footnote w:id="8">
    <w:p w14:paraId="036229F0" w14:textId="4157A0FC" w:rsidR="00AC5C9B" w:rsidRPr="00EB4C91" w:rsidRDefault="00AC5C9B"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(الدميري، أمين، شبكة الالوكة، افاق الشريعة، تعريف الهجرة في</w:t>
      </w:r>
      <w:r w:rsidR="00EB4C91"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tl/>
          <w:lang w:bidi="ar-EG"/>
        </w:rPr>
        <w:t xml:space="preserve"> الإسلام, 2017).</w:t>
      </w:r>
      <w:r w:rsidRPr="00EB4C91">
        <w:rPr>
          <w:rFonts w:ascii="Simplified Arabic" w:hAnsi="Simplified Arabic" w:cs="Simplified Arabic"/>
          <w:sz w:val="24"/>
          <w:szCs w:val="24"/>
        </w:rPr>
        <w:t xml:space="preserve"> </w:t>
      </w:r>
    </w:p>
  </w:footnote>
  <w:footnote w:id="9">
    <w:p w14:paraId="378718B4" w14:textId="403EB7EE" w:rsidR="00AC5C9B" w:rsidRPr="00EB4C91" w:rsidRDefault="00EB4C91" w:rsidP="00F5183D">
      <w:pPr>
        <w:bidi/>
        <w:jc w:val="left"/>
        <w:rPr>
          <w:rFonts w:ascii="Simplified Arabic" w:hAnsi="Simplified Arabic" w:cs="Simplified Arabic"/>
          <w:sz w:val="24"/>
          <w:lang w:bidi="ar-EG"/>
        </w:rPr>
      </w:pPr>
      <w:r w:rsidRPr="00EB4C91">
        <w:rPr>
          <w:rFonts w:ascii="Simplified Arabic" w:hAnsi="Simplified Arabic" w:cs="Simplified Arabic"/>
          <w:sz w:val="24"/>
          <w:rtl/>
          <w:lang w:bidi="ar-EG"/>
        </w:rPr>
        <w:t xml:space="preserve"> </w:t>
      </w:r>
    </w:p>
    <w:p w14:paraId="32A8C48C" w14:textId="3A963DEB" w:rsidR="00AC5C9B" w:rsidRPr="00EB4C91" w:rsidRDefault="00F2129A"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t>3</w:t>
      </w:r>
      <w:r w:rsidRPr="00EB4C91">
        <w:rPr>
          <w:rFonts w:ascii="Simplified Arabic" w:hAnsi="Simplified Arabic" w:cs="Simplified Arabic"/>
          <w:sz w:val="24"/>
          <w:szCs w:val="24"/>
          <w:rtl/>
          <w:lang w:bidi="ar-EG"/>
        </w:rPr>
        <w:t>(رضا، تفسير المنار، (10/93))</w:t>
      </w:r>
    </w:p>
  </w:footnote>
  <w:footnote w:id="10">
    <w:p w14:paraId="24318C02" w14:textId="6D86CAF2"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(القرطبي، الجامع لأحكام القران، (5,328))</w:t>
      </w:r>
    </w:p>
  </w:footnote>
  <w:footnote w:id="11">
    <w:p w14:paraId="62458FB5" w14:textId="72C9F464"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(الشوكاني، فتح القدير، (1,505))</w:t>
      </w:r>
    </w:p>
  </w:footnote>
  <w:footnote w:id="12">
    <w:p w14:paraId="372E8225" w14:textId="12FC79C5" w:rsidR="003A6618" w:rsidRPr="00EB4C91" w:rsidRDefault="003A6618"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(رواه أبو داوود)</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3">
    <w:p w14:paraId="5A8663D5" w14:textId="66D460E7" w:rsidR="003A6618" w:rsidRPr="00DF5AC3" w:rsidRDefault="003A6618" w:rsidP="00F5183D">
      <w:pPr>
        <w:pStyle w:val="a7"/>
        <w:bidi/>
        <w:jc w:val="left"/>
      </w:pPr>
      <w:r w:rsidRPr="00EB4C91">
        <w:rPr>
          <w:rFonts w:ascii="Simplified Arabic" w:hAnsi="Simplified Arabic" w:cs="Simplified Arabic"/>
          <w:sz w:val="24"/>
          <w:szCs w:val="24"/>
          <w:rtl/>
          <w:lang w:bidi="ar-EG"/>
        </w:rPr>
        <w:t>(رواه النسائي واحمد وصححه الالباني).</w:t>
      </w:r>
      <w:r w:rsidRPr="00EB4C91">
        <w:rPr>
          <w:rStyle w:val="a8"/>
          <w:rFonts w:ascii="Simplified Arabic" w:hAnsi="Simplified Arabic" w:cs="Simplified Arabic"/>
          <w:sz w:val="24"/>
          <w:szCs w:val="24"/>
        </w:rPr>
        <w:footnoteRef/>
      </w:r>
      <w:r w:rsidRPr="00EB4C91">
        <w:rPr>
          <w:sz w:val="24"/>
          <w:szCs w:val="24"/>
        </w:rPr>
        <w:t xml:space="preserve"> </w:t>
      </w:r>
    </w:p>
  </w:footnote>
  <w:footnote w:id="14">
    <w:p w14:paraId="2E7FB70F" w14:textId="0F475D31"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5183D" w:rsidRPr="00EB4C91">
        <w:rPr>
          <w:rFonts w:ascii="Simplified Arabic" w:hAnsi="Simplified Arabic" w:cs="Simplified Arabic"/>
          <w:sz w:val="24"/>
          <w:rtl/>
          <w:lang w:bidi="ar-EG"/>
        </w:rPr>
        <w:t>(</w:t>
      </w:r>
      <w:r w:rsidR="00F5183D" w:rsidRPr="00EB4C91">
        <w:rPr>
          <w:rFonts w:ascii="Simplified Arabic" w:hAnsi="Simplified Arabic" w:cs="Simplified Arabic"/>
          <w:sz w:val="24"/>
          <w:rtl/>
          <w:lang w:bidi="ar-EG"/>
        </w:rPr>
        <w:t>البابرتي، العناية شرح الهداية (2,355))</w:t>
      </w:r>
    </w:p>
    <w:p w14:paraId="06045E02" w14:textId="54721B75" w:rsidR="003A6618" w:rsidRPr="00EB4C91" w:rsidRDefault="003A6618" w:rsidP="00F5183D">
      <w:pPr>
        <w:pStyle w:val="a7"/>
        <w:bidi/>
        <w:jc w:val="left"/>
        <w:rPr>
          <w:rFonts w:ascii="Simplified Arabic" w:hAnsi="Simplified Arabic" w:cs="Simplified Arabic"/>
          <w:sz w:val="24"/>
          <w:szCs w:val="24"/>
        </w:rPr>
      </w:pPr>
      <w:r w:rsidRPr="00EB4C91">
        <w:rPr>
          <w:rFonts w:ascii="Simplified Arabic" w:hAnsi="Simplified Arabic" w:cs="Simplified Arabic"/>
          <w:sz w:val="24"/>
          <w:szCs w:val="24"/>
          <w:rtl/>
          <w:lang w:bidi="ar-EG"/>
        </w:rPr>
        <w:t>.</w:t>
      </w:r>
      <w:r w:rsidRPr="00EB4C91">
        <w:rPr>
          <w:rStyle w:val="a8"/>
          <w:rFonts w:ascii="Simplified Arabic" w:hAnsi="Simplified Arabic" w:cs="Simplified Arabic"/>
          <w:sz w:val="24"/>
          <w:szCs w:val="24"/>
        </w:rPr>
        <w:t xml:space="preserve"> </w:t>
      </w:r>
      <w:r w:rsidR="00F5183D" w:rsidRPr="00EB4C91">
        <w:rPr>
          <w:rStyle w:val="a8"/>
          <w:rFonts w:ascii="Simplified Arabic" w:hAnsi="Simplified Arabic" w:cs="Simplified Arabic"/>
          <w:sz w:val="24"/>
          <w:szCs w:val="24"/>
        </w:rPr>
        <w:t>2</w:t>
      </w:r>
      <w:r w:rsidR="00F5183D" w:rsidRPr="00EB4C91">
        <w:rPr>
          <w:rFonts w:ascii="Simplified Arabic" w:hAnsi="Simplified Arabic" w:cs="Simplified Arabic"/>
          <w:sz w:val="24"/>
          <w:szCs w:val="24"/>
          <w:rtl/>
          <w:lang w:bidi="ar-EG"/>
        </w:rPr>
        <w:t xml:space="preserve"> النفراوي، الفواكه الدواني، (1/253))</w:t>
      </w:r>
    </w:p>
  </w:footnote>
  <w:footnote w:id="15">
    <w:p w14:paraId="37A46069" w14:textId="38944AD2" w:rsidR="003A6618" w:rsidRDefault="003A6618">
      <w:pPr>
        <w:pStyle w:val="a7"/>
        <w:bidi/>
        <w:jc w:val="both"/>
      </w:pPr>
    </w:p>
  </w:footnote>
  <w:footnote w:id="16">
    <w:p w14:paraId="290CBF68" w14:textId="6DFAAD87" w:rsidR="00A14B2E" w:rsidRPr="00EB4C91" w:rsidRDefault="00A14B2E" w:rsidP="00F5183D">
      <w:pPr>
        <w:pStyle w:val="a7"/>
        <w:bidi/>
        <w:jc w:val="left"/>
        <w:rPr>
          <w:rFonts w:ascii="Simplified Arabic" w:hAnsi="Simplified Arabic" w:cs="Simplified Arabic"/>
          <w:sz w:val="24"/>
          <w:szCs w:val="24"/>
          <w:rtl/>
        </w:rPr>
      </w:pPr>
      <w:bookmarkStart w:id="19" w:name="_Hlk237240483"/>
      <w:r w:rsidRPr="00EB4C91">
        <w:rPr>
          <w:rFonts w:ascii="Simplified Arabic" w:hAnsi="Simplified Arabic" w:cs="Simplified Arabic"/>
          <w:sz w:val="24"/>
          <w:szCs w:val="24"/>
          <w:rtl/>
        </w:rPr>
        <w:t>(الحطاب: مواهب الجليل (5/</w:t>
      </w:r>
      <w:r w:rsidRPr="00EB4C91">
        <w:rPr>
          <w:rFonts w:ascii="Simplified Arabic" w:hAnsi="Simplified Arabic" w:cs="Simplified Arabic"/>
          <w:sz w:val="24"/>
          <w:szCs w:val="24"/>
          <w:rtl/>
        </w:rPr>
        <w:t>419), الرملي: نهاية المحتاج (5/222), ابن قدامة: المغني(9/145) ابن عابدين: حاشية ابن عابدين (6/53)</w:t>
      </w:r>
      <w:bookmarkEnd w:id="19"/>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7">
    <w:p w14:paraId="0CA6142E" w14:textId="23DC8444" w:rsidR="00A14B2E" w:rsidRPr="00EB4C91" w:rsidRDefault="00A14B2E"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00921022" w:rsidRPr="00EB4C91">
        <w:rPr>
          <w:rFonts w:ascii="Simplified Arabic" w:hAnsi="Simplified Arabic" w:cs="Simplified Arabic"/>
          <w:sz w:val="24"/>
          <w:szCs w:val="24"/>
          <w:rtl/>
        </w:rPr>
        <w:t>( السرخسي: المبسوط (16/56), الخطاب: مواهب الجليل(5/419), الرملي: نهاية المحتاج(5/262), ابن القيم): احكام أهل الذمة(1/276)</w:t>
      </w:r>
    </w:p>
  </w:footnote>
  <w:footnote w:id="18">
    <w:p w14:paraId="04DFA86F" w14:textId="281F20AC" w:rsidR="00E5526D" w:rsidRPr="00EB4C91" w:rsidRDefault="00E5526D" w:rsidP="00F5183D">
      <w:pPr>
        <w:pStyle w:val="a7"/>
        <w:bidi/>
        <w:jc w:val="left"/>
        <w:rPr>
          <w:rFonts w:ascii="Simplified Arabic" w:hAnsi="Simplified Arabic" w:cs="Simplified Arabic"/>
          <w:sz w:val="24"/>
          <w:szCs w:val="24"/>
        </w:rPr>
      </w:pPr>
    </w:p>
  </w:footnote>
  <w:footnote w:id="19">
    <w:p w14:paraId="6C1CD404" w14:textId="1524A3CC" w:rsidR="00E5526D" w:rsidRPr="00EB4C91" w:rsidRDefault="00E5526D" w:rsidP="00F5183D">
      <w:pPr>
        <w:pStyle w:val="a7"/>
        <w:bidi/>
        <w:jc w:val="left"/>
        <w:rPr>
          <w:rFonts w:ascii="Simplified Arabic" w:hAnsi="Simplified Arabic" w:cs="Simplified Arabic"/>
          <w:sz w:val="24"/>
          <w:szCs w:val="24"/>
          <w:rtl/>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Pr="00EB4C91">
        <w:rPr>
          <w:rFonts w:ascii="Simplified Arabic" w:hAnsi="Simplified Arabic" w:cs="Simplified Arabic"/>
          <w:sz w:val="24"/>
          <w:szCs w:val="24"/>
          <w:rtl/>
        </w:rPr>
        <w:t>(ابن كثير، تفسير القران العظيم، (1/567))</w:t>
      </w:r>
    </w:p>
  </w:footnote>
  <w:footnote w:id="20">
    <w:p w14:paraId="0F5D8C7E" w14:textId="0E877CF3" w:rsidR="00BD4BD8" w:rsidRPr="00DD2723" w:rsidRDefault="00BD4BD8"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(ابن حجر: فتح الباري2/452)</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1">
    <w:p w14:paraId="6B11B9CA" w14:textId="59588629" w:rsidR="00BD4BD8" w:rsidRPr="00DD2723" w:rsidRDefault="00BD4BD8" w:rsidP="00F5183D">
      <w:pPr>
        <w:pStyle w:val="a7"/>
        <w:bidi/>
        <w:jc w:val="left"/>
        <w:rPr>
          <w:rFonts w:ascii="Simplified Arabic" w:hAnsi="Simplified Arabic" w:cs="Simplified Arabic"/>
          <w:sz w:val="24"/>
          <w:szCs w:val="24"/>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(السرخسي: المبسوط (16/56)</w:t>
      </w:r>
    </w:p>
  </w:footnote>
  <w:footnote w:id="22">
    <w:p w14:paraId="0F783A78" w14:textId="08E575A7" w:rsidR="000C20B7" w:rsidRDefault="000C20B7" w:rsidP="00F5183D">
      <w:pPr>
        <w:pStyle w:val="a7"/>
        <w:bidi/>
        <w:jc w:val="left"/>
        <w:rPr>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(تويولياك: الاحكام السياسية للأقليات الإسلامية صفحة 94</w:t>
      </w:r>
      <w:r w:rsidRPr="00DD2723">
        <w:rPr>
          <w:rFonts w:ascii="Simplified Arabic" w:hAnsi="Simplified Arabic" w:cs="Simplified Arabic"/>
          <w:color w:val="4472C4" w:themeColor="accent1"/>
          <w:sz w:val="24"/>
          <w:szCs w:val="24"/>
          <w:rtl/>
        </w:rPr>
        <w:t>)</w:t>
      </w:r>
    </w:p>
  </w:footnote>
  <w:footnote w:id="23">
    <w:p w14:paraId="7047A294" w14:textId="77F79CE1" w:rsidR="00F9046C" w:rsidRPr="00DD2723" w:rsidRDefault="00F9046C"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w:t>
      </w:r>
      <w:r w:rsidR="00BC3843" w:rsidRPr="00DD2723">
        <w:rPr>
          <w:rFonts w:ascii="Simplified Arabic" w:hAnsi="Simplified Arabic" w:cs="Simplified Arabic"/>
          <w:sz w:val="24"/>
          <w:szCs w:val="24"/>
          <w:rtl/>
        </w:rPr>
        <w:t>البهوتي: كشاف</w:t>
      </w:r>
      <w:r w:rsidRPr="00DD2723">
        <w:rPr>
          <w:rFonts w:ascii="Simplified Arabic" w:hAnsi="Simplified Arabic" w:cs="Simplified Arabic"/>
          <w:sz w:val="24"/>
          <w:szCs w:val="24"/>
          <w:rtl/>
        </w:rPr>
        <w:t xml:space="preserve"> </w:t>
      </w:r>
      <w:r w:rsidR="00BC3843" w:rsidRPr="00DD2723">
        <w:rPr>
          <w:rFonts w:ascii="Simplified Arabic" w:hAnsi="Simplified Arabic" w:cs="Simplified Arabic"/>
          <w:sz w:val="24"/>
          <w:szCs w:val="24"/>
          <w:rtl/>
        </w:rPr>
        <w:t>القناع، (</w:t>
      </w:r>
      <w:r w:rsidRPr="00DD2723">
        <w:rPr>
          <w:rFonts w:ascii="Simplified Arabic" w:hAnsi="Simplified Arabic" w:cs="Simplified Arabic"/>
          <w:sz w:val="24"/>
          <w:szCs w:val="24"/>
          <w:rtl/>
        </w:rPr>
        <w:t>3/559)</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4">
    <w:p w14:paraId="6B28D241" w14:textId="2A028A4B" w:rsidR="00F9046C" w:rsidRPr="00DD2723" w:rsidRDefault="00F9046C"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 xml:space="preserve">(السرخسي: شرح السير </w:t>
      </w:r>
      <w:r w:rsidR="00BC3843" w:rsidRPr="00DD2723">
        <w:rPr>
          <w:rFonts w:ascii="Simplified Arabic" w:hAnsi="Simplified Arabic" w:cs="Simplified Arabic"/>
          <w:sz w:val="24"/>
          <w:szCs w:val="24"/>
          <w:rtl/>
        </w:rPr>
        <w:t>الكبير (</w:t>
      </w:r>
      <w:r w:rsidRPr="00DD2723">
        <w:rPr>
          <w:rFonts w:ascii="Simplified Arabic" w:hAnsi="Simplified Arabic" w:cs="Simplified Arabic"/>
          <w:sz w:val="24"/>
          <w:szCs w:val="24"/>
          <w:rtl/>
        </w:rPr>
        <w:t>4/</w:t>
      </w:r>
      <w:r w:rsidR="00BC3843" w:rsidRPr="00DD2723">
        <w:rPr>
          <w:rFonts w:ascii="Simplified Arabic" w:hAnsi="Simplified Arabic" w:cs="Simplified Arabic"/>
          <w:sz w:val="24"/>
          <w:szCs w:val="24"/>
          <w:rtl/>
        </w:rPr>
        <w:t>102)، ابن</w:t>
      </w:r>
      <w:r w:rsidRPr="00DD2723">
        <w:rPr>
          <w:rFonts w:ascii="Simplified Arabic" w:hAnsi="Simplified Arabic" w:cs="Simplified Arabic"/>
          <w:sz w:val="24"/>
          <w:szCs w:val="24"/>
          <w:rtl/>
        </w:rPr>
        <w:t xml:space="preserve"> مفلح المبدع:(5/74))</w:t>
      </w:r>
    </w:p>
  </w:footnote>
  <w:footnote w:id="25">
    <w:p w14:paraId="2A9B0107" w14:textId="051B4EF3" w:rsidR="00BC3843" w:rsidRPr="00DD2723" w:rsidRDefault="00BC3843" w:rsidP="00F5183D">
      <w:pPr>
        <w:pStyle w:val="a7"/>
        <w:bidi/>
        <w:jc w:val="left"/>
        <w:rPr>
          <w:rFonts w:ascii="Simplified Arabic" w:hAnsi="Simplified Arabic" w:cs="Simplified Arabic"/>
          <w:sz w:val="24"/>
          <w:szCs w:val="24"/>
          <w:rtl/>
        </w:rPr>
      </w:pPr>
      <w:bookmarkStart w:id="22" w:name="_Hlk237258100"/>
      <w:r w:rsidRPr="00DD2723">
        <w:rPr>
          <w:rFonts w:ascii="Simplified Arabic" w:hAnsi="Simplified Arabic" w:cs="Simplified Arabic"/>
          <w:sz w:val="24"/>
          <w:szCs w:val="24"/>
          <w:rtl/>
        </w:rPr>
        <w:t xml:space="preserve">(السعيدي: الربا في المعاملات المصرفية المعاصرة صفحة 9.6) </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bookmarkEnd w:id="22"/>
    </w:p>
  </w:footnote>
  <w:footnote w:id="26">
    <w:p w14:paraId="3CAC1189" w14:textId="0E406AED" w:rsidR="00BC3843" w:rsidRPr="00DD2723" w:rsidRDefault="00DD2723"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00BC3843" w:rsidRPr="00DD2723">
        <w:rPr>
          <w:rFonts w:ascii="Simplified Arabic" w:hAnsi="Simplified Arabic" w:cs="Simplified Arabic"/>
          <w:sz w:val="24"/>
          <w:szCs w:val="24"/>
        </w:rPr>
        <w:t>(</w:t>
      </w:r>
      <w:r w:rsidR="00BC3843" w:rsidRPr="00DD2723">
        <w:rPr>
          <w:rFonts w:ascii="Simplified Arabic" w:hAnsi="Simplified Arabic" w:cs="Simplified Arabic"/>
          <w:sz w:val="24"/>
          <w:szCs w:val="24"/>
          <w:rtl/>
        </w:rPr>
        <w:t>السعيدي: الربا في المعاملات المصرفية المعاصرة صفحة 9.6</w:t>
      </w:r>
      <w:r w:rsidR="00BC3843" w:rsidRPr="00DD2723">
        <w:rPr>
          <w:rFonts w:ascii="Simplified Arabic" w:hAnsi="Simplified Arabic" w:cs="Simplified Arabic"/>
          <w:sz w:val="24"/>
          <w:szCs w:val="24"/>
        </w:rPr>
        <w:t xml:space="preserve">)   </w:t>
      </w:r>
    </w:p>
  </w:footnote>
  <w:footnote w:id="27">
    <w:p w14:paraId="3B1C94E9" w14:textId="03024A61" w:rsidR="000E5C93" w:rsidRPr="0095066D" w:rsidRDefault="000E5C93" w:rsidP="00F5183D">
      <w:pPr>
        <w:pStyle w:val="a7"/>
        <w:bidi/>
        <w:jc w:val="left"/>
        <w:rPr>
          <w:rtl/>
        </w:rPr>
      </w:pPr>
      <w:r w:rsidRPr="00DD2723">
        <w:rPr>
          <w:rFonts w:ascii="Simplified Arabic" w:hAnsi="Simplified Arabic" w:cs="Simplified Arabic"/>
          <w:sz w:val="24"/>
          <w:szCs w:val="24"/>
          <w:rtl/>
        </w:rPr>
        <w:t>(زيدان: أحكام الذميين والمستأمنين، صفحة 561)</w:t>
      </w:r>
      <w:r w:rsidRPr="00DD2723">
        <w:rPr>
          <w:rStyle w:val="a8"/>
          <w:rFonts w:ascii="Simplified Arabic" w:hAnsi="Simplified Arabic" w:cs="Simplified Arabic"/>
          <w:sz w:val="24"/>
          <w:szCs w:val="24"/>
        </w:rPr>
        <w:footnoteRef/>
      </w:r>
      <w:r w:rsidRPr="00DD2723">
        <w:rPr>
          <w:sz w:val="24"/>
          <w:szCs w:val="24"/>
        </w:rPr>
        <w:t xml:space="preserve"> </w:t>
      </w:r>
    </w:p>
  </w:footnote>
  <w:footnote w:id="28">
    <w:p w14:paraId="4FD2A301" w14:textId="4B53424F" w:rsidR="000E5C93" w:rsidRPr="00377D76" w:rsidRDefault="000E5C93"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892)</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29">
    <w:p w14:paraId="70E6146E" w14:textId="02CF6C2F" w:rsidR="000E5C93" w:rsidRPr="00377D76" w:rsidRDefault="000E5C9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(الكاساني: بدائع الصنائع (4/191</w:t>
      </w:r>
      <w:r w:rsidRPr="00377D76">
        <w:rPr>
          <w:rFonts w:ascii="Simplified Arabic" w:hAnsi="Simplified Arabic" w:cs="Simplified Arabic"/>
          <w:color w:val="4472C4" w:themeColor="accent1"/>
          <w:sz w:val="24"/>
          <w:szCs w:val="24"/>
          <w:rtl/>
        </w:rPr>
        <w:t>)</w:t>
      </w:r>
    </w:p>
  </w:footnote>
  <w:footnote w:id="30">
    <w:p w14:paraId="18592644" w14:textId="00740316" w:rsidR="005C074B" w:rsidRPr="00377D76" w:rsidRDefault="005C074B"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(السعيدي: الربا في المعاملات المصرفية المعاصرة صفحة 892)</w:t>
      </w:r>
    </w:p>
  </w:footnote>
  <w:footnote w:id="31">
    <w:p w14:paraId="17A57998" w14:textId="180F3B3D" w:rsidR="00076CF1" w:rsidRPr="00377D76" w:rsidRDefault="00076CF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00EC2B01" w:rsidRPr="00377D76">
        <w:rPr>
          <w:rFonts w:ascii="Simplified Arabic" w:hAnsi="Simplified Arabic" w:cs="Simplified Arabic"/>
          <w:sz w:val="24"/>
          <w:szCs w:val="24"/>
          <w:rtl/>
        </w:rPr>
        <w:t>(الشوكاني: فتح القدير (2/7))</w:t>
      </w:r>
    </w:p>
  </w:footnote>
  <w:footnote w:id="32">
    <w:p w14:paraId="442F566E" w14:textId="77D73690" w:rsidR="00EC2B01" w:rsidRPr="00377D76" w:rsidRDefault="00EC2B0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(الهيثمي: مجمع الزوائد (4/92))</w:t>
      </w:r>
    </w:p>
  </w:footnote>
  <w:footnote w:id="33">
    <w:p w14:paraId="3E9F3D94" w14:textId="2EE96341" w:rsidR="00455403" w:rsidRPr="00377D76" w:rsidRDefault="0045540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(قطاني: اختلاف الدارين صفحة 394)</w:t>
      </w:r>
    </w:p>
  </w:footnote>
  <w:footnote w:id="34">
    <w:p w14:paraId="2C6920E4" w14:textId="3E673631" w:rsidR="00703CA9" w:rsidRPr="00377D76" w:rsidRDefault="00703CA9" w:rsidP="00F5183D">
      <w:pPr>
        <w:pStyle w:val="a7"/>
        <w:bidi/>
        <w:jc w:val="left"/>
        <w:rPr>
          <w:rFonts w:ascii="Simplified Arabic" w:hAnsi="Simplified Arabic" w:cs="Simplified Arabic"/>
          <w:sz w:val="24"/>
          <w:szCs w:val="24"/>
          <w:rtl/>
        </w:rPr>
      </w:pPr>
      <w:r w:rsidRPr="0095066D">
        <w:rPr>
          <w:rStyle w:val="a8"/>
        </w:rPr>
        <w:footnoteRef/>
      </w:r>
      <w:r w:rsidRPr="0095066D">
        <w:t xml:space="preserve"> </w:t>
      </w:r>
      <w:r w:rsidRPr="00377D76">
        <w:rPr>
          <w:rFonts w:ascii="Simplified Arabic" w:hAnsi="Simplified Arabic" w:cs="Simplified Arabic"/>
          <w:sz w:val="24"/>
          <w:szCs w:val="24"/>
          <w:rtl/>
        </w:rPr>
        <w:t>رواه الترمذي في سننه سنن الترمذي (3/58) وقال عنه الالباني انه صحيح وحسن واورده في صحيح سنن الترمذي (2/28)</w:t>
      </w:r>
    </w:p>
  </w:footnote>
  <w:footnote w:id="35">
    <w:p w14:paraId="1DFDB1AD" w14:textId="1B20B84F"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ذكره الصنعاني في سبل السلام (6/279) وقال عنه الالباني صحيح: ارواء الغليل (5/183)</w:t>
      </w:r>
    </w:p>
  </w:footnote>
  <w:footnote w:id="36">
    <w:p w14:paraId="293BA0AE" w14:textId="22EB735C"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(ابن قدامة، المغني (6/249)، ابن دقيق العبد واحكام الاحكام (3/153)</w:t>
      </w:r>
    </w:p>
  </w:footnote>
  <w:footnote w:id="37">
    <w:p w14:paraId="6F40D7AA" w14:textId="4E457070" w:rsidR="0058640F" w:rsidRPr="00377D76" w:rsidRDefault="0058640F"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881)</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38">
    <w:p w14:paraId="3C7447C4" w14:textId="0CBB6BDF" w:rsidR="001901E8" w:rsidRDefault="001901E8" w:rsidP="00F5183D">
      <w:pPr>
        <w:pStyle w:val="a7"/>
        <w:bidi/>
        <w:jc w:val="left"/>
        <w:rPr>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(الشوكاني، السيل الجرار (4/552))</w:t>
      </w:r>
    </w:p>
  </w:footnote>
  <w:footnote w:id="39">
    <w:p w14:paraId="65D94152" w14:textId="74CF15D6" w:rsidR="00CE16F9" w:rsidRDefault="00CE16F9" w:rsidP="00F5183D">
      <w:pPr>
        <w:pStyle w:val="a7"/>
        <w:bidi/>
        <w:jc w:val="left"/>
        <w:rPr>
          <w:rtl/>
        </w:rPr>
      </w:pPr>
      <w:r>
        <w:rPr>
          <w:rStyle w:val="a8"/>
        </w:rPr>
        <w:footnoteRef/>
      </w:r>
      <w:r>
        <w:t xml:space="preserve"> </w:t>
      </w:r>
      <w:r w:rsidRPr="00377D76">
        <w:rPr>
          <w:rFonts w:ascii="Simplified Arabic" w:hAnsi="Simplified Arabic" w:cs="Simplified Arabic"/>
          <w:sz w:val="24"/>
          <w:szCs w:val="24"/>
          <w:rtl/>
        </w:rPr>
        <w:t>(</w:t>
      </w:r>
      <w:r w:rsidRPr="00377D76">
        <w:rPr>
          <w:rFonts w:ascii="Simplified Arabic" w:hAnsi="Simplified Arabic" w:cs="Simplified Arabic"/>
          <w:sz w:val="24"/>
          <w:szCs w:val="24"/>
          <w:rtl/>
        </w:rPr>
        <w:t>قطاني, اختلاف الدارين, صفحة 397)</w:t>
      </w:r>
    </w:p>
  </w:footnote>
  <w:footnote w:id="40">
    <w:p w14:paraId="457C29A0" w14:textId="47CD334C"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w:t>
      </w:r>
      <w:r w:rsidR="00395541" w:rsidRPr="004E1CE3">
        <w:rPr>
          <w:rFonts w:ascii="Simplified Arabic" w:hAnsi="Simplified Arabic" w:cs="Simplified Arabic"/>
          <w:sz w:val="24"/>
          <w:szCs w:val="24"/>
          <w:rtl/>
        </w:rPr>
        <w:t>ينظر،</w:t>
      </w:r>
      <w:r w:rsidRPr="004E1CE3">
        <w:rPr>
          <w:rFonts w:ascii="Simplified Arabic" w:hAnsi="Simplified Arabic" w:cs="Simplified Arabic"/>
          <w:sz w:val="24"/>
          <w:szCs w:val="24"/>
          <w:rtl/>
        </w:rPr>
        <w:t xml:space="preserve"> معجم لغة </w:t>
      </w:r>
      <w:r w:rsidR="00395541" w:rsidRPr="004E1CE3">
        <w:rPr>
          <w:rFonts w:ascii="Simplified Arabic" w:hAnsi="Simplified Arabic" w:cs="Simplified Arabic"/>
          <w:sz w:val="24"/>
          <w:szCs w:val="24"/>
          <w:rtl/>
        </w:rPr>
        <w:t>الفقهاء،</w:t>
      </w:r>
      <w:r w:rsidRPr="004E1CE3">
        <w:rPr>
          <w:rFonts w:ascii="Simplified Arabic" w:hAnsi="Simplified Arabic" w:cs="Simplified Arabic"/>
          <w:sz w:val="24"/>
          <w:szCs w:val="24"/>
          <w:rtl/>
        </w:rPr>
        <w:t xml:space="preserve"> محمد </w:t>
      </w:r>
      <w:r w:rsidR="00395541" w:rsidRPr="004E1CE3">
        <w:rPr>
          <w:rFonts w:ascii="Simplified Arabic" w:hAnsi="Simplified Arabic" w:cs="Simplified Arabic"/>
          <w:sz w:val="24"/>
          <w:szCs w:val="24"/>
          <w:rtl/>
        </w:rPr>
        <w:t>الرواس،</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قلعجي،</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النفائس،</w:t>
      </w:r>
      <w:r w:rsidRPr="004E1CE3">
        <w:rPr>
          <w:rFonts w:ascii="Simplified Arabic" w:hAnsi="Simplified Arabic" w:cs="Simplified Arabic"/>
          <w:sz w:val="24"/>
          <w:szCs w:val="24"/>
          <w:rtl/>
        </w:rPr>
        <w:t xml:space="preserve"> الطبعة الثانية, 1988, صفحة 178)</w:t>
      </w:r>
    </w:p>
  </w:footnote>
  <w:footnote w:id="41">
    <w:p w14:paraId="283A00CD" w14:textId="52B5DA09" w:rsidR="00395541" w:rsidRPr="004E1CE3" w:rsidRDefault="00395541"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البناية شرح الهداية، محمد بن احمد بن موسى بن احمد بن الحسين العيني، دار الكتب العلمية، بيروت، الطبعة 1, 2000, (2/260)</w:t>
      </w:r>
    </w:p>
  </w:footnote>
  <w:footnote w:id="42">
    <w:p w14:paraId="30A71669" w14:textId="6072F510"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tl/>
        </w:rPr>
        <w:t xml:space="preserve">بن احمد بن ابي سهل مس </w:t>
      </w:r>
      <w:r w:rsidR="00395541" w:rsidRPr="004E1CE3">
        <w:rPr>
          <w:rFonts w:ascii="Simplified Arabic" w:hAnsi="Simplified Arabic" w:cs="Simplified Arabic"/>
          <w:sz w:val="24"/>
          <w:szCs w:val="24"/>
          <w:rtl/>
        </w:rPr>
        <w:t>الائمة،</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المعرفة،</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بيروت، دون</w:t>
      </w:r>
      <w:r w:rsidRPr="004E1CE3">
        <w:rPr>
          <w:rFonts w:ascii="Simplified Arabic" w:hAnsi="Simplified Arabic" w:cs="Simplified Arabic"/>
          <w:sz w:val="24"/>
          <w:szCs w:val="24"/>
          <w:rtl/>
        </w:rPr>
        <w:t xml:space="preserve"> رقم </w:t>
      </w:r>
      <w:r w:rsidR="00395541" w:rsidRPr="004E1CE3">
        <w:rPr>
          <w:rFonts w:ascii="Simplified Arabic" w:hAnsi="Simplified Arabic" w:cs="Simplified Arabic"/>
          <w:sz w:val="24"/>
          <w:szCs w:val="24"/>
          <w:rtl/>
        </w:rPr>
        <w:t>طبعة، (2/</w:t>
      </w:r>
      <w:r w:rsidR="00395541" w:rsidRPr="004E1CE3">
        <w:rPr>
          <w:rFonts w:ascii="Simplified Arabic" w:hAnsi="Simplified Arabic" w:cs="Simplified Arabic"/>
          <w:sz w:val="24"/>
          <w:szCs w:val="24"/>
          <w:rtl/>
        </w:rPr>
        <w:t>109),1993</w:t>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(ينظر, المبسوط لمحمد</w:t>
      </w:r>
    </w:p>
  </w:footnote>
  <w:footnote w:id="43">
    <w:p w14:paraId="44E64A20" w14:textId="6B775CF7" w:rsidR="00775FDE" w:rsidRPr="004E1CE3" w:rsidRDefault="00775FDE" w:rsidP="00F5183D">
      <w:pPr>
        <w:pStyle w:val="a7"/>
        <w:bidi/>
        <w:jc w:val="left"/>
        <w:rPr>
          <w:rFonts w:ascii="Simplified Arabic" w:hAnsi="Simplified Arabic" w:cs="Simplified Arabic"/>
          <w:sz w:val="24"/>
          <w:szCs w:val="24"/>
          <w:rtl/>
        </w:rPr>
      </w:pPr>
      <w:r w:rsidRPr="004E1CE3">
        <w:rPr>
          <w:rFonts w:ascii="Simplified Arabic" w:hAnsi="Simplified Arabic" w:cs="Simplified Arabic"/>
          <w:sz w:val="24"/>
          <w:szCs w:val="24"/>
          <w:rtl/>
        </w:rPr>
        <w:t xml:space="preserve">(ينظر: المجموع شرح </w:t>
      </w:r>
      <w:r w:rsidR="00315499" w:rsidRPr="004E1CE3">
        <w:rPr>
          <w:rFonts w:ascii="Simplified Arabic" w:hAnsi="Simplified Arabic" w:cs="Simplified Arabic"/>
          <w:sz w:val="24"/>
          <w:szCs w:val="24"/>
          <w:rtl/>
        </w:rPr>
        <w:t>المهذب،</w:t>
      </w:r>
      <w:r w:rsidRPr="004E1CE3">
        <w:rPr>
          <w:rFonts w:ascii="Simplified Arabic" w:hAnsi="Simplified Arabic" w:cs="Simplified Arabic"/>
          <w:sz w:val="24"/>
          <w:szCs w:val="24"/>
          <w:rtl/>
        </w:rPr>
        <w:t xml:space="preserve"> </w:t>
      </w:r>
      <w:r w:rsidR="00315499" w:rsidRPr="004E1CE3">
        <w:rPr>
          <w:rFonts w:ascii="Simplified Arabic" w:hAnsi="Simplified Arabic" w:cs="Simplified Arabic"/>
          <w:sz w:val="24"/>
          <w:szCs w:val="24"/>
          <w:rtl/>
        </w:rPr>
        <w:t>النووي،</w:t>
      </w:r>
      <w:r w:rsidRPr="004E1CE3">
        <w:rPr>
          <w:rFonts w:ascii="Simplified Arabic" w:hAnsi="Simplified Arabic" w:cs="Simplified Arabic"/>
          <w:sz w:val="24"/>
          <w:szCs w:val="24"/>
          <w:rtl/>
        </w:rPr>
        <w:t xml:space="preserve"> محي الدين </w:t>
      </w:r>
      <w:r w:rsidR="00315499" w:rsidRPr="004E1CE3">
        <w:rPr>
          <w:rFonts w:ascii="Simplified Arabic" w:hAnsi="Simplified Arabic" w:cs="Simplified Arabic"/>
          <w:sz w:val="24"/>
          <w:szCs w:val="24"/>
          <w:rtl/>
        </w:rPr>
        <w:t>يحيى بن شرف النووي، دار الفكر، بيروت، دون تاريخ ودون رقم طبعة، (9/392))</w:t>
      </w: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p>
  </w:footnote>
  <w:footnote w:id="44">
    <w:p w14:paraId="6162DF42" w14:textId="6C05DF24" w:rsidR="00315499" w:rsidRPr="001E2623" w:rsidRDefault="00315499"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D72D39" w:rsidRPr="001E2623">
        <w:rPr>
          <w:rFonts w:ascii="Simplified Arabic" w:hAnsi="Simplified Arabic" w:cs="Simplified Arabic"/>
          <w:sz w:val="24"/>
          <w:szCs w:val="24"/>
          <w:rtl/>
        </w:rPr>
        <w:t>ينظر،</w:t>
      </w:r>
      <w:r w:rsidRPr="001E2623">
        <w:rPr>
          <w:rFonts w:ascii="Simplified Arabic" w:hAnsi="Simplified Arabic" w:cs="Simplified Arabic"/>
          <w:sz w:val="24"/>
          <w:szCs w:val="24"/>
          <w:rtl/>
        </w:rPr>
        <w:t xml:space="preserve"> فتح القدير لابن </w:t>
      </w:r>
      <w:r w:rsidR="00D72D39" w:rsidRPr="001E2623">
        <w:rPr>
          <w:rFonts w:ascii="Simplified Arabic" w:hAnsi="Simplified Arabic" w:cs="Simplified Arabic"/>
          <w:sz w:val="24"/>
          <w:szCs w:val="24"/>
          <w:rtl/>
        </w:rPr>
        <w:t>الهمام،</w:t>
      </w:r>
      <w:r w:rsidRPr="001E2623">
        <w:rPr>
          <w:rFonts w:ascii="Simplified Arabic" w:hAnsi="Simplified Arabic" w:cs="Simplified Arabic"/>
          <w:sz w:val="24"/>
          <w:szCs w:val="24"/>
          <w:rtl/>
        </w:rPr>
        <w:t xml:space="preserve"> مرجع </w:t>
      </w:r>
      <w:r w:rsidR="00D72D39" w:rsidRPr="001E2623">
        <w:rPr>
          <w:rFonts w:ascii="Simplified Arabic" w:hAnsi="Simplified Arabic" w:cs="Simplified Arabic"/>
          <w:sz w:val="24"/>
          <w:szCs w:val="24"/>
          <w:rtl/>
        </w:rPr>
        <w:t>سابق، (</w:t>
      </w:r>
      <w:r w:rsidRPr="001E2623">
        <w:rPr>
          <w:rFonts w:ascii="Simplified Arabic" w:hAnsi="Simplified Arabic" w:cs="Simplified Arabic"/>
          <w:sz w:val="24"/>
          <w:szCs w:val="24"/>
          <w:rtl/>
        </w:rPr>
        <w:t>7/39))</w:t>
      </w:r>
    </w:p>
  </w:footnote>
  <w:footnote w:id="45">
    <w:p w14:paraId="23F713FA" w14:textId="5A535F59" w:rsidR="00D72D39" w:rsidRPr="001E2623" w:rsidRDefault="00D72D39" w:rsidP="00F5183D">
      <w:pPr>
        <w:pStyle w:val="a7"/>
        <w:bidi/>
        <w:jc w:val="left"/>
        <w:rPr>
          <w:rFonts w:ascii="Simplified Arabic" w:hAnsi="Simplified Arabic" w:cs="Simplified Arabic"/>
          <w:sz w:val="24"/>
          <w:szCs w:val="24"/>
        </w:rPr>
      </w:pPr>
    </w:p>
  </w:footnote>
  <w:footnote w:id="46">
    <w:p w14:paraId="1AD88AFE" w14:textId="63A95641" w:rsidR="00D72D39" w:rsidRPr="001E2623" w:rsidRDefault="00D72D3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(اخرجه مسلم، كتاب المساواة، باب لعن اكل الربا برقم1598, (3/219))</w:t>
      </w:r>
    </w:p>
  </w:footnote>
  <w:footnote w:id="47">
    <w:p w14:paraId="4C0694FA" w14:textId="6665D5DF" w:rsidR="00BB760C" w:rsidRPr="001E2623" w:rsidRDefault="006A1BEE"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00BB760C" w:rsidRPr="001E2623">
        <w:rPr>
          <w:rFonts w:ascii="Simplified Arabic" w:hAnsi="Simplified Arabic" w:cs="Simplified Arabic"/>
          <w:sz w:val="24"/>
          <w:szCs w:val="24"/>
        </w:rPr>
        <w:t>(</w:t>
      </w:r>
      <w:r w:rsidR="00BB760C" w:rsidRPr="001E2623">
        <w:rPr>
          <w:rFonts w:ascii="Simplified Arabic" w:hAnsi="Simplified Arabic" w:cs="Simplified Arabic"/>
          <w:sz w:val="24"/>
          <w:szCs w:val="24"/>
          <w:rtl/>
        </w:rPr>
        <w:t>الشافعي: الام</w:t>
      </w:r>
      <w:r w:rsidR="00BB760C" w:rsidRPr="001E2623">
        <w:rPr>
          <w:rFonts w:ascii="Simplified Arabic" w:hAnsi="Simplified Arabic" w:cs="Simplified Arabic"/>
          <w:sz w:val="24"/>
          <w:szCs w:val="24"/>
        </w:rPr>
        <w:t xml:space="preserve"> (7/326)) </w:t>
      </w:r>
    </w:p>
  </w:footnote>
  <w:footnote w:id="48">
    <w:p w14:paraId="6355DD89" w14:textId="45A46310" w:rsidR="00BB760C" w:rsidRDefault="00BB760C" w:rsidP="00F5183D">
      <w:pPr>
        <w:pStyle w:val="a7"/>
        <w:bidi/>
        <w:jc w:val="left"/>
        <w:rPr>
          <w:rtl/>
        </w:rPr>
      </w:pPr>
      <w:r w:rsidRPr="001E2623">
        <w:rPr>
          <w:rFonts w:ascii="Simplified Arabic" w:hAnsi="Simplified Arabic" w:cs="Simplified Arabic"/>
          <w:sz w:val="24"/>
          <w:szCs w:val="24"/>
          <w:rtl/>
        </w:rPr>
        <w:t>(الصاوي: وقفات هادئة مع فتوى اباحة شراء بيت سكن، صفحة 27)</w:t>
      </w:r>
      <w:r w:rsidRPr="001E2623">
        <w:rPr>
          <w:rStyle w:val="a8"/>
          <w:rFonts w:ascii="Simplified Arabic" w:hAnsi="Simplified Arabic" w:cs="Simplified Arabic"/>
          <w:sz w:val="24"/>
          <w:szCs w:val="24"/>
        </w:rPr>
        <w:footnoteRef/>
      </w:r>
      <w:r>
        <w:t xml:space="preserve"> </w:t>
      </w:r>
    </w:p>
  </w:footnote>
  <w:footnote w:id="49">
    <w:p w14:paraId="463E1C35" w14:textId="0FBA107B" w:rsidR="000242E4" w:rsidRPr="001E2623" w:rsidRDefault="000242E4"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tl/>
        </w:rPr>
        <w:t>3/323)</w:t>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القرافي،</w:t>
      </w:r>
      <w:r w:rsidRPr="001E2623">
        <w:rPr>
          <w:rFonts w:ascii="Simplified Arabic" w:hAnsi="Simplified Arabic" w:cs="Simplified Arabic"/>
          <w:sz w:val="24"/>
          <w:szCs w:val="24"/>
          <w:rtl/>
        </w:rPr>
        <w:t xml:space="preserve"> الفروق (3/</w:t>
      </w:r>
      <w:r w:rsidR="003C3DE5" w:rsidRPr="001E2623">
        <w:rPr>
          <w:rFonts w:ascii="Simplified Arabic" w:hAnsi="Simplified Arabic" w:cs="Simplified Arabic"/>
          <w:sz w:val="24"/>
          <w:szCs w:val="24"/>
          <w:rtl/>
        </w:rPr>
        <w:t>207)،</w:t>
      </w:r>
      <w:r w:rsidRPr="001E2623">
        <w:rPr>
          <w:rFonts w:ascii="Simplified Arabic" w:hAnsi="Simplified Arabic" w:cs="Simplified Arabic"/>
          <w:sz w:val="24"/>
          <w:szCs w:val="24"/>
          <w:rtl/>
        </w:rPr>
        <w:t xml:space="preserve"> </w:t>
      </w:r>
      <w:r w:rsidR="003C3DE5" w:rsidRPr="001E2623">
        <w:rPr>
          <w:rFonts w:ascii="Simplified Arabic" w:hAnsi="Simplified Arabic" w:cs="Simplified Arabic"/>
          <w:sz w:val="24"/>
          <w:szCs w:val="24"/>
          <w:rtl/>
        </w:rPr>
        <w:t>السرخسي،</w:t>
      </w:r>
      <w:r w:rsidRPr="001E2623">
        <w:rPr>
          <w:rFonts w:ascii="Simplified Arabic" w:hAnsi="Simplified Arabic" w:cs="Simplified Arabic"/>
          <w:sz w:val="24"/>
          <w:szCs w:val="24"/>
          <w:rtl/>
        </w:rPr>
        <w:t xml:space="preserve"> شرح السير </w:t>
      </w:r>
      <w:r w:rsidR="003C3DE5" w:rsidRPr="001E2623">
        <w:rPr>
          <w:rFonts w:ascii="Simplified Arabic" w:hAnsi="Simplified Arabic" w:cs="Simplified Arabic"/>
          <w:sz w:val="24"/>
          <w:szCs w:val="24"/>
          <w:rtl/>
        </w:rPr>
        <w:t>الكبير (</w:t>
      </w:r>
    </w:p>
  </w:footnote>
  <w:footnote w:id="50">
    <w:p w14:paraId="6EE3F1CA" w14:textId="05A25EF6" w:rsidR="00AC37D9" w:rsidRPr="001E2623" w:rsidRDefault="00AC37D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الترمذي،</w:t>
      </w:r>
      <w:r w:rsidRPr="001E2623">
        <w:rPr>
          <w:rFonts w:ascii="Simplified Arabic" w:hAnsi="Simplified Arabic" w:cs="Simplified Arabic"/>
          <w:sz w:val="24"/>
          <w:szCs w:val="24"/>
          <w:rtl/>
        </w:rPr>
        <w:t xml:space="preserve"> سنن </w:t>
      </w:r>
      <w:r w:rsidR="003C3DE5" w:rsidRPr="001E2623">
        <w:rPr>
          <w:rFonts w:ascii="Simplified Arabic" w:hAnsi="Simplified Arabic" w:cs="Simplified Arabic"/>
          <w:sz w:val="24"/>
          <w:szCs w:val="24"/>
          <w:rtl/>
        </w:rPr>
        <w:t>الترمذي، (</w:t>
      </w:r>
      <w:r w:rsidRPr="001E2623">
        <w:rPr>
          <w:rFonts w:ascii="Simplified Arabic" w:hAnsi="Simplified Arabic" w:cs="Simplified Arabic"/>
          <w:sz w:val="24"/>
          <w:szCs w:val="24"/>
          <w:rtl/>
        </w:rPr>
        <w:t>4/273))</w:t>
      </w:r>
    </w:p>
  </w:footnote>
  <w:footnote w:id="51">
    <w:p w14:paraId="34D52A92" w14:textId="5A0B6FC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(السرخسي، المبسوط، (14/56))</w:t>
      </w:r>
    </w:p>
  </w:footnote>
  <w:footnote w:id="52">
    <w:p w14:paraId="2D9EC60B" w14:textId="49868C3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(الاحمدي، اختلاف الدارين والتأثير على الاحكام الشرعية الإسلامية (7/223))</w:t>
      </w:r>
    </w:p>
  </w:footnote>
  <w:footnote w:id="53">
    <w:p w14:paraId="5C84D762" w14:textId="4ABAC4DC"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(الحداد، الجوهرة النيرة، (2/262))</w:t>
      </w:r>
    </w:p>
  </w:footnote>
  <w:footnote w:id="54">
    <w:p w14:paraId="69E4CBC8" w14:textId="6A2449CC" w:rsidR="004621E9" w:rsidRPr="001E2623" w:rsidRDefault="004621E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Pr="001E2623">
        <w:rPr>
          <w:rFonts w:ascii="Simplified Arabic" w:hAnsi="Simplified Arabic" w:cs="Simplified Arabic"/>
          <w:sz w:val="24"/>
          <w:szCs w:val="24"/>
          <w:rtl/>
        </w:rPr>
        <w:t>الاحمدي, اختلاف الدارين واثره على احكام الشريعة الإسلامية (2/223))</w:t>
      </w:r>
    </w:p>
  </w:footnote>
  <w:footnote w:id="55">
    <w:p w14:paraId="101CF18E" w14:textId="70323811" w:rsidR="00A76CEA" w:rsidRPr="00611A75" w:rsidRDefault="00A76CEA"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(مجمع الفقه </w:t>
      </w:r>
      <w:r w:rsidRPr="00611A75">
        <w:rPr>
          <w:rFonts w:ascii="Simplified Arabic" w:hAnsi="Simplified Arabic" w:cs="Simplified Arabic"/>
          <w:sz w:val="24"/>
          <w:szCs w:val="24"/>
          <w:rtl/>
        </w:rPr>
        <w:t>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56">
    <w:p w14:paraId="0FF0C14A" w14:textId="0EBC9D56" w:rsidR="00D54242" w:rsidRPr="00611A75" w:rsidRDefault="00D54242"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الكاساني,بدائع الصنائع,(5/191), البهةتي,(كشاف القناع,(3/251))</w:t>
      </w:r>
    </w:p>
  </w:footnote>
  <w:footnote w:id="57">
    <w:p w14:paraId="595B8912" w14:textId="236C1BA4" w:rsidR="00196037" w:rsidRPr="00611A75" w:rsidRDefault="00196037"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الاحمدي،</w:t>
      </w:r>
      <w:r w:rsidRPr="00611A75">
        <w:rPr>
          <w:rFonts w:ascii="Simplified Arabic" w:hAnsi="Simplified Arabic" w:cs="Simplified Arabic"/>
          <w:sz w:val="24"/>
          <w:szCs w:val="24"/>
          <w:rtl/>
        </w:rPr>
        <w:t xml:space="preserve"> اختلاف الدارين </w:t>
      </w:r>
      <w:r w:rsidR="009A378C" w:rsidRPr="00611A75">
        <w:rPr>
          <w:rFonts w:ascii="Simplified Arabic" w:hAnsi="Simplified Arabic" w:cs="Simplified Arabic"/>
          <w:sz w:val="24"/>
          <w:szCs w:val="24"/>
          <w:rtl/>
        </w:rPr>
        <w:t>وأثره</w:t>
      </w:r>
      <w:r w:rsidRPr="00611A75">
        <w:rPr>
          <w:rFonts w:ascii="Simplified Arabic" w:hAnsi="Simplified Arabic" w:cs="Simplified Arabic"/>
          <w:sz w:val="24"/>
          <w:szCs w:val="24"/>
          <w:rtl/>
        </w:rPr>
        <w:t xml:space="preserve"> على الاحكام </w:t>
      </w:r>
      <w:r w:rsidR="009A378C" w:rsidRPr="00611A75">
        <w:rPr>
          <w:rFonts w:ascii="Simplified Arabic" w:hAnsi="Simplified Arabic" w:cs="Simplified Arabic"/>
          <w:sz w:val="24"/>
          <w:szCs w:val="24"/>
          <w:rtl/>
        </w:rPr>
        <w:t>الشريعة، (</w:t>
      </w:r>
      <w:r w:rsidRPr="00611A75">
        <w:rPr>
          <w:rFonts w:ascii="Simplified Arabic" w:hAnsi="Simplified Arabic" w:cs="Simplified Arabic"/>
          <w:sz w:val="24"/>
          <w:szCs w:val="24"/>
          <w:rtl/>
        </w:rPr>
        <w:t>2/213))</w:t>
      </w:r>
    </w:p>
  </w:footnote>
  <w:footnote w:id="58">
    <w:p w14:paraId="586BEA10" w14:textId="0CFC5405" w:rsidR="00E92E1F" w:rsidRPr="00611A75" w:rsidRDefault="00E92E1F"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القرضاوي،</w:t>
      </w:r>
      <w:r w:rsidRPr="00611A75">
        <w:rPr>
          <w:rFonts w:ascii="Simplified Arabic" w:hAnsi="Simplified Arabic" w:cs="Simplified Arabic"/>
          <w:sz w:val="24"/>
          <w:szCs w:val="24"/>
          <w:rtl/>
        </w:rPr>
        <w:t xml:space="preserve"> في فقه </w:t>
      </w:r>
      <w:r w:rsidR="009A378C" w:rsidRPr="00611A75">
        <w:rPr>
          <w:rFonts w:ascii="Simplified Arabic" w:hAnsi="Simplified Arabic" w:cs="Simplified Arabic"/>
          <w:sz w:val="24"/>
          <w:szCs w:val="24"/>
          <w:rtl/>
        </w:rPr>
        <w:t>الأقليات،</w:t>
      </w:r>
      <w:r w:rsidRPr="00611A75">
        <w:rPr>
          <w:rFonts w:ascii="Simplified Arabic" w:hAnsi="Simplified Arabic" w:cs="Simplified Arabic"/>
          <w:sz w:val="24"/>
          <w:szCs w:val="24"/>
          <w:rtl/>
        </w:rPr>
        <w:t xml:space="preserve"> صفحة 107)</w:t>
      </w:r>
    </w:p>
  </w:footnote>
  <w:footnote w:id="59">
    <w:p w14:paraId="7D79C848" w14:textId="5D575863"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منظور, لسان العرب, الجزء101, صفحة 448)</w:t>
      </w:r>
    </w:p>
  </w:footnote>
  <w:footnote w:id="60">
    <w:p w14:paraId="02C261D5" w14:textId="46031DF1"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الزيعلي, تبيين الحقائق, الجزء3, صفحة 312)</w:t>
      </w:r>
    </w:p>
  </w:footnote>
  <w:footnote w:id="61">
    <w:p w14:paraId="2A3ED8EC" w14:textId="74D9A21F"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الخطابي: محمد بن عبد الرحمن المغربي أبو </w:t>
      </w:r>
      <w:r w:rsidRPr="00611A75">
        <w:rPr>
          <w:rFonts w:ascii="Simplified Arabic" w:hAnsi="Simplified Arabic" w:cs="Simplified Arabic"/>
          <w:sz w:val="24"/>
          <w:szCs w:val="24"/>
          <w:rtl/>
        </w:rPr>
        <w:t>عبدالله,ت954, موهب الجليل لشرح مختصر خليل, مج6, ط2, دار الفكر, بيروت,1398ه,ج5,ص117)</w:t>
      </w:r>
    </w:p>
  </w:footnote>
  <w:footnote w:id="62">
    <w:p w14:paraId="58A2486D" w14:textId="3FF1FA0A"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الشربيني: مغني </w:t>
      </w:r>
      <w:r w:rsidRPr="00611A75">
        <w:rPr>
          <w:rFonts w:ascii="Simplified Arabic" w:hAnsi="Simplified Arabic" w:cs="Simplified Arabic"/>
          <w:sz w:val="24"/>
          <w:szCs w:val="24"/>
          <w:rtl/>
        </w:rPr>
        <w:t>الحجاج, ج2, ص112, الزهري, محمد الغمزاوي, السراج الوهاج على متن المنهاج, دار المعرفة للطباعة والنشر, بيروت, ج1, ص244)</w:t>
      </w:r>
    </w:p>
  </w:footnote>
  <w:footnote w:id="63">
    <w:p w14:paraId="4B47F833" w14:textId="39BBB235"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قدامة: </w:t>
      </w:r>
      <w:r w:rsidRPr="00611A75">
        <w:rPr>
          <w:rFonts w:ascii="Simplified Arabic" w:hAnsi="Simplified Arabic" w:cs="Simplified Arabic"/>
          <w:sz w:val="24"/>
          <w:szCs w:val="24"/>
          <w:rtl/>
        </w:rPr>
        <w:t>المغني,ج5,ص3, ابن مفلح: المبدع,ج5, ص3)</w:t>
      </w:r>
    </w:p>
  </w:footnote>
  <w:footnote w:id="64">
    <w:p w14:paraId="720C07C3" w14:textId="7079A6C7"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الغزالي, محمد بن محمد أبو حامد, ت(505), الوسيط في المذهب عج7 تحقيق احمد محمود إبراهيم, محمد تامر, ط1, دار السلام, القاهرة1417,ج3, ص266)</w:t>
      </w:r>
    </w:p>
  </w:footnote>
  <w:footnote w:id="65">
    <w:p w14:paraId="770424EC" w14:textId="67AE5C1D"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(أبو </w:t>
      </w:r>
      <w:r w:rsidRPr="00611A75">
        <w:rPr>
          <w:rFonts w:ascii="Simplified Arabic" w:hAnsi="Simplified Arabic" w:cs="Simplified Arabic"/>
          <w:sz w:val="24"/>
          <w:szCs w:val="24"/>
          <w:rtl/>
        </w:rPr>
        <w:t>داوود, سنن أبو داوود, كتاب البيوع, باب في الشركة رقم 3383, ج3, ص256)</w:t>
      </w:r>
    </w:p>
  </w:footnote>
  <w:footnote w:id="66">
    <w:p w14:paraId="1BC67E60" w14:textId="0ADD4D7A"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المنذر: محمد بن إبراهيم </w:t>
      </w:r>
      <w:r w:rsidRPr="00611A75">
        <w:rPr>
          <w:rFonts w:ascii="Simplified Arabic" w:hAnsi="Simplified Arabic" w:cs="Simplified Arabic"/>
          <w:sz w:val="24"/>
          <w:szCs w:val="24"/>
          <w:rtl/>
        </w:rPr>
        <w:t>النيسابوري, أبو بكر, ت318)</w:t>
      </w:r>
    </w:p>
  </w:footnote>
  <w:footnote w:id="67">
    <w:p w14:paraId="1C110CA3" w14:textId="3964578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شركة العنان: ان يشتركا في شيء خاص دون سائر أموالها </w:t>
      </w:r>
      <w:r w:rsidRPr="00611A75">
        <w:rPr>
          <w:rFonts w:ascii="Simplified Arabic" w:hAnsi="Simplified Arabic" w:cs="Simplified Arabic"/>
          <w:sz w:val="24"/>
          <w:szCs w:val="24"/>
          <w:rtl/>
        </w:rPr>
        <w:t>كانه عن لهما شيء فاشترياه مشتركين فيه. الرازي, مختار الصحاح, ج1, ص192)</w:t>
      </w:r>
    </w:p>
  </w:footnote>
  <w:footnote w:id="68">
    <w:p w14:paraId="209BE5BE" w14:textId="7604519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(المفاوضة: الشركة العامة في كل شيء وذلك ان يكون مالهما جميعا من كل شيء يملكانه </w:t>
      </w:r>
      <w:r w:rsidRPr="00611A75">
        <w:rPr>
          <w:rFonts w:ascii="Simplified Arabic" w:hAnsi="Simplified Arabic" w:cs="Simplified Arabic"/>
          <w:sz w:val="24"/>
          <w:szCs w:val="24"/>
          <w:rtl/>
        </w:rPr>
        <w:t>بينهما(ابن منظور, لسان العرب, ج7, ص210)</w:t>
      </w:r>
    </w:p>
  </w:footnote>
  <w:footnote w:id="69">
    <w:p w14:paraId="00C055DA" w14:textId="34B2D437"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مودود, الاختيار لتعليل المختار, ج3, ص13, الكاساني, بدائع الصنائع, ج6,ص62)</w:t>
      </w:r>
    </w:p>
  </w:footnote>
  <w:footnote w:id="70">
    <w:p w14:paraId="66AC7432" w14:textId="2371D63E" w:rsidR="0096304E" w:rsidRPr="00611A7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الشيرازي, المهذب, ج1, ص345)</w:t>
      </w:r>
    </w:p>
  </w:footnote>
  <w:footnote w:id="71">
    <w:p w14:paraId="029B1A24" w14:textId="0B02C689" w:rsidR="0096304E" w:rsidRPr="00431DE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 ابي </w:t>
      </w:r>
      <w:r w:rsidRPr="00431DE5">
        <w:rPr>
          <w:rFonts w:ascii="Simplified Arabic" w:hAnsi="Simplified Arabic" w:cs="Simplified Arabic"/>
          <w:sz w:val="24"/>
          <w:szCs w:val="24"/>
          <w:rtl/>
        </w:rPr>
        <w:t>شيبية, أبو بكر عبد الله بن محمد الكوفي, ت235)</w:t>
      </w:r>
    </w:p>
  </w:footnote>
  <w:footnote w:id="72">
    <w:p w14:paraId="799E4888" w14:textId="40F1DD87"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مالك, المدونة, ج12, ص70)</w:t>
      </w:r>
    </w:p>
  </w:footnote>
  <w:footnote w:id="73">
    <w:p w14:paraId="50292169" w14:textId="7E9836D6"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البخاري</w:t>
      </w:r>
      <w:r w:rsidR="0048451F" w:rsidRPr="00431DE5">
        <w:rPr>
          <w:rFonts w:ascii="Simplified Arabic" w:hAnsi="Simplified Arabic" w:cs="Simplified Arabic"/>
          <w:sz w:val="24"/>
          <w:szCs w:val="24"/>
          <w:rtl/>
        </w:rPr>
        <w:t>, صحيح البخاري, كتاب المزرعة 46, باب المزارعة بالشطر ونحوه, رقم ج2204</w:t>
      </w:r>
    </w:p>
  </w:footnote>
  <w:footnote w:id="74">
    <w:p w14:paraId="303BF6CB" w14:textId="1F3FD0BC" w:rsidR="00A91B08" w:rsidRPr="00431DE5" w:rsidRDefault="00A91B08"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w:t>
      </w:r>
      <w:r w:rsidRPr="00431DE5">
        <w:rPr>
          <w:rFonts w:ascii="Simplified Arabic" w:hAnsi="Simplified Arabic" w:cs="Simplified Arabic"/>
          <w:sz w:val="24"/>
          <w:szCs w:val="24"/>
          <w:rtl/>
        </w:rPr>
        <w:t>حزم, المحلى, ج8, ص125)</w:t>
      </w:r>
    </w:p>
  </w:footnote>
  <w:footnote w:id="75">
    <w:p w14:paraId="5C53D90E" w14:textId="0821B459" w:rsidR="00A91B08" w:rsidRDefault="00A91B08" w:rsidP="00CC0F56">
      <w:pPr>
        <w:pStyle w:val="a7"/>
        <w:bidi/>
        <w:jc w:val="left"/>
        <w:rPr>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عبد </w:t>
      </w:r>
      <w:r w:rsidRPr="00431DE5">
        <w:rPr>
          <w:rFonts w:ascii="Simplified Arabic" w:hAnsi="Simplified Arabic" w:cs="Simplified Arabic"/>
          <w:sz w:val="24"/>
          <w:szCs w:val="24"/>
          <w:rtl/>
        </w:rPr>
        <w:t>السلام, ابن محمد عز الدين السلمي ت660, دار الكتب العلمية, بيروت, ج1, ص8)</w:t>
      </w:r>
    </w:p>
  </w:footnote>
  <w:footnote w:id="76">
    <w:p w14:paraId="56E06D03" w14:textId="61564BAC" w:rsidR="00671FFA" w:rsidRPr="00431DE5" w:rsidRDefault="00671FFA" w:rsidP="00CC0F56">
      <w:pPr>
        <w:pStyle w:val="a7"/>
        <w:bidi/>
        <w:jc w:val="left"/>
        <w:rPr>
          <w:rFonts w:ascii="Simplified Arabic" w:hAnsi="Simplified Arabic" w:cs="Simplified Arabic"/>
          <w:sz w:val="24"/>
          <w:szCs w:val="24"/>
          <w:rtl/>
        </w:rPr>
      </w:pPr>
      <w:r>
        <w:t>.</w:t>
      </w:r>
      <w:r>
        <w:rPr>
          <w:rStyle w:val="a8"/>
        </w:rPr>
        <w:footnoteRef/>
      </w:r>
      <w:r>
        <w:t xml:space="preserve"> </w:t>
      </w:r>
      <w:r w:rsidR="006A1BEE" w:rsidRPr="00431DE5">
        <w:rPr>
          <w:rFonts w:ascii="Simplified Arabic" w:hAnsi="Simplified Arabic" w:cs="Simplified Arabic"/>
          <w:sz w:val="24"/>
          <w:szCs w:val="24"/>
          <w:rtl/>
        </w:rPr>
        <w:t>ابن منظور: لسان العرب، ج،13 ص</w:t>
      </w:r>
    </w:p>
  </w:footnote>
  <w:footnote w:id="77">
    <w:p w14:paraId="484E2248" w14:textId="3530BDA6" w:rsidR="00671FFA" w:rsidRPr="00431DE5" w:rsidRDefault="00671FFA" w:rsidP="00CC0F56">
      <w:pPr>
        <w:pStyle w:val="a7"/>
        <w:bidi/>
        <w:jc w:val="left"/>
        <w:rPr>
          <w:rFonts w:ascii="Simplified Arabic" w:hAnsi="Simplified Arabic" w:cs="Simplified Arabic"/>
          <w:sz w:val="24"/>
          <w:szCs w:val="24"/>
          <w:rtl/>
        </w:rPr>
      </w:pPr>
      <w:r w:rsidRPr="00431DE5">
        <w:rPr>
          <w:rFonts w:ascii="Simplified Arabic" w:hAnsi="Simplified Arabic" w:cs="Simplified Arabic"/>
          <w:sz w:val="24"/>
          <w:szCs w:val="24"/>
          <w:rtl/>
        </w:rPr>
        <w:t xml:space="preserve">السنهوري، عبد الرزاق أحمد: الوسيط في شرح القانون المدني، دار النهضة </w:t>
      </w:r>
      <w:r w:rsidR="00CC0F56" w:rsidRPr="00431DE5">
        <w:rPr>
          <w:rFonts w:ascii="Simplified Arabic" w:hAnsi="Simplified Arabic" w:cs="Simplified Arabic"/>
          <w:sz w:val="24"/>
          <w:szCs w:val="24"/>
          <w:rtl/>
        </w:rPr>
        <w:t>العربية. القاهرة</w:t>
      </w:r>
      <w:r w:rsidRPr="00431DE5">
        <w:rPr>
          <w:rFonts w:ascii="Simplified Arabic" w:hAnsi="Simplified Arabic" w:cs="Simplified Arabic"/>
          <w:sz w:val="24"/>
          <w:szCs w:val="24"/>
          <w:rtl/>
        </w:rPr>
        <w:t>، (1964م) مـج،2 ج ،7 6 ص</w:t>
      </w:r>
      <w:r w:rsidR="006A1BEE" w:rsidRPr="00431DE5">
        <w:rPr>
          <w:rFonts w:ascii="Simplified Arabic" w:hAnsi="Simplified Arabic" w:cs="Simplified Arabic"/>
          <w:sz w:val="24"/>
          <w:szCs w:val="24"/>
          <w:rtl/>
        </w:rPr>
        <w:t>1080</w:t>
      </w:r>
      <w:r w:rsidRPr="00431DE5">
        <w:rPr>
          <w:rFonts w:ascii="Simplified Arabic" w:hAnsi="Simplified Arabic" w:cs="Simplified Arabic"/>
          <w:sz w:val="24"/>
          <w:szCs w:val="24"/>
          <w:rtl/>
        </w:rPr>
        <w:t>.</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p>
  </w:footnote>
  <w:footnote w:id="78">
    <w:p w14:paraId="7AD9078C" w14:textId="6E9555C8" w:rsidR="0027499C" w:rsidRPr="00431DE5" w:rsidRDefault="0027499C" w:rsidP="00CC0F56">
      <w:pPr>
        <w:pStyle w:val="a7"/>
        <w:bidi/>
        <w:jc w:val="left"/>
        <w:rPr>
          <w:rFonts w:ascii="Simplified Arabic" w:hAnsi="Simplified Arabic" w:cs="Simplified Arabic"/>
          <w:sz w:val="24"/>
          <w:szCs w:val="24"/>
        </w:rPr>
      </w:pPr>
      <w:r w:rsidRPr="00431DE5">
        <w:rPr>
          <w:rFonts w:ascii="Simplified Arabic" w:hAnsi="Simplified Arabic" w:cs="Simplified Arabic"/>
          <w:sz w:val="24"/>
          <w:szCs w:val="24"/>
          <w:rtl/>
        </w:rPr>
        <w:t xml:space="preserve"> </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عبده، عيسى: التأمين بين الحل </w:t>
      </w:r>
      <w:r w:rsidRPr="00431DE5">
        <w:rPr>
          <w:rFonts w:ascii="Simplified Arabic" w:hAnsi="Simplified Arabic" w:cs="Simplified Arabic"/>
          <w:sz w:val="24"/>
          <w:szCs w:val="24"/>
          <w:rtl/>
        </w:rPr>
        <w:t xml:space="preserve">و التحريم، (ط1)، (1298هـ1978.م)، مكتبة </w:t>
      </w:r>
      <w:r w:rsidRPr="00431DE5">
        <w:rPr>
          <w:rFonts w:ascii="Simplified Arabic" w:hAnsi="Simplified Arabic" w:cs="Simplified Arabic"/>
          <w:sz w:val="24"/>
          <w:szCs w:val="24"/>
          <w:rtl/>
        </w:rPr>
        <w:t>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79">
    <w:p w14:paraId="2F2026E2" w14:textId="725E1C0C"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 xml:space="preserve">و التحريم، ص </w:t>
      </w:r>
      <w:r w:rsidR="006A1BEE" w:rsidRPr="00944BBB">
        <w:rPr>
          <w:rFonts w:ascii="Simplified Arabic" w:hAnsi="Simplified Arabic" w:cs="Simplified Arabic"/>
          <w:sz w:val="24"/>
          <w:szCs w:val="24"/>
          <w:rtl/>
        </w:rPr>
        <w:t>27</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0">
    <w:p w14:paraId="1867F484" w14:textId="4CC70A01"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شبير: المعاملات المالية المعاصرة، ص</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1">
    <w:p w14:paraId="2EB3A304" w14:textId="649FEE4E" w:rsidR="0027499C" w:rsidRDefault="0027499C" w:rsidP="00CC0F56">
      <w:pPr>
        <w:pStyle w:val="a7"/>
        <w:bidi/>
        <w:jc w:val="left"/>
        <w:rPr>
          <w:rtl/>
        </w:rPr>
      </w:pP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tl/>
        </w:rPr>
        <w:t xml:space="preserve">جلة المجمع الفقهي التابعة لمنظمة المؤتمر الإسلامي سنة 1398هـ، العدد السـادس، القـرار الخـامس، ص.369 1 شحاتة: مشروعية التأمين </w:t>
      </w:r>
      <w:r w:rsidRPr="00944BBB">
        <w:rPr>
          <w:rFonts w:ascii="Simplified Arabic" w:hAnsi="Simplified Arabic" w:cs="Simplified Arabic"/>
          <w:sz w:val="24"/>
          <w:szCs w:val="24"/>
          <w:rtl/>
        </w:rPr>
        <w:t>و أنواعه ص.34 ذكر المؤلف مجموعة من العلماء الذين أجازوا التأمين التعاوني وهم: الشيخ</w:t>
      </w:r>
      <w:r w:rsidRPr="00944BBB">
        <w:rPr>
          <w:rFonts w:ascii="Simplified Arabic" w:hAnsi="Simplified Arabic" w:cs="Simplified Arabic"/>
          <w:sz w:val="24"/>
          <w:szCs w:val="24"/>
        </w:rPr>
        <w:t xml:space="preserve">/ </w:t>
      </w:r>
      <w:r w:rsidRPr="00944BBB">
        <w:rPr>
          <w:rFonts w:ascii="Simplified Arabic" w:hAnsi="Simplified Arabic" w:cs="Simplified Arabic"/>
          <w:sz w:val="24"/>
          <w:szCs w:val="24"/>
          <w:rtl/>
        </w:rPr>
        <w:t xml:space="preserve">محمد أبو </w:t>
      </w:r>
      <w:r w:rsidRPr="00944BBB">
        <w:rPr>
          <w:rFonts w:ascii="Simplified Arabic" w:hAnsi="Simplified Arabic" w:cs="Simplified Arabic"/>
          <w:sz w:val="24"/>
          <w:szCs w:val="24"/>
          <w:rtl/>
        </w:rPr>
        <w:t>زهرة،و د/.محمد شوقي الفنجري، و أ/.أحمد صديق أبو بكر عمر، والشيخ /فيصل مولوي، و د/. سيف رجـب قزامل، وأ. د/.محمد كمال الدين إمام</w:t>
      </w:r>
      <w:r w:rsidRPr="00944BBB">
        <w:rPr>
          <w:rFonts w:ascii="Simplified Arabic" w:hAnsi="Simplified Arabic" w:cs="Simplified Arabic"/>
          <w:sz w:val="24"/>
          <w:szCs w:val="24"/>
        </w:rPr>
        <w:t>.</w:t>
      </w:r>
      <w:r>
        <w:t xml:space="preserve"> </w:t>
      </w:r>
    </w:p>
  </w:footnote>
  <w:footnote w:id="82">
    <w:p w14:paraId="75346E17" w14:textId="7AC65DDC"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حديث قال عنه الألباني: إسناده لا بأس به في الشواهد</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3">
    <w:p w14:paraId="654222CE" w14:textId="326A67A1"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شبير: المعاملات المالية المعاصرة، ص </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4">
    <w:p w14:paraId="0176E180" w14:textId="68A18E70" w:rsidR="00294EE8" w:rsidRDefault="00294EE8" w:rsidP="00CC0F56">
      <w:pPr>
        <w:pStyle w:val="a7"/>
        <w:bidi/>
        <w:jc w:val="left"/>
        <w:rPr>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و التحريم، ص.59 شحاتة: مشروعية التأمين و أنواعه، ص</w:t>
      </w:r>
      <w:r w:rsidR="006A1BEE" w:rsidRPr="00944BBB">
        <w:rPr>
          <w:rFonts w:ascii="Simplified Arabic" w:hAnsi="Simplified Arabic" w:cs="Simplified Arabic"/>
          <w:sz w:val="24"/>
          <w:szCs w:val="24"/>
          <w:rtl/>
        </w:rPr>
        <w:t>34</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t xml:space="preserve"> </w:t>
      </w:r>
    </w:p>
  </w:footnote>
  <w:footnote w:id="85">
    <w:p w14:paraId="16DF0FA3" w14:textId="4F36B65B" w:rsidR="00FA2F57" w:rsidRPr="009B32A4" w:rsidRDefault="00FA2F57" w:rsidP="00CC0F56">
      <w:pPr>
        <w:pStyle w:val="a7"/>
        <w:bidi/>
        <w:jc w:val="left"/>
        <w:rPr>
          <w:rFonts w:ascii="Simplified Arabic" w:hAnsi="Simplified Arabic" w:cs="Simplified Arabic"/>
          <w:sz w:val="24"/>
          <w:szCs w:val="24"/>
          <w:rtl/>
        </w:rPr>
      </w:pPr>
      <w:r w:rsidRPr="009B32A4">
        <w:rPr>
          <w:rFonts w:ascii="Simplified Arabic" w:hAnsi="Simplified Arabic" w:cs="Simplified Arabic"/>
          <w:sz w:val="24"/>
          <w:szCs w:val="24"/>
          <w:rtl/>
        </w:rPr>
        <w:t>ابن عابدين: حاشية ابن عابدين، ج،4 ص .170</w:t>
      </w: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p>
  </w:footnote>
  <w:footnote w:id="86">
    <w:p w14:paraId="0D01A59F" w14:textId="5C506A38" w:rsidR="00FA2F57" w:rsidRPr="009B32A4" w:rsidRDefault="00FA2F57"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علوان، عبد </w:t>
      </w:r>
      <w:r w:rsidRPr="009B32A4">
        <w:rPr>
          <w:rFonts w:ascii="Simplified Arabic" w:hAnsi="Simplified Arabic" w:cs="Simplified Arabic"/>
          <w:sz w:val="24"/>
          <w:szCs w:val="24"/>
          <w:rtl/>
        </w:rPr>
        <w:t>االله ناصح: حكم الإسلام فـي التـأمين (السـوكرة</w:t>
      </w:r>
      <w:r w:rsidRPr="009B32A4">
        <w:rPr>
          <w:rFonts w:ascii="Simplified Arabic" w:hAnsi="Simplified Arabic" w:cs="Simplified Arabic"/>
          <w:sz w:val="24"/>
          <w:szCs w:val="24"/>
          <w:rtl/>
        </w:rPr>
        <w:t>)،(ط3)،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87">
    <w:p w14:paraId="4B4E1CA6" w14:textId="1FE637DF" w:rsidR="00B95362" w:rsidRPr="009B32A4" w:rsidRDefault="00B95362"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والغرر هو ما تردد بين الحصول والفوات أو ما طُوِيت معرفته وجُهلت عينه. ابن القيم: محمد بن أبي بكر أيوب أبـو 4 عبد </w:t>
      </w:r>
      <w:r w:rsidRPr="009B32A4">
        <w:rPr>
          <w:rFonts w:ascii="Simplified Arabic" w:hAnsi="Simplified Arabic" w:cs="Simplified Arabic"/>
          <w:sz w:val="24"/>
          <w:szCs w:val="24"/>
          <w:rtl/>
        </w:rPr>
        <w:t>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88">
    <w:p w14:paraId="6D0998FD" w14:textId="035DEB5C" w:rsidR="00447300" w:rsidRPr="009B32A4" w:rsidRDefault="00447300" w:rsidP="00CC0F56">
      <w:pPr>
        <w:pStyle w:val="a7"/>
        <w:bidi/>
        <w:jc w:val="left"/>
        <w:rPr>
          <w:rFonts w:ascii="Simplified Arabic" w:hAnsi="Simplified Arabic" w:cs="Simplified Arabic"/>
          <w:sz w:val="24"/>
          <w:szCs w:val="24"/>
          <w:rtl/>
        </w:rPr>
      </w:pPr>
      <w:r>
        <w:rPr>
          <w:rStyle w:val="a8"/>
        </w:rPr>
        <w:footnoteRef/>
      </w:r>
      <w:r w:rsidRPr="009B32A4">
        <w:rPr>
          <w:rFonts w:ascii="Simplified Arabic" w:hAnsi="Simplified Arabic" w:cs="Simplified Arabic"/>
          <w:sz w:val="24"/>
          <w:szCs w:val="24"/>
          <w:rtl/>
        </w:rPr>
        <w:t>الزرقا: نظام التأمين، ص.57 علوان: حكم الإسلام في التأمين (</w:t>
      </w:r>
      <w:r w:rsidRPr="009B32A4">
        <w:rPr>
          <w:rFonts w:ascii="Simplified Arabic" w:hAnsi="Simplified Arabic" w:cs="Simplified Arabic"/>
          <w:sz w:val="24"/>
          <w:szCs w:val="24"/>
          <w:rtl/>
        </w:rPr>
        <w:t>السوكرة)، ص.9 شبير: المعاملات المالية المعاصرة، 5 المعاصرة، ص .122</w:t>
      </w:r>
      <w:r w:rsidRPr="009B32A4">
        <w:rPr>
          <w:rFonts w:ascii="Simplified Arabic" w:hAnsi="Simplified Arabic" w:cs="Simplified Arabic"/>
          <w:sz w:val="24"/>
          <w:szCs w:val="24"/>
        </w:rPr>
        <w:t xml:space="preserve"> </w:t>
      </w:r>
    </w:p>
  </w:footnote>
  <w:footnote w:id="89">
    <w:p w14:paraId="2F5A59BD" w14:textId="6DCC26DA" w:rsidR="00261756" w:rsidRDefault="00261756" w:rsidP="00CC0F56">
      <w:pPr>
        <w:pStyle w:val="a7"/>
        <w:bidi/>
        <w:jc w:val="left"/>
        <w:rPr>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لموالاة: التناصر. الزبيدي: تاج العروس، ج،40 ص.246</w:t>
      </w:r>
    </w:p>
  </w:footnote>
  <w:footnote w:id="90">
    <w:p w14:paraId="767F94EC" w14:textId="44A1A7BC" w:rsidR="00261756" w:rsidRPr="001E7285" w:rsidRDefault="00261756" w:rsidP="00CC0F56">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عقل: تدفع الدية. الرازي: مختار الصحاح، ج،1 ص</w:t>
      </w:r>
      <w:r w:rsidR="006A1BEE" w:rsidRPr="001E7285">
        <w:rPr>
          <w:rFonts w:ascii="Simplified Arabic" w:hAnsi="Simplified Arabic" w:cs="Simplified Arabic"/>
          <w:sz w:val="24"/>
          <w:szCs w:val="24"/>
          <w:rtl/>
        </w:rPr>
        <w:t>187</w:t>
      </w:r>
      <w:r w:rsidRPr="001E7285">
        <w:rPr>
          <w:rFonts w:ascii="Simplified Arabic" w:hAnsi="Simplified Arabic" w:cs="Simplified Arabic"/>
          <w:sz w:val="24"/>
          <w:szCs w:val="24"/>
          <w:rtl/>
        </w:rPr>
        <w:t>.</w:t>
      </w: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p>
  </w:footnote>
  <w:footnote w:id="91">
    <w:p w14:paraId="3A2077BC" w14:textId="668E37B1" w:rsidR="002E7988" w:rsidRPr="001E7285" w:rsidRDefault="002E7988" w:rsidP="00FA0698">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FA0698" w:rsidRPr="001E7285">
        <w:rPr>
          <w:rFonts w:ascii="Simplified Arabic" w:hAnsi="Simplified Arabic" w:cs="Simplified Arabic"/>
          <w:sz w:val="24"/>
          <w:szCs w:val="24"/>
          <w:rtl/>
        </w:rPr>
        <w:t>ابن منظور: لسان العرب، ج،12 ص.314 الرازي: مختار الصحاح، ج،1 ص .134</w:t>
      </w:r>
      <w:r w:rsidRPr="001E7285">
        <w:rPr>
          <w:rFonts w:ascii="Simplified Arabic" w:hAnsi="Simplified Arabic" w:cs="Simplified Arabic"/>
          <w:sz w:val="24"/>
          <w:szCs w:val="24"/>
        </w:rPr>
        <w:t xml:space="preserve"> </w:t>
      </w:r>
    </w:p>
  </w:footnote>
  <w:footnote w:id="92">
    <w:p w14:paraId="0CAB0405" w14:textId="77777777" w:rsidR="00FA0698" w:rsidRPr="001E7285" w:rsidRDefault="002E7988"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 xml:space="preserve">الزحيلي، وهبه: المعاملات المالية </w:t>
      </w:r>
      <w:r w:rsidR="00FA0698" w:rsidRPr="001E7285">
        <w:rPr>
          <w:rFonts w:ascii="Simplified Arabic" w:hAnsi="Simplified Arabic" w:cs="Simplified Arabic"/>
          <w:sz w:val="24"/>
          <w:szCs w:val="24"/>
          <w:rtl/>
        </w:rPr>
        <w:t>المعاصرة،(ط3)، دار الفكر / دمشق، دار الفكر المعاصر/ بيـروت، (2006م)، ص 1</w:t>
      </w:r>
    </w:p>
    <w:p w14:paraId="17C5E68C" w14:textId="77777777" w:rsidR="00FA069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Pr>
        <w:t xml:space="preserve">.362 </w:t>
      </w:r>
      <w:r w:rsidRPr="001E7285">
        <w:rPr>
          <w:rFonts w:ascii="Simplified Arabic" w:hAnsi="Simplified Arabic" w:cs="Simplified Arabic"/>
          <w:sz w:val="24"/>
          <w:szCs w:val="24"/>
          <w:rtl/>
        </w:rPr>
        <w:t>الخليل، أحمد بن محمد: الأسهم والسندات وأحكامها، (ط2)، (1426هـ)، دار ابن الجـوزي، الـدمام، الريـاض،</w:t>
      </w:r>
    </w:p>
    <w:p w14:paraId="1589E476" w14:textId="1E2A3B37" w:rsidR="002E798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القاهرة، ص .47 مجلة المجمع الفقهي التابعة لمنظمة المؤتمر الإسلامي، السنة السابعة، العدد التاسع، ص.279</w:t>
      </w:r>
    </w:p>
  </w:footnote>
  <w:footnote w:id="93">
    <w:p w14:paraId="0A70F01D" w14:textId="77777777"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المعاصـرة، ص .363 شـبير: المعـاملات 2</w:t>
      </w:r>
    </w:p>
    <w:p w14:paraId="406C101F" w14:textId="29B83D5C" w:rsidR="00116E55"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المالية المعاصرة، ص.202</w:t>
      </w:r>
    </w:p>
  </w:footnote>
  <w:footnote w:id="94">
    <w:p w14:paraId="74C56081" w14:textId="4598A923"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المعاصرة، ص .363 شـبير: المعـاملات</w:t>
      </w:r>
    </w:p>
    <w:p w14:paraId="1F37CE90" w14:textId="53141C90" w:rsidR="00116E55" w:rsidRPr="001E7285" w:rsidRDefault="00FA0698" w:rsidP="00FA0698">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المالية المعاصرة، ص.202</w:t>
      </w:r>
    </w:p>
  </w:footnote>
  <w:footnote w:id="95">
    <w:p w14:paraId="2115A962" w14:textId="4BDAC111"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A46D46" w:rsidRPr="001E7285">
        <w:rPr>
          <w:rFonts w:ascii="Simplified Arabic" w:hAnsi="Simplified Arabic" w:cs="Simplified Arabic"/>
          <w:sz w:val="24"/>
          <w:szCs w:val="24"/>
          <w:rtl/>
        </w:rPr>
        <w:t>الزحيلي: المعاملات المالية المعاصرة، ص .371-367 شبير: المعاملات المالية المعاصرة، ص.203</w:t>
      </w:r>
    </w:p>
  </w:footnote>
  <w:footnote w:id="96">
    <w:p w14:paraId="0ACA5726" w14:textId="5F265B1D"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ا</w:t>
      </w:r>
      <w:r w:rsidRPr="001E7285">
        <w:rPr>
          <w:rFonts w:ascii="Simplified Arabic" w:hAnsi="Simplified Arabic" w:cs="Simplified Arabic"/>
          <w:sz w:val="24"/>
          <w:szCs w:val="24"/>
          <w:rtl/>
        </w:rPr>
        <w:t>لزحيلي: المعاملات المالية المعاصرة، ص .371-367 شبير: المعاملات المالية المعاصرة، ص.203</w:t>
      </w:r>
      <w:r w:rsidRPr="001E7285">
        <w:rPr>
          <w:rFonts w:ascii="Simplified Arabic" w:hAnsi="Simplified Arabic" w:cs="Simplified Arabic"/>
          <w:sz w:val="24"/>
          <w:szCs w:val="24"/>
        </w:rPr>
        <w:t xml:space="preserve"> </w:t>
      </w:r>
    </w:p>
  </w:footnote>
  <w:footnote w:id="97">
    <w:p w14:paraId="39A39CCB" w14:textId="6DCEDBB3"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محمد بن فنخور العبدلي: بحث بعنوان نظرة شرعية في الأسهم السعودية: المعهد العلمي بمحافظة القريـات، ص.13</w:t>
      </w:r>
      <w:r w:rsidRPr="001E7285">
        <w:rPr>
          <w:rFonts w:ascii="Simplified Arabic" w:hAnsi="Simplified Arabic" w:cs="Simplified Arabic"/>
          <w:sz w:val="24"/>
          <w:szCs w:val="24"/>
        </w:rPr>
        <w:t xml:space="preserve"> </w:t>
      </w:r>
    </w:p>
  </w:footnote>
  <w:footnote w:id="98">
    <w:p w14:paraId="2DDD2370" w14:textId="77777777" w:rsidR="00A46D46" w:rsidRPr="001E7285" w:rsidRDefault="00A46D46" w:rsidP="00A46D46">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1E7285">
        <w:rPr>
          <w:rFonts w:ascii="Simplified Arabic" w:hAnsi="Simplified Arabic" w:cs="Simplified Arabic"/>
          <w:sz w:val="24"/>
          <w:szCs w:val="24"/>
          <w:rtl/>
        </w:rPr>
        <w:t>شبير: المعاملات المالية المعاصرة، ص.206 الخليل: الأسهم والسندات وأحكامها، ص.117 مجلة المجمـع الفقهـي 1</w:t>
      </w:r>
    </w:p>
    <w:p w14:paraId="17A54260" w14:textId="77777777" w:rsidR="00A46D46" w:rsidRPr="001E7285" w:rsidRDefault="00A46D46" w:rsidP="00A46D46">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التابعة لمنظمة المؤتمر الإسلامي، السنة السابعة، العدد التاسع، ص.241 شلتوت، محمود: الفتاوى، (ط18)، (1421هـ</w:t>
      </w:r>
      <w:r w:rsidRPr="001E7285">
        <w:rPr>
          <w:rFonts w:ascii="Simplified Arabic" w:hAnsi="Simplified Arabic" w:cs="Simplified Arabic"/>
          <w:sz w:val="24"/>
          <w:szCs w:val="24"/>
        </w:rPr>
        <w:t>-</w:t>
      </w:r>
    </w:p>
    <w:p w14:paraId="6787DA99" w14:textId="39F029AD" w:rsidR="00A46D46" w:rsidRPr="001E7285" w:rsidRDefault="00A46D46" w:rsidP="00E4578B">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2001م)، دار الشروق، القاهرة، ص.355</w:t>
      </w:r>
    </w:p>
  </w:footnote>
  <w:footnote w:id="99">
    <w:p w14:paraId="6011F455" w14:textId="5ADE3E92" w:rsidR="00A46D46" w:rsidRPr="001E7285" w:rsidRDefault="00A46D46" w:rsidP="00E4578B">
      <w:pPr>
        <w:pStyle w:val="a7"/>
        <w:bidi/>
        <w:jc w:val="left"/>
        <w:rPr>
          <w:rFonts w:ascii="Simplified Arabic" w:hAnsi="Simplified Arabic" w:cs="Simplified Arabic"/>
          <w:sz w:val="24"/>
          <w:szCs w:val="24"/>
        </w:rPr>
      </w:pPr>
    </w:p>
  </w:footnote>
  <w:footnote w:id="100">
    <w:p w14:paraId="4DEFFC3E" w14:textId="0B36FD32"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البخاري: صحيح البخاري، كتاب الإجارة، بَاب أَجْرِ </w:t>
      </w:r>
      <w:r w:rsidR="00E4578B" w:rsidRPr="001E7285">
        <w:rPr>
          <w:rFonts w:ascii="Simplified Arabic" w:hAnsi="Simplified Arabic" w:cs="Simplified Arabic"/>
          <w:sz w:val="24"/>
          <w:szCs w:val="24"/>
          <w:rtl/>
        </w:rPr>
        <w:t>السَّمْسَرَة،ِ ج ،2 ص .794</w:t>
      </w:r>
    </w:p>
  </w:footnote>
  <w:footnote w:id="101">
    <w:p w14:paraId="5B9A0D64" w14:textId="1163B068"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النبهاني، تقي الدين: النظام </w:t>
      </w:r>
      <w:r w:rsidR="00E4578B" w:rsidRPr="001E7285">
        <w:rPr>
          <w:rFonts w:ascii="Simplified Arabic" w:hAnsi="Simplified Arabic" w:cs="Simplified Arabic"/>
          <w:sz w:val="24"/>
          <w:szCs w:val="24"/>
          <w:rtl/>
        </w:rPr>
        <w:t>الإقتصادي في الإسلام، (ط6)، (1425هـ2004-م)، دار الأمة، بيروت، ص.166</w:t>
      </w:r>
    </w:p>
  </w:footnote>
  <w:footnote w:id="102">
    <w:p w14:paraId="59FAC3E3" w14:textId="623DBC37"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ابن تيمية: مجموع الفتاوى، ج ،28 ص .386</w:t>
      </w:r>
    </w:p>
  </w:footnote>
  <w:footnote w:id="103">
    <w:p w14:paraId="4D40601F" w14:textId="39607DC5" w:rsidR="00E4578B" w:rsidRPr="006977F9" w:rsidRDefault="00E4578B" w:rsidP="00E4578B">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الزحيلي: المعاملات المالية المعاصرة، ص.379</w:t>
      </w:r>
    </w:p>
  </w:footnote>
  <w:footnote w:id="104">
    <w:p w14:paraId="4E082213" w14:textId="4CD1EB0F"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القرار الرابع، ص .351</w:t>
      </w:r>
    </w:p>
  </w:footnote>
  <w:footnote w:id="105">
    <w:p w14:paraId="19CD3AC3" w14:textId="65772DA1"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ص .139</w:t>
      </w:r>
    </w:p>
  </w:footnote>
  <w:footnote w:id="106">
    <w:p w14:paraId="76DF8941" w14:textId="6E23AB71"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نقلاً عن فتوى للشيخ مصطفى الزرقا، وهي في رسالة للدكتور عبد الله 3</w:t>
      </w:r>
    </w:p>
    <w:p w14:paraId="1C224B26" w14:textId="78A175B3" w:rsidR="00E4578B" w:rsidRPr="006977F9" w:rsidRDefault="00E4578B" w:rsidP="00E4578B">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الكيلاني " السلطة العامة وقيودها في الدولة الإسلامية " ص.283-276</w:t>
      </w:r>
    </w:p>
  </w:footnote>
  <w:footnote w:id="107">
    <w:p w14:paraId="388198B6" w14:textId="02BEBFA2"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08">
    <w:p w14:paraId="4F53AA10" w14:textId="0CA592A4" w:rsidR="006F0AB8" w:rsidRPr="006977F9" w:rsidRDefault="006F0AB8"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tl/>
        </w:rPr>
        <w:t xml:space="preserve">عثمان: أحكام التعامل مع غير المسلمين </w:t>
      </w:r>
      <w:r w:rsidRPr="006977F9">
        <w:rPr>
          <w:rFonts w:ascii="Simplified Arabic" w:hAnsi="Simplified Arabic" w:cs="Simplified Arabic"/>
          <w:sz w:val="24"/>
          <w:szCs w:val="24"/>
          <w:rtl/>
        </w:rPr>
        <w:t>والإستعانة بهم في الفقه الإسلامي، ص.123</w:t>
      </w:r>
      <w:r w:rsidRPr="006977F9">
        <w:rPr>
          <w:rFonts w:ascii="Simplified Arabic" w:hAnsi="Simplified Arabic" w:cs="Simplified Arabic"/>
          <w:sz w:val="24"/>
          <w:szCs w:val="24"/>
        </w:rPr>
        <w:t xml:space="preserve"> </w:t>
      </w:r>
    </w:p>
  </w:footnote>
  <w:footnote w:id="109">
    <w:p w14:paraId="0AA110E4" w14:textId="2EC4B8B9"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البخاري: صحيح البخاري، 40 كتاب السلم ،6 بَاب الرَّهْنِ في السَّلَمِ، (رقم ح2134</w:t>
      </w:r>
      <w:r w:rsidRPr="006977F9">
        <w:rPr>
          <w:rFonts w:ascii="Simplified Arabic" w:hAnsi="Simplified Arabic" w:cs="Simplified Arabic"/>
          <w:sz w:val="24"/>
          <w:szCs w:val="24"/>
          <w:rtl/>
        </w:rPr>
        <w:t xml:space="preserve">)،ج ،2 ص </w:t>
      </w:r>
      <w:r w:rsidR="006A1BEE" w:rsidRPr="006977F9">
        <w:rPr>
          <w:rFonts w:ascii="Simplified Arabic" w:hAnsi="Simplified Arabic" w:cs="Simplified Arabic"/>
          <w:sz w:val="24"/>
          <w:szCs w:val="24"/>
          <w:rtl/>
        </w:rPr>
        <w:t>784</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0">
    <w:p w14:paraId="1DCA2824" w14:textId="796FBD73" w:rsidR="005A7B35" w:rsidRPr="006977F9" w:rsidRDefault="005A7B35"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00CC0F56" w:rsidRPr="006977F9">
        <w:rPr>
          <w:rFonts w:ascii="Simplified Arabic" w:hAnsi="Simplified Arabic" w:cs="Simplified Arabic"/>
          <w:sz w:val="24"/>
          <w:szCs w:val="24"/>
          <w:rtl/>
        </w:rPr>
        <w:t>ابن بطال: شرح صحيح البخاري، ج ،7 ص .26</w:t>
      </w:r>
    </w:p>
  </w:footnote>
  <w:footnote w:id="111">
    <w:p w14:paraId="2C3817D9" w14:textId="26F1C4D7" w:rsidR="005A7B35" w:rsidRPr="006977F9" w:rsidRDefault="005A7B35" w:rsidP="00CC0F56">
      <w:pPr>
        <w:pStyle w:val="a7"/>
        <w:bidi/>
        <w:jc w:val="left"/>
        <w:rPr>
          <w:rFonts w:ascii="Simplified Arabic" w:hAnsi="Simplified Arabic" w:cs="Simplified Arabic"/>
          <w:sz w:val="24"/>
          <w:szCs w:val="24"/>
        </w:rPr>
      </w:pPr>
      <w:r w:rsidRPr="006977F9">
        <w:rPr>
          <w:rFonts w:ascii="Simplified Arabic" w:hAnsi="Simplified Arabic" w:cs="Simplified Arabic"/>
          <w:sz w:val="24"/>
          <w:szCs w:val="24"/>
          <w:rtl/>
        </w:rPr>
        <w:t>لبخاري: صحيح البخاري، 39 كتاب البيوع99، بَاب الشِّرَاءِ وَالْبَيْعِ مع الْمُشْرِكِينَ وَأَهْلِ الْحَرْبِ، (رقم ح2103)، ج،2 5 ص</w:t>
      </w:r>
      <w:r w:rsidR="006A1BEE" w:rsidRPr="006977F9">
        <w:rPr>
          <w:rFonts w:ascii="Simplified Arabic" w:hAnsi="Simplified Arabic" w:cs="Simplified Arabic"/>
          <w:sz w:val="24"/>
          <w:szCs w:val="24"/>
          <w:rtl/>
        </w:rPr>
        <w:t>772</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2">
    <w:p w14:paraId="6372E105" w14:textId="4A5182E4"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 xml:space="preserve">لنووي: شرح النووي على صحيح مسلم، ج ،11 ص </w:t>
      </w:r>
      <w:r w:rsidR="006A1BEE" w:rsidRPr="006977F9">
        <w:rPr>
          <w:rFonts w:ascii="Simplified Arabic" w:hAnsi="Simplified Arabic" w:cs="Simplified Arabic"/>
          <w:sz w:val="24"/>
          <w:szCs w:val="24"/>
          <w:rtl/>
        </w:rPr>
        <w:t>40</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3">
    <w:p w14:paraId="5A69467D" w14:textId="264E7FE9"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الكاساني: بدائع الصنائع، ج ،7 ص .102 مالك: المدونة، ج،10 ص</w:t>
      </w:r>
      <w:r w:rsidR="006A1BEE" w:rsidRPr="00CF2EB9">
        <w:rPr>
          <w:rFonts w:ascii="Simplified Arabic" w:hAnsi="Simplified Arabic" w:cs="Simplified Arabic"/>
          <w:sz w:val="24"/>
          <w:szCs w:val="24"/>
          <w:rtl/>
        </w:rPr>
        <w:t>270</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4">
    <w:p w14:paraId="4E36008D" w14:textId="46EDA96D"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كراع: الخيل والسلاح. ابن منظور: لسان العرب، ج،8 ص</w:t>
      </w:r>
      <w:r w:rsidR="006A1BEE" w:rsidRPr="00CF2EB9">
        <w:rPr>
          <w:rFonts w:ascii="Simplified Arabic" w:hAnsi="Simplified Arabic" w:cs="Simplified Arabic"/>
          <w:sz w:val="24"/>
          <w:szCs w:val="24"/>
          <w:rtl/>
        </w:rPr>
        <w:t>307</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5">
    <w:p w14:paraId="49F074BD" w14:textId="32BABC30"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خرثي: متاع. ابن منظور: لسان العرب، ج ،2 ص</w:t>
      </w:r>
      <w:r w:rsidR="006A1BEE" w:rsidRPr="00CF2EB9">
        <w:rPr>
          <w:rFonts w:ascii="Simplified Arabic" w:hAnsi="Simplified Arabic" w:cs="Simplified Arabic"/>
          <w:sz w:val="24"/>
          <w:szCs w:val="24"/>
          <w:rtl/>
        </w:rPr>
        <w:t>145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6">
    <w:p w14:paraId="61FB31CB" w14:textId="4A18B6D0" w:rsidR="00C03EDA" w:rsidRPr="00CF2EB9" w:rsidRDefault="00C03EDA"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 xml:space="preserve">لنووي: روضة </w:t>
      </w:r>
      <w:r w:rsidR="00A34951" w:rsidRPr="00CF2EB9">
        <w:rPr>
          <w:rFonts w:ascii="Simplified Arabic" w:hAnsi="Simplified Arabic" w:cs="Simplified Arabic"/>
          <w:sz w:val="24"/>
          <w:szCs w:val="24"/>
          <w:rtl/>
        </w:rPr>
        <w:t>الطالبين</w:t>
      </w:r>
      <w:r w:rsidRPr="00CF2EB9">
        <w:rPr>
          <w:rFonts w:ascii="Simplified Arabic" w:hAnsi="Simplified Arabic" w:cs="Simplified Arabic"/>
          <w:sz w:val="24"/>
          <w:szCs w:val="24"/>
          <w:rtl/>
        </w:rPr>
        <w:t xml:space="preserve"> ،3 ص.398 النووي: المجموع، ج ،9 ص </w:t>
      </w:r>
      <w:r w:rsidR="006A1BEE" w:rsidRPr="00CF2EB9">
        <w:rPr>
          <w:rFonts w:ascii="Simplified Arabic" w:hAnsi="Simplified Arabic" w:cs="Simplified Arabic"/>
          <w:sz w:val="24"/>
          <w:szCs w:val="24"/>
          <w:rtl/>
        </w:rPr>
        <w:t>335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w:t>
      </w:r>
    </w:p>
  </w:footnote>
  <w:footnote w:id="117">
    <w:p w14:paraId="0C028409" w14:textId="56BF1739" w:rsidR="00C03EDA" w:rsidRDefault="00C03EDA" w:rsidP="00CC0F56">
      <w:pPr>
        <w:pStyle w:val="a7"/>
        <w:bidi/>
        <w:jc w:val="left"/>
        <w:rPr>
          <w:rtl/>
        </w:rPr>
      </w:pPr>
      <w:r w:rsidRPr="00CF2EB9">
        <w:rPr>
          <w:rFonts w:ascii="Simplified Arabic" w:hAnsi="Simplified Arabic" w:cs="Simplified Arabic"/>
          <w:sz w:val="24"/>
          <w:szCs w:val="24"/>
          <w:rtl/>
        </w:rPr>
        <w:t xml:space="preserve">لمراد بالفتنة ما يقع من الحروب بين المسلمين. العسقلاني: فتح الباري، ج،4 ص.323 </w:t>
      </w:r>
      <w:r w:rsidRPr="00CF2EB9">
        <w:rPr>
          <w:rStyle w:val="a8"/>
          <w:rFonts w:ascii="Simplified Arabic" w:hAnsi="Simplified Arabic" w:cs="Simplified Arabic"/>
          <w:sz w:val="24"/>
          <w:szCs w:val="24"/>
        </w:rPr>
        <w:footnoteRef/>
      </w:r>
      <w:r>
        <w:t xml:space="preserve"> </w:t>
      </w:r>
    </w:p>
  </w:footnote>
  <w:footnote w:id="118">
    <w:p w14:paraId="2250C0D2" w14:textId="520FB188" w:rsidR="00EF5157" w:rsidRPr="00CF2EB9" w:rsidRDefault="00A34951" w:rsidP="00CC0F56">
      <w:pPr>
        <w:pStyle w:val="a7"/>
        <w:bidi/>
        <w:jc w:val="left"/>
        <w:rPr>
          <w:rFonts w:ascii="Simplified Arabic" w:hAnsi="Simplified Arabic" w:cs="Simplified Arabic"/>
          <w:sz w:val="24"/>
          <w:szCs w:val="24"/>
          <w:rtl/>
        </w:rPr>
      </w:pPr>
      <w:r>
        <w:rPr>
          <w:rStyle w:val="a8"/>
        </w:rPr>
        <w:footnoteRef/>
      </w:r>
      <w:r>
        <w:t xml:space="preserve"> </w:t>
      </w:r>
      <w:r w:rsidRPr="00CF2EB9">
        <w:rPr>
          <w:rFonts w:ascii="Simplified Arabic" w:hAnsi="Simplified Arabic" w:cs="Simplified Arabic"/>
          <w:sz w:val="24"/>
          <w:szCs w:val="24"/>
          <w:rtl/>
        </w:rPr>
        <w:t xml:space="preserve">الجصاص، أحمد بن محمد بن سلامة الطحاوي، (ت 321)، مختصر اختلاف العلماء، (عج5)، تحقيق: عبد </w:t>
      </w:r>
      <w:r w:rsidRPr="00CF2EB9">
        <w:rPr>
          <w:rFonts w:ascii="Simplified Arabic" w:hAnsi="Simplified Arabic" w:cs="Simplified Arabic"/>
          <w:sz w:val="24"/>
          <w:szCs w:val="24"/>
          <w:rtl/>
        </w:rPr>
        <w:t>االله نـذير 1 أحمد، (ط2)، دار البشائر الإسلامية – بيـروت، (1417هــ)، ج،1 ص.449 ابـن قدامـة: الكـافي، ج،1 ص .308 المرداوي: الإنصاف، ج ،3 ص</w:t>
      </w:r>
      <w:r w:rsidRPr="00CF2EB9">
        <w:rPr>
          <w:rFonts w:ascii="Simplified Arabic" w:hAnsi="Simplified Arabic" w:cs="Simplified Arabic"/>
          <w:sz w:val="24"/>
          <w:szCs w:val="24"/>
        </w:rPr>
        <w:t xml:space="preserve"> </w:t>
      </w:r>
    </w:p>
  </w:footnote>
  <w:footnote w:id="119">
    <w:p w14:paraId="33F0BD67" w14:textId="6FD38BD9" w:rsidR="00A34951"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الجصاص: مختصر اختلاف العلماء، ج،1 ص.449 ابن قدامة: الكافي، ج،1 ص .308 ابن تيمية: اقتضاء الصـراط، 2</w:t>
      </w:r>
    </w:p>
    <w:p w14:paraId="06EB725E" w14:textId="0D4DBC29" w:rsidR="00EF5157"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ج ،1 ص .238</w:t>
      </w:r>
      <w:r w:rsidR="00EF5157" w:rsidRPr="00CF2EB9">
        <w:rPr>
          <w:rFonts w:ascii="Simplified Arabic" w:hAnsi="Simplified Arabic" w:cs="Simplified Arabic"/>
          <w:sz w:val="24"/>
          <w:szCs w:val="24"/>
        </w:rPr>
        <w:t xml:space="preserve"> </w:t>
      </w:r>
    </w:p>
  </w:footnote>
  <w:footnote w:id="120">
    <w:p w14:paraId="67D4E2F5" w14:textId="5DDD7328" w:rsidR="00EF5157" w:rsidRPr="00CF2EB9" w:rsidRDefault="00CC0F56"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Pr>
        <w:t>3</w:t>
      </w:r>
      <w:r w:rsidRPr="00CF2EB9">
        <w:rPr>
          <w:rFonts w:ascii="Simplified Arabic" w:hAnsi="Simplified Arabic" w:cs="Simplified Arabic"/>
          <w:sz w:val="24"/>
          <w:szCs w:val="24"/>
          <w:rtl/>
        </w:rPr>
        <w:t xml:space="preserve"> ابن قدامة: الكافي، ج،1 ص .308 ابن تيمية: اقتضاء الصراط، ج ،1 </w:t>
      </w:r>
      <w:r w:rsidRPr="00CF2EB9">
        <w:rPr>
          <w:rFonts w:ascii="Simplified Arabic" w:hAnsi="Simplified Arabic" w:cs="Simplified Arabic"/>
          <w:sz w:val="24"/>
          <w:szCs w:val="24"/>
          <w:rtl/>
        </w:rPr>
        <w:t>ص . 238</w:t>
      </w:r>
    </w:p>
  </w:footnote>
  <w:footnote w:id="121">
    <w:p w14:paraId="28BF5AAC" w14:textId="3A531A05" w:rsidR="00CC0F56" w:rsidRPr="00CC0F56" w:rsidRDefault="00CC0F56" w:rsidP="00CC0F56">
      <w:pPr>
        <w:pStyle w:val="a7"/>
        <w:bidi/>
        <w:jc w:val="left"/>
      </w:pP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الشاطبي: الموافقات، ج ،2 ص1, 367</w:t>
      </w:r>
    </w:p>
  </w:footnote>
  <w:footnote w:id="122">
    <w:p w14:paraId="0A081569" w14:textId="09596A86" w:rsidR="00FD1408" w:rsidRPr="0099505F" w:rsidRDefault="00FD1408" w:rsidP="00FD1408">
      <w:pPr>
        <w:pStyle w:val="a7"/>
        <w:bidi/>
        <w:jc w:val="left"/>
        <w:rPr>
          <w:rFonts w:ascii="Simplified Arabic" w:hAnsi="Simplified Arabic" w:cs="Simplified Arabic"/>
          <w:sz w:val="24"/>
          <w:szCs w:val="24"/>
          <w:rtl/>
        </w:rPr>
      </w:pPr>
      <w:r>
        <w:rPr>
          <w:rStyle w:val="a8"/>
        </w:rPr>
        <w:footnoteRef/>
      </w:r>
      <w:r>
        <w:t xml:space="preserve"> </w:t>
      </w:r>
      <w:r w:rsidRPr="0099505F">
        <w:rPr>
          <w:rFonts w:ascii="Simplified Arabic" w:hAnsi="Simplified Arabic" w:cs="Simplified Arabic"/>
          <w:sz w:val="24"/>
          <w:szCs w:val="24"/>
          <w:rtl/>
        </w:rPr>
        <w:t>القرضاوي، يوسف: فتاوى من أجل فلسطين، (ط1)، مكتبة وهبة، القاهرة، (1424هـ_2003م)، ص.58</w:t>
      </w:r>
    </w:p>
  </w:footnote>
  <w:footnote w:id="123">
    <w:p w14:paraId="3CE226FA" w14:textId="76C2104B" w:rsidR="00FD1408" w:rsidRPr="00FD1408" w:rsidRDefault="00FD1408" w:rsidP="006A1BEE">
      <w:pPr>
        <w:pStyle w:val="a7"/>
        <w:bidi/>
        <w:jc w:val="left"/>
      </w:pPr>
      <w:r w:rsidRPr="0099505F">
        <w:rPr>
          <w:rStyle w:val="a8"/>
          <w:rFonts w:ascii="Simplified Arabic" w:hAnsi="Simplified Arabic" w:cs="Simplified Arabic"/>
          <w:sz w:val="24"/>
          <w:szCs w:val="24"/>
        </w:rPr>
        <w:footnoteRef/>
      </w:r>
      <w:r w:rsidRPr="0099505F">
        <w:rPr>
          <w:rFonts w:ascii="Simplified Arabic" w:hAnsi="Simplified Arabic" w:cs="Simplified Arabic"/>
          <w:sz w:val="24"/>
          <w:szCs w:val="24"/>
          <w:rtl/>
        </w:rPr>
        <w:t>جريدة الدستور، القاهرة. مصر، رئيس مجلس الإدارة: د. السيد البدوي شحاتة، الرئيس التنفيذي: رضا إدوارد، رئـيس 1 التحرير: ابراهيم عيسى، بتاريخ: .2010/2/20</w:t>
      </w:r>
      <w:r>
        <w:t xml:space="preserve"> </w:t>
      </w:r>
    </w:p>
  </w:footnote>
  <w:footnote w:id="124">
    <w:p w14:paraId="7DD06EE8" w14:textId="33BA72F4" w:rsidR="0094216A" w:rsidRPr="0099505F" w:rsidRDefault="0094216A" w:rsidP="00CC0F56">
      <w:pPr>
        <w:pStyle w:val="a7"/>
        <w:bidi/>
        <w:jc w:val="left"/>
        <w:rPr>
          <w:rFonts w:ascii="Simplified Arabic" w:hAnsi="Simplified Arabic" w:cs="Simplified Arabic"/>
          <w:sz w:val="24"/>
          <w:szCs w:val="24"/>
        </w:rPr>
      </w:pPr>
      <w:r>
        <w:rPr>
          <w:rStyle w:val="a8"/>
        </w:rPr>
        <w:footnoteRef/>
      </w:r>
      <w:r>
        <w:t xml:space="preserve"> </w:t>
      </w:r>
      <w:r w:rsidRPr="0099505F">
        <w:rPr>
          <w:rFonts w:ascii="Simplified Arabic" w:hAnsi="Simplified Arabic" w:cs="Simplified Arabic"/>
          <w:sz w:val="24"/>
          <w:szCs w:val="24"/>
          <w:rtl/>
        </w:rPr>
        <w:t xml:space="preserve">توى: الشيخ </w:t>
      </w:r>
      <w:r w:rsidRPr="0099505F">
        <w:rPr>
          <w:rFonts w:ascii="Simplified Arabic" w:hAnsi="Simplified Arabic" w:cs="Simplified Arabic"/>
          <w:sz w:val="24"/>
          <w:szCs w:val="24"/>
          <w:rtl/>
        </w:rPr>
        <w:t>أ.</w:t>
      </w:r>
      <w:r w:rsidRPr="0099505F">
        <w:rPr>
          <w:rFonts w:ascii="Simplified Arabic" w:hAnsi="Simplified Arabic" w:cs="Simplified Arabic"/>
          <w:sz w:val="24"/>
          <w:szCs w:val="24"/>
          <w:rtl/>
        </w:rPr>
        <w:t xml:space="preserve">د.سعود بن عبد الله الفنيسان: ما حكم العمل في مصنع أسلحة في ديـار الغـرب؟26 جمـادى الأولـى 1 </w:t>
      </w:r>
      <w:r w:rsidRPr="0099505F">
        <w:rPr>
          <w:rFonts w:ascii="Simplified Arabic" w:hAnsi="Simplified Arabic" w:cs="Simplified Arabic"/>
          <w:sz w:val="24"/>
          <w:szCs w:val="24"/>
        </w:rPr>
        <w:t>http:www.olamaashareah.net.</w:t>
      </w:r>
    </w:p>
  </w:footnote>
  <w:footnote w:id="125">
    <w:p w14:paraId="595F2D0E" w14:textId="1EFD2A95" w:rsidR="004A66A4" w:rsidRPr="0099505F" w:rsidRDefault="004A66A4" w:rsidP="00CC0F56">
      <w:pPr>
        <w:pStyle w:val="a7"/>
        <w:bidi/>
        <w:jc w:val="left"/>
        <w:rPr>
          <w:rFonts w:ascii="Simplified Arabic" w:hAnsi="Simplified Arabic" w:cs="Simplified Arabic"/>
          <w:sz w:val="24"/>
          <w:szCs w:val="24"/>
          <w:rtl/>
        </w:rPr>
      </w:pPr>
    </w:p>
  </w:footnote>
  <w:footnote w:id="126">
    <w:p w14:paraId="4F6FFBFF" w14:textId="1C0FFC53"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البخاري: صحيح البخاري، 80 كِتَاب اللِّبَاسِ، 87 بَاب عَذَابِ الْمُصَوِّرِينَ يـوم </w:t>
      </w:r>
      <w:r w:rsidRPr="00CD7FA1">
        <w:rPr>
          <w:rFonts w:ascii="Simplified Arabic" w:hAnsi="Simplified Arabic" w:cs="Simplified Arabic"/>
          <w:sz w:val="24"/>
          <w:szCs w:val="24"/>
          <w:rtl/>
        </w:rPr>
        <w:t xml:space="preserve">الْقِيَامَـة،ِ (رقـم ح 5606)، ج ،5 ص 2 </w:t>
      </w:r>
      <w:r w:rsidRPr="00CD7FA1">
        <w:rPr>
          <w:rFonts w:ascii="Simplified Arabic" w:hAnsi="Simplified Arabic" w:cs="Simplified Arabic"/>
          <w:sz w:val="24"/>
          <w:szCs w:val="24"/>
        </w:rPr>
        <w:t>.2220</w:t>
      </w:r>
    </w:p>
  </w:footnote>
  <w:footnote w:id="127">
    <w:p w14:paraId="57CA974C" w14:textId="2C396221"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.347</w:t>
      </w:r>
    </w:p>
  </w:footnote>
  <w:footnote w:id="128">
    <w:p w14:paraId="2C22401F" w14:textId="478CBA46" w:rsidR="007975C6"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القرام): ثوب من صوف، فيه ألوان من العهون، ويتخذ سترا. العسقلاني: فتح الباري، ج ،2 ص 20</w:t>
      </w:r>
      <w:r w:rsidRPr="00CD7FA1">
        <w:rPr>
          <w:rFonts w:ascii="Simplified Arabic" w:hAnsi="Simplified Arabic" w:cs="Simplified Arabic"/>
          <w:sz w:val="24"/>
          <w:szCs w:val="24"/>
        </w:rPr>
        <w:t>)</w:t>
      </w:r>
    </w:p>
  </w:footnote>
  <w:footnote w:id="129">
    <w:p w14:paraId="42ECC67F" w14:textId="4F220754" w:rsidR="007975C6" w:rsidRPr="00CD7FA1" w:rsidRDefault="007975C6" w:rsidP="00CC0F56">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البغوي: شرح السنة، ج ،12 ص .134</w:t>
      </w:r>
    </w:p>
  </w:footnote>
  <w:footnote w:id="130">
    <w:p w14:paraId="570808F4" w14:textId="77777777" w:rsidR="00BF255A"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بن بطال، أبو الحسن علي بن خلف بن عبد الملك البكري القرطبي (ت 449هـ): شرح صحيح البخاري، تحقيق: أبو 2</w:t>
      </w:r>
    </w:p>
    <w:p w14:paraId="6A4C54F3" w14:textId="77777777" w:rsidR="00BF255A" w:rsidRPr="00CD7FA1" w:rsidRDefault="00BF255A" w:rsidP="00CC0F56">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 xml:space="preserve">تميم ياسر بن </w:t>
      </w:r>
      <w:r w:rsidRPr="00CD7FA1">
        <w:rPr>
          <w:rFonts w:ascii="Simplified Arabic" w:hAnsi="Simplified Arabic" w:cs="Simplified Arabic"/>
          <w:sz w:val="24"/>
          <w:szCs w:val="24"/>
          <w:rtl/>
        </w:rPr>
        <w:t>إبراهيم(ط 2)، (1423هـ - 2003م)، مكتبة الرشد - السعودية / الريـاض، ج ،9 ص .176 النـووي</w:t>
      </w:r>
      <w:r w:rsidRPr="00CD7FA1">
        <w:rPr>
          <w:rFonts w:ascii="Simplified Arabic" w:hAnsi="Simplified Arabic" w:cs="Simplified Arabic"/>
          <w:sz w:val="24"/>
          <w:szCs w:val="24"/>
        </w:rPr>
        <w:t>:</w:t>
      </w:r>
    </w:p>
    <w:p w14:paraId="3EC9D90D" w14:textId="0D63E617" w:rsidR="007975C6" w:rsidRPr="00CD7FA1" w:rsidRDefault="00BF255A" w:rsidP="00CC0F56">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شرح النووي على صحيح مسلم، ج ،14 ص .81</w:t>
      </w:r>
    </w:p>
  </w:footnote>
  <w:footnote w:id="131">
    <w:p w14:paraId="65AA6CE6" w14:textId="5E511D49" w:rsidR="007975C6" w:rsidRPr="00CD7FA1" w:rsidRDefault="007975C6"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00BF255A" w:rsidRPr="00CD7FA1">
        <w:rPr>
          <w:rFonts w:ascii="Simplified Arabic" w:hAnsi="Simplified Arabic" w:cs="Simplified Arabic"/>
          <w:sz w:val="24"/>
          <w:szCs w:val="24"/>
          <w:rtl/>
        </w:rPr>
        <w:t>النووي: شرح النووي على صحيح مسلم، ج ،14 ص .81</w:t>
      </w:r>
      <w:r w:rsidRPr="00CD7FA1">
        <w:rPr>
          <w:rFonts w:ascii="Simplified Arabic" w:hAnsi="Simplified Arabic" w:cs="Simplified Arabic"/>
          <w:sz w:val="24"/>
          <w:szCs w:val="24"/>
        </w:rPr>
        <w:t xml:space="preserve"> </w:t>
      </w:r>
    </w:p>
  </w:footnote>
  <w:footnote w:id="132">
    <w:p w14:paraId="121AF0D3" w14:textId="257F8718"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البخاري: صحيح البخاري، 80 كتاب اللباس، 88 بَاب نَقْضِ الصّوَرِ، (رقم ح 5609)، ج ،5 ص 222</w:t>
      </w:r>
    </w:p>
  </w:footnote>
  <w:footnote w:id="133">
    <w:p w14:paraId="73E61C4B" w14:textId="7777777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نص الحديث كاملاً: " عن عَوْنِ بن أبي </w:t>
      </w:r>
      <w:r w:rsidRPr="00CD7FA1">
        <w:rPr>
          <w:rFonts w:ascii="Simplified Arabic" w:hAnsi="Simplified Arabic" w:cs="Simplified Arabic"/>
          <w:sz w:val="24"/>
          <w:szCs w:val="24"/>
          <w:rtl/>
        </w:rPr>
        <w:t>جُحَيْفَةَ، عن أبيه، أَنَّهُ اشْتَرَى غُلَامًا حَجَّامًا فقال: إِنَّ النبي. صلى االله عليه وسلم. 2</w:t>
      </w:r>
    </w:p>
    <w:p w14:paraId="5DD86DDE" w14:textId="77777777" w:rsidR="00BF255A" w:rsidRPr="00CD7FA1" w:rsidRDefault="00BF255A" w:rsidP="00F5183D">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نهى عن ثَمَنِ الدَّمِ وَثَمَنِ الْكَلْبِ وَكَسْبِ الْبَغِيِّ وَلَعَنَ آكِلَ الرِّبَا وَمُوكِلَهُ وَالْوَاشِمَةَ وَالْمُسْتَوْشِـمَةَ وَالْمُصَـوِّرَ ". البخـاري</w:t>
      </w:r>
      <w:r w:rsidRPr="00CD7FA1">
        <w:rPr>
          <w:rFonts w:ascii="Simplified Arabic" w:hAnsi="Simplified Arabic" w:cs="Simplified Arabic"/>
          <w:sz w:val="24"/>
          <w:szCs w:val="24"/>
        </w:rPr>
        <w:t>:</w:t>
      </w:r>
    </w:p>
    <w:p w14:paraId="40334488" w14:textId="52FBD65B" w:rsidR="00BF255A" w:rsidRPr="00CD7FA1" w:rsidRDefault="00BF255A" w:rsidP="00F5183D">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صحيح البخاري، 80 كتاب اللباس 94 بَاب من لَعَنَ الْمُصَوِّر،َ (رقم ح5617)، ج ،5 ص .2223</w:t>
      </w:r>
    </w:p>
  </w:footnote>
  <w:footnote w:id="134">
    <w:p w14:paraId="4378E73A" w14:textId="743752F6"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.176</w:t>
      </w:r>
    </w:p>
  </w:footnote>
  <w:footnote w:id="135">
    <w:p w14:paraId="4E7C1967" w14:textId="5E87198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تيمية: مجموع الفتاوى، ج ،22 ص .141</w:t>
      </w:r>
    </w:p>
  </w:footnote>
  <w:footnote w:id="136">
    <w:p w14:paraId="6123B544" w14:textId="3DA03560"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نقضه: كسره وأبطله، وغير صورة الصليب. الشوكاني: نيل الأوطار، ج ،2 ص .97</w:t>
      </w:r>
    </w:p>
  </w:footnote>
  <w:footnote w:id="137">
    <w:p w14:paraId="32EE3204" w14:textId="29A1538D"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البخاري: صحيح البخاري، 80 كتاب اللباس، 88 بَاب نَقْضِ الصّوَرِ (رقم ح 5608)، ج ،5 ص .2220</w:t>
      </w:r>
    </w:p>
  </w:footnote>
  <w:footnote w:id="138">
    <w:p w14:paraId="1E65D9C6" w14:textId="1689FC38" w:rsidR="00AE618E" w:rsidRPr="00B1016B" w:rsidRDefault="00FD1408" w:rsidP="00F5183D">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الزرقا: شرح القواعد الفقهية، ص529 </w:t>
      </w:r>
      <w:r w:rsidR="00AE618E" w:rsidRPr="00B1016B">
        <w:rPr>
          <w:rStyle w:val="a8"/>
          <w:rFonts w:ascii="Simplified Arabic" w:hAnsi="Simplified Arabic" w:cs="Simplified Arabic"/>
          <w:sz w:val="24"/>
          <w:szCs w:val="24"/>
        </w:rPr>
        <w:footnoteRef/>
      </w:r>
      <w:r w:rsidR="00AE618E" w:rsidRPr="00B1016B">
        <w:rPr>
          <w:rFonts w:ascii="Simplified Arabic" w:hAnsi="Simplified Arabic" w:cs="Simplified Arabic"/>
          <w:sz w:val="24"/>
          <w:szCs w:val="24"/>
        </w:rPr>
        <w:t xml:space="preserve"> </w:t>
      </w:r>
    </w:p>
  </w:footnote>
  <w:footnote w:id="139">
    <w:p w14:paraId="5E944648" w14:textId="24C73A6A" w:rsidR="00AE618E" w:rsidRPr="00B1016B" w:rsidRDefault="00AE618E"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F5183D" w:rsidRPr="00B1016B">
        <w:rPr>
          <w:rFonts w:ascii="Simplified Arabic" w:hAnsi="Simplified Arabic" w:cs="Simplified Arabic"/>
          <w:sz w:val="24"/>
          <w:szCs w:val="24"/>
          <w:rtl/>
        </w:rPr>
        <w:t>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r w:rsidR="00F5183D" w:rsidRPr="00B1016B">
        <w:rPr>
          <w:rFonts w:ascii="Simplified Arabic" w:hAnsi="Simplified Arabic" w:cs="Simplified Arabic"/>
          <w:sz w:val="24"/>
          <w:szCs w:val="24"/>
        </w:rPr>
        <w:t>.</w:t>
      </w:r>
    </w:p>
  </w:footnote>
  <w:footnote w:id="140">
    <w:p w14:paraId="224C4B7D" w14:textId="28A2C1ED" w:rsidR="00F002D1" w:rsidRPr="00B1016B" w:rsidRDefault="00F002D1"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Pr>
        <w:t xml:space="preserve">. </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سعود بن عبد الله الفنيسان: عميد كلية الشريعة بجامعة الإمام محمد بن سعود الإسلامية سابقاً، السـبت 16 ذو الحجـة 2</w:t>
      </w:r>
      <w:r w:rsidR="0073740F" w:rsidRPr="00B1016B">
        <w:rPr>
          <w:rFonts w:ascii="Simplified Arabic" w:hAnsi="Simplified Arabic" w:cs="Simplified Arabic"/>
          <w:sz w:val="24"/>
          <w:szCs w:val="24"/>
        </w:rPr>
        <w:t>http:islamtoday.net</w:t>
      </w:r>
    </w:p>
  </w:footnote>
  <w:footnote w:id="141">
    <w:p w14:paraId="34EF84EC" w14:textId="3C9929FA" w:rsidR="006C4BE4" w:rsidRPr="00B1016B" w:rsidRDefault="006C4BE4" w:rsidP="0073740F">
      <w:pPr>
        <w:pStyle w:val="a7"/>
        <w:bidi/>
        <w:jc w:val="left"/>
        <w:rPr>
          <w:rFonts w:ascii="Simplified Arabic" w:hAnsi="Simplified Arabic" w:cs="Simplified Arabic"/>
          <w:sz w:val="24"/>
          <w:szCs w:val="24"/>
          <w:rtl/>
        </w:rPr>
      </w:pPr>
      <w:r>
        <w:rPr>
          <w:rStyle w:val="a8"/>
        </w:rPr>
        <w:footnoteRef/>
      </w:r>
      <w:r>
        <w:t xml:space="preserve"> </w:t>
      </w:r>
      <w:r w:rsidRPr="00B1016B">
        <w:rPr>
          <w:rFonts w:ascii="Simplified Arabic" w:hAnsi="Simplified Arabic" w:cs="Simplified Arabic"/>
          <w:sz w:val="24"/>
          <w:szCs w:val="24"/>
          <w:rtl/>
        </w:rPr>
        <w:t>ابن تيمية: مجموع الفتاوى، ج ،24 ص .265</w:t>
      </w:r>
    </w:p>
  </w:footnote>
  <w:footnote w:id="142">
    <w:p w14:paraId="5F3556ED" w14:textId="29ACD959" w:rsidR="00C4156B" w:rsidRPr="00B1016B" w:rsidRDefault="00C4156B"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مسلم: صحيح مسلم، 36 كتاب الأشربة، 3 بَاب تَحْرِيمِ التَّدَاوِي بِالْخَمْرِ (رقم ح 1984) ج ،3 ص</w:t>
      </w:r>
      <w:r w:rsidR="0073740F" w:rsidRPr="00B1016B">
        <w:rPr>
          <w:rFonts w:ascii="Simplified Arabic" w:hAnsi="Simplified Arabic" w:cs="Simplified Arabic"/>
          <w:sz w:val="24"/>
          <w:szCs w:val="24"/>
          <w:rtl/>
        </w:rPr>
        <w:t>1573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3">
    <w:p w14:paraId="20EEF176" w14:textId="5698858A" w:rsidR="00C4156B" w:rsidRDefault="00C4156B" w:rsidP="0073740F">
      <w:pPr>
        <w:pStyle w:val="a7"/>
        <w:bidi/>
        <w:jc w:val="left"/>
        <w:rPr>
          <w:rtl/>
        </w:rPr>
      </w:pPr>
      <w:r w:rsidRPr="00B1016B">
        <w:rPr>
          <w:rFonts w:ascii="Simplified Arabic" w:hAnsi="Simplified Arabic" w:cs="Simplified Arabic"/>
          <w:sz w:val="24"/>
          <w:szCs w:val="24"/>
          <w:rtl/>
        </w:rPr>
        <w:t xml:space="preserve">لنووي: شرح النووي على صحيح مسلم، ج ،13 ص </w:t>
      </w:r>
      <w:r w:rsidR="0073740F" w:rsidRPr="00B1016B">
        <w:rPr>
          <w:rFonts w:ascii="Simplified Arabic" w:hAnsi="Simplified Arabic" w:cs="Simplified Arabic"/>
          <w:sz w:val="24"/>
          <w:szCs w:val="24"/>
          <w:rtl/>
        </w:rPr>
        <w:t>153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t xml:space="preserve"> </w:t>
      </w:r>
    </w:p>
  </w:footnote>
  <w:footnote w:id="144">
    <w:p w14:paraId="7CC99242" w14:textId="2192D66D" w:rsidR="00D64B4F" w:rsidRDefault="00D64B4F" w:rsidP="0073740F">
      <w:pPr>
        <w:pStyle w:val="a7"/>
        <w:bidi/>
        <w:jc w:val="left"/>
        <w:rPr>
          <w:rtl/>
        </w:rPr>
      </w:pPr>
    </w:p>
  </w:footnote>
  <w:footnote w:id="145">
    <w:p w14:paraId="4D72E0E9" w14:textId="096BD888" w:rsidR="00D64B4F" w:rsidRPr="00B1016B" w:rsidRDefault="00D64B4F" w:rsidP="0073740F">
      <w:pPr>
        <w:pStyle w:val="a7"/>
        <w:bidi/>
        <w:jc w:val="left"/>
        <w:rPr>
          <w:rFonts w:ascii="Simplified Arabic" w:hAnsi="Simplified Arabic" w:cs="Simplified Arabic"/>
          <w:rtl/>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 xml:space="preserve">لإسلام سؤال وجواب: المشرف: محمد صالح المنجد، (رقم الفتوى: </w:t>
      </w:r>
      <w:r w:rsidR="0073740F" w:rsidRPr="00B1016B">
        <w:rPr>
          <w:rFonts w:ascii="Simplified Arabic" w:hAnsi="Simplified Arabic" w:cs="Simplified Arabic"/>
          <w:sz w:val="24"/>
          <w:szCs w:val="24"/>
          <w:rtl/>
        </w:rPr>
        <w:t>104002)</w:t>
      </w:r>
      <w:r w:rsidR="0073740F" w:rsidRPr="00B1016B">
        <w:rPr>
          <w:rFonts w:ascii="Simplified Arabic" w:hAnsi="Simplified Arabic" w:cs="Simplified Arabic"/>
          <w:sz w:val="24"/>
          <w:szCs w:val="24"/>
        </w:rPr>
        <w:t>com.islamqa:htt</w:t>
      </w:r>
    </w:p>
  </w:footnote>
  <w:footnote w:id="146">
    <w:p w14:paraId="48643957" w14:textId="77777777" w:rsidR="006C26AF" w:rsidRPr="00B1016B" w:rsidRDefault="006C26AF" w:rsidP="0073740F">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الإسلام سؤال وجواب: المشرف: محمد صالح المنجد، (رقم الفتوى: </w:t>
      </w:r>
      <w:r w:rsidRPr="00B1016B">
        <w:rPr>
          <w:rFonts w:ascii="Simplified Arabic" w:hAnsi="Simplified Arabic" w:cs="Simplified Arabic"/>
          <w:sz w:val="24"/>
          <w:szCs w:val="24"/>
          <w:rtl/>
        </w:rPr>
        <w:t>104002)</w:t>
      </w:r>
      <w:r w:rsidRPr="00B1016B">
        <w:rPr>
          <w:rFonts w:ascii="Simplified Arabic" w:hAnsi="Simplified Arabic" w:cs="Simplified Arabic"/>
          <w:sz w:val="24"/>
          <w:szCs w:val="24"/>
        </w:rPr>
        <w:t>/</w:t>
      </w:r>
      <w:r w:rsidRPr="00B1016B">
        <w:rPr>
          <w:rFonts w:ascii="Simplified Arabic" w:hAnsi="Simplified Arabic" w:cs="Simplified Arabic"/>
          <w:sz w:val="24"/>
          <w:szCs w:val="24"/>
        </w:rPr>
        <w:t>com.islamqa:http</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7">
    <w:p w14:paraId="226A4B76" w14:textId="17FA5F82"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ابن منظور: لسان العرب، ج،4 ص</w:t>
      </w:r>
      <w:r w:rsidR="006A1BEE" w:rsidRPr="00B1016B">
        <w:rPr>
          <w:rFonts w:ascii="Simplified Arabic" w:hAnsi="Simplified Arabic" w:cs="Simplified Arabic"/>
          <w:sz w:val="24"/>
          <w:szCs w:val="24"/>
          <w:rtl/>
        </w:rPr>
        <w:t>227</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8">
    <w:p w14:paraId="1DA1530F" w14:textId="14F7DBC9"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لكيالي: موسوعة السياسة، ج،6 ص</w:t>
      </w:r>
      <w:r w:rsidR="006A1BEE" w:rsidRPr="00B1016B">
        <w:rPr>
          <w:rFonts w:ascii="Simplified Arabic" w:hAnsi="Simplified Arabic" w:cs="Simplified Arabic"/>
          <w:sz w:val="24"/>
          <w:szCs w:val="24"/>
          <w:rtl/>
        </w:rPr>
        <w:t>116</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9">
    <w:p w14:paraId="26CB420E" w14:textId="4B058D32" w:rsidR="005A0405" w:rsidRPr="00B1016B" w:rsidRDefault="005A040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 xml:space="preserve">الرازي: مختار الصحاح، ص </w:t>
      </w:r>
      <w:r w:rsidR="006A1BEE" w:rsidRPr="00B1016B">
        <w:rPr>
          <w:rFonts w:ascii="Simplified Arabic" w:hAnsi="Simplified Arabic" w:cs="Simplified Arabic"/>
          <w:sz w:val="24"/>
          <w:szCs w:val="24"/>
          <w:rtl/>
        </w:rPr>
        <w:t>44</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50">
    <w:p w14:paraId="43E7AC96" w14:textId="718CCCDB" w:rsidR="00BE0944" w:rsidRPr="00B1016B" w:rsidRDefault="001345FA" w:rsidP="006A1BEE">
      <w:pPr>
        <w:pStyle w:val="a7"/>
        <w:bidi/>
        <w:jc w:val="left"/>
        <w:rPr>
          <w:rFonts w:ascii="Simplified Arabic" w:hAnsi="Simplified Arabic" w:cs="Simplified Arabic"/>
          <w:sz w:val="24"/>
          <w:szCs w:val="24"/>
          <w:rtl/>
        </w:rPr>
      </w:pPr>
      <w:r w:rsidRPr="00B1016B">
        <w:rPr>
          <w:rStyle w:val="a8"/>
          <w:rFonts w:ascii="Simplified Arabic" w:hAnsi="Simplified Arabic" w:cs="Simplified Arabic"/>
          <w:sz w:val="24"/>
          <w:szCs w:val="24"/>
        </w:rPr>
        <w:footnoteRef/>
      </w:r>
      <w:r w:rsidR="00BE0944" w:rsidRPr="00B1016B">
        <w:rPr>
          <w:rFonts w:ascii="Simplified Arabic" w:hAnsi="Simplified Arabic" w:cs="Simplified Arabic"/>
          <w:sz w:val="24"/>
          <w:szCs w:val="24"/>
          <w:rtl/>
        </w:rPr>
        <w:t xml:space="preserve">البخاري: صحيح البخاري، (رقم ح 3887)، كتاب المغازي، باب غَزْوَةِ الْخَنْدَقِ وَهِيَ الْأَحْزَابُ قال مُوسَى بـن عُقْبَـةَ 1 كانت في شَوَّالٍ </w:t>
      </w:r>
      <w:r w:rsidR="00BE0944" w:rsidRPr="00B1016B">
        <w:rPr>
          <w:rFonts w:ascii="Simplified Arabic" w:hAnsi="Simplified Arabic" w:cs="Simplified Arabic"/>
          <w:sz w:val="24"/>
          <w:szCs w:val="24"/>
          <w:rtl/>
        </w:rPr>
        <w:t xml:space="preserve">سَنَةَ </w:t>
      </w:r>
      <w:r w:rsidRPr="00B1016B">
        <w:rPr>
          <w:rFonts w:ascii="Simplified Arabic" w:hAnsi="Simplified Arabic" w:cs="Simplified Arabic"/>
          <w:sz w:val="24"/>
          <w:szCs w:val="24"/>
        </w:rPr>
        <w:t xml:space="preserve"> </w:t>
      </w:r>
      <w:r w:rsidR="00BE0944" w:rsidRPr="00B1016B">
        <w:rPr>
          <w:rFonts w:ascii="Simplified Arabic" w:hAnsi="Simplified Arabic" w:cs="Simplified Arabic"/>
          <w:sz w:val="24"/>
          <w:szCs w:val="24"/>
          <w:rtl/>
        </w:rPr>
        <w:t>أَرْبَع، ج ،4 ص.1509</w:t>
      </w:r>
      <w:r w:rsidR="00BE0944" w:rsidRPr="00B1016B">
        <w:rPr>
          <w:rFonts w:ascii="Simplified Arabic" w:hAnsi="Simplified Arabic" w:cs="Simplified Arabic"/>
          <w:sz w:val="24"/>
          <w:szCs w:val="24"/>
        </w:rPr>
        <w:t xml:space="preserve"> </w:t>
      </w:r>
    </w:p>
  </w:footnote>
  <w:footnote w:id="151">
    <w:p w14:paraId="773F0B1E" w14:textId="13A2A211" w:rsidR="00BE0944" w:rsidRDefault="00BF731E" w:rsidP="0073740F">
      <w:pPr>
        <w:pStyle w:val="a7"/>
        <w:bidi/>
        <w:jc w:val="left"/>
        <w:rPr>
          <w:rtl/>
        </w:rPr>
      </w:pPr>
      <w:r w:rsidRPr="00B1016B">
        <w:rPr>
          <w:rFonts w:ascii="Simplified Arabic" w:hAnsi="Simplified Arabic" w:cs="Simplified Arabic"/>
          <w:sz w:val="24"/>
          <w:szCs w:val="24"/>
          <w:rtl/>
        </w:rPr>
        <w:t xml:space="preserve">الشافعي: الأم، ج ،4 ص .249 الشيرازي: المهذب، ج ،2 ص .242 القرافي: الذخيرة، ج ،3 ص </w:t>
      </w:r>
      <w:r w:rsidR="0073740F" w:rsidRPr="00B1016B">
        <w:rPr>
          <w:rFonts w:ascii="Simplified Arabic" w:hAnsi="Simplified Arabic" w:cs="Simplified Arabic"/>
          <w:sz w:val="24"/>
          <w:szCs w:val="24"/>
          <w:rtl/>
        </w:rPr>
        <w:t>400</w:t>
      </w:r>
      <w:r w:rsidRPr="00B1016B">
        <w:rPr>
          <w:rFonts w:ascii="Simplified Arabic" w:hAnsi="Simplified Arabic" w:cs="Simplified Arabic"/>
          <w:sz w:val="24"/>
          <w:szCs w:val="24"/>
          <w:rtl/>
        </w:rPr>
        <w:t>.</w:t>
      </w:r>
      <w:r w:rsidR="00BE0944" w:rsidRPr="00B1016B">
        <w:rPr>
          <w:rStyle w:val="a8"/>
          <w:rFonts w:ascii="Simplified Arabic" w:hAnsi="Simplified Arabic" w:cs="Simplified Arabic"/>
          <w:sz w:val="24"/>
          <w:szCs w:val="24"/>
        </w:rPr>
        <w:footnoteRef/>
      </w:r>
      <w:r w:rsidR="00BE0944">
        <w:t xml:space="preserve"> </w:t>
      </w:r>
    </w:p>
  </w:footnote>
  <w:footnote w:id="152">
    <w:p w14:paraId="1C4E1924" w14:textId="31CED76A" w:rsidR="00BE0944" w:rsidRPr="00D96973" w:rsidRDefault="00BF731E" w:rsidP="0073740F">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 xml:space="preserve">الطبري: تفسير الطبري، ج ،26 ص </w:t>
      </w:r>
      <w:r w:rsidR="0073740F" w:rsidRPr="00D96973">
        <w:rPr>
          <w:rFonts w:ascii="Simplified Arabic" w:hAnsi="Simplified Arabic" w:cs="Simplified Arabic"/>
          <w:sz w:val="24"/>
          <w:szCs w:val="24"/>
          <w:rtl/>
        </w:rPr>
        <w:t>135</w:t>
      </w:r>
      <w:r w:rsidRPr="00D96973">
        <w:rPr>
          <w:rFonts w:ascii="Simplified Arabic" w:hAnsi="Simplified Arabic" w:cs="Simplified Arabic"/>
          <w:sz w:val="24"/>
          <w:szCs w:val="24"/>
          <w:rtl/>
        </w:rPr>
        <w:t>.</w:t>
      </w:r>
      <w:r w:rsidR="00BE0944" w:rsidRPr="00D96973">
        <w:rPr>
          <w:rStyle w:val="a8"/>
          <w:rFonts w:ascii="Simplified Arabic" w:hAnsi="Simplified Arabic" w:cs="Simplified Arabic"/>
          <w:sz w:val="24"/>
          <w:szCs w:val="24"/>
        </w:rPr>
        <w:footnoteRef/>
      </w:r>
      <w:r w:rsidR="00BE0944" w:rsidRPr="00D96973">
        <w:rPr>
          <w:rFonts w:ascii="Simplified Arabic" w:hAnsi="Simplified Arabic" w:cs="Simplified Arabic"/>
          <w:sz w:val="24"/>
          <w:szCs w:val="24"/>
        </w:rPr>
        <w:t xml:space="preserve"> </w:t>
      </w:r>
    </w:p>
  </w:footnote>
  <w:footnote w:id="153">
    <w:p w14:paraId="5A1D9C8B" w14:textId="6B8A6F38" w:rsidR="00363E15" w:rsidRDefault="00363E15" w:rsidP="0073740F">
      <w:pPr>
        <w:pStyle w:val="a7"/>
        <w:bidi/>
        <w:jc w:val="left"/>
        <w:rPr>
          <w:rtl/>
        </w:rPr>
      </w:pPr>
      <w:r w:rsidRPr="00D96973">
        <w:rPr>
          <w:rFonts w:ascii="Simplified Arabic" w:hAnsi="Simplified Arabic" w:cs="Simplified Arabic"/>
          <w:sz w:val="24"/>
          <w:szCs w:val="24"/>
          <w:rtl/>
        </w:rPr>
        <w:t>ابن حنبل: المسند، (رقم ح16415</w:t>
      </w:r>
      <w:r w:rsidRPr="00D96973">
        <w:rPr>
          <w:rFonts w:ascii="Simplified Arabic" w:hAnsi="Simplified Arabic" w:cs="Simplified Arabic"/>
          <w:sz w:val="24"/>
          <w:szCs w:val="24"/>
          <w:rtl/>
        </w:rPr>
        <w:t xml:space="preserve">)،حديث أبي طَلْحَةَ زَيْدِ بن سَـهْلٍ الأنصـاري، ج ،4 ص .30 قـال أبـو نعـيم 1 الأصفهاني: هذا حديث </w:t>
      </w:r>
      <w:r w:rsidR="0030298E" w:rsidRPr="00D96973">
        <w:rPr>
          <w:rStyle w:val="a8"/>
          <w:rFonts w:ascii="Simplified Arabic" w:hAnsi="Simplified Arabic" w:cs="Simplified Arabic"/>
          <w:sz w:val="24"/>
          <w:szCs w:val="24"/>
        </w:rPr>
        <w:footnoteRef/>
      </w:r>
      <w:r w:rsidR="0030298E"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ثابت مشهور: أبو نعيم الأصفهاني، أحمد بن عبد الله (ت 430)، حلية الأولياء وطبقات الأصفياء، (ط4)، دار الكتاب العربي – بيروت، (1405هـ) ج ،8 ص</w:t>
      </w:r>
      <w:r>
        <w:rPr>
          <w:rtl/>
        </w:rPr>
        <w:t xml:space="preserve"> </w:t>
      </w:r>
    </w:p>
  </w:footnote>
  <w:footnote w:id="154">
    <w:p w14:paraId="19E7DDB9" w14:textId="2960172D" w:rsidR="002C249D" w:rsidRPr="00D96973" w:rsidRDefault="0030298E"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السرخسي: المبسوط، ج ،27 ص .84 النفراوي: الفواكه الدواني، ج 2 ص .281الماوردي: الحاوي الكبير، ج ،12 1 ص.4 الشربيني: مغني المحتاج، ج ،4 ص.2 ابن حزم: المحلى، ج،1 ص</w:t>
      </w:r>
      <w:r w:rsidR="002C249D" w:rsidRPr="00D96973">
        <w:rPr>
          <w:rFonts w:ascii="Simplified Arabic" w:hAnsi="Simplified Arabic" w:cs="Simplified Arabic"/>
          <w:sz w:val="24"/>
          <w:szCs w:val="24"/>
          <w:rtl/>
        </w:rPr>
        <w:t>.</w:t>
      </w:r>
      <w:r w:rsidR="002C249D" w:rsidRPr="00D96973">
        <w:rPr>
          <w:rStyle w:val="a8"/>
          <w:rFonts w:ascii="Simplified Arabic" w:hAnsi="Simplified Arabic" w:cs="Simplified Arabic"/>
          <w:sz w:val="24"/>
          <w:szCs w:val="24"/>
        </w:rPr>
        <w:footnoteRef/>
      </w:r>
      <w:r w:rsidR="002C249D"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43</w:t>
      </w:r>
    </w:p>
  </w:footnote>
  <w:footnote w:id="155">
    <w:p w14:paraId="356082BC" w14:textId="68058D4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القرافي: الذخيرة، ج،12 ص .271 الأسيوطي، شمس الدين، (ت 880): جواهر العقود، (عج2)، دار الكتب العلمية – 2 بيروت، ج ،2 ص.201 ابن مفلح: المبدع، ج ،8 ص.240</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6">
    <w:p w14:paraId="3BC2FCF3" w14:textId="5AAC690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القرطبي: تفسير القرطبي، ج،5 ص</w:t>
      </w:r>
      <w:r w:rsidR="0030298E" w:rsidRPr="00D96973">
        <w:rPr>
          <w:rFonts w:ascii="Simplified Arabic" w:hAnsi="Simplified Arabic" w:cs="Simplified Arabic"/>
          <w:sz w:val="24"/>
          <w:szCs w:val="24"/>
          <w:rtl/>
        </w:rPr>
        <w:t>334</w:t>
      </w:r>
      <w:r w:rsidRPr="00D96973">
        <w:rPr>
          <w:rFonts w:ascii="Simplified Arabic" w:hAnsi="Simplified Arabic" w:cs="Simplified Arabic"/>
          <w:sz w:val="24"/>
          <w:szCs w:val="24"/>
          <w:rtl/>
        </w:rPr>
        <w:t>.</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7">
    <w:p w14:paraId="1EB944BC" w14:textId="5B50A1D0" w:rsidR="002C249D" w:rsidRPr="00AB28AC" w:rsidRDefault="002C249D" w:rsidP="0030298E">
      <w:pPr>
        <w:pStyle w:val="a7"/>
        <w:bidi/>
        <w:jc w:val="left"/>
        <w:rPr>
          <w:rFonts w:ascii="Simplified Arabic" w:hAnsi="Simplified Arabic" w:cs="Simplified Arabic"/>
          <w:sz w:val="24"/>
          <w:szCs w:val="24"/>
          <w:rtl/>
        </w:rPr>
      </w:pP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الترمذي: سنن الترمذي، كتاب الديات، بَاب ما جاء لَا يَحِلُّ دَمُ امْرِئٍ مُسْلِمٍ إلا بِإِحْدَى </w:t>
      </w:r>
      <w:r w:rsidRPr="00AB28AC">
        <w:rPr>
          <w:rFonts w:ascii="Simplified Arabic" w:hAnsi="Simplified Arabic" w:cs="Simplified Arabic"/>
          <w:sz w:val="24"/>
          <w:szCs w:val="24"/>
          <w:rtl/>
        </w:rPr>
        <w:t>ثَلَـاث،ٍ (رقـم ح 1402)، ج ،4 3 ص .19 قال الترمذي: حَدِيثُ بن مَسْعُودٍ حَدِيثٌ حَسَنٌ صَحِيح،ٌالمرجع السابق</w:t>
      </w:r>
    </w:p>
  </w:footnote>
  <w:footnote w:id="158">
    <w:p w14:paraId="5D94C2CC" w14:textId="439D57CE" w:rsidR="002C249D" w:rsidRPr="00AB28AC" w:rsidRDefault="001345F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t>1</w:t>
      </w:r>
      <w:r w:rsidR="002C249D" w:rsidRPr="00AB28AC">
        <w:rPr>
          <w:rFonts w:ascii="Simplified Arabic" w:hAnsi="Simplified Arabic" w:cs="Simplified Arabic"/>
          <w:sz w:val="24"/>
          <w:szCs w:val="24"/>
          <w:rtl/>
        </w:rPr>
        <w:t xml:space="preserve">الطبري: تفسير الطبري، ج ،6 ص.276 السمرقندي، نصر بن محمد بـن أحمـد أبـو الليـث، (ت367): تفسـير 4 السمرقندي المسمى بحر العلوم، (عج3)، تحقيق: </w:t>
      </w:r>
      <w:r w:rsidR="002C249D" w:rsidRPr="00AB28AC">
        <w:rPr>
          <w:rFonts w:ascii="Simplified Arabic" w:hAnsi="Simplified Arabic" w:cs="Simplified Arabic"/>
          <w:sz w:val="24"/>
          <w:szCs w:val="24"/>
          <w:rtl/>
        </w:rPr>
        <w:t>د.محمود مطرجي، دار الفكر - بيروت، ج،3 ص</w:t>
      </w:r>
    </w:p>
    <w:p w14:paraId="47A83338" w14:textId="063E4AA2"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 لبخاري: صحيح البخاري، كتاب الإيمان35، بَاب خَوْفِ الْمُؤْمِنِ من أَنْ يَحْبَطَ عَمَلُهُ وهو لَا يَشْعُر،ُ (رقم ح 48)، ج ،1 5 ص .26</w:t>
      </w:r>
    </w:p>
  </w:footnote>
  <w:footnote w:id="159">
    <w:p w14:paraId="79A0753D" w14:textId="0E411F9E"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0">
    <w:p w14:paraId="4458E36A" w14:textId="22457288" w:rsidR="002C249D"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002C249D" w:rsidRPr="00AB28AC">
        <w:rPr>
          <w:rStyle w:val="a8"/>
          <w:rFonts w:ascii="Simplified Arabic" w:hAnsi="Simplified Arabic" w:cs="Simplified Arabic"/>
          <w:sz w:val="24"/>
          <w:szCs w:val="24"/>
        </w:rPr>
        <w:footnoteRef/>
      </w:r>
      <w:r w:rsidR="002C249D" w:rsidRPr="00AB28AC">
        <w:rPr>
          <w:rFonts w:ascii="Simplified Arabic" w:hAnsi="Simplified Arabic" w:cs="Simplified Arabic"/>
          <w:sz w:val="24"/>
          <w:szCs w:val="24"/>
        </w:rPr>
        <w:t xml:space="preserve"> </w:t>
      </w:r>
    </w:p>
  </w:footnote>
  <w:footnote w:id="161">
    <w:p w14:paraId="1ED42E76" w14:textId="4EFADD2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لقرافي، أبو العباس أحمد بن إدريس الصنهاجي (ت 684هـ): الفروق أو أنوار البروق فـي أنـواء الفـروق (مـع 2 الهوامش)، (عج4)، </w:t>
      </w:r>
      <w:r w:rsidR="00E0346A" w:rsidRPr="00AB28AC">
        <w:rPr>
          <w:rStyle w:val="a8"/>
          <w:rFonts w:ascii="Simplified Arabic" w:hAnsi="Simplified Arabic" w:cs="Simplified Arabic"/>
          <w:sz w:val="24"/>
          <w:szCs w:val="24"/>
        </w:rPr>
        <w:footnoteRef/>
      </w:r>
      <w:r w:rsidR="00E0346A"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تحقيق: خليل المنصور، (ط1)، دار الكتب العلميـة – بيـروت، (1418هــ - 1998م)، ج،4 ص </w:t>
      </w:r>
    </w:p>
  </w:footnote>
  <w:footnote w:id="162">
    <w:p w14:paraId="0234ABA5" w14:textId="71678146" w:rsidR="004D2352" w:rsidRDefault="004D2352" w:rsidP="00E0346A">
      <w:pPr>
        <w:pStyle w:val="a7"/>
        <w:bidi/>
        <w:jc w:val="left"/>
        <w:rPr>
          <w:rtl/>
        </w:rPr>
      </w:pPr>
      <w:r w:rsidRPr="00AB28AC">
        <w:rPr>
          <w:rFonts w:ascii="Simplified Arabic" w:hAnsi="Simplified Arabic" w:cs="Simplified Arabic"/>
          <w:sz w:val="24"/>
          <w:szCs w:val="24"/>
          <w:rtl/>
        </w:rPr>
        <w:t xml:space="preserve">الزركشي، محمد بن بهادر بن عبد </w:t>
      </w:r>
      <w:r w:rsidRPr="00AB28AC">
        <w:rPr>
          <w:rFonts w:ascii="Simplified Arabic" w:hAnsi="Simplified Arabic" w:cs="Simplified Arabic"/>
          <w:sz w:val="24"/>
          <w:szCs w:val="24"/>
          <w:rtl/>
        </w:rPr>
        <w:t xml:space="preserve">االله أبو عبد </w:t>
      </w:r>
      <w:r w:rsidRPr="00AB28AC">
        <w:rPr>
          <w:rFonts w:ascii="Simplified Arabic" w:hAnsi="Simplified Arabic" w:cs="Simplified Arabic"/>
          <w:sz w:val="24"/>
          <w:szCs w:val="24"/>
          <w:rtl/>
        </w:rPr>
        <w:t>االله،(ت 794)، المنثور في القواعد، (عج3)،تحقيق: د. تيسـير فـائق 3 أحمد محمود، (ط2)، وزارة الأوقاف والشئون الإسلامية – الكويت (1405هـ)، ج ،3 ص .</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tl/>
        </w:rPr>
        <w:t>55</w:t>
      </w:r>
    </w:p>
  </w:footnote>
  <w:footnote w:id="163">
    <w:p w14:paraId="58327CCE" w14:textId="25F8DB5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4">
    <w:p w14:paraId="11AA99BF" w14:textId="78283806"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الخطابي: مواهب الجليل، ج ،5 ص </w:t>
      </w:r>
      <w:r w:rsidR="00E0346A" w:rsidRPr="00AB28AC">
        <w:rPr>
          <w:rFonts w:ascii="Simplified Arabic" w:hAnsi="Simplified Arabic" w:cs="Simplified Arabic"/>
          <w:sz w:val="24"/>
          <w:szCs w:val="24"/>
          <w:rtl/>
        </w:rPr>
        <w:t>424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5">
    <w:p w14:paraId="17448C62" w14:textId="02449614"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6">
    <w:p w14:paraId="6F209FBD" w14:textId="0A66C132"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7">
    <w:p w14:paraId="5837B6E0" w14:textId="33BDA505" w:rsidR="004D2352" w:rsidRPr="00AB28AC" w:rsidRDefault="004D2352"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Pr>
        <w:t>http://www.alarab.com.qa/details.php?docId=13441&amp;issueNo=147&amp;secId=16</w:t>
      </w:r>
    </w:p>
  </w:footnote>
  <w:footnote w:id="168">
    <w:p w14:paraId="3F029033" w14:textId="7DB1694E" w:rsidR="004D2352" w:rsidRPr="00AB28AC" w:rsidRDefault="00A350A1"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نجيم: البحر الرائق، ج ،8 ص </w:t>
      </w:r>
      <w:r w:rsidR="00E0346A" w:rsidRPr="00AB28AC">
        <w:rPr>
          <w:rFonts w:ascii="Simplified Arabic" w:hAnsi="Simplified Arabic" w:cs="Simplified Arabic"/>
          <w:sz w:val="24"/>
          <w:szCs w:val="24"/>
          <w:rtl/>
        </w:rPr>
        <w:t>23</w:t>
      </w:r>
      <w:r w:rsidRPr="00AB28AC">
        <w:rPr>
          <w:rFonts w:ascii="Simplified Arabic" w:hAnsi="Simplified Arabic" w:cs="Simplified Arabic"/>
          <w:sz w:val="24"/>
          <w:szCs w:val="24"/>
          <w:rtl/>
        </w:rPr>
        <w:t>.</w:t>
      </w:r>
      <w:r w:rsidR="004D2352" w:rsidRPr="00AB28AC">
        <w:rPr>
          <w:rStyle w:val="a8"/>
          <w:rFonts w:ascii="Simplified Arabic" w:hAnsi="Simplified Arabic" w:cs="Simplified Arabic"/>
          <w:sz w:val="24"/>
          <w:szCs w:val="24"/>
        </w:rPr>
        <w:footnoteRef/>
      </w:r>
      <w:r w:rsidR="004D2352" w:rsidRPr="00AB28AC">
        <w:rPr>
          <w:rFonts w:ascii="Simplified Arabic" w:hAnsi="Simplified Arabic" w:cs="Simplified Arabic"/>
          <w:sz w:val="24"/>
          <w:szCs w:val="24"/>
        </w:rPr>
        <w:t xml:space="preserve"> </w:t>
      </w:r>
    </w:p>
  </w:footnote>
  <w:footnote w:id="169">
    <w:p w14:paraId="338EFE02" w14:textId="2701BA18" w:rsidR="00100ECD" w:rsidRPr="00AB28AC" w:rsidRDefault="00100ECD" w:rsidP="00E0346A">
      <w:pPr>
        <w:pStyle w:val="a7"/>
        <w:bidi/>
        <w:jc w:val="left"/>
        <w:rPr>
          <w:rFonts w:ascii="Simplified Arabic" w:hAnsi="Simplified Arabic" w:cs="Simplified Arabic"/>
          <w:sz w:val="24"/>
          <w:szCs w:val="24"/>
          <w:rtl/>
        </w:rPr>
      </w:pPr>
      <w:r>
        <w:rPr>
          <w:rtl/>
        </w:rPr>
        <w:t>ا</w:t>
      </w:r>
      <w:r w:rsidRPr="00AB28AC">
        <w:rPr>
          <w:rFonts w:ascii="Simplified Arabic" w:hAnsi="Simplified Arabic" w:cs="Simplified Arabic"/>
          <w:sz w:val="24"/>
          <w:szCs w:val="24"/>
          <w:rtl/>
        </w:rPr>
        <w:t xml:space="preserve">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0">
    <w:p w14:paraId="7E2B2190" w14:textId="437BB72B"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1">
    <w:p w14:paraId="3673DD9D" w14:textId="0225BE20"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2">
    <w:p w14:paraId="032224C9" w14:textId="5AF8508C"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3">
    <w:p w14:paraId="594F0311" w14:textId="422BA673" w:rsidR="00964153" w:rsidRPr="00AB28AC" w:rsidRDefault="00964153" w:rsidP="00E0346A">
      <w:pPr>
        <w:pStyle w:val="a7"/>
        <w:bidi/>
        <w:jc w:val="left"/>
        <w:rPr>
          <w:rFonts w:ascii="Simplified Arabic" w:hAnsi="Simplified Arabic" w:cs="Simplified Arabic"/>
          <w:sz w:val="24"/>
          <w:szCs w:val="24"/>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4">
    <w:p w14:paraId="67CF6F7F" w14:textId="4A4C84CA"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5">
    <w:p w14:paraId="49ECC2BB" w14:textId="5E0117BB" w:rsidR="00964153" w:rsidRPr="00AB28AC" w:rsidRDefault="00F2129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00964153" w:rsidRPr="00AB28AC">
        <w:rPr>
          <w:rFonts w:ascii="Simplified Arabic" w:hAnsi="Simplified Arabic" w:cs="Simplified Arabic"/>
          <w:sz w:val="24"/>
          <w:szCs w:val="24"/>
          <w:rtl/>
        </w:rPr>
        <w:t>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w:t>
      </w:r>
      <w:r w:rsidR="00964153" w:rsidRPr="00AB28AC">
        <w:rPr>
          <w:rFonts w:ascii="Simplified Arabic" w:hAnsi="Simplified Arabic" w:cs="Simplified Arabic"/>
          <w:sz w:val="24"/>
          <w:szCs w:val="24"/>
        </w:rPr>
        <w:t xml:space="preserve">.329 </w:t>
      </w:r>
    </w:p>
  </w:footnote>
  <w:footnote w:id="176">
    <w:p w14:paraId="7A15B05E" w14:textId="5CE0F93E"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السمرقندي: تفسير السمرقندي: ج،1 ص</w:t>
      </w:r>
      <w:r w:rsidR="00F2129A" w:rsidRPr="00AB28AC">
        <w:rPr>
          <w:rFonts w:ascii="Simplified Arabic" w:hAnsi="Simplified Arabic" w:cs="Simplified Arabic"/>
          <w:sz w:val="24"/>
          <w:szCs w:val="24"/>
          <w:rtl/>
        </w:rPr>
        <w:t>374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7">
    <w:p w14:paraId="79C779EF" w14:textId="2D7211D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لبخاري: صحيح البخاري، 64 كتاب </w:t>
      </w:r>
      <w:r w:rsidRPr="00AB28AC">
        <w:rPr>
          <w:rFonts w:ascii="Simplified Arabic" w:hAnsi="Simplified Arabic" w:cs="Simplified Arabic"/>
          <w:sz w:val="24"/>
          <w:szCs w:val="24"/>
          <w:rtl/>
        </w:rPr>
        <w:t>الْأَنْبِيَاء،ِ باب قول اللّه تعالى: (وَإِلَى ثَمُودَ أَخَاهُمْ صَالِحًا</w:t>
      </w:r>
      <w:r w:rsidRPr="00AB28AC">
        <w:rPr>
          <w:rFonts w:ascii="Simplified Arabic" w:hAnsi="Simplified Arabic" w:cs="Simplified Arabic"/>
          <w:sz w:val="24"/>
          <w:szCs w:val="24"/>
          <w:rtl/>
        </w:rPr>
        <w:t xml:space="preserve">)،(رقـم ح 3201)، ج،3 2 ص </w:t>
      </w:r>
      <w:r w:rsidR="00F2129A" w:rsidRPr="00AB28AC">
        <w:rPr>
          <w:rFonts w:ascii="Simplified Arabic" w:hAnsi="Simplified Arabic" w:cs="Simplified Arabic"/>
          <w:sz w:val="24"/>
          <w:szCs w:val="24"/>
          <w:rtl/>
        </w:rPr>
        <w:t>1237</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8">
    <w:p w14:paraId="2E5A584B" w14:textId="4EE99F4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النووي: المجموع، ج ،3 ص </w:t>
      </w:r>
      <w:r w:rsidR="00F2129A" w:rsidRPr="00AB28AC">
        <w:rPr>
          <w:rFonts w:ascii="Simplified Arabic" w:hAnsi="Simplified Arabic" w:cs="Simplified Arabic"/>
          <w:sz w:val="24"/>
          <w:szCs w:val="24"/>
          <w:rtl/>
        </w:rPr>
        <w:t>162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9">
    <w:p w14:paraId="23AA8320" w14:textId="7802E3D8" w:rsidR="00964153" w:rsidRPr="00AB28AC" w:rsidRDefault="00964153" w:rsidP="00F2129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في نبش قبور المشركين لطلب المال المدفون معهم. الجصاص: مختصر اختلاف العلماء، ج ،3 ص </w:t>
      </w:r>
      <w:r w:rsidR="00F2129A" w:rsidRPr="00AB28AC">
        <w:rPr>
          <w:rFonts w:ascii="Simplified Arabic" w:hAnsi="Simplified Arabic" w:cs="Simplified Arabic"/>
          <w:sz w:val="24"/>
          <w:szCs w:val="24"/>
          <w:rtl/>
        </w:rPr>
        <w:t>453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80">
    <w:p w14:paraId="65E141FA" w14:textId="77EEB9F6" w:rsidR="00964153" w:rsidRPr="00AB28AC" w:rsidRDefault="00964153"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الجصاص: مختصر اختلاف العلماء، ج ،3 ص .453</w:t>
      </w:r>
    </w:p>
  </w:footnote>
  <w:footnote w:id="181">
    <w:p w14:paraId="525D7AF2" w14:textId="6431CBFF" w:rsidR="00CE1C75" w:rsidRPr="00AB28AC" w:rsidRDefault="00CE1C75"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الشافعي, حسن, نقد الصوفية </w:t>
      </w:r>
      <w:r w:rsidRPr="00AB28AC">
        <w:rPr>
          <w:rFonts w:ascii="Simplified Arabic" w:hAnsi="Simplified Arabic" w:cs="Simplified Arabic"/>
          <w:sz w:val="24"/>
          <w:szCs w:val="24"/>
          <w:rtl/>
        </w:rPr>
        <w:t>للتوصف, وزارة الأوقاف المصرية</w:t>
      </w:r>
    </w:p>
  </w:footnote>
  <w:footnote w:id="18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(عمل).</w:t>
      </w:r>
    </w:p>
  </w:footnote>
  <w:footnote w:id="18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4">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85">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186">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(كفر).</w:t>
      </w:r>
    </w:p>
  </w:footnote>
  <w:footnote w:id="18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(ذمم).</w:t>
      </w:r>
    </w:p>
  </w:footnote>
  <w:footnote w:id="189">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90">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91">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9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(نزل).</w:t>
      </w:r>
    </w:p>
  </w:footnote>
  <w:footnote w:id="19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(ولي).</w:t>
      </w:r>
    </w:p>
  </w:footnote>
  <w:footnote w:id="194">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(عوض).</w:t>
      </w:r>
    </w:p>
  </w:footnote>
  <w:footnote w:id="195">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(غرر).</w:t>
      </w:r>
    </w:p>
  </w:footnote>
  <w:footnote w:id="196">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9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(يسر).</w:t>
      </w:r>
    </w:p>
  </w:footnote>
  <w:footnote w:id="19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(صلح).</w:t>
      </w:r>
    </w:p>
  </w:footnote>
  <w:footnote w:id="199">
    <w:p>
      <w:pPr>
        <w:pStyle w:val="a7"/>
        <w:bidi/>
        <w:jc w:val="both"/>
      </w:pPr>
      <w:r>
        <w:rPr>
          <w:rStyle w:val="a8"/>
        </w:rPr>
        <w:footnoteRef/>
      </w:r>
      <w:r>
        <w:rPr>
          <w:rFonts w:ascii="Simplified Arabic" w:hAnsi="Simplified Arabic" w:cs="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0">
    <w:p>
      <w:pPr>
        <w:pStyle w:val="a7"/>
        <w:bidi/>
        <w:jc w:val="both"/>
      </w:pPr>
      <w:r>
        <w:rPr>
          <w:rStyle w:val="a8"/>
        </w:rPr>
        <w:footnoteRef/>
      </w:r>
      <w:r>
        <w:rPr>
          <w:rFonts w:ascii="Simplified Arabic" w:hAnsi="Simplified Arabic" w:cs="Simplified Arabic"/>
          <w:sz w:val="24"/>
          <w:szCs w:val="24"/>
          <w:rtl/>
        </w:rPr>
        <w:t xml:space="preserve"> مركز الفتوى بإسلام ويب. حكم العمل عند غير المسلمين، فتوى رقم 190209، islamweb.net، تاريخ الاسترجاع 30.08.2026.</w:t>
      </w:r>
    </w:p>
  </w:footnote>
  <w:footnote w:id="201">
    <w:p>
      <w:pPr>
        <w:pStyle w:val="a7"/>
        <w:bidi/>
        <w:jc w:val="both"/>
      </w:pPr>
      <w:r>
        <w:rPr>
          <w:rStyle w:val="a8"/>
        </w:rPr>
        <w:footnoteRef/>
      </w:r>
      <w:r>
        <w:rPr>
          <w:rFonts w:ascii="Simplified Arabic" w:hAnsi="Simplified Arabic" w:cs="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2">
    <w:p>
      <w:pPr>
        <w:pStyle w:val="a7"/>
        <w:bidi/>
        <w:jc w:val="both"/>
      </w:pPr>
      <w:r>
        <w:rPr>
          <w:rStyle w:val="a8"/>
        </w:rPr>
        <w:footnoteRef/>
      </w:r>
      <w:r>
        <w:rPr>
          <w:rFonts w:ascii="Simplified Arabic" w:hAnsi="Simplified Arabic" w:cs="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3">
    <w:p>
      <w:pPr>
        <w:pStyle w:val="a7"/>
        <w:bidi/>
        <w:jc w:val="both"/>
      </w:pPr>
      <w:r>
        <w:rPr>
          <w:rStyle w:val="a8"/>
        </w:rPr>
        <w:footnoteRef/>
      </w:r>
      <w:r>
        <w:rPr>
          <w:rFonts w:ascii="Simplified Arabic" w:hAnsi="Simplified Arabic" w:cs="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 w:id="204">
    <w:p>
      <w:pPr>
        <w:pStyle w:val="a7"/>
        <w:bidi/>
        <w:jc w:val="both"/>
      </w:pPr>
      <w:r>
        <w:rPr>
          <w:rStyle w:val="a8"/>
        </w:rPr>
        <w:footnoteRef/>
      </w:r>
      <w:r>
        <w:rPr>
          <w:rFonts w:ascii="Simplified Arabic" w:hAnsi="Simplified Arabic" w:cs="Simplified Arabic"/>
          <w:sz w:val="24"/>
          <w:szCs w:val="24"/>
          <w:rtl/>
        </w:rPr>
        <w:t xml:space="preserve"> انظر: شريعة حمورابي، المواد (257-274) الخاصة بأجور العمال والصنّاع والمسؤولية عن العمل؛ وقد أشرت إلى اعتماد البحث على المقارنة بها في منهجية البحث.</w:t>
      </w:r>
    </w:p>
  </w:footnote>
  <w:footnote w:id="205">
    <w:p>
      <w:pPr>
        <w:pStyle w:val="a7"/>
        <w:bidi/>
        <w:jc w:val="both"/>
      </w:pPr>
      <w:r>
        <w:rPr>
          <w:rStyle w:val="a8"/>
        </w:rPr>
        <w:footnoteRef/>
      </w:r>
      <w:r>
        <w:rPr>
          <w:rFonts w:ascii="Simplified Arabic" w:hAnsi="Simplified Arabic" w:cs="Simplified Arabic"/>
          <w:sz w:val="24"/>
          <w:szCs w:val="24"/>
          <w:rtl/>
        </w:rPr>
        <w:t xml:space="preserve"> Connor, Phillip; Koenig, Matthias (2015). Explaining the Muslim employment gap in Western Europe. Social Science Research, Vol. 49, pp. 191-201.</w:t>
      </w:r>
    </w:p>
  </w:footnote>
  <w:footnote w:id="206">
    <w:p>
      <w:pPr>
        <w:pStyle w:val="a7"/>
        <w:bidi/>
        <w:jc w:val="both"/>
      </w:pPr>
      <w:r>
        <w:rPr>
          <w:rStyle w:val="a8"/>
        </w:rPr>
        <w:footnoteRef/>
      </w:r>
      <w:r>
        <w:rPr>
          <w:rFonts w:ascii="Simplified Arabic" w:hAnsi="Simplified Arabic" w:cs="Simplified Arabic"/>
          <w:sz w:val="24"/>
          <w:szCs w:val="24"/>
          <w:rtl/>
        </w:rPr>
        <w:t xml:space="preserve"> Valfort, Marie-Anne (2020). Anti-Muslim discrimination in France: Evidence from a field experiment. World Development, Vol. 135.</w:t>
      </w:r>
    </w:p>
  </w:footnote>
  <w:footnote w:id="207">
    <w:p>
      <w:pPr>
        <w:pStyle w:val="a7"/>
        <w:bidi/>
        <w:jc w:val="both"/>
      </w:pPr>
      <w:r>
        <w:rPr>
          <w:rStyle w:val="a8"/>
        </w:rPr>
        <w:footnoteRef/>
      </w:r>
      <w:r>
        <w:rPr>
          <w:rFonts w:ascii="Simplified Arabic" w:hAnsi="Simplified Arabic" w:cs="Simplified Arabic"/>
          <w:sz w:val="24"/>
          <w:szCs w:val="24"/>
          <w:rtl/>
        </w:rPr>
        <w:t xml:space="preserve"> القرضاوي، يوسف (2001). في فقه الأقليات المسلمة. ط1، القاهرة: دار الشروق.</w:t>
      </w:r>
    </w:p>
  </w:footnote>
  <w:footnote w:id="208">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ذات السلاسل، مادة (إباحة).</w:t>
      </w:r>
    </w:p>
  </w:footnote>
  <w:footnote w:id="209">
    <w:p>
      <w:pPr>
        <w:pStyle w:val="a7"/>
        <w:bidi/>
        <w:jc w:val="both"/>
      </w:pPr>
      <w:r>
        <w:rPr>
          <w:rStyle w:val="a8"/>
        </w:rPr>
        <w:footnoteRef/>
      </w:r>
      <w:r>
        <w:rPr>
          <w:rFonts w:ascii="Simplified Arabic" w:hAnsi="Simplified Arabic" w:cs="Simplified Arabic"/>
          <w:sz w:val="24"/>
          <w:szCs w:val="24"/>
          <w:rtl/>
        </w:rPr>
        <w:t xml:space="preserve"> الشاطبي، إبراهيم بن موسى. الموافقات في أصول الشريعة. بيروت: دار المعرفة، كتاب المقاصد.</w:t>
      </w:r>
    </w:p>
  </w:footnote>
  <w:footnote w:id="210">
    <w:p>
      <w:pPr>
        <w:pStyle w:val="a7"/>
        <w:bidi/>
        <w:jc w:val="both"/>
      </w:pPr>
      <w:r>
        <w:rPr>
          <w:rStyle w:val="a8"/>
        </w:rPr>
        <w:footnoteRef/>
      </w:r>
      <w:r>
        <w:rPr>
          <w:rFonts w:ascii="Simplified Arabic" w:hAnsi="Simplified Arabic" w:cs="Simplified Arabic"/>
          <w:sz w:val="24"/>
          <w:szCs w:val="24"/>
          <w:rtl/>
        </w:rPr>
        <w:t xml:space="preserve"> المجلس الأوروبي للإفتاء والبحوث. قرار الدورة الرابعة (1999م) بشأن شراء المساكن عن طريق القرض الربوي للأقليات المسلمة، والقرار مثبت في مجموعة قرارات المجلس وفتاواه.</w:t>
      </w:r>
    </w:p>
  </w:footnote>
  <w:footnote w:id="211">
    <w:p>
      <w:pPr>
        <w:pStyle w:val="a7"/>
        <w:bidi/>
        <w:jc w:val="both"/>
      </w:pPr>
      <w:r>
        <w:rPr>
          <w:rStyle w:val="a8"/>
        </w:rPr>
        <w:footnoteRef/>
      </w:r>
      <w:r>
        <w:rPr>
          <w:rFonts w:ascii="Simplified Arabic" w:hAnsi="Simplified Arabic" w:cs="Simplified Arabic"/>
          <w:sz w:val="24"/>
          <w:szCs w:val="24"/>
          <w:rtl/>
        </w:rPr>
        <w:t xml:space="preserve"> البخاري، أبي عبد الله محمد بن اسماعيل (2002). صحيح البخاري. ط1، دمشق بيروت: دار ابن كثير، كتاب الإجارة، باب رعي الغنم على قراريط، رقم الحديث 2262.</w:t>
      </w:r>
    </w:p>
  </w:footnote>
  <w:footnote w:id="212">
    <w:p>
      <w:pPr>
        <w:pStyle w:val="a7"/>
        <w:bidi/>
        <w:jc w:val="both"/>
      </w:pPr>
      <w:r>
        <w:rPr>
          <w:rStyle w:val="a8"/>
        </w:rPr>
        <w:footnoteRef/>
      </w:r>
      <w:r>
        <w:rPr>
          <w:rFonts w:ascii="Simplified Arabic" w:hAnsi="Simplified Arabic" w:cs="Simplified Arabic"/>
          <w:sz w:val="24"/>
          <w:szCs w:val="24"/>
          <w:rtl/>
        </w:rPr>
        <w:t xml:space="preserve"> ابن هشام، عبد الملك. السيرة النبوية. بيروت: دار المعرفة، باب تجارة رسول الله صلى الله عليه وسلم بمال خديجة.</w:t>
      </w:r>
    </w:p>
  </w:footnote>
  <w:footnote w:id="213">
    <w:p>
      <w:pPr>
        <w:pStyle w:val="a7"/>
        <w:bidi/>
        <w:jc w:val="both"/>
      </w:pPr>
      <w:r>
        <w:rPr>
          <w:rStyle w:val="a8"/>
        </w:rPr>
        <w:footnoteRef/>
      </w:r>
      <w:r>
        <w:rPr>
          <w:rFonts w:ascii="Simplified Arabic" w:hAnsi="Simplified Arabic" w:cs="Simplified Arabic"/>
          <w:sz w:val="24"/>
          <w:szCs w:val="24"/>
          <w:rtl/>
        </w:rPr>
        <w:t xml:space="preserve"> قصة سلمان الفارسي في إسلامه ومكاتبته أخرجها الإمام أحمد في مسنده من حديث سلمان الطويل، وهي مشهورة في كتب السير.</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8025D"/>
    <w:multiLevelType w:val="multilevel"/>
    <w:tmpl w:val="BAC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21B2B"/>
    <w:multiLevelType w:val="hybridMultilevel"/>
    <w:tmpl w:val="CEB489C4"/>
    <w:lvl w:ilvl="0" w:tplc="0409000F">
      <w:start w:val="1"/>
      <w:numFmt w:val="decimal"/>
      <w:lvlText w:val="%1."/>
      <w:lvlJc w:val="left"/>
      <w:pPr>
        <w:ind w:left="283" w:hanging="360"/>
      </w:pPr>
      <w:rPr>
        <w:rFonts w:hint="default"/>
      </w:rPr>
    </w:lvl>
    <w:lvl w:ilvl="1" w:tplc="04090019" w:tentative="1">
      <w:start w:val="1"/>
      <w:numFmt w:val="lowerLetter"/>
      <w:lvlText w:val="%2."/>
      <w:lvlJc w:val="left"/>
      <w:pPr>
        <w:ind w:left="1003" w:hanging="360"/>
      </w:pPr>
    </w:lvl>
    <w:lvl w:ilvl="2" w:tplc="0409001B" w:tentative="1">
      <w:start w:val="1"/>
      <w:numFmt w:val="lowerRoman"/>
      <w:lvlText w:val="%3."/>
      <w:lvlJc w:val="right"/>
      <w:pPr>
        <w:ind w:left="1723" w:hanging="180"/>
      </w:pPr>
    </w:lvl>
    <w:lvl w:ilvl="3" w:tplc="0409000F" w:tentative="1">
      <w:start w:val="1"/>
      <w:numFmt w:val="decimal"/>
      <w:lvlText w:val="%4."/>
      <w:lvlJc w:val="left"/>
      <w:pPr>
        <w:ind w:left="2443" w:hanging="360"/>
      </w:pPr>
    </w:lvl>
    <w:lvl w:ilvl="4" w:tplc="04090019" w:tentative="1">
      <w:start w:val="1"/>
      <w:numFmt w:val="lowerLetter"/>
      <w:lvlText w:val="%5."/>
      <w:lvlJc w:val="left"/>
      <w:pPr>
        <w:ind w:left="3163" w:hanging="360"/>
      </w:pPr>
    </w:lvl>
    <w:lvl w:ilvl="5" w:tplc="0409001B" w:tentative="1">
      <w:start w:val="1"/>
      <w:numFmt w:val="lowerRoman"/>
      <w:lvlText w:val="%6."/>
      <w:lvlJc w:val="right"/>
      <w:pPr>
        <w:ind w:left="3883" w:hanging="180"/>
      </w:pPr>
    </w:lvl>
    <w:lvl w:ilvl="6" w:tplc="0409000F" w:tentative="1">
      <w:start w:val="1"/>
      <w:numFmt w:val="decimal"/>
      <w:lvlText w:val="%7."/>
      <w:lvlJc w:val="left"/>
      <w:pPr>
        <w:ind w:left="4603" w:hanging="360"/>
      </w:pPr>
    </w:lvl>
    <w:lvl w:ilvl="7" w:tplc="04090019" w:tentative="1">
      <w:start w:val="1"/>
      <w:numFmt w:val="lowerLetter"/>
      <w:lvlText w:val="%8."/>
      <w:lvlJc w:val="left"/>
      <w:pPr>
        <w:ind w:left="5323" w:hanging="360"/>
      </w:pPr>
    </w:lvl>
    <w:lvl w:ilvl="8" w:tplc="0409001B" w:tentative="1">
      <w:start w:val="1"/>
      <w:numFmt w:val="lowerRoman"/>
      <w:lvlText w:val="%9."/>
      <w:lvlJc w:val="right"/>
      <w:pPr>
        <w:ind w:left="6043" w:hanging="180"/>
      </w:pPr>
    </w:lvl>
  </w:abstractNum>
  <w:abstractNum w:abstractNumId="2" w15:restartNumberingAfterBreak="0">
    <w:nsid w:val="1E9A2604"/>
    <w:multiLevelType w:val="multilevel"/>
    <w:tmpl w:val="02EC7174"/>
    <w:lvl w:ilvl="0">
      <w:start w:val="1"/>
      <w:numFmt w:val="bullet"/>
      <w:lvlText w:val=""/>
      <w:lvlJc w:val="left"/>
      <w:pPr>
        <w:tabs>
          <w:tab w:val="num" w:pos="720"/>
        </w:tabs>
        <w:ind w:left="720" w:hanging="360"/>
      </w:pPr>
      <w:rPr>
        <w:rFonts w:ascii="Symbol" w:hAnsi="Symbol" w:hint="default"/>
        <w:sz w:val="40"/>
        <w:szCs w:val="9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4083B"/>
    <w:multiLevelType w:val="multilevel"/>
    <w:tmpl w:val="BB46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75DC"/>
    <w:multiLevelType w:val="hybridMultilevel"/>
    <w:tmpl w:val="E7A67F50"/>
    <w:lvl w:ilvl="0" w:tplc="B9104D62">
      <w:start w:val="1"/>
      <w:numFmt w:val="decimal"/>
      <w:lvlText w:val="%1."/>
      <w:lvlJc w:val="left"/>
      <w:pPr>
        <w:ind w:left="1500" w:hanging="420"/>
      </w:pPr>
      <w:rPr>
        <w:rFonts w:hint="default"/>
        <w:sz w:val="56"/>
        <w:szCs w:val="3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EBE7621"/>
    <w:multiLevelType w:val="hybridMultilevel"/>
    <w:tmpl w:val="5C58F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782150"/>
    <w:multiLevelType w:val="hybridMultilevel"/>
    <w:tmpl w:val="3F3A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53568"/>
    <w:multiLevelType w:val="hybridMultilevel"/>
    <w:tmpl w:val="454CC6B6"/>
    <w:lvl w:ilvl="0" w:tplc="04090001">
      <w:start w:val="1"/>
      <w:numFmt w:val="bullet"/>
      <w:lvlText w:val=""/>
      <w:lvlJc w:val="left"/>
      <w:pPr>
        <w:ind w:left="1860" w:hanging="360"/>
      </w:pPr>
      <w:rPr>
        <w:rFonts w:ascii="Symbol" w:hAnsi="Symbol"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8" w15:restartNumberingAfterBreak="0">
    <w:nsid w:val="45A92170"/>
    <w:multiLevelType w:val="multilevel"/>
    <w:tmpl w:val="E082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B6D28"/>
    <w:multiLevelType w:val="multilevel"/>
    <w:tmpl w:val="16E6B622"/>
    <w:lvl w:ilvl="0">
      <w:start w:val="1"/>
      <w:numFmt w:val="bullet"/>
      <w:lvlText w:val=""/>
      <w:lvlJc w:val="left"/>
      <w:pPr>
        <w:tabs>
          <w:tab w:val="num" w:pos="720"/>
        </w:tabs>
        <w:ind w:left="720" w:hanging="360"/>
      </w:pPr>
      <w:rPr>
        <w:rFonts w:ascii="Symbol" w:hAnsi="Symbol" w:hint="default"/>
        <w:sz w:val="40"/>
        <w:szCs w:val="40"/>
      </w:rPr>
    </w:lvl>
    <w:lvl w:ilvl="1">
      <w:start w:val="1"/>
      <w:numFmt w:val="arabicAlpha"/>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84DA0"/>
    <w:multiLevelType w:val="hybridMultilevel"/>
    <w:tmpl w:val="66BCC5CA"/>
    <w:lvl w:ilvl="0" w:tplc="686A1D4A">
      <w:start w:val="1"/>
      <w:numFmt w:val="decimal"/>
      <w:lvlText w:val="%1."/>
      <w:lvlJc w:val="left"/>
      <w:pPr>
        <w:ind w:left="720" w:hanging="360"/>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4D6356"/>
    <w:multiLevelType w:val="hybridMultilevel"/>
    <w:tmpl w:val="EAD0C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DA27CA"/>
    <w:multiLevelType w:val="multilevel"/>
    <w:tmpl w:val="48E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3229A"/>
    <w:multiLevelType w:val="hybridMultilevel"/>
    <w:tmpl w:val="631EF7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39C32AF"/>
    <w:multiLevelType w:val="multilevel"/>
    <w:tmpl w:val="45F4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D793B"/>
    <w:multiLevelType w:val="hybridMultilevel"/>
    <w:tmpl w:val="97E8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386B46"/>
    <w:multiLevelType w:val="hybridMultilevel"/>
    <w:tmpl w:val="7CE83954"/>
    <w:lvl w:ilvl="0" w:tplc="FAFEAA7A">
      <w:start w:val="1"/>
      <w:numFmt w:val="decimal"/>
      <w:lvlText w:val="%1."/>
      <w:lvlJc w:val="left"/>
      <w:pPr>
        <w:ind w:left="36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2914648">
    <w:abstractNumId w:val="5"/>
  </w:num>
  <w:num w:numId="2" w16cid:durableId="790973561">
    <w:abstractNumId w:val="11"/>
  </w:num>
  <w:num w:numId="3" w16cid:durableId="577787425">
    <w:abstractNumId w:val="1"/>
  </w:num>
  <w:num w:numId="4" w16cid:durableId="1352606996">
    <w:abstractNumId w:val="6"/>
  </w:num>
  <w:num w:numId="5" w16cid:durableId="400711005">
    <w:abstractNumId w:val="4"/>
  </w:num>
  <w:num w:numId="6" w16cid:durableId="1246837731">
    <w:abstractNumId w:val="7"/>
  </w:num>
  <w:num w:numId="7" w16cid:durableId="1516265252">
    <w:abstractNumId w:val="12"/>
  </w:num>
  <w:num w:numId="8" w16cid:durableId="99496838">
    <w:abstractNumId w:val="3"/>
  </w:num>
  <w:num w:numId="9" w16cid:durableId="1649751424">
    <w:abstractNumId w:val="9"/>
  </w:num>
  <w:num w:numId="10" w16cid:durableId="1133056948">
    <w:abstractNumId w:val="2"/>
  </w:num>
  <w:num w:numId="11" w16cid:durableId="1336110259">
    <w:abstractNumId w:val="13"/>
  </w:num>
  <w:num w:numId="12" w16cid:durableId="574438172">
    <w:abstractNumId w:val="15"/>
  </w:num>
  <w:num w:numId="13" w16cid:durableId="2039116370">
    <w:abstractNumId w:val="16"/>
  </w:num>
  <w:num w:numId="14" w16cid:durableId="391466330">
    <w:abstractNumId w:val="10"/>
  </w:num>
  <w:num w:numId="15" w16cid:durableId="1903251958">
    <w:abstractNumId w:val="8"/>
  </w:num>
  <w:num w:numId="16" w16cid:durableId="2123529821">
    <w:abstractNumId w:val="14"/>
  </w:num>
  <w:num w:numId="17" w16cid:durableId="166424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clean"/>
  <w:zoom w:percent="116"/>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5"/>
    <w:rsid w:val="00002162"/>
    <w:rsid w:val="000031F8"/>
    <w:rsid w:val="0002010B"/>
    <w:rsid w:val="00022329"/>
    <w:rsid w:val="000242E4"/>
    <w:rsid w:val="00030C94"/>
    <w:rsid w:val="00044ED5"/>
    <w:rsid w:val="00051343"/>
    <w:rsid w:val="00056E55"/>
    <w:rsid w:val="0007087C"/>
    <w:rsid w:val="00076CF1"/>
    <w:rsid w:val="00083009"/>
    <w:rsid w:val="000B685E"/>
    <w:rsid w:val="000C20B7"/>
    <w:rsid w:val="000E5C93"/>
    <w:rsid w:val="000E6E43"/>
    <w:rsid w:val="000F6128"/>
    <w:rsid w:val="00100ECD"/>
    <w:rsid w:val="00102AE7"/>
    <w:rsid w:val="00112D41"/>
    <w:rsid w:val="00116E55"/>
    <w:rsid w:val="00121D52"/>
    <w:rsid w:val="001345FA"/>
    <w:rsid w:val="00140E32"/>
    <w:rsid w:val="00150D95"/>
    <w:rsid w:val="00151DE1"/>
    <w:rsid w:val="00153720"/>
    <w:rsid w:val="001726B0"/>
    <w:rsid w:val="00180547"/>
    <w:rsid w:val="001901E8"/>
    <w:rsid w:val="00196037"/>
    <w:rsid w:val="001C56A7"/>
    <w:rsid w:val="001C5B93"/>
    <w:rsid w:val="001D2DA9"/>
    <w:rsid w:val="001D3A1B"/>
    <w:rsid w:val="001D3E55"/>
    <w:rsid w:val="001D4B6F"/>
    <w:rsid w:val="001D7A30"/>
    <w:rsid w:val="001E1D74"/>
    <w:rsid w:val="001E2623"/>
    <w:rsid w:val="001E2B9C"/>
    <w:rsid w:val="001E486D"/>
    <w:rsid w:val="001E7285"/>
    <w:rsid w:val="001F67FA"/>
    <w:rsid w:val="00204E8B"/>
    <w:rsid w:val="00212721"/>
    <w:rsid w:val="00216312"/>
    <w:rsid w:val="002468C2"/>
    <w:rsid w:val="002501CF"/>
    <w:rsid w:val="002540D3"/>
    <w:rsid w:val="002546CE"/>
    <w:rsid w:val="00261756"/>
    <w:rsid w:val="002640DE"/>
    <w:rsid w:val="00270601"/>
    <w:rsid w:val="0027499C"/>
    <w:rsid w:val="00282389"/>
    <w:rsid w:val="00282D8D"/>
    <w:rsid w:val="00294EE8"/>
    <w:rsid w:val="002A4629"/>
    <w:rsid w:val="002B3BF6"/>
    <w:rsid w:val="002B5D05"/>
    <w:rsid w:val="002B6BD4"/>
    <w:rsid w:val="002B7175"/>
    <w:rsid w:val="002C249D"/>
    <w:rsid w:val="002C4AD5"/>
    <w:rsid w:val="002E7988"/>
    <w:rsid w:val="002F2D1B"/>
    <w:rsid w:val="0030298E"/>
    <w:rsid w:val="0031199F"/>
    <w:rsid w:val="00315499"/>
    <w:rsid w:val="003258E0"/>
    <w:rsid w:val="0032714F"/>
    <w:rsid w:val="003414D0"/>
    <w:rsid w:val="003530FB"/>
    <w:rsid w:val="00363E15"/>
    <w:rsid w:val="00377D76"/>
    <w:rsid w:val="003816DD"/>
    <w:rsid w:val="0038565A"/>
    <w:rsid w:val="00386E40"/>
    <w:rsid w:val="00387581"/>
    <w:rsid w:val="00395541"/>
    <w:rsid w:val="00395729"/>
    <w:rsid w:val="003960BF"/>
    <w:rsid w:val="003A4341"/>
    <w:rsid w:val="003A6618"/>
    <w:rsid w:val="003C3DE5"/>
    <w:rsid w:val="003C7AA0"/>
    <w:rsid w:val="003D0B17"/>
    <w:rsid w:val="003D61D5"/>
    <w:rsid w:val="00407DD1"/>
    <w:rsid w:val="004214BB"/>
    <w:rsid w:val="00431DE5"/>
    <w:rsid w:val="00433749"/>
    <w:rsid w:val="00436A46"/>
    <w:rsid w:val="00447300"/>
    <w:rsid w:val="00455403"/>
    <w:rsid w:val="00456BD4"/>
    <w:rsid w:val="004621E9"/>
    <w:rsid w:val="004679B8"/>
    <w:rsid w:val="004712AD"/>
    <w:rsid w:val="004830E2"/>
    <w:rsid w:val="0048451F"/>
    <w:rsid w:val="00491DB4"/>
    <w:rsid w:val="004A376B"/>
    <w:rsid w:val="004A400B"/>
    <w:rsid w:val="004A66A4"/>
    <w:rsid w:val="004C20F2"/>
    <w:rsid w:val="004D01DF"/>
    <w:rsid w:val="004D2352"/>
    <w:rsid w:val="004D27A1"/>
    <w:rsid w:val="004E1CE3"/>
    <w:rsid w:val="004F0951"/>
    <w:rsid w:val="004F47BA"/>
    <w:rsid w:val="0050386E"/>
    <w:rsid w:val="005118D3"/>
    <w:rsid w:val="00517C03"/>
    <w:rsid w:val="00526F14"/>
    <w:rsid w:val="0054739F"/>
    <w:rsid w:val="00552BC8"/>
    <w:rsid w:val="005567C4"/>
    <w:rsid w:val="00557A3F"/>
    <w:rsid w:val="00581459"/>
    <w:rsid w:val="0058640F"/>
    <w:rsid w:val="00591957"/>
    <w:rsid w:val="005A0405"/>
    <w:rsid w:val="005A7B35"/>
    <w:rsid w:val="005B4B33"/>
    <w:rsid w:val="005C074B"/>
    <w:rsid w:val="005C2081"/>
    <w:rsid w:val="005C69CF"/>
    <w:rsid w:val="005D2278"/>
    <w:rsid w:val="005E22F8"/>
    <w:rsid w:val="005E7823"/>
    <w:rsid w:val="00611A75"/>
    <w:rsid w:val="006149BE"/>
    <w:rsid w:val="0062214B"/>
    <w:rsid w:val="00636C74"/>
    <w:rsid w:val="0065135F"/>
    <w:rsid w:val="00665F6C"/>
    <w:rsid w:val="006700FA"/>
    <w:rsid w:val="00671FFA"/>
    <w:rsid w:val="00681FEF"/>
    <w:rsid w:val="006977F9"/>
    <w:rsid w:val="006A1BEE"/>
    <w:rsid w:val="006C26AF"/>
    <w:rsid w:val="006C4BE4"/>
    <w:rsid w:val="006C7899"/>
    <w:rsid w:val="006D7DE1"/>
    <w:rsid w:val="006E3B04"/>
    <w:rsid w:val="006F0AB8"/>
    <w:rsid w:val="006F143F"/>
    <w:rsid w:val="006F33B7"/>
    <w:rsid w:val="006F5F1B"/>
    <w:rsid w:val="00703CA9"/>
    <w:rsid w:val="00703CE0"/>
    <w:rsid w:val="00704951"/>
    <w:rsid w:val="00712ED0"/>
    <w:rsid w:val="007174DD"/>
    <w:rsid w:val="0073740F"/>
    <w:rsid w:val="00756BC8"/>
    <w:rsid w:val="007619FB"/>
    <w:rsid w:val="00775FDE"/>
    <w:rsid w:val="00780F0B"/>
    <w:rsid w:val="00793279"/>
    <w:rsid w:val="007975C6"/>
    <w:rsid w:val="007B2020"/>
    <w:rsid w:val="007B5CD5"/>
    <w:rsid w:val="007B69B2"/>
    <w:rsid w:val="007C0084"/>
    <w:rsid w:val="007C0B94"/>
    <w:rsid w:val="007C5E47"/>
    <w:rsid w:val="007E7041"/>
    <w:rsid w:val="007F26CD"/>
    <w:rsid w:val="00802F17"/>
    <w:rsid w:val="0080685C"/>
    <w:rsid w:val="00817417"/>
    <w:rsid w:val="00821BAC"/>
    <w:rsid w:val="0084487E"/>
    <w:rsid w:val="008752FF"/>
    <w:rsid w:val="00876BD6"/>
    <w:rsid w:val="00884225"/>
    <w:rsid w:val="008A05FC"/>
    <w:rsid w:val="008A5E65"/>
    <w:rsid w:val="008B5D95"/>
    <w:rsid w:val="008C1FF8"/>
    <w:rsid w:val="009070AA"/>
    <w:rsid w:val="00917E49"/>
    <w:rsid w:val="00921022"/>
    <w:rsid w:val="00922CF7"/>
    <w:rsid w:val="009269D8"/>
    <w:rsid w:val="00933369"/>
    <w:rsid w:val="0094216A"/>
    <w:rsid w:val="00944BBB"/>
    <w:rsid w:val="0095066D"/>
    <w:rsid w:val="00952C9E"/>
    <w:rsid w:val="00956BF5"/>
    <w:rsid w:val="0096304E"/>
    <w:rsid w:val="00964153"/>
    <w:rsid w:val="00965C3B"/>
    <w:rsid w:val="009846CD"/>
    <w:rsid w:val="0099505F"/>
    <w:rsid w:val="009A1A74"/>
    <w:rsid w:val="009A378C"/>
    <w:rsid w:val="009B32A4"/>
    <w:rsid w:val="009C745E"/>
    <w:rsid w:val="009D6809"/>
    <w:rsid w:val="009E21B8"/>
    <w:rsid w:val="009E68BD"/>
    <w:rsid w:val="00A14B2E"/>
    <w:rsid w:val="00A22CF2"/>
    <w:rsid w:val="00A34951"/>
    <w:rsid w:val="00A350A1"/>
    <w:rsid w:val="00A37E3C"/>
    <w:rsid w:val="00A407CD"/>
    <w:rsid w:val="00A46D46"/>
    <w:rsid w:val="00A6105C"/>
    <w:rsid w:val="00A664E9"/>
    <w:rsid w:val="00A75972"/>
    <w:rsid w:val="00A76CEA"/>
    <w:rsid w:val="00A84CA5"/>
    <w:rsid w:val="00A91B08"/>
    <w:rsid w:val="00AA4177"/>
    <w:rsid w:val="00AA445F"/>
    <w:rsid w:val="00AA624D"/>
    <w:rsid w:val="00AB0AC0"/>
    <w:rsid w:val="00AB28AC"/>
    <w:rsid w:val="00AC37D9"/>
    <w:rsid w:val="00AC5C9B"/>
    <w:rsid w:val="00AD2E62"/>
    <w:rsid w:val="00AE618E"/>
    <w:rsid w:val="00B1016B"/>
    <w:rsid w:val="00B24F06"/>
    <w:rsid w:val="00B43BFB"/>
    <w:rsid w:val="00B5716D"/>
    <w:rsid w:val="00B804C3"/>
    <w:rsid w:val="00B857FB"/>
    <w:rsid w:val="00B95362"/>
    <w:rsid w:val="00BB0C7E"/>
    <w:rsid w:val="00BB0E7B"/>
    <w:rsid w:val="00BB55B3"/>
    <w:rsid w:val="00BB760C"/>
    <w:rsid w:val="00BB7BB1"/>
    <w:rsid w:val="00BC3843"/>
    <w:rsid w:val="00BD4BD8"/>
    <w:rsid w:val="00BE0944"/>
    <w:rsid w:val="00BF255A"/>
    <w:rsid w:val="00BF731E"/>
    <w:rsid w:val="00C00ABB"/>
    <w:rsid w:val="00C03EDA"/>
    <w:rsid w:val="00C27996"/>
    <w:rsid w:val="00C30E35"/>
    <w:rsid w:val="00C311E7"/>
    <w:rsid w:val="00C37966"/>
    <w:rsid w:val="00C4156B"/>
    <w:rsid w:val="00C457F3"/>
    <w:rsid w:val="00C52C3A"/>
    <w:rsid w:val="00C563A2"/>
    <w:rsid w:val="00C67714"/>
    <w:rsid w:val="00C74C8E"/>
    <w:rsid w:val="00C76E93"/>
    <w:rsid w:val="00C95A78"/>
    <w:rsid w:val="00CB0942"/>
    <w:rsid w:val="00CB1E31"/>
    <w:rsid w:val="00CC0F56"/>
    <w:rsid w:val="00CC35EF"/>
    <w:rsid w:val="00CD7FA1"/>
    <w:rsid w:val="00CE16F9"/>
    <w:rsid w:val="00CE1C75"/>
    <w:rsid w:val="00CE51E5"/>
    <w:rsid w:val="00CE5250"/>
    <w:rsid w:val="00CE55FE"/>
    <w:rsid w:val="00CF2EB9"/>
    <w:rsid w:val="00D0502D"/>
    <w:rsid w:val="00D17D66"/>
    <w:rsid w:val="00D2470C"/>
    <w:rsid w:val="00D3551F"/>
    <w:rsid w:val="00D42CAE"/>
    <w:rsid w:val="00D54242"/>
    <w:rsid w:val="00D64B4F"/>
    <w:rsid w:val="00D7090E"/>
    <w:rsid w:val="00D72D39"/>
    <w:rsid w:val="00D72FBF"/>
    <w:rsid w:val="00D73C37"/>
    <w:rsid w:val="00D769C3"/>
    <w:rsid w:val="00D95164"/>
    <w:rsid w:val="00D96973"/>
    <w:rsid w:val="00DB5918"/>
    <w:rsid w:val="00DD2723"/>
    <w:rsid w:val="00DD7DE4"/>
    <w:rsid w:val="00DE3409"/>
    <w:rsid w:val="00DF008B"/>
    <w:rsid w:val="00DF3DD8"/>
    <w:rsid w:val="00DF5AC3"/>
    <w:rsid w:val="00E01362"/>
    <w:rsid w:val="00E0346A"/>
    <w:rsid w:val="00E119BB"/>
    <w:rsid w:val="00E412BC"/>
    <w:rsid w:val="00E4578B"/>
    <w:rsid w:val="00E5526D"/>
    <w:rsid w:val="00E92E1F"/>
    <w:rsid w:val="00EA11AD"/>
    <w:rsid w:val="00EA2EC2"/>
    <w:rsid w:val="00EB3A20"/>
    <w:rsid w:val="00EB4C91"/>
    <w:rsid w:val="00EC2B01"/>
    <w:rsid w:val="00EC3D23"/>
    <w:rsid w:val="00EC5226"/>
    <w:rsid w:val="00EF20BA"/>
    <w:rsid w:val="00EF5157"/>
    <w:rsid w:val="00F002D1"/>
    <w:rsid w:val="00F0660A"/>
    <w:rsid w:val="00F103D4"/>
    <w:rsid w:val="00F2129A"/>
    <w:rsid w:val="00F32EE4"/>
    <w:rsid w:val="00F46DAF"/>
    <w:rsid w:val="00F5183D"/>
    <w:rsid w:val="00F5333F"/>
    <w:rsid w:val="00F76B89"/>
    <w:rsid w:val="00F817F3"/>
    <w:rsid w:val="00F9046C"/>
    <w:rsid w:val="00FA0038"/>
    <w:rsid w:val="00FA0698"/>
    <w:rsid w:val="00FA2F57"/>
    <w:rsid w:val="00FA58E7"/>
    <w:rsid w:val="00FD1408"/>
    <w:rsid w:val="00FE18F3"/>
    <w:rsid w:val="00FF2F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C6752"/>
  <w15:chartTrackingRefBased/>
  <w15:docId w15:val="{95AD683D-45E1-40B5-979B-F0B26364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plified Arabic" w:hAnsi="Simplified Arabic" w:cs="Simplified Arabic"/>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660A"/>
    <w:pPr>
      <w:jc w:val="right"/>
    </w:pPr>
    <w:rPr>
      <w:rFonts w:asciiTheme="majorBidi" w:hAnsiTheme="majorBidi" w:cstheme="majorBidi"/>
      <w:sz w:val="40"/>
      <w:szCs w:val="24"/>
    </w:rPr>
  </w:style>
  <w:style w:type="paragraph" w:styleId="1">
    <w:name w:val="heading 1"/>
    <w:basedOn w:val="a"/>
    <w:next w:val="a"/>
    <w:link w:val="1Char"/>
    <w:autoRedefine/>
    <w:uiPriority w:val="9"/>
    <w:qFormat/>
    <w:rsid w:val="006F33B7"/>
    <w:pPr>
      <w:keepNext/>
      <w:keepLines/>
      <w:spacing w:before="240" w:after="0"/>
      <w:jc w:val="center"/>
      <w:outlineLvl w:val="0"/>
    </w:pPr>
    <w:rPr>
      <w:rFonts w:eastAsiaTheme="majorEastAsia"/>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3">
    <w:name w:val="heading 3"/>
    <w:basedOn w:val="a"/>
    <w:next w:val="a"/>
    <w:link w:val="3Char"/>
    <w:uiPriority w:val="9"/>
    <w:semiHidden/>
    <w:unhideWhenUsed/>
    <w:qFormat/>
    <w:rsid w:val="00C27996"/>
    <w:pPr>
      <w:keepNext/>
      <w:keepLines/>
      <w:spacing w:before="40" w:after="0"/>
      <w:outlineLvl w:val="2"/>
    </w:pPr>
    <w:rPr>
      <w:rFonts w:asciiTheme="majorHAnsi" w:eastAsiaTheme="majorEastAsia" w:hAnsiTheme="majorHAnsi"/>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4B33"/>
    <w:pPr>
      <w:tabs>
        <w:tab w:val="center" w:pos="4320"/>
        <w:tab w:val="right" w:pos="8640"/>
      </w:tabs>
      <w:spacing w:after="0" w:line="240" w:lineRule="auto"/>
    </w:pPr>
  </w:style>
  <w:style w:type="character" w:customStyle="1" w:styleId="Char">
    <w:name w:val="رأس الصفحة Char"/>
    <w:basedOn w:val="a0"/>
    <w:link w:val="a3"/>
    <w:uiPriority w:val="99"/>
    <w:rsid w:val="005B4B33"/>
  </w:style>
  <w:style w:type="paragraph" w:styleId="a4">
    <w:name w:val="footer"/>
    <w:basedOn w:val="a"/>
    <w:link w:val="Char0"/>
    <w:uiPriority w:val="99"/>
    <w:unhideWhenUsed/>
    <w:rsid w:val="005B4B33"/>
    <w:pPr>
      <w:tabs>
        <w:tab w:val="center" w:pos="4320"/>
        <w:tab w:val="right" w:pos="8640"/>
      </w:tabs>
      <w:spacing w:after="0" w:line="240" w:lineRule="auto"/>
    </w:pPr>
  </w:style>
  <w:style w:type="character" w:customStyle="1" w:styleId="Char0">
    <w:name w:val="تذييل الصفحة Char"/>
    <w:basedOn w:val="a0"/>
    <w:link w:val="a4"/>
    <w:uiPriority w:val="99"/>
    <w:rsid w:val="005B4B33"/>
  </w:style>
  <w:style w:type="character" w:customStyle="1" w:styleId="1Char">
    <w:name w:val="العنوان 1 Char"/>
    <w:basedOn w:val="a0"/>
    <w:link w:val="1"/>
    <w:uiPriority w:val="9"/>
    <w:rsid w:val="006F33B7"/>
    <w:rPr>
      <w:rFonts w:asciiTheme="majorBidi" w:eastAsiaTheme="majorEastAsia" w:hAnsiTheme="majorBidi" w:cstheme="majorBidi"/>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a5">
    <w:name w:val="List Paragraph"/>
    <w:basedOn w:val="a"/>
    <w:uiPriority w:val="34"/>
    <w:qFormat/>
    <w:rsid w:val="00180547"/>
    <w:pPr>
      <w:ind w:left="720"/>
      <w:contextualSpacing/>
    </w:pPr>
  </w:style>
  <w:style w:type="paragraph" w:styleId="a6">
    <w:name w:val="No Spacing"/>
    <w:uiPriority w:val="1"/>
    <w:qFormat/>
    <w:rsid w:val="00002162"/>
    <w:pPr>
      <w:spacing w:after="0" w:line="240" w:lineRule="auto"/>
      <w:jc w:val="right"/>
    </w:pPr>
    <w:rPr>
      <w:rFonts w:asciiTheme="minorBidi" w:hAnsiTheme="minorBidi"/>
      <w:sz w:val="40"/>
    </w:rPr>
  </w:style>
  <w:style w:type="character" w:customStyle="1" w:styleId="3Char">
    <w:name w:val="عنوان 3 Char"/>
    <w:basedOn w:val="a0"/>
    <w:link w:val="3"/>
    <w:uiPriority w:val="9"/>
    <w:semiHidden/>
    <w:rsid w:val="00C27996"/>
    <w:rPr>
      <w:rFonts w:asciiTheme="majorHAnsi" w:eastAsiaTheme="majorEastAsia" w:hAnsiTheme="majorHAnsi" w:cstheme="majorBidi"/>
      <w:color w:val="000000"/>
      <w:sz w:val="24"/>
      <w:szCs w:val="24"/>
    </w:rPr>
  </w:style>
  <w:style w:type="paragraph" w:styleId="a7">
    <w:name w:val="footnote text"/>
    <w:basedOn w:val="a"/>
    <w:link w:val="Char1"/>
    <w:uiPriority w:val="99"/>
    <w:semiHidden/>
    <w:unhideWhenUsed/>
    <w:rsid w:val="00AC5C9B"/>
    <w:pPr>
      <w:spacing w:after="0" w:line="240" w:lineRule="auto"/>
    </w:pPr>
    <w:rPr>
      <w:sz w:val="20"/>
      <w:szCs w:val="20"/>
    </w:rPr>
  </w:style>
  <w:style w:type="character" w:customStyle="1" w:styleId="Char1">
    <w:name w:val="نص حاشية سفلية Char"/>
    <w:basedOn w:val="a0"/>
    <w:link w:val="a7"/>
    <w:uiPriority w:val="99"/>
    <w:semiHidden/>
    <w:rsid w:val="00AC5C9B"/>
    <w:rPr>
      <w:rFonts w:asciiTheme="minorBidi" w:hAnsiTheme="minorBidi"/>
      <w:sz w:val="20"/>
      <w:szCs w:val="20"/>
    </w:rPr>
  </w:style>
  <w:style w:type="character" w:styleId="a8">
    <w:name w:val="footnote reference"/>
    <w:basedOn w:val="a0"/>
    <w:uiPriority w:val="99"/>
    <w:semiHidden/>
    <w:unhideWhenUsed/>
    <w:rsid w:val="00AC5C9B"/>
    <w:rPr>
      <w:vertAlign w:val="superscript"/>
    </w:rPr>
  </w:style>
  <w:style w:type="character" w:styleId="a9">
    <w:name w:val="Emphasis"/>
    <w:basedOn w:val="a0"/>
    <w:uiPriority w:val="20"/>
    <w:qFormat/>
    <w:rsid w:val="00671FFA"/>
    <w:rPr>
      <w:rFonts w:asciiTheme="majorBidi" w:hAnsiTheme="majorBidi"/>
      <w:i w:val="0"/>
      <w:iCs/>
      <w:sz w:val="40"/>
    </w:rPr>
  </w:style>
  <w:style w:type="paragraph" w:styleId="10">
    <w:name w:val="toc 1"/>
    <w:basedOn w:val="a"/>
    <w:next w:val="a"/>
    <w:autoRedefine/>
    <w:uiPriority w:val="39"/>
    <w:unhideWhenUsed/>
    <w:rsid w:val="00CC35EF"/>
    <w:pPr>
      <w:tabs>
        <w:tab w:val="right" w:leader="dot" w:pos="8630"/>
      </w:tabs>
      <w:bidi/>
      <w:spacing w:after="100"/>
      <w:jc w:val="center"/>
    </w:pPr>
  </w:style>
  <w:style w:type="character" w:styleId="Hyperlink">
    <w:name w:val="Hyperlink"/>
    <w:basedOn w:val="a0"/>
    <w:uiPriority w:val="99"/>
    <w:unhideWhenUsed/>
    <w:rsid w:val="007E7041"/>
    <w:rPr>
      <w:color w:val="000000"/>
      <w:u w:val="single"/>
    </w:rPr>
  </w:style>
  <w:style w:type="table" w:styleId="aa">
    <w:name w:val="Table Grid"/>
    <w:basedOn w:val="a1"/>
    <w:uiPriority w:val="39"/>
    <w:rsid w:val="001345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636030">
      <w:bodyDiv w:val="1"/>
      <w:marLeft w:val="0"/>
      <w:marRight w:val="0"/>
      <w:marTop w:val="0"/>
      <w:marBottom w:val="0"/>
      <w:divBdr>
        <w:top w:val="none" w:sz="0" w:space="0" w:color="auto"/>
        <w:left w:val="none" w:sz="0" w:space="0" w:color="auto"/>
        <w:bottom w:val="none" w:sz="0" w:space="0" w:color="auto"/>
        <w:right w:val="none" w:sz="0" w:space="0" w:color="auto"/>
      </w:divBdr>
    </w:div>
    <w:div w:id="1532062660">
      <w:bodyDiv w:val="1"/>
      <w:marLeft w:val="0"/>
      <w:marRight w:val="0"/>
      <w:marTop w:val="0"/>
      <w:marBottom w:val="0"/>
      <w:divBdr>
        <w:top w:val="none" w:sz="0" w:space="0" w:color="auto"/>
        <w:left w:val="none" w:sz="0" w:space="0" w:color="auto"/>
        <w:bottom w:val="none" w:sz="0" w:space="0" w:color="auto"/>
        <w:right w:val="none" w:sz="0" w:space="0" w:color="auto"/>
      </w:divBdr>
    </w:div>
    <w:div w:id="1896381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journals.ekb.eg/article_330887.html" TargetMode="External"/><Relationship Id="rId12" Type="http://schemas.openxmlformats.org/officeDocument/2006/relationships/hyperlink" Target="https://journals.qu.edu.qa/index.php/sharia/article/download/2649/1744/4573" TargetMode="External"/><Relationship Id="rId13" Type="http://schemas.openxmlformats.org/officeDocument/2006/relationships/hyperlink" Target="https://spu.sharjah.ac.ae/index.php/JSIS/article/view/3811" TargetMode="External"/><Relationship Id="rId14" Type="http://schemas.openxmlformats.org/officeDocument/2006/relationships/hyperlink" Target="https://iajour.com/index.php/is/article/view/100" TargetMode="External"/><Relationship Id="rId15" Type="http://schemas.openxmlformats.org/officeDocument/2006/relationships/hyperlink" Target="https://www.researchgate.net/publication/343193810" TargetMode="External"/><Relationship Id="rId16" Type="http://schemas.openxmlformats.org/officeDocument/2006/relationships/hyperlink" Target="https://www.researchgate.net/publication/346086780" TargetMode="External"/><Relationship Id="rId17" Type="http://schemas.openxmlformats.org/officeDocument/2006/relationships/hyperlink" Target="https://sjam.journals.ekb.eg/article_123081_533b9c63ccbedf33e39f9e309712e28f.pdf" TargetMode="External"/><Relationship Id="rId18" Type="http://schemas.openxmlformats.org/officeDocument/2006/relationships/hyperlink" Target="https://ejournal.mutah.edu.jo/index.php/hsss/article/view/225" TargetMode="External"/><Relationship Id="rId19" Type="http://schemas.openxmlformats.org/officeDocument/2006/relationships/hyperlink" Target="https://papers.ssrn.com/sol3/papers.cfm?abstract_id=3067897" TargetMode="External"/><Relationship Id="rId20" Type="http://schemas.openxmlformats.org/officeDocument/2006/relationships/hyperlink" Target="https://shamela.ws/book/17800" TargetMode="External"/><Relationship Id="rId21" Type="http://schemas.openxmlformats.org/officeDocument/2006/relationships/hyperlink" Target="https://journals.ku.edu.kw/jsis/index.php/jsis/article/view/1935" TargetMode="External"/><Relationship Id="rId22" Type="http://schemas.openxmlformats.org/officeDocument/2006/relationships/hyperlink" Target="https://journals.ku.edu.kw/jsis/index.php/jsis/article/view/1783" TargetMode="External"/><Relationship Id="rId23" Type="http://schemas.openxmlformats.org/officeDocument/2006/relationships/hyperlink" Target="https://www.sciencedirect.com/science/article/abs/pii/S0147176724001846" TargetMode="External"/><Relationship Id="rId24" Type="http://schemas.openxmlformats.org/officeDocument/2006/relationships/hyperlink" Target="https://www.sciencedirect.com/science/article/abs/pii/S0305750X20301480" TargetMode="External"/><Relationship Id="rId25" Type="http://schemas.openxmlformats.org/officeDocument/2006/relationships/hyperlink" Target="https://www.tandfonline.com/doi/full/10.1080/1369183X.2019.1622826" TargetMode="External"/><Relationship Id="rId26" Type="http://schemas.openxmlformats.org/officeDocument/2006/relationships/hyperlink" Target="https://www.sciencedirect.com/science/article/abs/pii/S0049089X14001562" TargetMode="External"/><Relationship Id="rId27" Type="http://schemas.openxmlformats.org/officeDocument/2006/relationships/hyperlink" Target="https://www.cogitatiopress.com/socialinclusion/article/view/1395" TargetMode="External"/><Relationship Id="rId28" Type="http://schemas.openxmlformats.org/officeDocument/2006/relationships/hyperlink" Target="https://papers.ssrn.com/sol3/papers.cfm?abstract_id=1965139" TargetMode="External"/><Relationship Id="rId29" Type="http://schemas.openxmlformats.org/officeDocument/2006/relationships/image" Target="media/logo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C5311-5406-49CF-AA56-5CB8D466A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6191</TotalTime>
  <Pages>1</Pages>
  <Words>16934</Words>
  <Characters>96528</Characters>
  <Application>Microsoft Office Word</Application>
  <DocSecurity>0</DocSecurity>
  <Lines>804</Lines>
  <Paragraphs>226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Admin</cp:lastModifiedBy>
  <cp:revision>101</cp:revision>
  <cp:lastPrinted>2026-08-29T19:27:00Z</cp:lastPrinted>
  <dcterms:created xsi:type="dcterms:W3CDTF">2026-08-02T10:27:00Z</dcterms:created>
  <dcterms:modified xsi:type="dcterms:W3CDTF">2026-08-29T19:28:00Z</dcterms:modified>
</cp:coreProperties>
</file>