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bidi/>
        <w:spacing w:after="160" w:before="0" w:line="360" w:lineRule="auto"/>
        <w:jc w:val="center"/>
      </w:pPr>
      <w:r>
        <w:rPr>
          <w:rFonts w:ascii="Times New Roman" w:cs="David" w:hAnsi="Times New Roman"/>
          <w:b w:val="false"/>
          <w:bCs w:val="false"/>
          <w:sz w:val="24"/>
          <w:szCs w:val="24"/>
          <w:rtl/>
        </w:rPr>
        <w:t xml:space="preserve">[ כאן יש להדביק את הלוגו הרשמי של הקריה האקדמית אונו ]</w:t>
      </w:r>
    </w:p>
    <w:p>
      <w:pPr>
        <w:keepNext w:val="false"/>
        <w:keepLines w:val="false"/>
        <w:bidi/>
        <w:spacing w:after="100" w:before="0" w:line="360" w:lineRule="auto"/>
        <w:jc w:val="center"/>
      </w:pPr>
      <w:r>
        <w:rPr>
          <w:rFonts w:ascii="Times New Roman" w:cs="David" w:hAnsi="Times New Roman"/>
          <w:b/>
          <w:bCs/>
          <w:sz w:val="24"/>
          <w:szCs w:val="24"/>
          <w:rtl/>
        </w:rPr>
        <w:t xml:space="preserve">הקריה האקדמית אונו</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הפקולטה למינהל עסקים</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תוכנית הלימודים לתואר שני במנהל עסקים (MBA)</w:t>
      </w:r>
    </w:p>
    <w:p>
      <w:pPr>
        <w:keepNext w:val="false"/>
        <w:keepLines w:val="false"/>
        <w:bidi/>
        <w:spacing w:after="100" w:before="0" w:line="360" w:lineRule="auto"/>
        <w:jc w:val="center"/>
      </w:pPr>
      <w:r>
        <w:rPr>
          <w:rFonts w:ascii="Times New Roman" w:cs="David" w:hAnsi="Times New Roman"/>
          <w:b/>
          <w:bCs/>
          <w:sz w:val="24"/>
          <w:szCs w:val="24"/>
          <w:rtl/>
        </w:rPr>
        <w:t xml:space="preserve">שם הקורס: הנחיית קבוצות</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מספר הקורס: __________</w:t>
      </w:r>
    </w:p>
    <w:p>
      <w:pPr>
        <w:keepNext w:val="false"/>
        <w:keepLines w:val="false"/>
        <w:bidi/>
        <w:spacing w:after="60" w:before="0" w:line="360" w:lineRule="auto"/>
        <w:jc w:val="center"/>
      </w:pPr>
      <w:r>
        <w:rPr>
          <w:rFonts w:ascii="Times New Roman" w:cs="David" w:hAnsi="Times New Roman"/>
          <w:b w:val="false"/>
          <w:bCs w:val="false"/>
          <w:sz w:val="24"/>
          <w:szCs w:val="24"/>
          <w:rtl/>
        </w:rPr>
        <w:t xml:space="preserve">נושא העבודה:</w:t>
      </w:r>
    </w:p>
    <w:p>
      <w:pPr>
        <w:keepNext w:val="false"/>
        <w:keepLines w:val="false"/>
        <w:bidi/>
        <w:spacing w:after="100" w:before="0" w:line="360" w:lineRule="auto"/>
        <w:jc w:val="center"/>
      </w:pPr>
      <w:r>
        <w:rPr>
          <w:rFonts w:ascii="Times New Roman" w:cs="David" w:hAnsi="Times New Roman"/>
          <w:b/>
          <w:bCs/>
          <w:sz w:val="24"/>
          <w:szCs w:val="24"/>
          <w:rtl/>
        </w:rPr>
        <w:t xml:space="preserve">למידה אישית</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(פרק אישי, מוגש בנפרד)</w:t>
      </w:r>
    </w:p>
    <w:p>
      <w:pPr>
        <w:keepNext w:val="false"/>
        <w:keepLines w:val="false"/>
        <w:bidi/>
        <w:spacing w:after="100" w:before="0" w:line="360" w:lineRule="auto"/>
        <w:jc w:val="center"/>
      </w:pPr>
      <w:r>
        <w:rPr>
          <w:rFonts w:ascii="Times New Roman" w:cs="David" w:hAnsi="Times New Roman"/>
          <w:b/>
          <w:bCs/>
          <w:sz w:val="24"/>
          <w:szCs w:val="24"/>
          <w:rtl/>
        </w:rPr>
        <w:t xml:space="preserve">שם המגיש/ה:</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סאנע שפה   ת"ז 059413856   טלפון: ___________</w:t>
      </w:r>
    </w:p>
    <w:p>
      <w:pPr>
        <w:keepNext w:val="false"/>
        <w:keepLines w:val="false"/>
        <w:bidi/>
        <w:spacing w:after="0" w:before="0" w:line="360" w:lineRule="auto"/>
        <w:jc w:val="both"/>
      </w:pPr>
      <w:r>
        <w:rPr>
          <w:rFonts w:ascii="Times New Roman" w:cs="David" w:hAnsi="Times New Roman"/>
          <w:b w:val="false"/>
          <w:bCs w:val="false"/>
          <w:sz w:val="24"/>
          <w:szCs w:val="24"/>
          <w:rtl/>
        </w:rPr>
        <w:t xml:space="preserve"/>
      </w:r>
    </w:p>
    <w:p>
      <w:pPr>
        <w:keepNext w:val="false"/>
        <w:keepLines w:val="false"/>
        <w:bidi/>
        <w:spacing w:after="300" w:before="0" w:line="360" w:lineRule="auto"/>
        <w:jc w:val="center"/>
      </w:pPr>
      <w:r>
        <w:rPr>
          <w:rFonts w:ascii="Times New Roman" w:cs="David" w:hAnsi="Times New Roman"/>
          <w:b w:val="false"/>
          <w:bCs w:val="false"/>
          <w:sz w:val="24"/>
          <w:szCs w:val="24"/>
          <w:rtl/>
        </w:rPr>
        <w:t xml:space="preserve">מרצה הקורס: ד"ר רמי הוכמן</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תאריך הגשה: 7 באוגוסט 2026</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למידה אישית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הדבר שהכי הפתיע אותי בקורס לא היה החומר התאורטי אלא כמה קשה להנחות יחד עם מישהו אחר.</w:t>
      </w:r>
    </w:p>
    <w:p>
      <w:pPr>
        <w:keepNext/>
        <w:keepLines/>
        <w:bidi/>
        <w:spacing w:after="80" w:before="160" w:line="360" w:lineRule="auto"/>
        <w:jc w:val="right"/>
        <w:outlineLvl w:val="1"/>
      </w:pPr>
      <w:r>
        <w:rPr>
          <w:rFonts w:ascii="Times New Roman" w:cs="David" w:hAnsi="Times New Roman"/>
          <w:b/>
          <w:bCs/>
          <w:sz w:val="24"/>
          <w:szCs w:val="24"/>
          <w:rtl/>
        </w:rPr>
        <w:t xml:space="preserve">הנחיה בזוג</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הנחנו יחד, ובהכנה הנחתי שנתחלק בזמן ובנושאים וזה יספיק. בפועל התברר שהפער בינינו אינו בחלוקת התפקידים אלא בקצב. במקום שבו נטיתי להמשיך ולפתח את מה שנאמר, הנטייה של הצד השני הייתה לעצור ולבדוק. באמצע המפגש הרגשתי לרגע שנקטעתי, ורק בסיכום שעשינו אחר כך הבנתי שהעצירות האלה היו מה שאפשר לקבוצה לנשום. למדתי שהנחיה בזוג אינה חלוקה של עבודה, היא ויתור על שליטה בקצב.</w:t>
      </w:r>
    </w:p>
    <w:p>
      <w:pPr>
        <w:keepNext/>
        <w:keepLines/>
        <w:bidi/>
        <w:spacing w:after="80" w:before="160" w:line="360" w:lineRule="auto"/>
        <w:jc w:val="right"/>
        <w:outlineLvl w:val="1"/>
      </w:pPr>
      <w:r>
        <w:rPr>
          <w:rFonts w:ascii="Times New Roman" w:cs="David" w:hAnsi="Times New Roman"/>
          <w:b/>
          <w:bCs/>
          <w:sz w:val="24"/>
          <w:szCs w:val="24"/>
          <w:rtl/>
        </w:rPr>
        <w:t xml:space="preserve">המסך</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ציפיתי שהזום יהיה מכשול טכני ומצאתי שהוא מכשול אחר. אי אפשר לראות מי מסתובב בכיסא, מי נשען אחורה, מי מסתכל על מישהו אחר. נשארתי עם הפנים בלבד, ובריבועים קטנים. גיליתי שהתחלתי להסתמך על סימנים אחרים: מי מכבה מצלמה ומתי, מי כותב בצ'אט במקום לדבר, כמה זמן עובר עד שמישהו מגיב. אלה סימנים חלשים יותר, ולכן נדרש מאמץ קשב גדול בהרבה.</w:t>
      </w:r>
    </w:p>
    <w:p>
      <w:pPr>
        <w:keepNext/>
        <w:keepLines/>
        <w:bidi/>
        <w:spacing w:after="80" w:before="160" w:line="360" w:lineRule="auto"/>
        <w:jc w:val="right"/>
        <w:outlineLvl w:val="1"/>
      </w:pPr>
      <w:r>
        <w:rPr>
          <w:rFonts w:ascii="Times New Roman" w:cs="David" w:hAnsi="Times New Roman"/>
          <w:b/>
          <w:bCs/>
          <w:sz w:val="24"/>
          <w:szCs w:val="24"/>
          <w:rtl/>
        </w:rPr>
        <w:t xml:space="preserve">מה שגיליתי על עצמי</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הרגע הקשה של המפגש היה כשאחת המשתתפות אמרה שוויכוחים מפחידים אותה. שמעתי את עצמי מזדהה, ואז הבנתי שלאורך המפגש עשיתי בדיוק את מה שהיא עושה: כל פעם שהדיון התחדד, ניסחתי מחדש את דברי שני הצדדים כדי להראות שאין ביניהם ניגוד ממשי. קראתי לזה איזון. זה היה בריחה. התובנה הזאת לא הייתה נעימה, והיא הדבר המשמעותי ביותר שלקחתי מהקורס.</w:t>
      </w:r>
    </w:p>
    <w:p>
      <w:pPr>
        <w:keepNext/>
        <w:keepLines/>
        <w:bidi/>
        <w:spacing w:after="80" w:before="160" w:line="360" w:lineRule="auto"/>
        <w:jc w:val="right"/>
        <w:outlineLvl w:val="1"/>
      </w:pPr>
      <w:r>
        <w:rPr>
          <w:rFonts w:ascii="Times New Roman" w:cs="David" w:hAnsi="Times New Roman"/>
          <w:b/>
          <w:bCs/>
          <w:sz w:val="24"/>
          <w:szCs w:val="24"/>
          <w:rtl/>
        </w:rPr>
        <w:t xml:space="preserve">שינוי בעמדה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הגעתי עם ההנחה שתפקיד מי שמוביל קבוצה הוא למנוע קונפליקטים. יצאתי עם ההנחה ההפוכה. קונפליקט שלא עולה אינו נעלם, הוא רק יורד מתחת לפני השטח וממשיך לפעול משם. בעבודה שלי זה אומר שישיבה שהתנהלה בלי חיכוך אינה בהכרח סימן טוב.</w:t>
      </w:r>
    </w:p>
    <w:p>
      <w:pPr>
        <w:keepNext/>
        <w:keepLines/>
        <w:bidi/>
        <w:spacing w:after="80" w:before="160" w:line="360" w:lineRule="auto"/>
        <w:jc w:val="right"/>
        <w:outlineLvl w:val="1"/>
      </w:pPr>
      <w:r>
        <w:rPr>
          <w:rFonts w:ascii="Times New Roman" w:cs="David" w:hAnsi="Times New Roman"/>
          <w:b/>
          <w:bCs/>
          <w:sz w:val="24"/>
          <w:szCs w:val="24"/>
          <w:rtl/>
        </w:rPr>
        <w:t xml:space="preserve">תובנה על התחום</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הבנתי שהנחיה אינה מקצוע של דיבור אלא של תשומת לב. רוב מה שקורה בקבוצה אינו נאמר, והכלי המרכזי אינו השאלה הבאה אלא היכולת להבחין במה שמתרחש בין האנשים ולהחליט אם לומר את זה בקול. את זה לא לומדים ממאמר, אבל בלי המאמרים לא היה לי מושג במה להתבונן.</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2026-07-31T19:50:18.571Z</dcterms:created>
  <dcterms:modified xsi:type="dcterms:W3CDTF">2026-07-31T19:50:18.571Z</dcterms:modified>
</cp:coreProperties>
</file>

<file path=docProps/custom.xml><?xml version="1.0" encoding="utf-8"?>
<Properties xmlns="http://schemas.openxmlformats.org/officeDocument/2006/custom-properties" xmlns:vt="http://schemas.openxmlformats.org/officeDocument/2006/docPropsVTypes"/>
</file>