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rPr>
          <w:rFonts w:ascii="Simplified Arabic" w:hAnsi="Simplified Arabic" w:cs="Simplified Arabic"/>
          <w:sz w:val="44"/>
          <w:szCs w:val="44"/>
          <w:rtl/>
        </w:rPr>
      </w:pPr>
    </w:p>
    <w:p w14:paraId="20BC7A93" w14:textId="77777777" w:rsidR="001D3E55" w:rsidRDefault="001D3E55" w:rsidP="001D3E55">
      <w:pPr>
        <w:bidi/>
        <w:rPr>
          <w:sz w:val="44"/>
          <w:szCs w:val="44"/>
          <w:rtl/>
        </w:rPr>
      </w:pPr>
    </w:p>
    <w:p w14:paraId="00A94C11" w14:textId="77777777" w:rsidR="001D3E55" w:rsidRDefault="001D3E55" w:rsidP="001D3E55">
      <w:pPr>
        <w:bidi/>
        <w:rPr>
          <w:sz w:val="44"/>
          <w:szCs w:val="44"/>
        </w:rPr>
      </w:pPr>
    </w:p>
    <w:p w14:paraId="04F3038C" w14:textId="77777777" w:rsidR="00CE51E5" w:rsidRDefault="00CE51E5" w:rsidP="001D3E55">
      <w:pPr>
        <w:bidi/>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rPr>
          <w:szCs w:val="40"/>
        </w:rPr>
      </w:pPr>
    </w:p>
    <w:p w14:paraId="2F808DCD" w14:textId="77777777" w:rsidR="00D769C3" w:rsidRDefault="00D769C3" w:rsidP="00756BC8">
      <w:pPr>
        <w:bidi/>
        <w:rPr>
          <w:szCs w:val="40"/>
        </w:rPr>
      </w:pPr>
    </w:p>
    <w:p w14:paraId="55EBCCE7" w14:textId="77777777" w:rsidR="00D769C3" w:rsidRDefault="00D769C3" w:rsidP="00756BC8">
      <w:pPr>
        <w:bidi/>
        <w:rPr>
          <w:szCs w:val="40"/>
        </w:rPr>
      </w:pPr>
    </w:p>
    <w:p w14:paraId="57AFB2FA" w14:textId="77777777" w:rsidR="00D769C3" w:rsidRDefault="00D769C3" w:rsidP="00756BC8">
      <w:pPr>
        <w:bidi/>
        <w:rPr>
          <w:szCs w:val="40"/>
        </w:rPr>
      </w:pPr>
    </w:p>
    <w:p w14:paraId="78D0B759" w14:textId="77777777" w:rsidR="00D769C3" w:rsidRDefault="00D769C3" w:rsidP="00756BC8">
      <w:pPr>
        <w:bidi/>
        <w:rPr>
          <w:szCs w:val="40"/>
        </w:rPr>
      </w:pPr>
    </w:p>
    <w:p w14:paraId="2741D472" w14:textId="77777777" w:rsidR="00D769C3" w:rsidRDefault="00D769C3" w:rsidP="00756BC8">
      <w:pPr>
        <w:bidi/>
        <w:rPr>
          <w:szCs w:val="40"/>
        </w:rPr>
      </w:pPr>
    </w:p>
    <w:p w14:paraId="1EA6397D" w14:textId="77777777" w:rsidR="00D769C3" w:rsidRDefault="00D769C3" w:rsidP="00756BC8">
      <w:pPr>
        <w:bidi/>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0"/>
          <w:szCs w:val="30"/>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rPr>
          <w:rFonts w:ascii="Simplified Arabic" w:hAnsi="Simplified Arabic" w:cs="Simplified Arabic"/>
          <w:sz w:val="28"/>
          <w:rtl/>
        </w:rPr>
      </w:pPr>
    </w:p>
    <w:p w14:paraId="5BC4ED81" w14:textId="2A14ADEC" w:rsidR="00DD7DE4"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rPr>
          <w:rFonts w:ascii="Simplified Arabic" w:hAnsi="Simplified Arabic" w:cs="Simplified Arabic"/>
          <w:sz w:val="28"/>
          <w:rtl/>
        </w:rPr>
      </w:pPr>
    </w:p>
    <w:p w14:paraId="645DC4B9" w14:textId="2DAED7EC"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rPr>
          <w:rFonts w:ascii="Simplified Arabic" w:hAnsi="Simplified Arabic" w:cs="Simplified Arabic"/>
          <w:sz w:val="28"/>
          <w:rtl/>
        </w:rPr>
      </w:pPr>
    </w:p>
    <w:p w14:paraId="0620A2A9" w14:textId="47BA6174" w:rsidR="00180547" w:rsidRPr="00D769C3" w:rsidRDefault="00180547" w:rsidP="00180547">
      <w:pPr>
        <w:bidi/>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rPr>
          <w:rFonts w:ascii="Simplified Arabic" w:hAnsi="Simplified Arabic" w:cs="Simplified Arabic"/>
          <w:szCs w:val="40"/>
        </w:rPr>
      </w:pPr>
    </w:p>
    <w:p w14:paraId="348791E9" w14:textId="77777777" w:rsidR="00D769C3" w:rsidRDefault="00D769C3" w:rsidP="00180547">
      <w:pPr>
        <w:pStyle w:val="a5"/>
        <w:bidi/>
        <w:rPr>
          <w:rFonts w:ascii="Simplified Arabic" w:hAnsi="Simplified Arabic" w:cs="Simplified Arabic"/>
          <w:szCs w:val="40"/>
        </w:rPr>
      </w:pPr>
    </w:p>
    <w:p w14:paraId="4902C931" w14:textId="77777777" w:rsidR="00D769C3" w:rsidRDefault="00D769C3" w:rsidP="00180547">
      <w:pPr>
        <w:pStyle w:val="a5"/>
        <w:bidi/>
        <w:rPr>
          <w:rFonts w:ascii="Simplified Arabic" w:hAnsi="Simplified Arabic" w:cs="Simplified Arabic"/>
          <w:szCs w:val="40"/>
        </w:rPr>
      </w:pPr>
    </w:p>
    <w:p w14:paraId="7819CB6B" w14:textId="77777777" w:rsidR="00D769C3" w:rsidRDefault="00D769C3" w:rsidP="00180547">
      <w:pPr>
        <w:pStyle w:val="a5"/>
        <w:bidi/>
        <w:rPr>
          <w:rFonts w:ascii="Simplified Arabic" w:hAnsi="Simplified Arabic" w:cs="Simplified Arabic"/>
          <w:szCs w:val="40"/>
        </w:rPr>
      </w:pPr>
    </w:p>
    <w:p w14:paraId="4438D582" w14:textId="77777777" w:rsidR="00D769C3" w:rsidRPr="00D769C3" w:rsidRDefault="00D769C3" w:rsidP="00180547">
      <w:pPr>
        <w:pStyle w:val="a5"/>
        <w:bidi/>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rPr>
          <w:rFonts w:ascii="Simplified Arabic" w:hAnsi="Simplified Arabic" w:cs="Simplified Arabic"/>
          <w:sz w:val="28"/>
          <w:rtl/>
        </w:rPr>
      </w:pPr>
    </w:p>
    <w:p w14:paraId="5F070F2E" w14:textId="7AB655C3" w:rsidR="00180547" w:rsidRPr="00D769C3" w:rsidRDefault="009E21B8" w:rsidP="009E21B8">
      <w:pPr>
        <w:bidi/>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rPr>
          <w:rFonts w:ascii="Simplified Arabic" w:hAnsi="Simplified Arabic" w:cs="Simplified Arabic"/>
          <w:sz w:val="28"/>
          <w:rtl/>
        </w:rPr>
      </w:pPr>
    </w:p>
    <w:p w14:paraId="72039BB4" w14:textId="65ABFEDB" w:rsidR="00002162" w:rsidRPr="00D769C3" w:rsidRDefault="00D769C3" w:rsidP="00002162">
      <w:pPr>
        <w:bidi/>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0"/>
          <w:szCs w:val="30"/>
          <w:rtl/>
        </w:rPr>
        <w:t xml:space="preserve">المبحث الأوّل: تعريف الهجرة ومصطلحات المسألة المركزيّة.</w:t>
      </w:r>
    </w:p>
    <w:p w14:paraId="0118D6C8" w14:textId="77777777" w:rsidR="00EB4C91" w:rsidRDefault="00EB4C91" w:rsidP="00A75972">
      <w:pPr>
        <w:bidi/>
        <w:rPr>
          <w:rFonts w:ascii="Simplified Arabic" w:hAnsi="Simplified Arabic" w:cs="Simplified Arabic"/>
          <w:sz w:val="28"/>
          <w:rtl/>
        </w:rPr>
      </w:pPr>
    </w:p>
    <w:p w14:paraId="272199A6" w14:textId="731ED686" w:rsidR="00A75972" w:rsidRPr="00D769C3" w:rsidRDefault="00A75972" w:rsidP="00A75972">
      <w:pPr>
        <w:bidi/>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0"/>
            <w:szCs w:val="30"/>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خمسة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0"/>
          <w:szCs w:val="30"/>
          <w:rtl/>
        </w:rPr>
        <w:t xml:space="preserve">المبحث الأوّل: تاريخ ظهور المسألة.</w:t>
      </w:r>
    </w:p>
    <w:p w14:paraId="16E43030" w14:textId="77777777" w:rsidR="00EB4C91" w:rsidRDefault="00EB4C91" w:rsidP="005D2278">
      <w:pPr>
        <w:bidi/>
        <w:rPr>
          <w:rFonts w:ascii="Simplified Arabic" w:hAnsi="Simplified Arabic" w:cs="Simplified Arabic"/>
          <w:sz w:val="28"/>
          <w:rtl/>
        </w:rPr>
      </w:pPr>
    </w:p>
    <w:p w14:paraId="2FA476D6" w14:textId="14C9A5A4" w:rsidR="005D2278" w:rsidRPr="00D769C3" w:rsidRDefault="00D72FBF" w:rsidP="005D2278">
      <w:pPr>
        <w:bidi/>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rPr>
          <w:rFonts w:ascii="Simplified Arabic" w:hAnsi="Simplified Arabic" w:cs="Simplified Arabic"/>
          <w:sz w:val="28"/>
          <w:rtl/>
        </w:rPr>
      </w:pPr>
    </w:p>
    <w:p w14:paraId="17B410F0" w14:textId="77777777" w:rsidR="00EB4C91" w:rsidRPr="00D769C3" w:rsidRDefault="00EB4C91" w:rsidP="005D2278">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0"/>
          <w:szCs w:val="30"/>
          <w:rtl/>
        </w:rPr>
        <w:t xml:space="preserve">المبحث الثاني: أقسام الهجرة.</w:t>
      </w:r>
    </w:p>
    <w:p w14:paraId="67581BD8" w14:textId="77777777" w:rsidR="00AC5C9B" w:rsidRPr="00D769C3" w:rsidRDefault="00AC5C9B" w:rsidP="00AC5C9B">
      <w:pPr>
        <w:bidi/>
        <w:rPr>
          <w:rFonts w:ascii="Simplified Arabic" w:hAnsi="Simplified Arabic" w:cs="Simplified Arabic"/>
          <w:rtl/>
        </w:rPr>
      </w:pPr>
    </w:p>
    <w:p w14:paraId="2827BE4B" w14:textId="14A929DD" w:rsidR="002B3BF6" w:rsidRPr="00D769C3" w:rsidRDefault="002B3BF6" w:rsidP="00AC5C9B">
      <w:pPr>
        <w:bidi/>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rPr>
          <w:rFonts w:ascii="Simplified Arabic" w:hAnsi="Simplified Arabic" w:cs="Simplified Arabic"/>
          <w:sz w:val="28"/>
          <w:rtl/>
        </w:rPr>
      </w:pPr>
    </w:p>
    <w:p w14:paraId="7E6B2B0F" w14:textId="332E9C8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0"/>
          <w:szCs w:val="30"/>
          <w:rtl/>
        </w:rPr>
        <w:t xml:space="preserve">المبحث الثالث: مشروعيّة الهجرة.</w:t>
      </w:r>
    </w:p>
    <w:p w14:paraId="3C5EEA6F" w14:textId="77777777" w:rsidR="00EB4C91" w:rsidRDefault="00EB4C91" w:rsidP="00D73C37">
      <w:pPr>
        <w:bidi/>
        <w:rPr>
          <w:rFonts w:ascii="Simplified Arabic" w:hAnsi="Simplified Arabic" w:cs="Simplified Arabic"/>
          <w:sz w:val="28"/>
          <w:rtl/>
          <w:lang w:bidi="ar-EG"/>
        </w:rPr>
      </w:pPr>
    </w:p>
    <w:p w14:paraId="1C633C2F" w14:textId="2BE647D8" w:rsidR="00D73C37" w:rsidRPr="00D769C3" w:rsidRDefault="00D73C37" w:rsidP="00D73C37">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rPr>
          <w:rFonts w:ascii="Simplified Arabic" w:hAnsi="Simplified Arabic" w:cs="Simplified Arabic"/>
          <w:sz w:val="72"/>
          <w:szCs w:val="40"/>
          <w:rtl/>
          <w:lang w:bidi="ar-EG"/>
        </w:rPr>
      </w:pPr>
    </w:p>
    <w:p w14:paraId="45A8DA01" w14:textId="681EDDB3" w:rsidR="006E3B04" w:rsidRPr="00D769C3" w:rsidRDefault="006E3B04"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rPr>
          <w:rFonts w:ascii="Simplified Arabic" w:hAnsi="Simplified Arabic" w:cs="Simplified Arabic"/>
          <w:sz w:val="28"/>
          <w:szCs w:val="28"/>
          <w:rtl/>
          <w:lang w:bidi="ar-EG"/>
        </w:rPr>
      </w:pPr>
    </w:p>
    <w:p w14:paraId="657BFE57" w14:textId="57FA13EF" w:rsidR="00EC3D23" w:rsidRPr="00D769C3" w:rsidRDefault="00EC3D23"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rPr>
          <w:rFonts w:ascii="Simplified Arabic" w:hAnsi="Simplified Arabic" w:cs="Simplified Arabic"/>
          <w:sz w:val="28"/>
          <w:szCs w:val="28"/>
          <w:rtl/>
          <w:lang w:bidi="ar-EG"/>
        </w:rPr>
      </w:pPr>
    </w:p>
    <w:p w14:paraId="16F6E6D8" w14:textId="6D4BFC5D" w:rsidR="00EC3D23"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0"/>
          <w:szCs w:val="30"/>
          <w:rtl/>
        </w:rPr>
        <w:t xml:space="preserve">المبحث الرابع: تعريف السفر وأقسامه.</w:t>
      </w:r>
    </w:p>
    <w:p w14:paraId="04A0481C" w14:textId="77777777" w:rsidR="00EB4C91" w:rsidRDefault="00EB4C91" w:rsidP="006149BE">
      <w:pPr>
        <w:bidi/>
        <w:rPr>
          <w:rFonts w:ascii="Simplified Arabic" w:hAnsi="Simplified Arabic" w:cs="Simplified Arabic"/>
          <w:sz w:val="28"/>
          <w:rtl/>
        </w:rPr>
      </w:pPr>
    </w:p>
    <w:p w14:paraId="563F6D8E" w14:textId="219FA597" w:rsidR="002501CF" w:rsidRPr="00D769C3" w:rsidRDefault="006149BE"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0"/>
          <w:szCs w:val="30"/>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ثلاثة مباحث: الآثار العامّة وصور المسائل؛ الآثار الاقتصاديّة والاجتماعيّة؛ الآثار القانونيّة.</w:t>
      </w:r>
    </w:p>
    <w:p>
      <w:pPr>
        <w:bidi/>
        <w:spacing w:after="140" w:line="360" w:lineRule="auto"/>
        <w:jc w:val="right"/>
      </w:pPr>
      <w:r>
        <w:rPr>
          <w:rFonts w:ascii="Simplified Arabic" w:hAnsi="Simplified Arabic" w:cs="Simplified Arabic"/>
          <w:b/>
          <w:bCs/>
          <w:sz w:val="30"/>
          <w:szCs w:val="30"/>
          <w:rtl/>
        </w:rPr>
        <w:t xml:space="preserve">المبحث الأوّل: الآثار العامّة وصور المسائل المتفرّعة.</w:t>
      </w:r>
    </w:p>
    <w:p w14:paraId="1DF73C26" w14:textId="77777777" w:rsidR="00282389" w:rsidRPr="00D769C3" w:rsidRDefault="00282389" w:rsidP="006149BE">
      <w:pPr>
        <w:bidi/>
        <w:rPr>
          <w:rFonts w:ascii="Simplified Arabic" w:hAnsi="Simplified Arabic" w:cs="Simplified Arabic"/>
          <w:szCs w:val="40"/>
          <w:rtl/>
          <w:lang w:bidi="ar-EG"/>
        </w:rPr>
      </w:pPr>
    </w:p>
    <w:p w14:paraId="76A33058" w14:textId="47E0C9BE"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rPr>
          <w:rFonts w:ascii="Simplified Arabic" w:hAnsi="Simplified Arabic" w:cs="Simplified Arabic"/>
          <w:sz w:val="28"/>
          <w:szCs w:val="28"/>
          <w:rtl/>
        </w:rPr>
      </w:pPr>
    </w:p>
    <w:p w14:paraId="25BD11B1" w14:textId="5E637C7A" w:rsidR="00EB4C91" w:rsidRPr="00D769C3" w:rsidRDefault="00EB4C91" w:rsidP="00282389">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0"/>
          <w:szCs w:val="30"/>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0"/>
          <w:szCs w:val="30"/>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ثلاثة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0"/>
          <w:szCs w:val="30"/>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rPr>
          <w:rFonts w:ascii="Simplified Arabic" w:hAnsi="Simplified Arabic" w:cs="Simplified Arabic"/>
          <w:sz w:val="28"/>
          <w:szCs w:val="28"/>
          <w:rtl/>
          <w:lang w:bidi="ar-EG"/>
        </w:rPr>
      </w:pPr>
    </w:p>
    <w:p w14:paraId="32F81C69" w14:textId="63724095" w:rsidR="004830E2" w:rsidRDefault="00A14B2E" w:rsidP="00F0660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rPr>
          <w:rFonts w:ascii="Simplified Arabic" w:hAnsi="Simplified Arabic" w:cs="Simplified Arabic"/>
          <w:sz w:val="28"/>
          <w:szCs w:val="28"/>
          <w:rtl/>
        </w:rPr>
      </w:pPr>
    </w:p>
    <w:p w14:paraId="702B5673" w14:textId="27C66536" w:rsidR="008C1FF8" w:rsidRDefault="008C1FF8"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rPr>
          <w:rFonts w:ascii="Simplified Arabic" w:hAnsi="Simplified Arabic" w:cs="Simplified Arabic"/>
          <w:sz w:val="28"/>
          <w:szCs w:val="28"/>
        </w:rPr>
      </w:pPr>
    </w:p>
    <w:p w14:paraId="456F51C6" w14:textId="6AECEDD2" w:rsidR="004830E2" w:rsidRDefault="004830E2" w:rsidP="00A14B2E">
      <w:pPr>
        <w:pStyle w:val="a6"/>
        <w:bidi/>
        <w:rPr>
          <w:rFonts w:ascii="Simplified Arabic" w:hAnsi="Simplified Arabic" w:cs="Simplified Arabic"/>
          <w:sz w:val="28"/>
          <w:szCs w:val="28"/>
        </w:rPr>
      </w:pPr>
    </w:p>
    <w:p w14:paraId="15745CAC" w14:textId="77777777" w:rsidR="0050386E" w:rsidRDefault="0050386E" w:rsidP="00A14B2E">
      <w:pPr>
        <w:pStyle w:val="a6"/>
        <w:bidi/>
        <w:rPr>
          <w:rFonts w:ascii="Simplified Arabic" w:hAnsi="Simplified Arabic" w:cs="Simplified Arabic"/>
          <w:sz w:val="28"/>
          <w:szCs w:val="28"/>
        </w:rPr>
      </w:pPr>
    </w:p>
    <w:p w14:paraId="14F662AF" w14:textId="77777777" w:rsidR="0050386E" w:rsidRDefault="0050386E" w:rsidP="00A14B2E">
      <w:pPr>
        <w:pStyle w:val="a6"/>
        <w:bidi/>
        <w:rPr>
          <w:rFonts w:ascii="Simplified Arabic" w:hAnsi="Simplified Arabic" w:cs="Simplified Arabic"/>
          <w:sz w:val="28"/>
          <w:szCs w:val="28"/>
        </w:rPr>
      </w:pPr>
    </w:p>
    <w:p w14:paraId="3CA6076F" w14:textId="77777777" w:rsidR="0050386E" w:rsidRDefault="0050386E" w:rsidP="00A14B2E">
      <w:pPr>
        <w:pStyle w:val="a6"/>
        <w:bidi/>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rPr>
          <w:rFonts w:ascii="Simplified Arabic" w:hAnsi="Simplified Arabic" w:cs="Simplified Arabic"/>
          <w:sz w:val="28"/>
          <w:szCs w:val="28"/>
        </w:rPr>
      </w:pPr>
    </w:p>
    <w:p w14:paraId="50925E2E" w14:textId="77777777" w:rsidR="0050386E" w:rsidRPr="0050386E" w:rsidRDefault="0050386E" w:rsidP="00A14B2E">
      <w:pPr>
        <w:pStyle w:val="a6"/>
        <w:bidi/>
        <w:rPr>
          <w:rFonts w:ascii="Simplified Arabic" w:hAnsi="Simplified Arabic" w:cs="Simplified Arabic"/>
          <w:sz w:val="28"/>
          <w:szCs w:val="28"/>
        </w:rPr>
      </w:pPr>
    </w:p>
    <w:p w14:paraId="2AA4FE4D" w14:textId="754451F1" w:rsidR="001D4B6F" w:rsidRPr="00EB4C91" w:rsidRDefault="00FE18F3" w:rsidP="001D4B6F">
      <w:pPr>
        <w:pStyle w:val="a6"/>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rPr>
          <w:rFonts w:ascii="Simplified Arabic" w:hAnsi="Simplified Arabic" w:cs="Simplified Arabic"/>
          <w:sz w:val="32"/>
          <w:szCs w:val="32"/>
          <w:rtl/>
        </w:rPr>
      </w:pPr>
    </w:p>
    <w:p w14:paraId="0BA721F2" w14:textId="1A33E6CD" w:rsidR="0095066D" w:rsidRPr="00EB4C91" w:rsidRDefault="00D95164" w:rsidP="00FE18F3">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rPr>
          <w:rFonts w:ascii="Simplified Arabic" w:hAnsi="Simplified Arabic" w:cs="Simplified Arabic"/>
          <w:sz w:val="28"/>
        </w:rPr>
      </w:pPr>
    </w:p>
    <w:p w14:paraId="32CBEA1C" w14:textId="50AA8691" w:rsidR="00D95164" w:rsidRPr="00EB4C91" w:rsidRDefault="00D95164" w:rsidP="002B3BF6">
      <w:pPr>
        <w:bidi/>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rPr>
          <w:rFonts w:ascii="Simplified Arabic" w:hAnsi="Simplified Arabic" w:cs="Simplified Arabic"/>
          <w:sz w:val="32"/>
          <w:szCs w:val="32"/>
        </w:rPr>
      </w:pPr>
    </w:p>
    <w:p w14:paraId="5FCB220B" w14:textId="77777777" w:rsidR="00DD2723" w:rsidRDefault="00DD2723" w:rsidP="00180547">
      <w:pPr>
        <w:pStyle w:val="a5"/>
        <w:bidi/>
        <w:rPr>
          <w:rFonts w:ascii="Simplified Arabic" w:hAnsi="Simplified Arabic" w:cs="Simplified Arabic"/>
          <w:sz w:val="32"/>
          <w:szCs w:val="32"/>
        </w:rPr>
      </w:pPr>
    </w:p>
    <w:p w14:paraId="24DCA1A8" w14:textId="77777777" w:rsidR="00DD2723" w:rsidRDefault="00DD2723" w:rsidP="00180547">
      <w:pPr>
        <w:pStyle w:val="a5"/>
        <w:bidi/>
        <w:rPr>
          <w:rFonts w:ascii="Simplified Arabic" w:hAnsi="Simplified Arabic" w:cs="Simplified Arabic"/>
          <w:sz w:val="32"/>
          <w:szCs w:val="32"/>
        </w:rPr>
      </w:pPr>
    </w:p>
    <w:p w14:paraId="0AB2D078" w14:textId="77777777" w:rsidR="00DD2723" w:rsidRDefault="00DD2723" w:rsidP="00180547">
      <w:pPr>
        <w:pStyle w:val="a5"/>
        <w:bidi/>
        <w:rPr>
          <w:rFonts w:ascii="Simplified Arabic" w:hAnsi="Simplified Arabic" w:cs="Simplified Arabic"/>
          <w:sz w:val="32"/>
          <w:szCs w:val="32"/>
        </w:rPr>
      </w:pPr>
    </w:p>
    <w:p w14:paraId="1FE1C7A8" w14:textId="77777777" w:rsidR="00DD2723" w:rsidRDefault="00DD2723" w:rsidP="00180547">
      <w:pPr>
        <w:pStyle w:val="a5"/>
        <w:bidi/>
        <w:rPr>
          <w:rFonts w:ascii="Simplified Arabic" w:hAnsi="Simplified Arabic" w:cs="Simplified Arabic"/>
          <w:sz w:val="32"/>
          <w:szCs w:val="32"/>
        </w:rPr>
      </w:pPr>
    </w:p>
    <w:p w14:paraId="4CCAF86D" w14:textId="77777777" w:rsidR="00DD2723" w:rsidRDefault="00DD2723" w:rsidP="00180547">
      <w:pPr>
        <w:pStyle w:val="a5"/>
        <w:bidi/>
        <w:rPr>
          <w:rFonts w:ascii="Simplified Arabic" w:hAnsi="Simplified Arabic" w:cs="Simplified Arabic"/>
          <w:sz w:val="32"/>
          <w:szCs w:val="32"/>
        </w:rPr>
      </w:pPr>
    </w:p>
    <w:p w14:paraId="777F55D6" w14:textId="77777777" w:rsidR="00DD2723" w:rsidRDefault="00DD2723" w:rsidP="00180547">
      <w:pPr>
        <w:pStyle w:val="a5"/>
        <w:bidi/>
        <w:rPr>
          <w:rFonts w:ascii="Simplified Arabic" w:hAnsi="Simplified Arabic" w:cs="Simplified Arabic"/>
          <w:sz w:val="32"/>
          <w:szCs w:val="32"/>
        </w:rPr>
      </w:pPr>
    </w:p>
    <w:p w14:paraId="6B60B931" w14:textId="77777777" w:rsidR="00DD2723" w:rsidRDefault="00DD2723" w:rsidP="00180547">
      <w:pPr>
        <w:pStyle w:val="a5"/>
        <w:bidi/>
        <w:rPr>
          <w:rFonts w:ascii="Simplified Arabic" w:hAnsi="Simplified Arabic" w:cs="Simplified Arabic"/>
          <w:sz w:val="32"/>
          <w:szCs w:val="32"/>
        </w:rPr>
      </w:pPr>
    </w:p>
    <w:p w14:paraId="33E1FE4D" w14:textId="77777777" w:rsidR="00DD2723" w:rsidRDefault="00DD2723" w:rsidP="00180547">
      <w:pPr>
        <w:pStyle w:val="a5"/>
        <w:bidi/>
        <w:rPr>
          <w:rFonts w:ascii="Simplified Arabic" w:hAnsi="Simplified Arabic" w:cs="Simplified Arabic"/>
          <w:sz w:val="32"/>
          <w:szCs w:val="32"/>
        </w:rPr>
      </w:pPr>
    </w:p>
    <w:p w14:paraId="36E31C53" w14:textId="77777777" w:rsidR="00EB4C91" w:rsidRDefault="00EB4C91" w:rsidP="00180547">
      <w:pPr>
        <w:pStyle w:val="a5"/>
        <w:bidi/>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rPr>
          <w:rFonts w:ascii="Simplified Arabic" w:hAnsi="Simplified Arabic" w:cs="Simplified Arabic"/>
          <w:sz w:val="28"/>
          <w:rtl/>
        </w:rPr>
      </w:pPr>
    </w:p>
    <w:p w14:paraId="4A91A194" w14:textId="0C02AA6D" w:rsidR="00DD2723" w:rsidRPr="00EB4C91" w:rsidRDefault="00DD2723" w:rsidP="00180547">
      <w:pPr>
        <w:pStyle w:val="a5"/>
        <w:bidi/>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0"/>
          <w:szCs w:val="30"/>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0"/>
          <w:szCs w:val="30"/>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rPr>
          <w:rFonts w:ascii="Simplified Arabic" w:hAnsi="Simplified Arabic" w:cs="Simplified Arabic"/>
          <w:sz w:val="72"/>
          <w:szCs w:val="40"/>
          <w:rtl/>
        </w:rPr>
      </w:pPr>
    </w:p>
    <w:p w14:paraId="6CAECF72" w14:textId="64AA31DC" w:rsidR="00F9046C" w:rsidRPr="00EB4C91" w:rsidRDefault="00F9046C" w:rsidP="00F9046C">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rPr>
          <w:rFonts w:ascii="Simplified Arabic" w:hAnsi="Simplified Arabic" w:cs="Simplified Arabic"/>
          <w:szCs w:val="40"/>
          <w:rtl/>
        </w:rPr>
      </w:pPr>
    </w:p>
    <w:p w14:paraId="128EEB29" w14:textId="06901622" w:rsidR="00F9046C" w:rsidRPr="00EB4C91" w:rsidRDefault="00F9046C"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rPr>
          <w:rFonts w:ascii="Simplified Arabic" w:hAnsi="Simplified Arabic" w:cs="Simplified Arabic"/>
          <w:sz w:val="28"/>
          <w:szCs w:val="28"/>
          <w:rtl/>
        </w:rPr>
      </w:pPr>
    </w:p>
    <w:p w14:paraId="508B8B44" w14:textId="5D0E0621" w:rsidR="000E5C93" w:rsidRDefault="00BC3843"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rPr>
          <w:rFonts w:ascii="Simplified Arabic" w:hAnsi="Simplified Arabic" w:cs="Simplified Arabic"/>
          <w:sz w:val="28"/>
          <w:szCs w:val="28"/>
          <w:rtl/>
        </w:rPr>
      </w:pPr>
    </w:p>
    <w:p w14:paraId="5DFF5114" w14:textId="77984E84"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rPr>
          <w:rFonts w:ascii="Simplified Arabic" w:hAnsi="Simplified Arabic" w:cs="Simplified Arabic"/>
          <w:sz w:val="28"/>
          <w:szCs w:val="28"/>
          <w:rtl/>
        </w:rPr>
      </w:pPr>
    </w:p>
    <w:p w14:paraId="4D6BEB9D" w14:textId="77777777" w:rsidR="00DD2723" w:rsidRPr="00EB4C91" w:rsidRDefault="00DD2723" w:rsidP="0095066D">
      <w:pPr>
        <w:pStyle w:val="a6"/>
        <w:bidi/>
        <w:rPr>
          <w:rFonts w:ascii="Simplified Arabic" w:hAnsi="Simplified Arabic" w:cs="Simplified Arabic"/>
          <w:sz w:val="28"/>
          <w:szCs w:val="28"/>
        </w:rPr>
      </w:pPr>
    </w:p>
    <w:p w14:paraId="7D85E0CE" w14:textId="58654C6E" w:rsidR="000E5C93" w:rsidRPr="00EB4C91" w:rsidRDefault="000E5C93" w:rsidP="00BC384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rPr>
          <w:rFonts w:ascii="Simplified Arabic" w:hAnsi="Simplified Arabic" w:cs="Simplified Arabic"/>
          <w:sz w:val="72"/>
          <w:szCs w:val="40"/>
          <w:rtl/>
        </w:rPr>
      </w:pPr>
    </w:p>
    <w:p w14:paraId="0B02FA9C" w14:textId="77777777" w:rsidR="005C2081" w:rsidRPr="00EB4C91" w:rsidRDefault="005C2081" w:rsidP="005C208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rPr>
          <w:rFonts w:ascii="Simplified Arabic" w:hAnsi="Simplified Arabic" w:cs="Simplified Arabic"/>
          <w:sz w:val="28"/>
          <w:szCs w:val="28"/>
          <w:rtl/>
        </w:rPr>
      </w:pPr>
    </w:p>
    <w:p w14:paraId="366D3B86" w14:textId="7369B607"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rPr>
          <w:rFonts w:ascii="Simplified Arabic" w:hAnsi="Simplified Arabic" w:cs="Simplified Arabic"/>
          <w:sz w:val="28"/>
          <w:szCs w:val="28"/>
          <w:rtl/>
        </w:rPr>
      </w:pPr>
    </w:p>
    <w:p w14:paraId="32B71A54" w14:textId="77777777" w:rsidR="00377D76" w:rsidRDefault="00377D76" w:rsidP="00456BD4">
      <w:pPr>
        <w:pStyle w:val="a6"/>
        <w:bidi/>
        <w:rPr>
          <w:rFonts w:ascii="Simplified Arabic" w:hAnsi="Simplified Arabic" w:cs="Simplified Arabic"/>
          <w:sz w:val="28"/>
          <w:szCs w:val="28"/>
          <w:rtl/>
        </w:rPr>
      </w:pPr>
    </w:p>
    <w:p w14:paraId="1C783691" w14:textId="7B6E8EAC" w:rsidR="00377D76" w:rsidRDefault="00377D76" w:rsidP="00456BD4">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rPr>
          <w:rFonts w:ascii="Simplified Arabic" w:hAnsi="Simplified Arabic" w:cs="Simplified Arabic"/>
          <w:sz w:val="72"/>
          <w:szCs w:val="40"/>
          <w:rtl/>
        </w:rPr>
      </w:pPr>
    </w:p>
    <w:p w14:paraId="285EC344" w14:textId="5B38C455" w:rsidR="001901E8" w:rsidRPr="00EB4C91" w:rsidRDefault="0058640F"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rPr>
          <w:rFonts w:ascii="Simplified Arabic" w:hAnsi="Simplified Arabic" w:cs="Simplified Arabic"/>
          <w:sz w:val="28"/>
          <w:szCs w:val="28"/>
          <w:rtl/>
        </w:rPr>
      </w:pPr>
    </w:p>
    <w:p w14:paraId="00C3FE61" w14:textId="77777777" w:rsidR="00377D76"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rPr>
          <w:rFonts w:ascii="Simplified Arabic" w:hAnsi="Simplified Arabic" w:cs="Simplified Arabic"/>
          <w:sz w:val="28"/>
          <w:szCs w:val="28"/>
          <w:rtl/>
        </w:rPr>
      </w:pPr>
    </w:p>
    <w:p w14:paraId="31C0E865" w14:textId="77777777" w:rsidR="00377D76" w:rsidRDefault="00377D76" w:rsidP="00703CA9">
      <w:pPr>
        <w:pStyle w:val="a6"/>
        <w:bidi/>
        <w:rPr>
          <w:rFonts w:ascii="Simplified Arabic" w:hAnsi="Simplified Arabic" w:cs="Simplified Arabic"/>
          <w:sz w:val="28"/>
          <w:szCs w:val="28"/>
          <w:rtl/>
        </w:rPr>
      </w:pPr>
    </w:p>
    <w:p w14:paraId="2B6155E5" w14:textId="77777777" w:rsidR="00377D76" w:rsidRDefault="00377D76" w:rsidP="00703CA9">
      <w:pPr>
        <w:pStyle w:val="a6"/>
        <w:bidi/>
        <w:rPr>
          <w:rFonts w:ascii="Simplified Arabic" w:hAnsi="Simplified Arabic" w:cs="Simplified Arabic"/>
          <w:sz w:val="28"/>
          <w:szCs w:val="28"/>
          <w:rtl/>
        </w:rPr>
      </w:pPr>
    </w:p>
    <w:p w14:paraId="05F8F065" w14:textId="50A02968" w:rsidR="001901E8"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rPr>
          <w:rFonts w:ascii="Simplified Arabic" w:hAnsi="Simplified Arabic" w:cs="Simplified Arabic"/>
          <w:sz w:val="72"/>
          <w:szCs w:val="40"/>
        </w:rPr>
      </w:pPr>
    </w:p>
    <w:p w14:paraId="7C65D8BF" w14:textId="77777777" w:rsidR="00DF5AC3" w:rsidRPr="00EB4C91" w:rsidRDefault="00DF5AC3" w:rsidP="00703CA9">
      <w:pPr>
        <w:pStyle w:val="a6"/>
        <w:bidi/>
        <w:rPr>
          <w:rFonts w:ascii="Simplified Arabic" w:hAnsi="Simplified Arabic" w:cs="Simplified Arabic"/>
          <w:sz w:val="72"/>
          <w:szCs w:val="40"/>
          <w:rtl/>
        </w:rPr>
      </w:pPr>
    </w:p>
    <w:p w14:paraId="7EB1AEA6" w14:textId="3606BB74" w:rsidR="001901E8" w:rsidRPr="00EB4C91" w:rsidRDefault="001901E8"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rPr>
          <w:rFonts w:ascii="Simplified Arabic" w:hAnsi="Simplified Arabic" w:cs="Simplified Arabic"/>
          <w:sz w:val="28"/>
          <w:szCs w:val="28"/>
          <w:rtl/>
        </w:rPr>
      </w:pPr>
    </w:p>
    <w:p w14:paraId="1FA1B7A0" w14:textId="2339D817" w:rsidR="00377D76" w:rsidRPr="00EB4C91"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rPr>
          <w:rFonts w:ascii="Simplified Arabic" w:hAnsi="Simplified Arabic" w:cs="Simplified Arabic"/>
          <w:sz w:val="72"/>
          <w:szCs w:val="40"/>
          <w:rtl/>
        </w:rPr>
      </w:pPr>
    </w:p>
    <w:p w14:paraId="1380718F" w14:textId="2F29A041" w:rsidR="001901E8" w:rsidRPr="00EB4C91" w:rsidRDefault="001901E8" w:rsidP="001901E8">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rPr>
          <w:rFonts w:ascii="Simplified Arabic" w:hAnsi="Simplified Arabic" w:cs="Simplified Arabic"/>
          <w:sz w:val="72"/>
          <w:szCs w:val="40"/>
          <w:rtl/>
        </w:rPr>
      </w:pPr>
    </w:p>
    <w:p w14:paraId="2C6CBC72" w14:textId="36952425" w:rsidR="00917E49" w:rsidRPr="00EB4C91" w:rsidRDefault="00917E49" w:rsidP="00CE16F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rPr>
          <w:rFonts w:ascii="Simplified Arabic" w:hAnsi="Simplified Arabic" w:cs="Simplified Arabic"/>
          <w:sz w:val="28"/>
          <w:szCs w:val="28"/>
          <w:rtl/>
        </w:rPr>
      </w:pPr>
    </w:p>
    <w:p w14:paraId="6BD13809" w14:textId="25274D9C" w:rsidR="004E1CE3" w:rsidRPr="00EB4C91" w:rsidRDefault="004E1CE3" w:rsidP="00DF5AC3">
      <w:pPr>
        <w:pStyle w:val="a6"/>
        <w:bidi/>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0"/>
          <w:szCs w:val="30"/>
          <w:rtl/>
        </w:rPr>
        <w:t xml:space="preserve">المبحث الرابع: التعامل بالربا في بلاد غير المسلمين.</w:t>
      </w:r>
    </w:p>
    <w:p w14:paraId="485B9C75" w14:textId="72315648" w:rsidR="00CE16F9" w:rsidRPr="00EB4C91" w:rsidRDefault="00FA58E7" w:rsidP="00CE16F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rPr>
          <w:rFonts w:ascii="Simplified Arabic" w:hAnsi="Simplified Arabic" w:cs="Simplified Arabic"/>
          <w:sz w:val="28"/>
          <w:szCs w:val="28"/>
          <w:rtl/>
        </w:rPr>
      </w:pPr>
    </w:p>
    <w:p w14:paraId="5110DC84" w14:textId="4DD9F710"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rPr>
          <w:rFonts w:ascii="Simplified Arabic" w:hAnsi="Simplified Arabic" w:cs="Simplified Arabic"/>
          <w:sz w:val="28"/>
          <w:szCs w:val="28"/>
          <w:rtl/>
        </w:rPr>
      </w:pPr>
    </w:p>
    <w:p w14:paraId="0F333A5D" w14:textId="11634C0A"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rPr>
          <w:rFonts w:ascii="Simplified Arabic" w:hAnsi="Simplified Arabic" w:cs="Simplified Arabic"/>
          <w:sz w:val="28"/>
          <w:szCs w:val="28"/>
          <w:rtl/>
        </w:rPr>
      </w:pPr>
    </w:p>
    <w:p w14:paraId="6F6B82A7" w14:textId="480BEBDA"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rPr>
          <w:rFonts w:ascii="Simplified Arabic" w:hAnsi="Simplified Arabic" w:cs="Simplified Arabic"/>
          <w:sz w:val="72"/>
          <w:szCs w:val="40"/>
          <w:rtl/>
        </w:rPr>
      </w:pPr>
    </w:p>
    <w:p w14:paraId="5F4E5688" w14:textId="407403EE" w:rsidR="00315499" w:rsidRPr="00EB4C91" w:rsidRDefault="00282D8D"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rPr>
          <w:rFonts w:ascii="Simplified Arabic" w:hAnsi="Simplified Arabic" w:cs="Simplified Arabic"/>
          <w:sz w:val="28"/>
          <w:szCs w:val="28"/>
          <w:rtl/>
        </w:rPr>
      </w:pPr>
    </w:p>
    <w:p w14:paraId="1E203947" w14:textId="4696CB0E" w:rsidR="004E1CE3" w:rsidRDefault="004E1CE3" w:rsidP="00671FFA">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rPr>
          <w:rFonts w:ascii="Simplified Arabic" w:hAnsi="Simplified Arabic" w:cs="Simplified Arabic"/>
          <w:sz w:val="28"/>
          <w:szCs w:val="28"/>
        </w:rPr>
      </w:pPr>
    </w:p>
    <w:p w14:paraId="22388782" w14:textId="6C80F98E" w:rsidR="00AA445F" w:rsidRPr="00EB4C91" w:rsidRDefault="007F26CD"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rPr>
          <w:rFonts w:ascii="Simplified Arabic" w:hAnsi="Simplified Arabic" w:cs="Simplified Arabic"/>
          <w:sz w:val="72"/>
          <w:szCs w:val="40"/>
          <w:rtl/>
        </w:rPr>
      </w:pPr>
    </w:p>
    <w:p w14:paraId="36018068" w14:textId="22881B2C" w:rsidR="00AA445F"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rPr>
          <w:rFonts w:ascii="Simplified Arabic" w:hAnsi="Simplified Arabic" w:cs="Simplified Arabic"/>
          <w:sz w:val="28"/>
          <w:szCs w:val="28"/>
          <w:rtl/>
        </w:rPr>
      </w:pPr>
    </w:p>
    <w:p w14:paraId="215E5D4A" w14:textId="365D82FC" w:rsidR="000242E4" w:rsidRPr="00EB4C91" w:rsidRDefault="000242E4" w:rsidP="001E262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rPr>
          <w:rFonts w:ascii="Simplified Arabic" w:hAnsi="Simplified Arabic" w:cs="Simplified Arabic"/>
          <w:sz w:val="72"/>
          <w:szCs w:val="40"/>
          <w:rtl/>
        </w:rPr>
      </w:pPr>
    </w:p>
    <w:p w14:paraId="41116C22" w14:textId="385FC8A9" w:rsidR="003C3DE5" w:rsidRPr="00EB4C91" w:rsidRDefault="003C3DE5" w:rsidP="00AA445F">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rPr>
          <w:rFonts w:ascii="Simplified Arabic" w:hAnsi="Simplified Arabic" w:cs="Simplified Arabic"/>
          <w:sz w:val="28"/>
          <w:szCs w:val="28"/>
          <w:rtl/>
        </w:rPr>
      </w:pPr>
    </w:p>
    <w:p w14:paraId="737B3CFC" w14:textId="5A23E1EA"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rPr>
          <w:rFonts w:ascii="Simplified Arabic" w:hAnsi="Simplified Arabic" w:cs="Simplified Arabic"/>
          <w:sz w:val="72"/>
          <w:szCs w:val="40"/>
          <w:rtl/>
        </w:rPr>
      </w:pPr>
    </w:p>
    <w:p w14:paraId="2D7D22E6" w14:textId="294D79C9" w:rsidR="006C7899" w:rsidRPr="00EB4C91" w:rsidRDefault="003C3DE5" w:rsidP="00112D41">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rPr>
          <w:rFonts w:ascii="Simplified Arabic" w:hAnsi="Simplified Arabic" w:cs="Simplified Arabic"/>
          <w:sz w:val="32"/>
          <w:szCs w:val="32"/>
          <w:rtl/>
        </w:rPr>
      </w:pPr>
    </w:p>
    <w:p w14:paraId="741AE0FD" w14:textId="34B092D1" w:rsidR="006C7899" w:rsidRPr="00EB4C91" w:rsidRDefault="004621E9" w:rsidP="003C3DE5">
      <w:pPr>
        <w:pStyle w:val="a6"/>
        <w:bidi/>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rPr>
          <w:rFonts w:ascii="Simplified Arabic" w:hAnsi="Simplified Arabic" w:cs="Simplified Arabic"/>
          <w:sz w:val="28"/>
          <w:szCs w:val="28"/>
          <w:rtl/>
        </w:rPr>
      </w:pPr>
    </w:p>
    <w:p w14:paraId="4B71047D" w14:textId="63AEBF47" w:rsidR="004621E9"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rPr>
          <w:rFonts w:ascii="Simplified Arabic" w:hAnsi="Simplified Arabic" w:cs="Simplified Arabic"/>
          <w:sz w:val="28"/>
          <w:szCs w:val="28"/>
          <w:rtl/>
        </w:rPr>
      </w:pPr>
    </w:p>
    <w:p w14:paraId="5D5E9446" w14:textId="579C4998" w:rsidR="001E2623" w:rsidRPr="00EB4C91" w:rsidRDefault="001E2623" w:rsidP="003C3DE5">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rPr>
          <w:rFonts w:ascii="Simplified Arabic" w:hAnsi="Simplified Arabic" w:cs="Simplified Arabic"/>
          <w:sz w:val="28"/>
          <w:szCs w:val="28"/>
          <w:rtl/>
        </w:rPr>
      </w:pPr>
    </w:p>
    <w:p w14:paraId="49DD46C9" w14:textId="77777777" w:rsidR="001E2623" w:rsidRDefault="001E2623" w:rsidP="003C3DE5">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rPr>
          <w:rFonts w:ascii="Simplified Arabic" w:hAnsi="Simplified Arabic" w:cs="Simplified Arabic"/>
          <w:sz w:val="28"/>
          <w:szCs w:val="28"/>
          <w:rtl/>
        </w:rPr>
      </w:pPr>
    </w:p>
    <w:p w14:paraId="2F7172C2" w14:textId="77777777" w:rsidR="006C7899" w:rsidRPr="00EB4C91" w:rsidRDefault="00196037" w:rsidP="00D54242">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rPr>
          <w:rFonts w:ascii="Simplified Arabic" w:hAnsi="Simplified Arabic" w:cs="Simplified Arabic"/>
          <w:sz w:val="28"/>
          <w:szCs w:val="28"/>
          <w:rtl/>
        </w:rPr>
      </w:pPr>
    </w:p>
    <w:p w14:paraId="0EA87BDF" w14:textId="3062D449" w:rsidR="001E2623" w:rsidRDefault="001E2623" w:rsidP="001E2623">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rPr>
          <w:rFonts w:ascii="Simplified Arabic" w:hAnsi="Simplified Arabic" w:cs="Simplified Arabic"/>
          <w:sz w:val="72"/>
          <w:szCs w:val="40"/>
          <w:rtl/>
        </w:rPr>
      </w:pPr>
    </w:p>
    <w:p w14:paraId="2F9BD683" w14:textId="613A1A7C"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rPr>
          <w:rFonts w:ascii="Simplified Arabic" w:hAnsi="Simplified Arabic" w:cs="Simplified Arabic"/>
          <w:sz w:val="72"/>
          <w:szCs w:val="40"/>
          <w:rtl/>
        </w:rPr>
      </w:pPr>
    </w:p>
    <w:p w14:paraId="47276934" w14:textId="153BDBB0"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0"/>
          <w:szCs w:val="30"/>
          <w:rtl/>
        </w:rPr>
        <w:t xml:space="preserve">المبحث الخامس: العمل في الشركات غير الإسلاميّة وحكم مشاركة غير المسلمين.</w:t>
      </w:r>
    </w:p>
    <w:p w14:paraId="735FB6FE" w14:textId="77777777" w:rsidR="00611A75" w:rsidRDefault="00611A75" w:rsidP="00C74C8E">
      <w:pPr>
        <w:bidi/>
        <w:rPr>
          <w:rFonts w:ascii="Simplified Arabic" w:hAnsi="Simplified Arabic" w:cs="Simplified Arabic"/>
          <w:sz w:val="28"/>
          <w:rtl/>
        </w:rPr>
      </w:pPr>
    </w:p>
    <w:p w14:paraId="5A28A29E" w14:textId="6FB44FA1"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rPr>
          <w:rFonts w:ascii="Simplified Arabic" w:hAnsi="Simplified Arabic" w:cs="Simplified Arabic"/>
          <w:sz w:val="32"/>
          <w:szCs w:val="32"/>
        </w:rPr>
      </w:pPr>
    </w:p>
    <w:p w14:paraId="58902A4B" w14:textId="0CDBCD58" w:rsidR="00BB0C7E" w:rsidRPr="00EB4C91" w:rsidRDefault="00C74C8E" w:rsidP="00BB0C7E">
      <w:pPr>
        <w:bidi/>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rPr>
          <w:rFonts w:ascii="Simplified Arabic" w:hAnsi="Simplified Arabic" w:cs="Simplified Arabic"/>
          <w:szCs w:val="40"/>
          <w:rtl/>
        </w:rPr>
      </w:pPr>
    </w:p>
    <w:p w14:paraId="24D43B97" w14:textId="136DB2CD" w:rsidR="00BB0C7E" w:rsidRPr="00EB4C91" w:rsidRDefault="00112D41" w:rsidP="006700FA">
      <w:pPr>
        <w:bidi/>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0"/>
          <w:szCs w:val="30"/>
          <w:rtl/>
        </w:rPr>
        <w:t xml:space="preserve">المبحث السادس: التأمين بقسميه التعاونيّ والتجاريّ وحكم العمل فيه.</w:t>
      </w:r>
    </w:p>
    <w:p w14:paraId="73DB3525" w14:textId="77777777" w:rsidR="00431DE5" w:rsidRDefault="00431DE5" w:rsidP="00671FFA">
      <w:pPr>
        <w:bidi/>
        <w:rPr>
          <w:rFonts w:ascii="Simplified Arabic" w:hAnsi="Simplified Arabic" w:cs="Simplified Arabic"/>
          <w:sz w:val="32"/>
          <w:szCs w:val="32"/>
          <w:rtl/>
        </w:rPr>
      </w:pPr>
    </w:p>
    <w:p w14:paraId="1B5B618D" w14:textId="325EA48B" w:rsidR="00AB0AC0" w:rsidRPr="00EB4C91" w:rsidRDefault="00671FFA" w:rsidP="00671FFA">
      <w:pPr>
        <w:bidi/>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rPr>
          <w:rFonts w:ascii="Simplified Arabic" w:hAnsi="Simplified Arabic" w:cs="Simplified Arabic"/>
          <w:sz w:val="32"/>
          <w:szCs w:val="32"/>
          <w:rtl/>
        </w:rPr>
      </w:pPr>
    </w:p>
    <w:p w14:paraId="2FECCD87" w14:textId="08B653CB"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rPr>
          <w:rFonts w:ascii="Simplified Arabic" w:hAnsi="Simplified Arabic" w:cs="Simplified Arabic"/>
          <w:sz w:val="28"/>
          <w:rtl/>
        </w:rPr>
      </w:pPr>
    </w:p>
    <w:p w14:paraId="7C934083" w14:textId="77777777" w:rsidR="00944BBB" w:rsidRDefault="00944BBB" w:rsidP="0027499C">
      <w:pPr>
        <w:bidi/>
        <w:rPr>
          <w:rFonts w:ascii="Simplified Arabic" w:hAnsi="Simplified Arabic" w:cs="Simplified Arabic"/>
          <w:sz w:val="28"/>
          <w:rtl/>
        </w:rPr>
      </w:pPr>
    </w:p>
    <w:p w14:paraId="137E3DDC" w14:textId="77777777" w:rsidR="00944BBB" w:rsidRDefault="00944BBB" w:rsidP="0027499C">
      <w:pPr>
        <w:bidi/>
        <w:rPr>
          <w:rFonts w:ascii="Simplified Arabic" w:hAnsi="Simplified Arabic" w:cs="Simplified Arabic"/>
          <w:sz w:val="28"/>
          <w:rtl/>
        </w:rPr>
      </w:pPr>
    </w:p>
    <w:p w14:paraId="4605812F" w14:textId="77777777" w:rsidR="00944BBB" w:rsidRDefault="00944BBB" w:rsidP="0027499C">
      <w:pPr>
        <w:bidi/>
        <w:rPr>
          <w:rFonts w:ascii="Simplified Arabic" w:hAnsi="Simplified Arabic" w:cs="Simplified Arabic"/>
          <w:sz w:val="28"/>
          <w:rtl/>
        </w:rPr>
      </w:pPr>
    </w:p>
    <w:p w14:paraId="5959863F" w14:textId="2D5A54B5"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rPr>
          <w:rFonts w:ascii="Simplified Arabic" w:hAnsi="Simplified Arabic" w:cs="Simplified Arabic"/>
          <w:sz w:val="28"/>
        </w:rPr>
      </w:pPr>
    </w:p>
    <w:p w14:paraId="75BD77E6" w14:textId="1540034F" w:rsidR="003960BF"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rPr>
          <w:rFonts w:ascii="Simplified Arabic" w:hAnsi="Simplified Arabic" w:cs="Simplified Arabic"/>
          <w:sz w:val="28"/>
        </w:rPr>
      </w:pPr>
    </w:p>
    <w:p w14:paraId="78AE8357" w14:textId="77777777" w:rsidR="00944BBB" w:rsidRDefault="00944BBB" w:rsidP="00294EE8">
      <w:pPr>
        <w:bidi/>
        <w:rPr>
          <w:rFonts w:ascii="Simplified Arabic" w:hAnsi="Simplified Arabic" w:cs="Simplified Arabic"/>
          <w:sz w:val="28"/>
        </w:rPr>
      </w:pPr>
    </w:p>
    <w:p w14:paraId="22F8764D" w14:textId="77777777" w:rsidR="00944BBB" w:rsidRPr="00EB4C91" w:rsidRDefault="00944BBB" w:rsidP="00294EE8">
      <w:pPr>
        <w:bidi/>
        <w:rPr>
          <w:rFonts w:ascii="Simplified Arabic" w:hAnsi="Simplified Arabic" w:cs="Simplified Arabic"/>
          <w:sz w:val="28"/>
        </w:rPr>
      </w:pPr>
    </w:p>
    <w:p w14:paraId="08D2C00A" w14:textId="77777777" w:rsidR="001726B0"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rPr>
          <w:rFonts w:ascii="Simplified Arabic" w:hAnsi="Simplified Arabic" w:cs="Simplified Arabic"/>
          <w:sz w:val="28"/>
          <w:rtl/>
        </w:rPr>
      </w:pPr>
    </w:p>
    <w:p w14:paraId="5B3EDB95"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rPr>
          <w:rFonts w:ascii="Simplified Arabic" w:hAnsi="Simplified Arabic" w:cs="Simplified Arabic"/>
          <w:sz w:val="28"/>
          <w:rtl/>
        </w:rPr>
      </w:pPr>
    </w:p>
    <w:p w14:paraId="7F43C0AB" w14:textId="77777777" w:rsidR="001E7285" w:rsidRDefault="001E7285" w:rsidP="001E7285">
      <w:pPr>
        <w:bidi/>
        <w:rPr>
          <w:rFonts w:ascii="Simplified Arabic" w:hAnsi="Simplified Arabic" w:cs="Simplified Arabic"/>
          <w:sz w:val="28"/>
          <w:rtl/>
        </w:rPr>
      </w:pPr>
    </w:p>
    <w:p w14:paraId="40AAF84A" w14:textId="77777777" w:rsidR="001E7285" w:rsidRDefault="001E7285" w:rsidP="001E7285">
      <w:pPr>
        <w:bidi/>
        <w:rPr>
          <w:rFonts w:ascii="Simplified Arabic" w:hAnsi="Simplified Arabic" w:cs="Simplified Arabic"/>
          <w:sz w:val="28"/>
          <w:rtl/>
        </w:rPr>
      </w:pPr>
    </w:p>
    <w:p w14:paraId="59326020" w14:textId="77777777" w:rsidR="001E7285" w:rsidRDefault="001E7285" w:rsidP="001E7285">
      <w:pPr>
        <w:bidi/>
        <w:rPr>
          <w:rFonts w:ascii="Simplified Arabic" w:hAnsi="Simplified Arabic" w:cs="Simplified Arabic"/>
          <w:sz w:val="28"/>
          <w:rtl/>
        </w:rPr>
      </w:pPr>
    </w:p>
    <w:p w14:paraId="3E472BF1" w14:textId="77777777" w:rsidR="001E7285" w:rsidRDefault="001E7285" w:rsidP="001E7285">
      <w:pPr>
        <w:bidi/>
        <w:rPr>
          <w:rFonts w:ascii="Simplified Arabic" w:hAnsi="Simplified Arabic" w:cs="Simplified Arabic"/>
          <w:sz w:val="28"/>
          <w:rtl/>
        </w:rPr>
      </w:pPr>
    </w:p>
    <w:p w14:paraId="3B4A1F33" w14:textId="77777777" w:rsidR="001E7285" w:rsidRDefault="001E7285" w:rsidP="001E7285">
      <w:pPr>
        <w:bidi/>
        <w:rPr>
          <w:rFonts w:ascii="Simplified Arabic" w:hAnsi="Simplified Arabic" w:cs="Simplified Arabic"/>
          <w:sz w:val="28"/>
          <w:rtl/>
        </w:rPr>
      </w:pPr>
    </w:p>
    <w:p w14:paraId="28D0DFD0" w14:textId="77777777" w:rsidR="001E7285" w:rsidRDefault="001E7285" w:rsidP="001E7285">
      <w:pPr>
        <w:bidi/>
        <w:rPr>
          <w:rFonts w:ascii="Simplified Arabic" w:hAnsi="Simplified Arabic" w:cs="Simplified Arabic"/>
          <w:sz w:val="28"/>
          <w:rtl/>
        </w:rPr>
      </w:pPr>
    </w:p>
    <w:p w14:paraId="3AA1AA3F" w14:textId="77777777" w:rsidR="001E7285" w:rsidRDefault="001E7285" w:rsidP="001E7285">
      <w:pPr>
        <w:bidi/>
        <w:rPr>
          <w:rFonts w:ascii="Simplified Arabic" w:hAnsi="Simplified Arabic" w:cs="Simplified Arabic"/>
          <w:sz w:val="28"/>
          <w:rtl/>
        </w:rPr>
      </w:pPr>
    </w:p>
    <w:p w14:paraId="7DBFD934" w14:textId="77777777" w:rsidR="001E7285" w:rsidRDefault="001E7285" w:rsidP="001E7285">
      <w:pPr>
        <w:bidi/>
        <w:rPr>
          <w:rFonts w:ascii="Simplified Arabic" w:hAnsi="Simplified Arabic" w:cs="Simplified Arabic"/>
          <w:sz w:val="28"/>
          <w:rtl/>
        </w:rPr>
      </w:pPr>
    </w:p>
    <w:p w14:paraId="2510D09C" w14:textId="77777777" w:rsidR="001E7285" w:rsidRDefault="001E7285" w:rsidP="001E7285">
      <w:pPr>
        <w:bidi/>
        <w:rPr>
          <w:rFonts w:ascii="Simplified Arabic" w:hAnsi="Simplified Arabic" w:cs="Simplified Arabic"/>
          <w:sz w:val="28"/>
          <w:rtl/>
        </w:rPr>
      </w:pPr>
    </w:p>
    <w:p w14:paraId="43E7AE71" w14:textId="77777777" w:rsidR="001E7285" w:rsidRDefault="001E7285" w:rsidP="001E7285">
      <w:pPr>
        <w:bidi/>
        <w:rPr>
          <w:rFonts w:ascii="Simplified Arabic" w:hAnsi="Simplified Arabic" w:cs="Simplified Arabic"/>
          <w:sz w:val="28"/>
          <w:rtl/>
        </w:rPr>
      </w:pPr>
    </w:p>
    <w:p w14:paraId="3EC0197F" w14:textId="77777777" w:rsidR="001E7285" w:rsidRDefault="001E7285" w:rsidP="001E7285">
      <w:pPr>
        <w:bidi/>
        <w:rPr>
          <w:rFonts w:ascii="Simplified Arabic" w:hAnsi="Simplified Arabic" w:cs="Simplified Arabic"/>
          <w:sz w:val="28"/>
          <w:rtl/>
        </w:rPr>
      </w:pPr>
    </w:p>
    <w:p w14:paraId="20404121" w14:textId="77777777" w:rsidR="001E7285" w:rsidRPr="001E7285" w:rsidRDefault="001E7285" w:rsidP="001E7285">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0"/>
          <w:szCs w:val="30"/>
          <w:rtl/>
        </w:rPr>
        <w:t xml:space="preserve">المبحث السابع: العمل في شركات الأسهم غير الإسلاميّة.</w:t>
      </w:r>
    </w:p>
    <w:p w14:paraId="20748051" w14:textId="4B6746C4" w:rsidR="00DF3DD8" w:rsidRPr="001E7285" w:rsidRDefault="002E7988" w:rsidP="00DF3DD8">
      <w:pPr>
        <w:bidi/>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rPr>
          <w:rFonts w:ascii="Simplified Arabic" w:hAnsi="Simplified Arabic" w:cs="Simplified Arabic"/>
        </w:rPr>
      </w:pPr>
    </w:p>
    <w:p w14:paraId="7DC012DD" w14:textId="691924AA" w:rsidR="00FA0698" w:rsidRPr="001E7285" w:rsidRDefault="00FA0698" w:rsidP="00FA0698">
      <w:pPr>
        <w:bidi/>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rPr>
          <w:rFonts w:ascii="Simplified Arabic" w:hAnsi="Simplified Arabic" w:cs="Simplified Arabic"/>
          <w:sz w:val="44"/>
          <w:szCs w:val="32"/>
          <w:rtl/>
        </w:rPr>
      </w:pPr>
    </w:p>
    <w:p w14:paraId="5D077FD1" w14:textId="77777777" w:rsidR="001E7285" w:rsidRDefault="001E7285" w:rsidP="001C5B93">
      <w:pPr>
        <w:bidi/>
        <w:rPr>
          <w:rFonts w:ascii="Simplified Arabic" w:hAnsi="Simplified Arabic" w:cs="Simplified Arabic"/>
          <w:sz w:val="44"/>
          <w:szCs w:val="32"/>
          <w:rtl/>
        </w:rPr>
      </w:pPr>
    </w:p>
    <w:p w14:paraId="5DC4A0CC" w14:textId="77777777" w:rsidR="001E7285" w:rsidRDefault="001E7285" w:rsidP="001C5B93">
      <w:pPr>
        <w:bidi/>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rPr>
          <w:rFonts w:ascii="Simplified Arabic" w:hAnsi="Simplified Arabic" w:cs="Simplified Arabic"/>
          <w:sz w:val="28"/>
          <w:rtl/>
        </w:rPr>
      </w:pPr>
    </w:p>
    <w:p w14:paraId="52B278AF" w14:textId="77777777" w:rsidR="006977F9" w:rsidRDefault="006977F9" w:rsidP="00E4578B">
      <w:pPr>
        <w:bidi/>
        <w:rPr>
          <w:rFonts w:ascii="Simplified Arabic" w:hAnsi="Simplified Arabic" w:cs="Simplified Arabic"/>
          <w:sz w:val="28"/>
          <w:rtl/>
        </w:rPr>
      </w:pPr>
    </w:p>
    <w:p w14:paraId="7FC73CEF" w14:textId="77777777" w:rsidR="006977F9" w:rsidRDefault="006977F9" w:rsidP="00E4578B">
      <w:pPr>
        <w:bidi/>
        <w:rPr>
          <w:rFonts w:ascii="Simplified Arabic" w:hAnsi="Simplified Arabic" w:cs="Simplified Arabic"/>
          <w:sz w:val="28"/>
          <w:rtl/>
        </w:rPr>
      </w:pPr>
    </w:p>
    <w:p w14:paraId="66BB479F" w14:textId="77777777" w:rsidR="006977F9" w:rsidRDefault="006977F9" w:rsidP="00E4578B">
      <w:pPr>
        <w:bidi/>
        <w:rPr>
          <w:rFonts w:ascii="Simplified Arabic" w:hAnsi="Simplified Arabic" w:cs="Simplified Arabic"/>
          <w:sz w:val="28"/>
          <w:rtl/>
        </w:rPr>
      </w:pPr>
    </w:p>
    <w:p w14:paraId="43DA1EED" w14:textId="19798A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0"/>
          <w:szCs w:val="30"/>
          <w:rtl/>
        </w:rPr>
        <w:t xml:space="preserve">المبحث الثامن: ما يجوز وما لا يجوز بيعه لغير المسلمين.</w:t>
      </w:r>
    </w:p>
    <w:p w14:paraId="019FE0D2" w14:textId="13A0D5A5" w:rsidR="006F0AB8" w:rsidRPr="001E7285" w:rsidRDefault="006F0AB8" w:rsidP="006F0AB8">
      <w:pPr>
        <w:pStyle w:val="a6"/>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rPr>
          <w:rFonts w:ascii="Simplified Arabic" w:hAnsi="Simplified Arabic" w:cs="Simplified Arabic"/>
          <w:sz w:val="72"/>
          <w:szCs w:val="40"/>
          <w:rtl/>
        </w:rPr>
      </w:pPr>
    </w:p>
    <w:p w14:paraId="2AA6CA70" w14:textId="7D660ED3" w:rsidR="00447300"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rPr>
          <w:rFonts w:ascii="Simplified Arabic" w:hAnsi="Simplified Arabic" w:cs="Simplified Arabic"/>
          <w:sz w:val="28"/>
        </w:rPr>
      </w:pPr>
    </w:p>
    <w:p w14:paraId="355DD248" w14:textId="25A03C6E" w:rsidR="0095066D" w:rsidRPr="001E7285" w:rsidRDefault="0095066D" w:rsidP="0095066D">
      <w:pPr>
        <w:bidi/>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rPr>
          <w:rFonts w:ascii="Simplified Arabic" w:hAnsi="Simplified Arabic" w:cs="Simplified Arabic"/>
        </w:rPr>
      </w:pPr>
    </w:p>
    <w:p w14:paraId="0272AC43" w14:textId="77777777" w:rsidR="0038565A" w:rsidRPr="001E7285" w:rsidRDefault="0038565A" w:rsidP="00EF5157">
      <w:pPr>
        <w:bidi/>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rPr>
          <w:rFonts w:ascii="Simplified Arabic" w:hAnsi="Simplified Arabic" w:cs="Simplified Arabic"/>
          <w:sz w:val="28"/>
          <w:szCs w:val="14"/>
          <w:rtl/>
        </w:rPr>
      </w:pPr>
    </w:p>
    <w:p w14:paraId="734DE066" w14:textId="719728BC" w:rsidR="00FD1408" w:rsidRDefault="00FD1408" w:rsidP="004F0951">
      <w:pPr>
        <w:pStyle w:val="a6"/>
        <w:bidi/>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rPr>
          <w:rFonts w:ascii="Simplified Arabic" w:hAnsi="Simplified Arabic" w:cs="Simplified Arabic"/>
          <w:sz w:val="36"/>
          <w:szCs w:val="28"/>
          <w:rtl/>
        </w:rPr>
      </w:pPr>
    </w:p>
    <w:p w14:paraId="6D1279B1" w14:textId="4CC910CA" w:rsidR="0099505F" w:rsidRDefault="0099505F" w:rsidP="004F0951">
      <w:pPr>
        <w:pStyle w:val="a6"/>
        <w:bidi/>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0"/>
          <w:szCs w:val="30"/>
          <w:rtl/>
        </w:rPr>
        <w:t xml:space="preserve">المبحث التاسع: العمل في مصانع غير المسلمين.</w:t>
      </w:r>
    </w:p>
    <w:p w14:paraId="7CD979C7" w14:textId="5B0B8B5A" w:rsidR="00FD1408" w:rsidRPr="001E7285" w:rsidRDefault="002640DE" w:rsidP="002640DE">
      <w:pPr>
        <w:bidi/>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0"/>
          <w:szCs w:val="30"/>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rPr>
          <w:rFonts w:ascii="Simplified Arabic" w:hAnsi="Simplified Arabic" w:cs="Simplified Arabic"/>
          <w:sz w:val="28"/>
          <w:rtl/>
        </w:rPr>
      </w:pPr>
    </w:p>
    <w:p w14:paraId="2869C42A" w14:textId="77777777" w:rsidR="00B1016B" w:rsidRDefault="00B1016B" w:rsidP="0080685C">
      <w:pPr>
        <w:bidi/>
        <w:rPr>
          <w:rFonts w:ascii="Simplified Arabic" w:hAnsi="Simplified Arabic" w:cs="Simplified Arabic"/>
          <w:sz w:val="28"/>
          <w:rtl/>
        </w:rPr>
      </w:pPr>
    </w:p>
    <w:p w14:paraId="52DDA14D" w14:textId="77777777" w:rsidR="00B1016B" w:rsidRPr="00CD7FA1" w:rsidRDefault="00B1016B" w:rsidP="0080685C">
      <w:pPr>
        <w:bidi/>
        <w:rPr>
          <w:rFonts w:ascii="Simplified Arabic" w:hAnsi="Simplified Arabic" w:cs="Simplified Arabic"/>
          <w:sz w:val="28"/>
          <w:rtl/>
        </w:rPr>
      </w:pPr>
    </w:p>
    <w:p w14:paraId="764B6D3C" w14:textId="77777777" w:rsidR="0073740F" w:rsidRPr="00CD7FA1" w:rsidRDefault="00AE618E" w:rsidP="00AE618E">
      <w:pPr>
        <w:bidi/>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rPr>
          <w:rFonts w:ascii="Simplified Arabic" w:hAnsi="Simplified Arabic" w:cs="Simplified Arabic"/>
          <w:sz w:val="28"/>
          <w:rtl/>
        </w:rPr>
      </w:pPr>
    </w:p>
    <w:p w14:paraId="688B6ECE" w14:textId="77777777" w:rsidR="00B1016B" w:rsidRDefault="00B1016B" w:rsidP="0080685C">
      <w:pPr>
        <w:bidi/>
        <w:rPr>
          <w:rFonts w:ascii="Simplified Arabic" w:hAnsi="Simplified Arabic" w:cs="Simplified Arabic"/>
          <w:sz w:val="28"/>
          <w:rtl/>
        </w:rPr>
      </w:pPr>
    </w:p>
    <w:p w14:paraId="01F23675" w14:textId="77777777" w:rsidR="00B1016B" w:rsidRDefault="00B1016B" w:rsidP="0080685C">
      <w:pPr>
        <w:bidi/>
        <w:rPr>
          <w:rFonts w:ascii="Simplified Arabic" w:hAnsi="Simplified Arabic" w:cs="Simplified Arabic"/>
          <w:sz w:val="28"/>
          <w:rtl/>
        </w:rPr>
      </w:pPr>
    </w:p>
    <w:p w14:paraId="2B9FC759" w14:textId="77777777" w:rsidR="00B1016B" w:rsidRDefault="00B1016B" w:rsidP="0080685C">
      <w:pPr>
        <w:bidi/>
        <w:rPr>
          <w:rFonts w:ascii="Simplified Arabic" w:hAnsi="Simplified Arabic" w:cs="Simplified Arabic"/>
          <w:sz w:val="28"/>
          <w:rtl/>
        </w:rPr>
      </w:pPr>
    </w:p>
    <w:p w14:paraId="342F60C4" w14:textId="77777777" w:rsidR="00B1016B" w:rsidRPr="00CD7FA1" w:rsidRDefault="00B1016B" w:rsidP="0080685C">
      <w:pPr>
        <w:bidi/>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rPr>
          <w:rFonts w:ascii="Simplified Arabic" w:hAnsi="Simplified Arabic" w:cs="Simplified Arabic"/>
          <w:rtl/>
        </w:rPr>
      </w:pPr>
    </w:p>
    <w:p w14:paraId="1B36357E" w14:textId="77777777" w:rsidR="00AB0AC0"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rPr>
          <w:rFonts w:ascii="Simplified Arabic" w:hAnsi="Simplified Arabic" w:cs="Simplified Arabic"/>
          <w:sz w:val="28"/>
          <w:rtl/>
        </w:rPr>
      </w:pPr>
    </w:p>
    <w:p w14:paraId="29C2DFB8" w14:textId="7BBDD142" w:rsidR="00F002D1" w:rsidRPr="00CD7FA1" w:rsidRDefault="00F002D1" w:rsidP="00F002D1">
      <w:pPr>
        <w:bidi/>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0"/>
          <w:szCs w:val="30"/>
          <w:rtl/>
        </w:rPr>
        <w:t xml:space="preserve">المبحث الحادي عشر: العمل في المجال السياسيّ: المخابرات والجيوش.</w:t>
      </w:r>
    </w:p>
    <w:p w14:paraId="3BF970E9" w14:textId="77777777" w:rsidR="006C26AF" w:rsidRPr="00CD7FA1" w:rsidRDefault="006C26AF" w:rsidP="006C26AF">
      <w:pPr>
        <w:bidi/>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rPr>
          <w:rFonts w:ascii="Simplified Arabic" w:hAnsi="Simplified Arabic" w:cs="Simplified Arabic"/>
          <w:sz w:val="28"/>
        </w:rPr>
      </w:pPr>
    </w:p>
    <w:p w14:paraId="3DA7F908" w14:textId="2CE21020"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rPr>
          <w:rFonts w:ascii="Simplified Arabic" w:hAnsi="Simplified Arabic" w:cs="Simplified Arabic"/>
          <w:rtl/>
        </w:rPr>
      </w:pPr>
    </w:p>
    <w:p w14:paraId="2936D625" w14:textId="202BE438"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rPr>
          <w:rFonts w:ascii="Simplified Arabic" w:hAnsi="Simplified Arabic" w:cs="Simplified Arabic"/>
          <w:szCs w:val="40"/>
        </w:rPr>
      </w:pPr>
    </w:p>
    <w:p w14:paraId="5EAA0A8D" w14:textId="77777777" w:rsidR="00D96973" w:rsidRDefault="00D96973" w:rsidP="00363E15">
      <w:pPr>
        <w:bidi/>
        <w:rPr>
          <w:rFonts w:ascii="Simplified Arabic" w:hAnsi="Simplified Arabic" w:cs="Simplified Arabic"/>
          <w:szCs w:val="40"/>
        </w:rPr>
      </w:pPr>
    </w:p>
    <w:p w14:paraId="5453C312" w14:textId="77777777" w:rsidR="00D96973" w:rsidRPr="00CD7FA1" w:rsidRDefault="00D96973" w:rsidP="00363E15">
      <w:pPr>
        <w:bidi/>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rPr>
          <w:rFonts w:ascii="Simplified Arabic" w:hAnsi="Simplified Arabic" w:cs="Simplified Arabic"/>
          <w:sz w:val="28"/>
          <w:rtl/>
        </w:rPr>
      </w:pPr>
    </w:p>
    <w:p w14:paraId="531A987C" w14:textId="53FE11D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rPr>
          <w:rFonts w:ascii="Simplified Arabic" w:hAnsi="Simplified Arabic" w:cs="Simplified Arabic"/>
          <w:szCs w:val="40"/>
          <w:rtl/>
        </w:rPr>
      </w:pPr>
    </w:p>
    <w:p w14:paraId="4264FC86" w14:textId="77777777" w:rsidR="00D96973" w:rsidRDefault="00D96973" w:rsidP="002C249D">
      <w:pPr>
        <w:bidi/>
        <w:rPr>
          <w:rFonts w:ascii="Simplified Arabic" w:hAnsi="Simplified Arabic" w:cs="Simplified Arabic"/>
          <w:szCs w:val="40"/>
          <w:rtl/>
        </w:rPr>
      </w:pPr>
    </w:p>
    <w:p w14:paraId="0BE0DC14" w14:textId="77777777" w:rsidR="00D96973" w:rsidRPr="00CD7FA1" w:rsidRDefault="00D96973" w:rsidP="002C249D">
      <w:pPr>
        <w:bidi/>
        <w:rPr>
          <w:rFonts w:ascii="Simplified Arabic" w:hAnsi="Simplified Arabic" w:cs="Simplified Arabic"/>
          <w:szCs w:val="40"/>
          <w:rtl/>
        </w:rPr>
      </w:pPr>
    </w:p>
    <w:p w14:paraId="011FE63C" w14:textId="316B1DCB"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rPr>
          <w:rFonts w:ascii="Simplified Arabic" w:hAnsi="Simplified Arabic" w:cs="Simplified Arabic"/>
          <w:sz w:val="28"/>
          <w:rtl/>
        </w:rPr>
      </w:pPr>
    </w:p>
    <w:p w14:paraId="490A3C9E" w14:textId="18EC928F" w:rsidR="001E486D" w:rsidRPr="00CD7FA1" w:rsidRDefault="002C249D" w:rsidP="002C249D">
      <w:pPr>
        <w:bidi/>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0"/>
          <w:szCs w:val="30"/>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rPr>
          <w:rFonts w:ascii="Simplified Arabic" w:hAnsi="Simplified Arabic" w:cs="Simplified Arabic"/>
          <w:sz w:val="48"/>
          <w:szCs w:val="32"/>
          <w:rtl/>
        </w:rPr>
      </w:pPr>
    </w:p>
    <w:p w14:paraId="39E301A3" w14:textId="77777777" w:rsidR="00AB28AC" w:rsidRDefault="00AB28AC" w:rsidP="006F33B7">
      <w:pPr>
        <w:bidi/>
        <w:rPr>
          <w:rFonts w:ascii="Simplified Arabic" w:hAnsi="Simplified Arabic" w:cs="Simplified Arabic"/>
          <w:sz w:val="48"/>
          <w:szCs w:val="32"/>
          <w:rtl/>
        </w:rPr>
      </w:pPr>
    </w:p>
    <w:p w14:paraId="4808B6AF" w14:textId="77777777" w:rsidR="00AB28AC" w:rsidRDefault="00AB28AC" w:rsidP="006F33B7">
      <w:pPr>
        <w:bidi/>
        <w:rPr>
          <w:rFonts w:ascii="Simplified Arabic" w:hAnsi="Simplified Arabic" w:cs="Simplified Arabic"/>
          <w:sz w:val="48"/>
          <w:szCs w:val="32"/>
          <w:rtl/>
        </w:rPr>
      </w:pPr>
    </w:p>
    <w:p w14:paraId="0B896A5E" w14:textId="77777777" w:rsidR="00AB28AC" w:rsidRDefault="00AB28AC" w:rsidP="006F33B7">
      <w:pPr>
        <w:bidi/>
        <w:rPr>
          <w:rFonts w:ascii="Simplified Arabic" w:hAnsi="Simplified Arabic" w:cs="Simplified Arabic"/>
          <w:sz w:val="48"/>
          <w:szCs w:val="32"/>
          <w:rtl/>
        </w:rPr>
      </w:pPr>
    </w:p>
    <w:p w14:paraId="03A5C447" w14:textId="77777777" w:rsidR="00AB28AC" w:rsidRDefault="00AB28AC" w:rsidP="006F33B7">
      <w:pPr>
        <w:bidi/>
        <w:rPr>
          <w:rFonts w:ascii="Simplified Arabic" w:hAnsi="Simplified Arabic" w:cs="Simplified Arabic"/>
          <w:sz w:val="48"/>
          <w:szCs w:val="32"/>
          <w:rtl/>
        </w:rPr>
      </w:pPr>
    </w:p>
    <w:p w14:paraId="6533FDC7" w14:textId="77777777" w:rsidR="00AB28AC" w:rsidRDefault="00AB28AC" w:rsidP="006F33B7">
      <w:pPr>
        <w:bidi/>
        <w:rPr>
          <w:rFonts w:ascii="Simplified Arabic" w:hAnsi="Simplified Arabic" w:cs="Simplified Arabic"/>
          <w:sz w:val="48"/>
          <w:szCs w:val="32"/>
          <w:rtl/>
        </w:rPr>
      </w:pPr>
    </w:p>
    <w:p w14:paraId="2F7CBB4A" w14:textId="0967910B" w:rsidR="00100ECD" w:rsidRPr="00CD7FA1" w:rsidRDefault="00100ECD"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0"/>
          <w:szCs w:val="30"/>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خمس فتاوى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rPr>
          <w:rFonts w:ascii="Simplified Arabic" w:hAnsi="Simplified Arabic" w:cs="Simplified Arabic"/>
          <w:szCs w:val="40"/>
          <w:rtl/>
        </w:rPr>
      </w:pP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rPr>
          <w:rFonts w:ascii="Simplified Arabic" w:hAnsi="Simplified Arabic" w:cs="Simplified Arabic"/>
          <w:sz w:val="28"/>
        </w:rPr>
      </w:pPr>
    </w:p>
    <w:p w14:paraId="751A02B2" w14:textId="01581694"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rPr>
          <w:rFonts w:ascii="Simplified Arabic" w:hAnsi="Simplified Arabic" w:cs="Simplified Arabic"/>
          <w:sz w:val="28"/>
        </w:rPr>
      </w:pPr>
    </w:p>
    <w:p w14:paraId="3DD34ACF" w14:textId="5BB141C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rPr>
          <w:rFonts w:ascii="Simplified Arabic" w:hAnsi="Simplified Arabic" w:cs="Simplified Arabic"/>
          <w:sz w:val="28"/>
          <w:rtl/>
        </w:rPr>
      </w:pPr>
    </w:p>
    <w:p w14:paraId="50B5845D" w14:textId="74CF18BF" w:rsidR="00526F14"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rPr>
          <w:rFonts w:ascii="Simplified Arabic" w:hAnsi="Simplified Arabic" w:cs="Simplified Arabic"/>
          <w:sz w:val="28"/>
        </w:rPr>
      </w:pPr>
    </w:p>
    <w:p w14:paraId="49E53DD9" w14:textId="3873573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32).</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33).</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37).</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37).</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37).</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47).</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65).</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67).</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74).</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88).</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27).</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79).</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10).</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31).</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31).</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31).</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83).</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15).</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54).</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48).</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65).</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16).</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pPr>
      <w:r>
        <w:separator/>
      </w:r>
    </w:p>
  </w:footnote>
  <w:footnote w:type="continuationSeparator" w:id="0">
    <w:p w14:paraId="5BD8FF18" w14:textId="77777777" w:rsidR="00121D52" w:rsidRDefault="00121D52" w:rsidP="005B4B33">
      <w:pPr>
        <w:bidi/>
        <w:spacing w:after="0" w:line="240" w:lineRule="auto"/>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