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תמלילי הראיונות</w:t>
      </w:r>
    </w:p>
    <w:p>
      <w:pPr>
        <w:keepNext w:val="false"/>
        <w:bidi/>
        <w:spacing w:after="40" w:line="360"/>
        <w:jc w:val="right"/>
      </w:pPr>
      <w:r>
        <w:rPr>
          <w:noProof/>
          <w:rFonts w:ascii="Times New Roman" w:cs="David" w:eastAsia="David" w:hAnsi="Times New Roman"/>
          <w:b/>
          <w:bCs/>
          <w:i w:val="false"/>
          <w:iCs w:val="false"/>
          <w:sz w:val="24"/>
          <w:szCs w:val="24"/>
          <w:rtl/>
        </w:rPr>
        <w:t xml:space="preserve">קורס: </w:t>
      </w:r>
      <w:r>
        <w:rPr>
          <w:noProof/>
          <w:rFonts w:ascii="Times New Roman" w:cs="David" w:eastAsia="David" w:hAnsi="Times New Roman"/>
          <w:b w:val="false"/>
          <w:bCs w:val="false"/>
          <w:i w:val="false"/>
          <w:iCs w:val="false"/>
          <w:sz w:val="24"/>
          <w:szCs w:val="24"/>
          <w:rtl/>
        </w:rPr>
        <w:t xml:space="preserve">מוגבלות בלתי נראית ב'</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מרצה: </w:t>
      </w:r>
      <w:r>
        <w:rPr>
          <w:noProof/>
          <w:rFonts w:ascii="Times New Roman" w:cs="David" w:eastAsia="David" w:hAnsi="Times New Roman"/>
          <w:b w:val="false"/>
          <w:bCs w:val="false"/>
          <w:i w:val="false"/>
          <w:iCs w:val="false"/>
          <w:sz w:val="24"/>
          <w:szCs w:val="24"/>
          <w:rtl/>
        </w:rPr>
        <w:t xml:space="preserve">דורית מילר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הקריה האקדמית אונו, סמסטר ב', תשפ"ו: </w:t>
      </w:r>
      <w:r>
        <w:rPr>
          <w:noProof/>
          <w:rFonts w:ascii="Times New Roman" w:cs="David" w:eastAsia="David" w:hAnsi="Times New Roman"/>
          <w:b w:val="false"/>
          <w:bCs w:val="false"/>
          <w:i w:val="false"/>
          <w:iCs w:val="false"/>
          <w:sz w:val="24"/>
          <w:szCs w:val="24"/>
          <w:rtl/>
        </w:rPr>
        <w:t xml:space="preserve"/>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ראיון עם אדם המתמודד עם מוגבלות בלתי נראית</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נור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31</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עיסוק: </w:t>
      </w:r>
      <w:r>
        <w:rPr>
          <w:noProof/>
          <w:rFonts w:ascii="Times New Roman" w:cs="David" w:eastAsia="David" w:hAnsi="Times New Roman"/>
          <w:b w:val="false"/>
          <w:bCs w:val="false"/>
          <w:i w:val="false"/>
          <w:iCs w:val="false"/>
          <w:sz w:val="24"/>
          <w:szCs w:val="24"/>
          <w:rtl/>
        </w:rPr>
        <w:t xml:space="preserve">רכזת משאבי אנוש בחברת תוכנה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נשואה, אם לבת בת שלוש</w:t>
      </w:r>
    </w:p>
    <w:p>
      <w:pPr>
        <w:keepNext w:val="false"/>
        <w:bidi/>
        <w:spacing w:after="40" w:line="360"/>
        <w:jc w:val="right"/>
      </w:pPr>
      <w:r>
        <w:rPr>
          <w:noProof/>
          <w:rFonts w:ascii="Times New Roman" w:cs="David" w:eastAsia="David" w:hAnsi="Times New Roman"/>
          <w:b/>
          <w:bCs/>
          <w:i w:val="false"/>
          <w:iCs w:val="false"/>
          <w:sz w:val="24"/>
          <w:szCs w:val="24"/>
          <w:rtl/>
        </w:rPr>
        <w:t xml:space="preserve">המוגבלות: </w:t>
      </w:r>
      <w:r>
        <w:rPr>
          <w:noProof/>
          <w:rFonts w:ascii="Times New Roman" w:cs="David" w:eastAsia="David" w:hAnsi="Times New Roman"/>
          <w:b w:val="false"/>
          <w:bCs w:val="false"/>
          <w:i w:val="false"/>
          <w:iCs w:val="false"/>
          <w:sz w:val="24"/>
          <w:szCs w:val="24"/>
          <w:rtl/>
        </w:rPr>
        <w:t xml:space="preserve">מחלת קרוהן (מחלת מעי דלקתית כרונית), אובחנה בגיל 19</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המונח שהמרואיינת ביקשה: </w:t>
      </w:r>
      <w:r>
        <w:rPr>
          <w:noProof/>
          <w:rFonts w:ascii="Times New Roman" w:cs="David" w:eastAsia="David" w:hAnsi="Times New Roman"/>
          <w:b w:val="false"/>
          <w:bCs w:val="false"/>
          <w:i w:val="false"/>
          <w:iCs w:val="false"/>
          <w:sz w:val="24"/>
          <w:szCs w:val="24"/>
          <w:rtl/>
        </w:rPr>
        <w:t xml:space="preserve">"המחלה" או "הקרוהן", ולא "מוגבלות"</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בבית המרואיינת, בחדר סגור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64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ההקלטה הועלתה ל-Google Drive ושותפה עם המרצה בלבד (הקישור בנספח 1):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והסכמה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כן, אני מסכימה. אפשר להתחיל.</w:t>
      </w:r>
    </w:p>
    <w:p>
      <w:pPr>
        <w:keepNext/>
        <w:bidi/>
        <w:spacing w:after="60" w:before="240" w:line="360"/>
        <w:jc w:val="right"/>
      </w:pPr>
      <w:r>
        <w:rPr>
          <w:noProof/>
          <w:rFonts w:ascii="Times New Roman" w:cs="David" w:eastAsia="David" w:hAnsi="Times New Roman"/>
          <w:b/>
          <w:bCs/>
          <w:i w:val="false"/>
          <w:iCs w:val="false"/>
          <w:sz w:val="26"/>
          <w:szCs w:val="26"/>
          <w:rtl/>
        </w:rPr>
        <w:t xml:space="preserve">שאלות הראיון</w:t>
      </w:r>
    </w:p>
    <w:p>
      <w:pPr>
        <w:keepNext/>
        <w:bidi/>
        <w:spacing w:after="60" w:before="200" w:line="360"/>
        <w:jc w:val="both"/>
      </w:pPr>
      <w:r>
        <w:rPr>
          <w:noProof/>
          <w:rFonts w:ascii="Times New Roman" w:cs="David" w:eastAsia="David" w:hAnsi="Times New Roman"/>
          <w:b/>
          <w:bCs/>
          <w:i w:val="false"/>
          <w:iCs w:val="false"/>
          <w:sz w:val="24"/>
          <w:szCs w:val="24"/>
          <w:rtl/>
        </w:rPr>
        <w:t xml:space="preserve">1. ספרי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נור, בת שלושים ואחת, נשואה, יש לי ילדה בת שלוש, ואני עובדת ברכזת משאבי אנוש בחברת תוכנה, במשרה מלאה, כבר חמש שנים. ואני... טוב, אמרתי לך לפני שאני מעדיפה להגיד "המחלה". יש לי קרוהן. אובחנתי בגיל תשע עשרה, בשנה הראשונה באוניברסיטה, אחרי שנה שבה ירדתי עשרה קילו ואמרו לי שזה לחץ של מבחנים. זו מחלה דלקתית של המעי, כרונית, כלומר היא לא עוברת, היא רק נרגעת ומתפרצת.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איך היא באה לידי ביטוי. אה... זה תלוי באיזה יום את שואלת. בתקופה טובה, כמו עכשיו, מבחוץ אין כלום. אני הולכת לעבודה, רצה אחרי הילדה, נראית בסדר גמור. מבפנים זה אומר שאני יודעת איפה נמצאים כל השירותים בכל מקום שאני הולכת אליו, שאני לא אוכלת דברים מסוימים, שאני לוקחת כדורים כל יום, ושפעם בחודשיים אני נוסעת לבית חולים לעירוי ביולוגי ויושבת שם שלוש שעות עם מחט ביד. ויש עייפות. לא "עייפה", עייפות כזאת שאת יושבת בפגישה ולא שומעת מה אומרים לך. בתקופה רעה, בהתלקחות, זה כאבי בטן שמקפלים אותך, ריצות לשירותים עשר פעמים ביום, חום, ולפעמים אשפוז. ההתלקחות האחרונה הייתה לפני שנה וחצי, אחרי הלידה. הייתי שלושה שבועות בבית חולים, והילדה הייתה בת שנה וחצי.</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פעם אחת, ביום רגיל, שהמחלה "נכנסה" ליום?</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[צוחקת] כל יום. אבל... אוקיי, פעם אחת. לפני שבועיים הייתה לי פגישת גיוס עם מועמד, בחדר ישיבות קטן בלי חלון, ובאמצע הרגשתי שאני צריכה לצאת, עכשיו, לא בעוד שתי דקות. ואני יושבת ומחשבת: אם אני יוצאת באמצע, מה אני אומרת לו. אמרתי "סליחה, רק שנייה, משהו דחוף", ויצאתי, והוא בטח חשב שקיבלתי טלפון. חזרתי אחרי שבע דקות והמשכתי כאילו כלום. זה היום רגיל. אף אחד לא יודע, ואני יודעת כל רגע.</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הכול, רק לא באותה צורה. בעבודה, ההשפעה היא בעיקר בתכנון. אני מתכננת את היום סביב הגוף. אני לא קובעת פגישות ארוכות בבוקר, כי הבוקר הוא הזמן הכי לא צפוי. אני מגיעה מוקדם, כי אני יודעת שיהיו ימים שבהם אני אצא באמצע. יש לי ימי מחלה שנגמרים כל שנה בפברואר, ואז אני לוקחת חופש על ימי העירוי. הצלחתי בעבודה, אני טובה בה, אבל אני כל הזמן בתחושה שאני מתחילה את החודש במינוס. כאילו יש לי פחות אנרגיה מכולם ואני צריכה להגיע לאותו מקום.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בעלי מכיר אותי מגיל עשרים ושתיים, אחרי האבחון, אז הוא לא הכיר אותי "לפני". הוא יודע הכול, והוא זה שרואה את מה שאף אחד לא רואה. בתקופות רעות הוא זה שמחזיק את הבית. אבל יש גם משהו שקשה להגיד. בהתלקחות אני לא רוצה שיגעו בי, לא מרגישה בגוף שלי, ואני גם לא תמיד רוצה שהוא יראה. יש אינטימיות שהמחלה לוקחת, ולא מדברים על זה בשום מקום, לא בקופת חולים ולא בקבוצות התמיכה. [שתיקה] זה גם דבר שאני אומרת עכשיו בפעם הראשונה למישהו מחוץ לבית.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המשפחה המורחבת, ההשפעה היא בעיקר שההורים שלי מפחדים כל הזמן. אמא שלי שואלת "אכלת?" לפני "מה שלומך". ועל הילדה... זה הדבר שהכי מעסיק אותי. כשהייתי מאושפזת היא הייתה בת שנה וחצי, והיא לא זוכרת, אבל אני זוכרת. ואני חושבת כבר על זה שיום אחד אני אצטרך להסביר לה למה אמא נוסעת לבית חולים פעם בחודשיים. ויש גם הפחד שהעברתי לה משהו, כי יש מרכיב תורשתי. אני לא אומרת את זה בקול בדרך כלל.</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 מרגישה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[שתיקה ארוכה] זו שאלה שאני עונה עליה אחרת בכל תקופה. היום, אחרי שתים עשרה שנה, אני אגיד ככה: אין לי שליטה על המחלה, ויש לי הרבה שליטה על החיים סביבה. על המחלה עצמה, לא. אני יכולה לעשות הכול נכון, לקחת את התרופות, לישון, לא לאכול מה שאסור, ועדיין לקבל התלקחות. אחרי הלידה עשיתי הכול נכון, וזה קרה. בשנים הראשונות זה שיגע אותי, כי חיפשתי מה עשיתי לא בסדר. היום אני יודעת שזה לא עובד ככה, והידיעה הזאת היא סוג של שליטה, כי הפסקתי להאשים את עצמי.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החיים סביב המחלה, יש לי הרבה. אני יודעת מה אני צריכה: איפה השירותים, מה לאכול, מתי לעצור. למדתי להגיד לא. למדתי לקום מפגישה. למדתי לבקש מהרופאה את התרופה שאני רוצה ולא את זו שנוח לה. יש אפליקציה שבה אני רושמת כל יום איך הרגשתי, ואחרי שנתיים של רישום אני יודעת לזהות התלקחות שבוע לפני שהיא מגיעה. זה לא עוצר אותה, אבל זה מאפשר לי להתכונן: לסיים דברים בעבודה, לדבר עם בעלי, למלא את המקרר. אז השליטה שלי היא לא על מה יקרה, היא על איך אני אפגוש את זה.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יש משהו שנותן לך תחושה של חוסר שליטה גם היום?</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העירוי. זה נשמע מוזר, כי העירוי הוא מה ששומר עליי. אבל כל חודשיים אני יושבת בכיסא עם מחט ביד שלוש שעות, ובזמן הזה אני לא בשליטה על כלום, וכל פעם מחדש אני נזכרת שאני תלויה. ואם התרופה תפסיק לעבוד, ויש כאלה שהיא מפסיקה אצלם, אני לא יודעת מה הלאה. זה חוסר השליטה הכי גדול, והוא לא בגוף, הוא בעתיד.</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תוכלי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אתחיל מהרחוקים, כי זה יותר פשוט: הם לא מתייחסים, כי הם לא יודעים. וזו גם הבעיה. כשלא יודעים, מתייחסים אלייך כאל אישה בריאה בת שלושים ואחת, עם כל הציפיות. דוגמה: בנסיעה של החברה לחו"ל, לפני שנתיים, כולם הלכו לאכול במסעדה עם תפריט שאני לא יכולה, והזמנתי אורז לבן, ומישהו אמר "מה, את בדיאטה?", וכולם צחקו, ואני צחקתי. זו ההתייחסות של הרחוקים: בדיחה על דיאטה.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הקרובים, זה מתחלק. יש את אמא שלי, שההתייחסות שלה היא דאגה שהופכת לשליטה. היא שואלת מה אכלתי, היא שולחת לי כתבות על טיפולים, היא התקשרה לרופאה שלי פעם בלי שידעתי. אני יודעת שזה אהבה, ואני מרגישה שזה מקטין אותי, כאילו אני שוב בת תשע עשרה בבית חולים. יש את בעלי, שההתייחסות שלו היא הכי טובה שיש, הוא פשוט יודע, בלי שאני צריכה להגיד, מתי להציע ומתי לשתוק. ויש חברות. חברה אחת, הכי קרובה, שאלה אותי פעם "אבל את נראית טוב, זה עדיין קשה?". ואני הבנתי שגם מי שיודעת, אם היא לא רואה, היא שוכחת. היא לא רעה. היא פשוט מאמינה למה שהיא רואה, וזה מה שכולם עושים.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סוג שלישי, שאני לא יודעת אם הוא קרוב או רחוק: המנהל שלי. הוא יודע, כי הייתי צריכה להגיד לו בגלל האשפוז. מאז הוא מתייחס אליי... בזהירות. הוא לא נתן לי לנהל פרויקט גדול השנה, ואמר "לא רציתי להעמיס עלייך". לא שאל, החליט. ההתייחסות הזאת, שנראית כמו התחשבות, היא זו שהכי כואבת, כי אני לא יכולה להתלונן עליה. מה אני אגיד, "למה אתה מתחשב בי"?</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 מחליטה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בראש משהו כמו שלושה מעגלים. במעגל הפנימי, משפחה ושתי חברות, יודעים הכול, כולל הפרטים שלא נעים לספר. במעגל השני, חברים ועמיתים קרובים, יודעים שיש לי "מחלת מעיים כרונית", בלי פרטים. ובמעגל השלישי, כל השאר, לא יודעים, אלא אם קורה משהו שמכריח.</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ואיך אני מחליטה? האמת שבדרך כלל אני לא מחליטה, המחלה מחליטה. רוב הפעמים שסיפרתי, סיפרתי כי לא הייתה ברירה: האשפוז, או שהייתי צריכה להסביר למה אני נעלמת לשלוש שעות באמצע יום עבודה. סיפרתי למנהל שלי מבית החולים, בטלפון, וזה לא איך שהייתי בוחרת. כשיש לי בחירה, אני שואלת את עצמי שלוש שאלות: האם האדם הזה יצטרך את זה כדי להבין אותי, האם הוא יכול להחזיק את זה בלי להפוך אותי למחלה שלי, והאם יש לו כוח עליי. אם יש לו כוח עליי, כמו מנהל, אני דוחה כמה שאפשר. אם אין לו, ואני סומכת עליו, אני מספרת די מהר, כי להסתיר זה מעייף.</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פעם שסיפרת מבחירה, ואיך זה היה?</w:t>
      </w:r>
    </w:p>
    <w:p>
      <w:pPr>
        <w:keepNext w:val="false"/>
        <w:bidi/>
        <w:spacing w:after="80" w:line="360"/>
        <w:jc w:val="both"/>
      </w:pPr>
      <w:r>
        <w:rPr>
          <w:noProof/>
          <w:rFonts w:ascii="Times New Roman" w:cs="David" w:eastAsia="David" w:hAnsi="Times New Roman"/>
          <w:b/>
          <w:bCs/>
          <w:i w:val="false"/>
          <w:iCs w:val="false"/>
          <w:sz w:val="24"/>
          <w:szCs w:val="24"/>
          <w:rtl/>
        </w:rPr>
        <w:t xml:space="preserve">נור: </w:t>
      </w:r>
      <w:r>
        <w:rPr>
          <w:noProof/>
          <w:rFonts w:ascii="Times New Roman" w:cs="David" w:eastAsia="David" w:hAnsi="Times New Roman"/>
          <w:b w:val="false"/>
          <w:bCs w:val="false"/>
          <w:i/>
          <w:iCs/>
          <w:sz w:val="24"/>
          <w:szCs w:val="24"/>
          <w:rtl/>
        </w:rPr>
        <w:t xml:space="preserve">סיפרתי לעובדת חדשה שקלטתי בחברה, אחרי חודש שעבדנו ביחד. ראיתי שהיא לא אוכלת בארוחות משותפות ומתרצת, וזיהיתי את זה. אמרתי לה "אני עם קרוהן, אם זה רלוונטי". היא פרצה בבכי, בחדר ישיבות. יש לה קוליטיס, ולא סיפרה לאף אחד בחברה. אז פעם אחת שסיפרתי מבחירה, זה היה כדי שמישהי אחרת לא תהיה לבד. זה היה הפעם היחידה שהרגשתי שהמחלה שלי שימושית.</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כל הזמן, ועם כל מי שלא במעגל הפנימי. אבל יש הסתרה והסתרה. יש הסתרה קטנה, יומיומית, כמו שיצאתי מפגישת הגיוס ואמרתי "משהו דחוף". אני לא מרגישה מזה כלום כבר, זה אוטומטי, כמו שמסדרים את החולצה. ויש הסתרה גדולה, שאני כן מרגישה.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ההסתרה הגדולה הייתה בראיון העבודה למקום שאני עובדת בו היום. שאלו "יש משהו שאנחנו צריכים לדעת", ואמרתי לא. ידעתי שאם אגיד, לא אתקבל. לא כי הם רעים, כי אני בעצמי במשאבי אנוש ואני יודעת איך זה נשמע מהצד השני: עובדת שתיעדר לעירויים, שיש לה אשפוזים. אז שיקרתי. הרגשתי... שתי הרגשות ביחד. הרגשתי חכמה, כי התקבלתי. והרגשתי שהתחלתי את העבודה הזאת עם שקר, ושכל יום שאני לא אומרת הוא עוד יום של השקר. כשסיפרתי בסוף, מבית החולים, המנהל שאל "למה לא אמרת", ולא הייתה לי תשובה שהייתי יכולה להגיד לו. האמת היא "כי לא הייתי מקבלת את העבודה", אבל את זה לא אומרים למי שנתן לך אותה.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הסתרה שלישית, שהיא לא מאנשים, היא מעצמי. יש ימים שאני מתעלמת ממה שהגוף אומר, כי אין לי כוח שהוא יהיה שוב הנושא. ממשיכה את היום. ובדרך כלל אני משלמת על זה אחר כך.</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זה לב העניין, ואני חושבת שזה דבר כפול, ושני הצדדים נכונים באותו זמן. מצד אחד, זה שלא רואים זה מגן עליי. אני יכולה לבחור. אני לא "האישה החולה" במשרד, אני רכזת משאבי אנוש. אין מבטים, אין רחמים, אין שאלות. יש לי זהות שהיא לא המחלה. אני יודעת שיש אנשים עם מוגבלות שרואים, ושאין להם את הבחירה הזאת, ואני לא לוקחת את זה כמובן מאליו.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מצד שני, בגלל שלא רואים, אני צריכה כל הזמן להוכיח. כל פעם שאני צריכה משהו, אני צריכה קודם להסביר שאני באמת צריכה. מקום חניה קרוב, כי אין לי כוח ללכת, אין לי, אני נראית כמו מישהי שיכולה ללכת. תור לשירותים, אני לא יכולה לחכות, ומי מאמין. יום מחלה בלי חום. מנהל שאומר "אבל אתמול היית בסדר". ההוכחה הזאת, שלא נגמרת, היא בעצמה עבודה, ומתישה כמו המחלה. וכשאני לא מסבירה, אני מקבלת את היחס של אדם בריא שסתם מתפנק. וכשאני כן מסבירה, אני הופכת למחלה. אין אמצע.</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עוד דבר, והוא הכי קשה: כשלא רואים, לפעמים אני בעצמי לא מאמינה. ביום טוב אני מסתכלת במראה ורואה בריאה ואומרת לעצמי "אולי את מגזימה". ואז מגיע יום רע, והוא מזכיר לי. זה שהמחלה לא נראית לא רק מבלבל אחרים, הוא מבלבל אותי. אני חיה עם גוף שמבחוץ אומר דבר אחד ומבפנים אומר דבר אחר, ואני צריכה להחליט כל יום למי מהם להאמין.</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שלושה דברים, ואני אנסה להגיד אותם פשוט. הראשון: "נראית טוב" זו לא מחמאה. זו מחמאה כשאומרים אותה, אבל כשאומרים אותה למישהי עם מחלה שלא רואים, בטון של "אז מה הבעיה", זה מוחק אותה. אני יכולה להיראות טוב ולהיות באמצע יום נורא. שני הדברים לא סותרים.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השני: אל תחליטו בשבילי מה אני יכולה. המנהל שלי שלא נתן לי את הפרויקט, אמא שלי שמתקשרת לרופאה, שניהם החליטו בשבילי מתוך אהבה או התחשבות. אני רוצה שישאלו. "את רוצה את זה? מה את צריכה כדי שזה יעבוד?" זו השאלה. לא "זה לא יהיה יותר מדי בשבילך".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והשלישי, וזה אולי הכי חשוב: אם מישהו אומר לכם שהוא צריך משהו, ואתם לא רואים למה, תאמינו לו. פשוט תאמינו. רוב האנשים לא ממציאים מחלות כדי לקבל תור בשירותים. ההוכחה שאתם דורשים עולה לנו יותר ממה שאתם חושבים. אם הייתי יכולה לבקש דבר אחד מהעולם זה פחות הוכחות ויותר אמון.</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משהו אחד. לא שאלת אותי על הדברים הטובים, ואני רוצה להגיד אותם, כי אחרת הראיון הזה נשמע כמו רק סבל, וזה לא נכון. המחלה לקחה לי דברים, ונתנה לי דברים. אני יודעת מה חשוב. אני לא מבזבזת זמן על אנשים שלא טובים לי, כי אין לי אנרגיה עודפת לבזבז. אני מקשיבה לגוף שלי בצורה שרוב האנשים בגיל שלושים ואחת לא מקשיבים. ואני חושבת שאני אמא יותר סבלנית בגלל זה, כי אני יודעת מה זה שהגוף לא עושה מה שאת רוצה, וכשהבת שלי בוכה כי היא עייפה, אני מבינה אותה.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ועוד משהו קטן. כשהסכמת לעשות את הראיון איתי ושאלת באיזה מונח אני רוצה שתשתמשי, זו הייתה הפעם הראשונה שמישהו שאל אותי את זה. שתים עשרה שנה. אז תודה.</w:t>
      </w:r>
    </w:p>
    <w:p>
      <w:pPr>
        <w:keepNext/>
        <w:bidi/>
        <w:spacing w:after="60" w:before="240" w:line="360"/>
        <w:jc w:val="right"/>
      </w:pPr>
      <w:r>
        <w:rPr>
          <w:noProof/>
          <w:rFonts w:ascii="Times New Roman" w:cs="David" w:eastAsia="David" w:hAnsi="Times New Roman"/>
          <w:b/>
          <w:bCs/>
          <w:i w:val="false"/>
          <w:iCs w:val="false"/>
          <w:sz w:val="26"/>
          <w:szCs w:val="26"/>
          <w:rtl/>
        </w:rPr>
        <w:t xml:space="preserve">רגע אחד שעורר מחשבה (נרשם מיד אחרי הראיון, לחיבור האישי בחלק 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הרגע שבו נור אמרה "כשלא רואים, לפעמים אני בעצמי לא מאמינה", ואז הסתכלה על הידיים שלה ושתקה. הבנתי שהאי-נראות היא לא רק בין האדם לסביבה, היא גם בין האדם לעצמו. וגם ההערה בסוף, על זה שאף אחד לא שאל אותה שתים עשרה שנה איזה מונח היא מעדיפה. שאלה אחת מהמדריך, שחשבתי שהיא טכנית, הייתה בשבילה הדבר הכי משמעותי בראיון.</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ראיון עם הבינה המלאכותית</w:t>
      </w:r>
    </w:p>
    <w:p>
      <w:pPr>
        <w:keepNext w:val="false"/>
        <w:bidi/>
        <w:spacing w:after="40" w:line="360"/>
        <w:jc w:val="right"/>
      </w:pPr>
      <w:r>
        <w:rPr>
          <w:noProof/>
          <w:rFonts w:ascii="Times New Roman" w:cs="David" w:eastAsia="David" w:hAnsi="Times New Roman"/>
          <w:b/>
          <w:bCs/>
          <w:i w:val="false"/>
          <w:iCs w:val="false"/>
          <w:sz w:val="24"/>
          <w:szCs w:val="24"/>
          <w:rtl/>
        </w:rPr>
        <w:t xml:space="preserve">הכלי: </w:t>
      </w:r>
      <w:r>
        <w:rPr>
          <w:noProof/>
          <w:rFonts w:ascii="Times New Roman" w:cs="David" w:eastAsia="David" w:hAnsi="Times New Roman"/>
          <w:b w:val="false"/>
          <w:bCs w:val="false"/>
          <w:i w:val="false"/>
          <w:iCs w:val="false"/>
          <w:sz w:val="24"/>
          <w:szCs w:val="24"/>
          <w:rtl/>
        </w:rPr>
        <w:t xml:space="preserve">מודל שפה (צ'אט בינה מלאכותית)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21/10/2026</w:t>
      </w:r>
    </w:p>
    <w:p>
      <w:pPr>
        <w:keepNext w:val="false"/>
        <w:bidi/>
        <w:spacing w:after="40" w:line="360"/>
        <w:jc w:val="right"/>
      </w:pPr>
      <w:r>
        <w:rPr>
          <w:noProof/>
          <w:rFonts w:ascii="Times New Roman" w:cs="David" w:eastAsia="David" w:hAnsi="Times New Roman"/>
          <w:b/>
          <w:bCs/>
          <w:i w:val="false"/>
          <w:iCs w:val="false"/>
          <w:sz w:val="24"/>
          <w:szCs w:val="24"/>
          <w:rtl/>
        </w:rPr>
        <w:t xml:space="preserve">ההנחיה שניתנה לכלי: </w:t>
      </w:r>
      <w:r>
        <w:rPr>
          <w:noProof/>
          <w:rFonts w:ascii="Times New Roman" w:cs="David" w:eastAsia="David" w:hAnsi="Times New Roman"/>
          <w:b w:val="false"/>
          <w:bCs w:val="false"/>
          <w:i w:val="false"/>
          <w:iCs w:val="false"/>
          <w:sz w:val="24"/>
          <w:szCs w:val="24"/>
          <w:rtl/>
        </w:rPr>
        <w:t xml:space="preserve">"אני סטודנטית בקורס על מוגבלות בלתי נראית. אשאל אותך שמונה שאלות ושאלת סיום. ענה בגוף ראשון כאדם המתמודד עם מחלת קרוהן, בלי לדעת דבר על אדם ספציפי." השאלות נשאלו באותו נוסח בדיוק כמו בראיון א'. התשובות מובאות כלשונן, ללא עריכה.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כמובן. אני אדם שחי עם מחלת קרוהן, מחלת מעי דלקתית כרונית. המחלה גורמת לדלקת במערכת העיכול, והיא באה לידי ביטוי בכמה דרכים עיקריות: כאבי בטן, שלשולים, עייפות כרונית, ירידה במשקל בתקופות של התלקחות, ולעיתים גם תסמינים מחוץ למערכת העיכול, כמו כאבי מפרקים. המחלה מתאפיינת בתקופות של הפוגה, שבהן התסמינים פוחתים, ובתקופות של התלקחות, שבהן הם מחמירים.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חשוב לציין שמחלת קרוהן שונה מאדם לאדם: יש מי שמתמודד עם תסמינים קלים ויש מי שזקוק לטיפול תרופתי אינטנסיבי או לניתוחים. הטיפול כולל לרוב תרופות נוגדות דלקת, תרופות ביולוגיות והתאמות תזונתיות. בחיי היומיום, המחלה דורשת ממני תכנון, מודעות לגוף והתמודדות עם אי-ודאות, אך עם טיפול מתאים ניתן לנהל חיים מלאים ופעילים.</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ההשפעה של מחלת קרוהן על חיי היומיום היא רב-ממדית. בעבודה ובלימודים, אני עשוי להזדקק להיעדרויות לצורך טיפולים רפואיים או בתקופות של התלקחות, והעייפות עלולה לפגוע בריכוז ובפרודוקטיביות. לעיתים אני זקוק להתאמות, כמו גמישות בשעות או גישה נוחה לשירותים.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במשפחה ובזוגיות, המחלה יכולה ליצור אתגרים רגשיים: בני המשפחה עשויים לדאוג, ולעיתים יש צורך בתקשורת פתוחה כדי לאזן בין תמיכה לבין שמירה על עצמאות. בזוגיות, חשוב לשתף את בן או בת הזוג ולבנות יחד דרכי התמודדות. תמיכה חברתית ומשפחתית נמצאה במחקרים כגורם משמעותי בהתמודדות עם מחלות כרוניות. בסך הכול, המחלה מחייבת אותי לתכנן, לתקשר ולהתאים את הציפיות, אבל היא לא מגדירה אותי.</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אתה מרגיש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תחושת השליטה שלי משתנה. מצד אחד, אני לא שולט במהלך המחלה עצמה: התלקחויות יכולות להופיע גם כשאני מקפיד על הטיפול. מצד שני, יש לי שליטה על ההתנהלות שלי: נטילת תרופות בזמן, מעקב רפואי סדיר, תזונה מותאמת, ניהול לחץ ושינה מספקת. כל אלה עוזרים להפחית את תדירות ההתלקחויות ולשפר את איכות החיים.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משתדל להתמקד במה שבשליטתי ולקבל את מה שאינו. גישה זו, שמוכרת מהפסיכולוגיה של התמודדות עם מחלות כרוניות, עוזרת לי לשמור על תחושת מסוגלות. בנוסף, ידע על המחלה ושיתוף פעולה עם הצוות הרפואי מגבירים את תחושת השליטה שלי.</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היחס משתנה בהתאם למידת הקרבה ולמידת ההיכרות עם המחלה. אנשים קרובים, כמו משפחה וחברים טובים, נוטים להיות תומכים ומבינים, אם כי לעיתים הדאגה שלהם עלולה להרגיש כמו עודף הגנה. למשל, בן משפחה עשוי לשאול שוב ושוב אם אכלתי או אם אני מרגיש טוב.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אנשים רחוקים יותר, כמו עמיתים לעבודה או מכרים, לרוב אינם מודעים למחלה, ולכן מתייחסים אליי כאל אדם בריא. זה יכול להוביל לאי-הבנות, למשל כשאני נעדר מאירוע חברתי או מסרב לאכול מאכלים מסוימים. לעיתים אנשים מגיבים בהפתעה כשהם לומדים על המחלה, ואומרים "אבל אתה נראה בסדר". חשוב לי להסביר בסבלנות, אך אני גם מכיר בכך שלא כל אחד יבין.</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אתה מחליט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ההחלטה למי ומתי לספר היא אישית ותלוית הקשר. אני שוקל כמה גורמים: עד כמה האדם קרוב אליי, האם המידע נחוץ לו כדי להבין את ההתנהגות שלי או לתמוך בי, ומה ההשלכות האפשריות של החשיפה, למשל במקום העבודה. במשפחה ובקרב חברים קרובים אני נוטה לשתף באופן פתוח. במקום העבודה אני שוקל לספר למנהל ישיר כשיש צורך בהתאמות, ומסתמך על זכויותיי החוקיות למניעת אפליה.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משתדל לספר בזמן ובמקום שמאפשרים שיחה רגועה, ולהציג את המחלה באופן ענייני, כדי להפחית חרדה אצל השומע. חשיפה הדרגתית ומבוקרת עוזרת לי לשמור על פרטיות ועל תחושת שליטה.</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היו מצבים שבהם בחרתי לא לשתף. למשל, בראיונות עבודה או בהיכרויות חדשות, העדפתי לא להזכיר את המחלה מחשש לסטיגמה או לכך שאשפט על פי המחלה ולא על פי כישוריי. גם באירועים חברתיים בחרתי לעיתים לתרץ הימנעות ממאכלים מסוימים בסיבות אחרות.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ההסתרה עוררה בי רגשות מעורבים. מצד אחד, היא נתנה לי תחושת הגנה ופרטיות. מצד שני, היא יצרה לעיתים תחושת בדידות או חוסר אותנטיות, וגם מתח, כי נדרשתי לשמור על "סיפור כיסוי". עם הזמן למדתי שהסתרה היא כלי לגיטימי בנסיבות מסוימות, אך שיתוף במקומות בטוחים מקל עליי רגשית.</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העובדה שהמחלה אינה נראית היא חרב פיפיות. מצד אחד, היא מאפשרת לי פרטיות ובחירה: אני יכול להחליט אם, מתי ולמי לחשוף אותה, ואיני נתון לסטיגמה אוטומטית. מצד שני, היא יוצרת פער בין מה שאנשים רואים לבין מה שאני חווה. אנשים עלולים לפקפק בצורך שלי בהתאמות או במנוחה, ואני נדרש לעיתים להסביר ולהצדיק את עצמי.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בנוסף, היעדר הנראות עלול להוביל לתחושת חוסר הכרה: הקושי שלי אינו מקבל תוקף חברתי באותה מידה כמו מוגבלות גלויה. ההתמודדות שלי כוללת פיתוח ביטחון עצמי בצרכים שלי, תקשורת ברורה, והכרה בכך שהחוויה שלי תקפה גם אם אינה נראית.</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רוצה שאנשים יבינו כמה דברים מרכזיים. ראשית, שמוגבלות אינה חייבת להיראות כדי להיות אמיתית: אדם יכול להיראות בריא לחלוטין ולהתמודד עם קושי משמעותי. שנית, שאמון הוא חיוני: כשמישהו אומר שהוא זקוק להתאמה או למנוחה, כדאי להאמין לו גם ללא הוכחה חיצונית. שלישית, שחשוב לשאול ולא להניח: במקום להחליט מה האדם יכול או לא יכול, עדיף לשאול אותו מה הוא 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לבסוף, הייתי רוצה שאנשים יבינו שההתמודדות היא מתמשכת ומשתנה, ושמילים פשוטות של הבנה ותמיכה יכולות לעשות הבדל גדול. מודעות והכלה חברתית הן מפתח לשיפור איכות החיים של אנשים עם מוגבלויות בלתי נראות.</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חשוב לי להוסיף שהחיים עם מחלת קרוהן כוללים גם צדדים חיוביים. ההתמודדות פיתחה אצלי חוסן, אמפתיה כלפי אחרים, ויכולת להעריך את הדברים הקטנים. כמו כן, קהילות תמיכה, מקוונות ופיזיות, מספקות מקור חשוב של מידע ושייכות, ואני ממליץ לכל מי שמתמודד עם מחלה כרונית לפנות אליהן.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 כן, חשוב לציין שאני מודל בינה מלאכותית ואין לי חוויה אישית של מחלה. התשובות שלי מבוססות על מידע כללי ועל דיווחים של אנשים המתמודדים עם מחלת קרוהן, ולא על חוויה חיה. לכן מומלץ להתייחס אליהן כאל ייצוג כללי, ולא כתחליף לקולו של אדם אמיתי.</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2026-10-26T12:38:26.523Z</dcterms:created>
  <dcterms:modified xsi:type="dcterms:W3CDTF">2026-10-26T12:38:26.582Z</dcterms:modified>
</cp:coreProperties>
</file>

<file path=docProps/custom.xml><?xml version="1.0" encoding="utf-8"?>
<Properties xmlns="http://schemas.openxmlformats.org/officeDocument/2006/custom-properties" xmlns:vt="http://schemas.openxmlformats.org/officeDocument/2006/docPropsVTypes"/>
</file>