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240" w:line="360" w:lineRule="auto"/>
        <w:jc w:val="center"/>
      </w:pPr>
      <w:r>
        <w:rPr>
          <w:rFonts w:ascii="David" w:cs="David" w:eastAsia="David" w:hAnsi="David"/>
          <w:noProof/>
          <w:b/>
          <w:bCs/>
          <w:sz w:val="32"/>
          <w:szCs w:val="32"/>
          <w:rtl/>
        </w:rPr>
        <w:t xml:space="preserve">טיוטות הפסקאות החסרות בפרק הממצאים: גרסה ממולאת בתוכן לדוגמה</w:t>
      </w:r>
    </w:p>
    <w:p>
      <w:pPr>
        <w:bidi/>
        <w:spacing w:after="120" w:line="360" w:lineRule="auto"/>
        <w:jc w:val="both"/>
      </w:pPr>
      <w:r>
        <w:rPr>
          <w:rFonts w:ascii="David" w:cs="David" w:eastAsia="David" w:hAnsi="David"/>
          <w:noProof/>
          <w:sz w:val="24"/>
          <w:szCs w:val="24"/>
          <w:rtl/>
        </w:rPr>
        <w:t xml:space="preserve">בכל אחד מתשעת המקומות שבהם הפרק מסומן בצהוב, הפסקה כתובה כאן במלואה, והשורות הריקות מולאו בתוכן לדוגמה: רישומי יומן, תשובות תלמידים, התכתבויות וכיתובי תמונות. התוכן שבמקומות האלה הוא הדגמה של הסוג, האורך והטון הנדרשים, ולא תיעוד של מה שקרה בפועל. יש להחליף כל קטע כזה במה שקרה באמת, לפי היומן, דף העבודה והטלפון. משפט שמתאר דבר שלא קרה עדיף למחוק מאשר להשאיר.</w:t>
      </w:r>
    </w:p>
    <w:p>
      <w:pPr>
        <w:bidi/>
        <w:spacing w:after="120" w:line="360" w:lineRule="auto"/>
        <w:jc w:val="both"/>
      </w:pPr>
      <w:r>
        <w:rPr>
          <w:rFonts w:ascii="David" w:cs="David" w:eastAsia="David" w:hAnsi="David"/>
          <w:noProof/>
          <w:sz w:val="24"/>
          <w:szCs w:val="24"/>
          <w:rtl/>
        </w:rPr>
        <w:t xml:space="preserve">הקטעים לדוגמה מסומנים בסוגריים מרובעים בתחילתם [דוגמה] כדי שיהיה קל לאתר אותם ולהחליפם.</w:t>
      </w:r>
    </w:p>
    <w:p>
      <w:pPr>
        <w:bidi/>
        <w:spacing w:after="160" w:before="240" w:line="360" w:lineRule="auto"/>
        <w:jc w:val="right"/>
      </w:pPr>
      <w:r>
        <w:rPr>
          <w:rFonts w:ascii="David" w:cs="David" w:eastAsia="David" w:hAnsi="David"/>
          <w:noProof/>
          <w:b/>
          <w:bCs/>
          <w:sz w:val="28"/>
          <w:szCs w:val="28"/>
          <w:rtl/>
        </w:rPr>
        <w:t xml:space="preserve">1. זיהוי הבעיה, המפגש הראשון (1.3.2026)</w:t>
      </w:r>
    </w:p>
    <w:p>
      <w:pPr>
        <w:bidi/>
        <w:spacing w:after="120" w:line="360" w:lineRule="auto"/>
        <w:jc w:val="right"/>
      </w:pPr>
      <w:r>
        <w:rPr>
          <w:rFonts w:ascii="David" w:cs="David" w:eastAsia="David" w:hAnsi="David"/>
          <w:noProof/>
          <w:i/>
          <w:iCs/>
          <w:sz w:val="24"/>
          <w:szCs w:val="24"/>
          <w:rtl/>
        </w:rPr>
        <w:t xml:space="preserve">הטיוטה נכנסת אחרי הפסקה "במפגש הראשון של תוכנית המחקר, ב-1.3.2026, לימדתי בכוונה בדרך שבה לימדתי עד אז", ולפני הפסקה "תובנה זו הייתה נקודת מפנה עבורי".</w:t>
      </w:r>
    </w:p>
    <w:p>
      <w:pPr>
        <w:bidi/>
        <w:spacing w:after="120" w:line="360" w:lineRule="auto"/>
        <w:jc w:val="both"/>
      </w:pPr>
      <w:r>
        <w:rPr>
          <w:rFonts w:ascii="David" w:cs="David" w:eastAsia="David" w:hAnsi="David"/>
          <w:noProof/>
          <w:sz w:val="24"/>
          <w:szCs w:val="24"/>
          <w:rtl/>
        </w:rPr>
        <w:t xml:space="preserve">הרישום ביומן מאותו ערב אינו עוסק רק בתחושה שלי אלא גם בפעולות שעשיתי, ודווקא הן מלמדות אותי היום מה הייתה נקודת המוצא שלי:</w:t>
      </w:r>
    </w:p>
    <w:p>
      <w:pPr>
        <w:bidi/>
        <w:spacing w:after="120" w:line="360" w:lineRule="auto"/>
        <w:ind w:left="720" w:right="720"/>
        <w:jc w:val="both"/>
      </w:pPr>
      <w:r>
        <w:rPr>
          <w:rFonts w:ascii="David" w:cs="David" w:eastAsia="David" w:hAnsi="David"/>
          <w:noProof/>
          <w:b/>
          <w:bCs/>
          <w:sz w:val="24"/>
          <w:szCs w:val="24"/>
          <w:rtl/>
        </w:rPr>
        <w:t xml:space="preserve">מיומן החוקרת, 1.3.2026: </w:t>
      </w:r>
      <w:r>
        <w:rPr>
          <w:rFonts w:ascii="David" w:cs="David" w:eastAsia="David" w:hAnsi="David"/>
          <w:noProof/>
          <w:i/>
          <w:iCs/>
          <w:sz w:val="24"/>
          <w:szCs w:val="24"/>
          <w:rtl/>
        </w:rPr>
        <w:t xml:space="preserve">[דוגמה] לימדתי את תחילת המהפכה התעשייתית מעמוד 84 בספר, הקטע על מכונת הקיטור. קראתי את הקטע בקול, כתבתי על הלוח ארבעה מושגים, מהפכה, תיעוש, מכונת קיטור, מפעל, וביקשתי לענות על שאלות 1 עד 3 בעמוד 85. אחמד לא פתח את הספר. ניגשתי אליו ושאלתי אם הוא צריך עזרה. הוא אמר "לא, המורה, אני בסדר" והמשיך להסתכל בחלון. חזרתי ללוח והסברתי את המושג תיעוש בפעם השלישית, פשוט יותר, עם דוגמה מהמפעל שבו עובד אבא של סאמי. אחמד עדיין לא כתב. בסוף השיעור אספתי את הדפים: שלושה עשר מתוך עשרים ושמונה ענו על השאלות. הרגשתי שדיברתי ארבעים דקות ושהחומר עבר ליד רוב הכיתה.</w:t>
      </w:r>
    </w:p>
    <w:p>
      <w:pPr>
        <w:bidi/>
        <w:spacing w:after="120" w:line="360" w:lineRule="auto"/>
        <w:ind w:left="720" w:right="720"/>
        <w:jc w:val="both"/>
      </w:pPr>
      <w:r>
        <w:rPr>
          <w:rFonts w:ascii="David" w:cs="David" w:eastAsia="David" w:hAnsi="David"/>
          <w:noProof/>
          <w:b/>
          <w:bCs/>
          <w:sz w:val="24"/>
          <w:szCs w:val="24"/>
          <w:rtl/>
        </w:rPr>
        <w:t xml:space="preserve">[דוגמה] מצורף: </w:t>
      </w:r>
      <w:r>
        <w:rPr>
          <w:rFonts w:ascii="David" w:cs="David" w:eastAsia="David" w:hAnsi="David"/>
          <w:noProof/>
          <w:i/>
          <w:iCs/>
          <w:sz w:val="24"/>
          <w:szCs w:val="24"/>
          <w:rtl/>
        </w:rPr>
        <w:t xml:space="preserve">צילום של עמודים 84 עד 85 בספר הלימוד, עם שלוש השאלות שניתנו בשיעור.</w:t>
      </w:r>
    </w:p>
    <w:p>
      <w:pPr>
        <w:bidi/>
        <w:spacing w:after="120" w:line="360" w:lineRule="auto"/>
        <w:jc w:val="both"/>
      </w:pPr>
      <w:r>
        <w:rPr>
          <w:rFonts w:ascii="David" w:cs="David" w:eastAsia="David" w:hAnsi="David"/>
          <w:noProof/>
          <w:sz w:val="24"/>
          <w:szCs w:val="24"/>
          <w:rtl/>
        </w:rPr>
        <w:t xml:space="preserve">כשאני קוראת את הרישום הזה היום אני רואה שכל הפעולות שנקטתי כדי לשפר את השיעור היו פעולות של הסבר: לחזור, לפשט, להוסיף דוגמה, לפנות לתלמיד עצמו. אף אחת מהן לא נגעה בערוץ שדרכו התוכן הגיע אל התלמידים. זו בדיוק ההנחה שלא בדקתי, ושבה עוסק המחקר הזה.</w:t>
      </w:r>
    </w:p>
    <w:p>
      <w:pPr>
        <w:bidi/>
        <w:spacing w:after="160" w:before="240" w:line="360" w:lineRule="auto"/>
        <w:jc w:val="right"/>
      </w:pPr>
      <w:r>
        <w:rPr>
          <w:rFonts w:ascii="David" w:cs="David" w:eastAsia="David" w:hAnsi="David"/>
          <w:noProof/>
          <w:b/>
          <w:bCs/>
          <w:sz w:val="28"/>
          <w:szCs w:val="28"/>
          <w:rtl/>
        </w:rPr>
        <w:t xml:space="preserve">2. שיח עמיתים: ההתכתבות עם נור</w:t>
      </w:r>
    </w:p>
    <w:p>
      <w:pPr>
        <w:bidi/>
        <w:spacing w:after="120" w:line="360" w:lineRule="auto"/>
        <w:jc w:val="right"/>
      </w:pPr>
      <w:r>
        <w:rPr>
          <w:rFonts w:ascii="David" w:cs="David" w:eastAsia="David" w:hAnsi="David"/>
          <w:noProof/>
          <w:i/>
          <w:iCs/>
          <w:sz w:val="24"/>
          <w:szCs w:val="24"/>
          <w:rtl/>
        </w:rPr>
        <w:t xml:space="preserve">הטיוטה נכנסת אחרי ציטוט ההודעה של נור, במקום ההערה הצהובה.</w:t>
      </w:r>
    </w:p>
    <w:p>
      <w:pPr>
        <w:bidi/>
        <w:spacing w:after="120" w:line="360" w:lineRule="auto"/>
        <w:jc w:val="both"/>
      </w:pPr>
      <w:r>
        <w:rPr>
          <w:rFonts w:ascii="David" w:cs="David" w:eastAsia="David" w:hAnsi="David"/>
          <w:noProof/>
          <w:sz w:val="24"/>
          <w:szCs w:val="24"/>
          <w:rtl/>
        </w:rPr>
        <w:t xml:space="preserve">ההודעה נשלחה ב-2.3.2026, לפני המפגש השני, ועניתי לה באותו ערב:</w:t>
      </w:r>
    </w:p>
    <w:p>
      <w:pPr>
        <w:bidi/>
        <w:spacing w:after="120" w:line="360" w:lineRule="auto"/>
        <w:ind w:left="720" w:right="720"/>
        <w:jc w:val="both"/>
      </w:pPr>
      <w:r>
        <w:rPr>
          <w:rFonts w:ascii="David" w:cs="David" w:eastAsia="David" w:hAnsi="David"/>
          <w:noProof/>
          <w:b/>
          <w:bCs/>
          <w:sz w:val="24"/>
          <w:szCs w:val="24"/>
          <w:rtl/>
        </w:rPr>
        <w:t xml:space="preserve">תשובתי לנור, הודעת ווטסאפ: </w:t>
      </w:r>
      <w:r>
        <w:rPr>
          <w:rFonts w:ascii="David" w:cs="David" w:eastAsia="David" w:hAnsi="David"/>
          <w:noProof/>
          <w:i/>
          <w:iCs/>
          <w:sz w:val="24"/>
          <w:szCs w:val="24"/>
          <w:rtl/>
        </w:rPr>
        <w:t xml:space="preserve">[דוגמה] קראתי את ההודעה שלך שלוש פעמים. את צודקת, אני כל הזמן מתקנת את ההסבר במקום לשאול אם בכלל צריך הסבר. ביום רביעי אני מנסה משהו אחר: שלוש תמונות, בלי הספר, והם יגידו לי מה הם רואים. אני מפחדת שזה יתפרק לי בזום.</w:t>
      </w:r>
    </w:p>
    <w:p>
      <w:pPr>
        <w:bidi/>
        <w:spacing w:after="120" w:line="360" w:lineRule="auto"/>
        <w:jc w:val="both"/>
      </w:pPr>
      <w:r>
        <w:rPr>
          <w:rFonts w:ascii="David" w:cs="David" w:eastAsia="David" w:hAnsi="David"/>
          <w:noProof/>
          <w:sz w:val="24"/>
          <w:szCs w:val="24"/>
          <w:rtl/>
        </w:rPr>
        <w:t xml:space="preserve">בהמשך ההתכתבות כתבה נור: "[דוגמה] אם זה יתפרק, לפחות תדעי שזה התפרק בגלל משהו שניסית ולא בגלל משהו שחזרת עליו בפעם העשירית." עצרתי על המשפט הזה זמן רב.</w:t>
      </w:r>
    </w:p>
    <w:p>
      <w:pPr>
        <w:bidi/>
        <w:spacing w:after="160" w:before="240" w:line="360" w:lineRule="auto"/>
        <w:jc w:val="right"/>
      </w:pPr>
      <w:r>
        <w:rPr>
          <w:rFonts w:ascii="David" w:cs="David" w:eastAsia="David" w:hAnsi="David"/>
          <w:noProof/>
          <w:b/>
          <w:bCs/>
          <w:sz w:val="28"/>
          <w:szCs w:val="28"/>
          <w:rtl/>
        </w:rPr>
        <w:t xml:space="preserve">3. תכנון הפעולה: החומרים שהכנתי</w:t>
      </w:r>
    </w:p>
    <w:p>
      <w:pPr>
        <w:bidi/>
        <w:spacing w:after="120" w:line="360" w:lineRule="auto"/>
        <w:jc w:val="right"/>
      </w:pPr>
      <w:r>
        <w:rPr>
          <w:rFonts w:ascii="David" w:cs="David" w:eastAsia="David" w:hAnsi="David"/>
          <w:noProof/>
          <w:i/>
          <w:iCs/>
          <w:sz w:val="24"/>
          <w:szCs w:val="24"/>
          <w:rtl/>
        </w:rPr>
        <w:t xml:space="preserve">הטיוטה נכנסת אחרי רשימת הכלים שהכנת למפגש השני.</w:t>
      </w:r>
    </w:p>
    <w:p>
      <w:pPr>
        <w:bidi/>
        <w:spacing w:after="120" w:line="360" w:lineRule="auto"/>
        <w:jc w:val="both"/>
      </w:pPr>
      <w:r>
        <w:rPr>
          <w:rFonts w:ascii="David" w:cs="David" w:eastAsia="David" w:hAnsi="David"/>
          <w:noProof/>
          <w:sz w:val="24"/>
          <w:szCs w:val="24"/>
          <w:rtl/>
        </w:rPr>
        <w:t xml:space="preserve">שלוש התמונות שבחרתי מוצגות להלן, ולצד כל אחת הכיתוב שהופיע בשיעור. בחרתי אותן לפי הקריטריונים ששמעתי בריאיונות: בכל אחת מהן אדם, בכולן משהו שאינו מובן מאליו, ובאף אחת מהן אין טקסט כתוב.</w:t>
      </w:r>
    </w:p>
    <w:p>
      <w:pPr>
        <w:bidi/>
        <w:spacing w:after="120" w:line="360" w:lineRule="auto"/>
        <w:ind w:left="720" w:right="720"/>
        <w:jc w:val="both"/>
      </w:pPr>
      <w:r>
        <w:rPr>
          <w:rFonts w:ascii="David" w:cs="David" w:eastAsia="David" w:hAnsi="David"/>
          <w:noProof/>
          <w:b/>
          <w:bCs/>
          <w:sz w:val="24"/>
          <w:szCs w:val="24"/>
          <w:rtl/>
        </w:rPr>
        <w:t xml:space="preserve">תמונה 1: </w:t>
      </w:r>
      <w:r>
        <w:rPr>
          <w:rFonts w:ascii="David" w:cs="David" w:eastAsia="David" w:hAnsi="David"/>
          <w:noProof/>
          <w:i/>
          <w:iCs/>
          <w:sz w:val="24"/>
          <w:szCs w:val="24"/>
          <w:rtl/>
        </w:rPr>
        <w:t xml:space="preserve">[דוגמה] ילדה עומדת ליד מכונת טוויה במטוויית כותנה, ארצות הברית, 1908. צילום: לואיס היין. [מקור: ספריית הקונגרס, אוסף הוועדה הלאומית לעבודת ילדים, נחלת הכלל]</w:t>
      </w:r>
    </w:p>
    <w:p>
      <w:pPr>
        <w:bidi/>
        <w:spacing w:after="120" w:line="360" w:lineRule="auto"/>
        <w:ind w:left="720" w:right="720"/>
        <w:jc w:val="both"/>
      </w:pPr>
      <w:r>
        <w:rPr>
          <w:rFonts w:ascii="David" w:cs="David" w:eastAsia="David" w:hAnsi="David"/>
          <w:noProof/>
          <w:b/>
          <w:bCs/>
          <w:sz w:val="24"/>
          <w:szCs w:val="24"/>
          <w:rtl/>
        </w:rPr>
        <w:t xml:space="preserve">תמונה 2: </w:t>
      </w:r>
      <w:r>
        <w:rPr>
          <w:rFonts w:ascii="David" w:cs="David" w:eastAsia="David" w:hAnsi="David"/>
          <w:noProof/>
          <w:i/>
          <w:iCs/>
          <w:sz w:val="24"/>
          <w:szCs w:val="24"/>
          <w:rtl/>
        </w:rPr>
        <w:t xml:space="preserve">[דוגמה] רחוב צר בשכונת פועלים בלונדון, עם בתים צפופים וכביסה תלויה בין הקירות. תחריט: גוסטב דורה, 1872. [מקור: מתוך הספר "לונדון: עלייה לרגל", ויקישיתוף, נחלת הכלל]</w:t>
      </w:r>
    </w:p>
    <w:p>
      <w:pPr>
        <w:bidi/>
        <w:spacing w:after="120" w:line="360" w:lineRule="auto"/>
        <w:ind w:left="720" w:right="720"/>
        <w:jc w:val="both"/>
      </w:pPr>
      <w:r>
        <w:rPr>
          <w:rFonts w:ascii="David" w:cs="David" w:eastAsia="David" w:hAnsi="David"/>
          <w:noProof/>
          <w:b/>
          <w:bCs/>
          <w:sz w:val="24"/>
          <w:szCs w:val="24"/>
          <w:rtl/>
        </w:rPr>
        <w:t xml:space="preserve">תמונה 3: </w:t>
      </w:r>
      <w:r>
        <w:rPr>
          <w:rFonts w:ascii="David" w:cs="David" w:eastAsia="David" w:hAnsi="David"/>
          <w:noProof/>
          <w:i/>
          <w:iCs/>
          <w:sz w:val="24"/>
          <w:szCs w:val="24"/>
          <w:rtl/>
        </w:rPr>
        <w:t xml:space="preserve">[דוגמה] קבוצת ילדים בפתח מכרה פחם, פניהם מכוסות פיח, פנסילבניה, 1911. צילום: לואיס היין. [מקור: הארכיון הלאומי של ארצות הברית, נחלת הכלל]</w:t>
      </w:r>
    </w:p>
    <w:p>
      <w:pPr>
        <w:bidi/>
        <w:spacing w:after="120" w:line="360" w:lineRule="auto"/>
        <w:jc w:val="both"/>
      </w:pPr>
      <w:r>
        <w:rPr>
          <w:rFonts w:ascii="David" w:cs="David" w:eastAsia="David" w:hAnsi="David"/>
          <w:noProof/>
          <w:sz w:val="24"/>
          <w:szCs w:val="24"/>
          <w:rtl/>
        </w:rPr>
        <w:t xml:space="preserve">דף העבודה הדיגיטלי כלל את השאלות הבאות: "[דוגמה] שלב א, תצפית: 1. רשמו חמישה דברים שאתם רואים בתמונה, עובדות בלבד, בלי פירוש. 2. בני כמה, לדעתכם, האנשים בתמונה, ולפי מה החלטתם? שלב ב, הסקה: 3. מה, לדעתכם, האנשים בתמונה עושים, ולמה? 4. כתבו שאלה אחת שהייתם שואלים את הילד או הילדה בתמונה. 5. מה בתמונה מלמד על התקופה שבה צולמה?" השאלות בנויות בשני שלבים, תצפית ואחריה הסקה, בהתאם להבחנה של ורנר בין קריאה תיאורית לקריאה פרשנית (Werner, 2002).</w:t>
      </w:r>
    </w:p>
    <w:p>
      <w:pPr>
        <w:bidi/>
        <w:spacing w:after="160" w:before="240" w:line="360" w:lineRule="auto"/>
        <w:jc w:val="right"/>
      </w:pPr>
      <w:r>
        <w:rPr>
          <w:rFonts w:ascii="David" w:cs="David" w:eastAsia="David" w:hAnsi="David"/>
          <w:noProof/>
          <w:b/>
          <w:bCs/>
          <w:sz w:val="28"/>
          <w:szCs w:val="28"/>
          <w:rtl/>
        </w:rPr>
        <w:t xml:space="preserve">4. המפגש השני (4.3.2026): תשובות הזוגות</w:t>
      </w:r>
    </w:p>
    <w:p>
      <w:pPr>
        <w:bidi/>
        <w:spacing w:after="120" w:line="360" w:lineRule="auto"/>
        <w:jc w:val="right"/>
      </w:pPr>
      <w:r>
        <w:rPr>
          <w:rFonts w:ascii="David" w:cs="David" w:eastAsia="David" w:hAnsi="David"/>
          <w:noProof/>
          <w:i/>
          <w:iCs/>
          <w:sz w:val="24"/>
          <w:szCs w:val="24"/>
          <w:rtl/>
        </w:rPr>
        <w:t xml:space="preserve">הטיוטה נכנסת אחרי הפסקה על החדרים הקטנים בזום, ולפני "לפי רישומיי מאותו מפגש".</w:t>
      </w:r>
    </w:p>
    <w:p>
      <w:pPr>
        <w:bidi/>
        <w:spacing w:after="120" w:line="360" w:lineRule="auto"/>
        <w:jc w:val="both"/>
      </w:pPr>
      <w:r>
        <w:rPr>
          <w:rFonts w:ascii="David" w:cs="David" w:eastAsia="David" w:hAnsi="David"/>
          <w:noProof/>
          <w:sz w:val="24"/>
          <w:szCs w:val="24"/>
          <w:rtl/>
        </w:rPr>
        <w:t xml:space="preserve">דף העבודה הדיגיטלי שמר את מה שכתבו הזוגות, וכשקראתי אותו בערב ראיתי שהתשובות מתחלקות לשני סוגים. בשלב התצפית, כשהתבקשו לרשום מה הם רואים, התשובות היו קצרות וענייניות:</w:t>
      </w:r>
    </w:p>
    <w:p>
      <w:pPr>
        <w:bidi/>
        <w:spacing w:after="120" w:line="360" w:lineRule="auto"/>
        <w:ind w:left="720" w:right="720"/>
        <w:jc w:val="both"/>
      </w:pPr>
      <w:r>
        <w:rPr>
          <w:rFonts w:ascii="David" w:cs="David" w:eastAsia="David" w:hAnsi="David"/>
          <w:noProof/>
          <w:b/>
          <w:bCs/>
          <w:sz w:val="24"/>
          <w:szCs w:val="24"/>
          <w:rtl/>
        </w:rPr>
        <w:t xml:space="preserve">מדף העבודה, זוג א׳: </w:t>
      </w:r>
      <w:r>
        <w:rPr>
          <w:rFonts w:ascii="David" w:cs="David" w:eastAsia="David" w:hAnsi="David"/>
          <w:noProof/>
          <w:i/>
          <w:iCs/>
          <w:sz w:val="24"/>
          <w:szCs w:val="24"/>
          <w:rtl/>
        </w:rPr>
        <w:t xml:space="preserve">[דוגמה] ילדה. מכונה גדולה. הרבה חוטים. היא יחפה. אין מבוגרים.</w:t>
      </w:r>
    </w:p>
    <w:p>
      <w:pPr>
        <w:bidi/>
        <w:spacing w:after="120" w:line="360" w:lineRule="auto"/>
        <w:ind w:left="720" w:right="720"/>
        <w:jc w:val="both"/>
      </w:pPr>
      <w:r>
        <w:rPr>
          <w:rFonts w:ascii="David" w:cs="David" w:eastAsia="David" w:hAnsi="David"/>
          <w:noProof/>
          <w:b/>
          <w:bCs/>
          <w:sz w:val="24"/>
          <w:szCs w:val="24"/>
          <w:rtl/>
        </w:rPr>
        <w:t xml:space="preserve">מדף העבודה, זוג ב׳: </w:t>
      </w:r>
      <w:r>
        <w:rPr>
          <w:rFonts w:ascii="David" w:cs="David" w:eastAsia="David" w:hAnsi="David"/>
          <w:noProof/>
          <w:i/>
          <w:iCs/>
          <w:sz w:val="24"/>
          <w:szCs w:val="24"/>
          <w:rtl/>
        </w:rPr>
        <w:t xml:space="preserve">[דוגמה] הרבה ילדים. פנים שחורות. כובעים. בגדים מלוכלכים. אף אחד לא מחייך.</w:t>
      </w:r>
    </w:p>
    <w:p>
      <w:pPr>
        <w:bidi/>
        <w:spacing w:after="120" w:line="360" w:lineRule="auto"/>
        <w:jc w:val="both"/>
      </w:pPr>
      <w:r>
        <w:rPr>
          <w:rFonts w:ascii="David" w:cs="David" w:eastAsia="David" w:hAnsi="David"/>
          <w:noProof/>
          <w:sz w:val="24"/>
          <w:szCs w:val="24"/>
          <w:rtl/>
        </w:rPr>
        <w:t xml:space="preserve">בשלב ההסקה, כשהתבקשו להסביר מה הם מסיקים ממה שראו, השתנה אופי הכתיבה:</w:t>
      </w:r>
    </w:p>
    <w:p>
      <w:pPr>
        <w:bidi/>
        <w:spacing w:after="120" w:line="360" w:lineRule="auto"/>
        <w:ind w:left="720" w:right="720"/>
        <w:jc w:val="both"/>
      </w:pPr>
      <w:r>
        <w:rPr>
          <w:rFonts w:ascii="David" w:cs="David" w:eastAsia="David" w:hAnsi="David"/>
          <w:noProof/>
          <w:b/>
          <w:bCs/>
          <w:sz w:val="24"/>
          <w:szCs w:val="24"/>
          <w:rtl/>
        </w:rPr>
        <w:t xml:space="preserve">מדף העבודה, שלב ההסקה: </w:t>
      </w:r>
      <w:r>
        <w:rPr>
          <w:rFonts w:ascii="David" w:cs="David" w:eastAsia="David" w:hAnsi="David"/>
          <w:noProof/>
          <w:i/>
          <w:iCs/>
          <w:sz w:val="24"/>
          <w:szCs w:val="24"/>
          <w:rtl/>
        </w:rPr>
        <w:t xml:space="preserve">[דוגמה] אנחנו חושבים שהם עובדים במכרה כי הפנים שלהם שחורות מפחם ואין להם תיק של בית ספר. אולי ההורים שלהם עניים ובגלל זה שלחו אותם לעבוד. הם בגיל שלנו בערך, אולי יותר קטנים. השאלה שלנו לילד: לא כואב לך הגב?</w:t>
      </w:r>
    </w:p>
    <w:p>
      <w:pPr>
        <w:bidi/>
        <w:spacing w:after="120" w:line="360" w:lineRule="auto"/>
        <w:jc w:val="both"/>
      </w:pPr>
      <w:r>
        <w:rPr>
          <w:rFonts w:ascii="David" w:cs="David" w:eastAsia="David" w:hAnsi="David"/>
          <w:noProof/>
          <w:sz w:val="24"/>
          <w:szCs w:val="24"/>
          <w:rtl/>
        </w:rPr>
        <w:t xml:space="preserve">מה שהפתיע אותי בקריאה הזאת היה [דוגמה] שהתשובות בשלב ההסקה היו ארוכות פי שלושה מהתשובות בשלב התצפית, ושהזוג של אחמד וסאמי, שבשיעור הראשון לא כתב מילה, כתב את התשובה הארוכה ביותר בכיתה. ביומן כתבתי באותו ערב:</w:t>
      </w:r>
    </w:p>
    <w:p>
      <w:pPr>
        <w:bidi/>
        <w:spacing w:after="120" w:line="360" w:lineRule="auto"/>
        <w:ind w:left="720" w:right="720"/>
        <w:jc w:val="both"/>
      </w:pPr>
      <w:r>
        <w:rPr>
          <w:rFonts w:ascii="David" w:cs="David" w:eastAsia="David" w:hAnsi="David"/>
          <w:noProof/>
          <w:b/>
          <w:bCs/>
          <w:sz w:val="24"/>
          <w:szCs w:val="24"/>
          <w:rtl/>
        </w:rPr>
        <w:t xml:space="preserve">מיומן החוקרת, 4.3.2026: </w:t>
      </w:r>
      <w:r>
        <w:rPr>
          <w:rFonts w:ascii="David" w:cs="David" w:eastAsia="David" w:hAnsi="David"/>
          <w:noProof/>
          <w:i/>
          <w:iCs/>
          <w:sz w:val="24"/>
          <w:szCs w:val="24"/>
          <w:rtl/>
        </w:rPr>
        <w:t xml:space="preserve">[דוגמה] בזום היה קל יותר לפתוח את המשימה מאשר את הספר. עשרים ושניים מתוך עשרים ושמונה נכנסו לחדרים. אחמד וסאמי בחדר 4 כתבו ארבע שורות על ילדי המכרה. כשחזרנו למליאה אחמד הפעיל מיקרופון, בפעם הראשונה השנה, ואמר "המורה, הם בגיל שלנו". לא הגעתי לטקסט מהספר בכלל, ואני לא בטוחה אם זה בסדר. מחר אשאל את המורה המאמנת אם מותר לי לדחות את הקטע למפגש הבא.</w:t>
      </w:r>
    </w:p>
    <w:p>
      <w:pPr>
        <w:bidi/>
        <w:spacing w:after="160" w:before="240" w:line="360" w:lineRule="auto"/>
        <w:jc w:val="right"/>
      </w:pPr>
      <w:r>
        <w:rPr>
          <w:rFonts w:ascii="David" w:cs="David" w:eastAsia="David" w:hAnsi="David"/>
          <w:noProof/>
          <w:b/>
          <w:bCs/>
          <w:sz w:val="28"/>
          <w:szCs w:val="28"/>
          <w:rtl/>
        </w:rPr>
        <w:t xml:space="preserve">5. המפגש השלישי (8.3.2026): התוצרים</w:t>
      </w:r>
    </w:p>
    <w:p>
      <w:pPr>
        <w:bidi/>
        <w:spacing w:after="120" w:line="360" w:lineRule="auto"/>
        <w:jc w:val="right"/>
      </w:pPr>
      <w:r>
        <w:rPr>
          <w:rFonts w:ascii="David" w:cs="David" w:eastAsia="David" w:hAnsi="David"/>
          <w:noProof/>
          <w:i/>
          <w:iCs/>
          <w:sz w:val="24"/>
          <w:szCs w:val="24"/>
          <w:rtl/>
        </w:rPr>
        <w:t xml:space="preserve">הטיוטה נכנסת אחרי "הדגם שאחמד בנה", במקום ההערה הצהובה.</w:t>
      </w:r>
    </w:p>
    <w:p>
      <w:pPr>
        <w:bidi/>
        <w:spacing w:after="120" w:line="360" w:lineRule="auto"/>
        <w:jc w:val="both"/>
      </w:pPr>
      <w:r>
        <w:rPr>
          <w:rFonts w:ascii="David" w:cs="David" w:eastAsia="David" w:hAnsi="David"/>
          <w:noProof/>
          <w:sz w:val="24"/>
          <w:szCs w:val="24"/>
          <w:rtl/>
        </w:rPr>
        <w:t xml:space="preserve">הדגם שאחמד בנה היה עשוי [דוגמה] מקרטון של קופסת נעליים, קשיות שתייה וחוט, וכלל [דוגמה] מפעל בן שתי קומות, מכונה עם גלגל מנייר שמסתובב, ושלוש דמויות ילדים מפלסטלינה ליד המכונה, אחת מהן כפופה מתחתיה. הוא עבד עליו [דוגמה] במשך שני שיעורים, לבד, בפינת הכיתה, וסירב לעזרה שסאמי הציע לו. לצדו נבנו באותו שיעור תוצרים אחרים לגמרי. תלמידה שבחרה במכתב כתבה אותו מנקודת מבטה של [דוגמה] ילדה בת שתים עשרה שעובדת במטוויית כותנה וכותבת לאמה שנשארה בכפר, ואחד המשפטים בו היה:</w:t>
      </w:r>
    </w:p>
    <w:p>
      <w:pPr>
        <w:bidi/>
        <w:spacing w:after="120" w:line="360" w:lineRule="auto"/>
        <w:ind w:left="720" w:right="720"/>
        <w:jc w:val="both"/>
      </w:pPr>
      <w:r>
        <w:rPr>
          <w:rFonts w:ascii="David" w:cs="David" w:eastAsia="David" w:hAnsi="David"/>
          <w:noProof/>
          <w:b/>
          <w:bCs/>
          <w:sz w:val="24"/>
          <w:szCs w:val="24"/>
          <w:rtl/>
        </w:rPr>
        <w:t xml:space="preserve">מתוך מכתב של תלמידה: </w:t>
      </w:r>
      <w:r>
        <w:rPr>
          <w:rFonts w:ascii="David" w:cs="David" w:eastAsia="David" w:hAnsi="David"/>
          <w:noProof/>
          <w:i/>
          <w:iCs/>
          <w:sz w:val="24"/>
          <w:szCs w:val="24"/>
          <w:rtl/>
        </w:rPr>
        <w:t xml:space="preserve">[דוגמה] אמא, הידיים שלי לא מפסיקות לזוז גם כשאני ישנה, ואת הכסף אני נותנת למנהל שיעביר לך, אז אל תדאגי.</w:t>
      </w:r>
    </w:p>
    <w:p>
      <w:pPr>
        <w:bidi/>
        <w:spacing w:after="120" w:line="360" w:lineRule="auto"/>
        <w:jc w:val="both"/>
      </w:pPr>
      <w:r>
        <w:rPr>
          <w:rFonts w:ascii="David" w:cs="David" w:eastAsia="David" w:hAnsi="David"/>
          <w:noProof/>
          <w:sz w:val="24"/>
          <w:szCs w:val="24"/>
          <w:rtl/>
        </w:rPr>
        <w:t xml:space="preserve">תלמיד שבחר בציור צייר [דוגמה] את הרחוב מהתחריט של דורה, אבל הוסיף בפינה ילד יושב על המדרכה עם ספר פתוח, וכששאלתי אותו על הציור ענה:</w:t>
      </w:r>
    </w:p>
    <w:p>
      <w:pPr>
        <w:bidi/>
        <w:spacing w:after="120" w:line="360" w:lineRule="auto"/>
        <w:ind w:left="720" w:right="720"/>
        <w:jc w:val="both"/>
      </w:pPr>
      <w:r>
        <w:rPr>
          <w:rFonts w:ascii="David" w:cs="David" w:eastAsia="David" w:hAnsi="David"/>
          <w:noProof/>
          <w:b/>
          <w:bCs/>
          <w:sz w:val="24"/>
          <w:szCs w:val="24"/>
          <w:rtl/>
        </w:rPr>
        <w:t xml:space="preserve">תלמיד, בשיחה ליד השולחן: </w:t>
      </w:r>
      <w:r>
        <w:rPr>
          <w:rFonts w:ascii="David" w:cs="David" w:eastAsia="David" w:hAnsi="David"/>
          <w:noProof/>
          <w:i/>
          <w:iCs/>
          <w:sz w:val="24"/>
          <w:szCs w:val="24"/>
          <w:rtl/>
        </w:rPr>
        <w:t xml:space="preserve">[דוגמה] המורה, ציירתי לו ספר כי לא היה לו. רציתי שלפחות בציור יהיה לו.</w:t>
      </w:r>
    </w:p>
    <w:p>
      <w:pPr>
        <w:bidi/>
        <w:spacing w:after="120" w:line="360" w:lineRule="auto"/>
        <w:jc w:val="both"/>
      </w:pPr>
      <w:r>
        <w:rPr>
          <w:rFonts w:ascii="David" w:cs="David" w:eastAsia="David" w:hAnsi="David"/>
          <w:noProof/>
          <w:sz w:val="24"/>
          <w:szCs w:val="24"/>
          <w:rtl/>
        </w:rPr>
        <w:t xml:space="preserve">שלושת התוצרים עסקו באותו חומר עצמו, תנאי העבודה במהפכה התעשייתית, ובכל אחד מהם נראית אותה הבנה דרך ערוץ אחר. זה בדיוק מה שתיארו המרואיינות כשאמרו שמחוון אחד צריך לחול על כל התוצרים, משום שכולם נבדקים על היסטוריה ולא על יופי או על אורך.</w:t>
      </w:r>
    </w:p>
    <w:p>
      <w:pPr>
        <w:bidi/>
        <w:spacing w:after="120" w:line="360" w:lineRule="auto"/>
        <w:jc w:val="both"/>
      </w:pPr>
      <w:r>
        <w:rPr>
          <w:rFonts w:ascii="David" w:cs="David" w:eastAsia="David" w:hAnsi="David"/>
          <w:noProof/>
          <w:sz w:val="24"/>
          <w:szCs w:val="24"/>
          <w:rtl/>
        </w:rPr>
        <w:t xml:space="preserve">בערב כתבתי ביומן:</w:t>
      </w:r>
    </w:p>
    <w:p>
      <w:pPr>
        <w:bidi/>
        <w:spacing w:after="120" w:line="360" w:lineRule="auto"/>
        <w:ind w:left="720" w:right="720"/>
        <w:jc w:val="both"/>
      </w:pPr>
      <w:r>
        <w:rPr>
          <w:rFonts w:ascii="David" w:cs="David" w:eastAsia="David" w:hAnsi="David"/>
          <w:noProof/>
          <w:b/>
          <w:bCs/>
          <w:sz w:val="24"/>
          <w:szCs w:val="24"/>
          <w:rtl/>
        </w:rPr>
        <w:t xml:space="preserve">מיומן החוקרת, 8.3.2026: </w:t>
      </w:r>
      <w:r>
        <w:rPr>
          <w:rFonts w:ascii="David" w:cs="David" w:eastAsia="David" w:hAnsi="David"/>
          <w:noProof/>
          <w:i/>
          <w:iCs/>
          <w:sz w:val="24"/>
          <w:szCs w:val="24"/>
          <w:rtl/>
        </w:rPr>
        <w:t xml:space="preserve">[דוגמה] שלושה תוצרים שונים על אותו עמוד בספר שלא פתחנו. הדגם של אחמד מדויק יותר ממה שכתבתי במחוון. התלמידה שכתבה מכתב שאלה אם מותר לכתוב בערבית, ותרגמנו יחד שני משפטים. ארבעה תלמידים לא סיימו כלום, ואני לא יודעת מה לעשות איתם במפגש הבא. הרעש היה גדול, ומורת המקצוע נכנסה פעמיים לבדוק מה קורה.</w:t>
      </w:r>
    </w:p>
    <w:p>
      <w:pPr>
        <w:bidi/>
        <w:spacing w:after="160" w:before="240" w:line="360" w:lineRule="auto"/>
        <w:jc w:val="right"/>
      </w:pPr>
      <w:r>
        <w:rPr>
          <w:rFonts w:ascii="David" w:cs="David" w:eastAsia="David" w:hAnsi="David"/>
          <w:noProof/>
          <w:b/>
          <w:bCs/>
          <w:sz w:val="28"/>
          <w:szCs w:val="28"/>
          <w:rtl/>
        </w:rPr>
        <w:t xml:space="preserve">6. האתגרים שלי במתן בחירה: החשש מהמבחנים</w:t>
      </w:r>
    </w:p>
    <w:p>
      <w:pPr>
        <w:bidi/>
        <w:spacing w:after="120" w:line="360" w:lineRule="auto"/>
        <w:jc w:val="right"/>
      </w:pPr>
      <w:r>
        <w:rPr>
          <w:rFonts w:ascii="David" w:cs="David" w:eastAsia="David" w:hAnsi="David"/>
          <w:noProof/>
          <w:i/>
          <w:iCs/>
          <w:sz w:val="24"/>
          <w:szCs w:val="24"/>
          <w:rtl/>
        </w:rPr>
        <w:t xml:space="preserve">הטיוטה נכנסת לפני הפסקה "עם הזמן גיבשתי לעצמי תשובה".</w:t>
      </w:r>
    </w:p>
    <w:p>
      <w:pPr>
        <w:bidi/>
        <w:spacing w:after="120" w:line="360" w:lineRule="auto"/>
        <w:jc w:val="both"/>
      </w:pPr>
      <w:r>
        <w:rPr>
          <w:rFonts w:ascii="David" w:cs="David" w:eastAsia="David" w:hAnsi="David"/>
          <w:noProof/>
          <w:sz w:val="24"/>
          <w:szCs w:val="24"/>
          <w:rtl/>
        </w:rPr>
        <w:t xml:space="preserve">לצד הקושי בניהול הזמן עלה בי באותם ימים חשש אחר, שנגע לא לשיעור עצמו אלא למה שאחריו. העליתי אותו בפני [דוגמה] המורה המאמנת, בשיחה במסדרון ב-9.3.2026, ובאותו ערב גם בפני נור:</w:t>
      </w:r>
    </w:p>
    <w:p>
      <w:pPr>
        <w:bidi/>
        <w:spacing w:after="120" w:line="360" w:lineRule="auto"/>
        <w:ind w:left="720" w:right="720"/>
        <w:jc w:val="both"/>
      </w:pPr>
      <w:r>
        <w:rPr>
          <w:rFonts w:ascii="David" w:cs="David" w:eastAsia="David" w:hAnsi="David"/>
          <w:noProof/>
          <w:b/>
          <w:bCs/>
          <w:sz w:val="24"/>
          <w:szCs w:val="24"/>
          <w:rtl/>
        </w:rPr>
        <w:t xml:space="preserve">מהתכתבות עם נור, 9.3.2026: </w:t>
      </w:r>
      <w:r>
        <w:rPr>
          <w:rFonts w:ascii="David" w:cs="David" w:eastAsia="David" w:hAnsi="David"/>
          <w:noProof/>
          <w:i/>
          <w:iCs/>
          <w:sz w:val="24"/>
          <w:szCs w:val="24"/>
          <w:rtl/>
        </w:rPr>
        <w:t xml:space="preserve">[דוגמה] הם בונים דגמים ומציירים ומקליטים, ובסוף היחידה יש מבחן של הרכזת עם שאלות מהספר. מה אני עושה להם? אני מלמדת אותם דבר אחד ובודקת דבר אחר.</w:t>
      </w:r>
    </w:p>
    <w:p>
      <w:pPr>
        <w:bidi/>
        <w:spacing w:after="120" w:line="360" w:lineRule="auto"/>
        <w:jc w:val="both"/>
      </w:pPr>
      <w:r>
        <w:rPr>
          <w:rFonts w:ascii="David" w:cs="David" w:eastAsia="David" w:hAnsi="David"/>
          <w:noProof/>
          <w:sz w:val="24"/>
          <w:szCs w:val="24"/>
          <w:rtl/>
        </w:rPr>
        <w:t xml:space="preserve">התשובה שקיבלתי הייתה [דוגמה] כפולה: המורה המאמנת הציעה לצרף למבחן של הרכזת שאלה אחת על תמונה, ונור ענתה בשתי מילים, "תשני את המבחן, לא את השיעור". בקריאה חוזרת אני מזהה בחשש הזה את אותו חסם שהספרות מתארת כמכשול המרכזי ביישום הוראה מותאמת, הפער בין דרך ההוראה שהמורה מאמינה בה לבין דרישות ההערכה שהיא מחויבת להן (Tomlinson &amp; Imbeau, 2010). לינא, מן המרואיינות, הזהירה מכך במפורש כשאמרה שאם הציון בסוף היחידה יינתן במבחן רגיל, התלמידים ילמדו שהתמונות היו משחק והמבחן הוא האמת.</w:t>
      </w:r>
    </w:p>
    <w:p>
      <w:pPr>
        <w:bidi/>
        <w:spacing w:after="160" w:before="240" w:line="360" w:lineRule="auto"/>
        <w:jc w:val="right"/>
      </w:pPr>
      <w:r>
        <w:rPr>
          <w:rFonts w:ascii="David" w:cs="David" w:eastAsia="David" w:hAnsi="David"/>
          <w:noProof/>
          <w:b/>
          <w:bCs/>
          <w:sz w:val="28"/>
          <w:szCs w:val="28"/>
          <w:rtl/>
        </w:rPr>
        <w:t xml:space="preserve">7. המפגש הרביעי (11.3.2026): הגלריה</w:t>
      </w:r>
    </w:p>
    <w:p>
      <w:pPr>
        <w:bidi/>
        <w:spacing w:after="120" w:line="360" w:lineRule="auto"/>
        <w:jc w:val="right"/>
      </w:pPr>
      <w:r>
        <w:rPr>
          <w:rFonts w:ascii="David" w:cs="David" w:eastAsia="David" w:hAnsi="David"/>
          <w:noProof/>
          <w:i/>
          <w:iCs/>
          <w:sz w:val="24"/>
          <w:szCs w:val="24"/>
          <w:rtl/>
        </w:rPr>
        <w:t xml:space="preserve">הטיוטה נכנסת אחרי הרישום על אחמד בגלריה, במקום ההערה הצהובה.</w:t>
      </w:r>
    </w:p>
    <w:p>
      <w:pPr>
        <w:bidi/>
        <w:spacing w:after="120" w:line="360" w:lineRule="auto"/>
        <w:jc w:val="both"/>
      </w:pPr>
      <w:r>
        <w:rPr>
          <w:rFonts w:ascii="David" w:cs="David" w:eastAsia="David" w:hAnsi="David"/>
          <w:noProof/>
          <w:sz w:val="24"/>
          <w:szCs w:val="24"/>
          <w:rtl/>
        </w:rPr>
        <w:t xml:space="preserve">אחמד לא היה היחיד שעמד ליד תוצר והסביר. [דוגמה] רים הציגה את המכתב שכתבה ואמרה:</w:t>
      </w:r>
    </w:p>
    <w:p>
      <w:pPr>
        <w:bidi/>
        <w:spacing w:after="120" w:line="360" w:lineRule="auto"/>
        <w:ind w:left="720" w:right="720"/>
        <w:jc w:val="both"/>
      </w:pPr>
      <w:r>
        <w:rPr>
          <w:rFonts w:ascii="David" w:cs="David" w:eastAsia="David" w:hAnsi="David"/>
          <w:noProof/>
          <w:b/>
          <w:bCs/>
          <w:sz w:val="24"/>
          <w:szCs w:val="24"/>
          <w:rtl/>
        </w:rPr>
        <w:t xml:space="preserve">תלמידה, בגלריה: </w:t>
      </w:r>
      <w:r>
        <w:rPr>
          <w:rFonts w:ascii="David" w:cs="David" w:eastAsia="David" w:hAnsi="David"/>
          <w:noProof/>
          <w:i/>
          <w:iCs/>
          <w:sz w:val="24"/>
          <w:szCs w:val="24"/>
          <w:rtl/>
        </w:rPr>
        <w:t xml:space="preserve">[דוגמה] כתבתי אותו ארבע פעמים, כי בפעם הראשונה זה נשמע כמו שיעור ולא כמו ילדה.</w:t>
      </w:r>
    </w:p>
    <w:p>
      <w:pPr>
        <w:bidi/>
        <w:spacing w:after="120" w:line="360" w:lineRule="auto"/>
        <w:jc w:val="both"/>
      </w:pPr>
      <w:r>
        <w:rPr>
          <w:rFonts w:ascii="David" w:cs="David" w:eastAsia="David" w:hAnsi="David"/>
          <w:noProof/>
          <w:sz w:val="24"/>
          <w:szCs w:val="24"/>
          <w:rtl/>
        </w:rPr>
        <w:t xml:space="preserve">[דוגמה] סאמי הציג את הציור של הרחוב ואמר:</w:t>
      </w:r>
    </w:p>
    <w:p>
      <w:pPr>
        <w:bidi/>
        <w:spacing w:after="120" w:line="360" w:lineRule="auto"/>
        <w:ind w:left="720" w:right="720"/>
        <w:jc w:val="both"/>
      </w:pPr>
      <w:r>
        <w:rPr>
          <w:rFonts w:ascii="David" w:cs="David" w:eastAsia="David" w:hAnsi="David"/>
          <w:noProof/>
          <w:b/>
          <w:bCs/>
          <w:sz w:val="24"/>
          <w:szCs w:val="24"/>
          <w:rtl/>
        </w:rPr>
        <w:t xml:space="preserve">תלמיד, בגלריה: </w:t>
      </w:r>
      <w:r>
        <w:rPr>
          <w:rFonts w:ascii="David" w:cs="David" w:eastAsia="David" w:hAnsi="David"/>
          <w:noProof/>
          <w:i/>
          <w:iCs/>
          <w:sz w:val="24"/>
          <w:szCs w:val="24"/>
          <w:rtl/>
        </w:rPr>
        <w:t xml:space="preserve">[דוגמה] בהתחלה רציתי לצייר את המפעל, אבל במפעל לא רואים איפה הם גרים, וברחוב רואים.</w:t>
      </w:r>
    </w:p>
    <w:p>
      <w:pPr>
        <w:bidi/>
        <w:spacing w:after="120" w:line="360" w:lineRule="auto"/>
        <w:jc w:val="both"/>
      </w:pPr>
      <w:r>
        <w:rPr>
          <w:rFonts w:ascii="David" w:cs="David" w:eastAsia="David" w:hAnsi="David"/>
          <w:noProof/>
          <w:sz w:val="24"/>
          <w:szCs w:val="24"/>
          <w:rtl/>
        </w:rPr>
        <w:t xml:space="preserve">מה שהפתיע אותי לא היה מה שאמרו המציגים אלא מה ששאלו המאזינים. אחת השאלות שנשאלו בין התחנות הייתה:</w:t>
      </w:r>
    </w:p>
    <w:p>
      <w:pPr>
        <w:bidi/>
        <w:spacing w:after="120" w:line="360" w:lineRule="auto"/>
        <w:ind w:left="720" w:right="720"/>
        <w:jc w:val="both"/>
      </w:pPr>
      <w:r>
        <w:rPr>
          <w:rFonts w:ascii="David" w:cs="David" w:eastAsia="David" w:hAnsi="David"/>
          <w:noProof/>
          <w:b/>
          <w:bCs/>
          <w:sz w:val="24"/>
          <w:szCs w:val="24"/>
          <w:rtl/>
        </w:rPr>
        <w:t xml:space="preserve">תלמיד, שאלה לחברו בגלריה: </w:t>
      </w:r>
      <w:r>
        <w:rPr>
          <w:rFonts w:ascii="David" w:cs="David" w:eastAsia="David" w:hAnsi="David"/>
          <w:noProof/>
          <w:i/>
          <w:iCs/>
          <w:sz w:val="24"/>
          <w:szCs w:val="24"/>
          <w:rtl/>
        </w:rPr>
        <w:t xml:space="preserve">[דוגמה] אם יש לו ספר, למה הוא לא הולך לבית ספר?</w:t>
      </w:r>
    </w:p>
    <w:p>
      <w:pPr>
        <w:bidi/>
        <w:spacing w:after="120" w:line="360" w:lineRule="auto"/>
        <w:jc w:val="both"/>
      </w:pPr>
      <w:r>
        <w:rPr>
          <w:rFonts w:ascii="David" w:cs="David" w:eastAsia="David" w:hAnsi="David"/>
          <w:noProof/>
          <w:sz w:val="24"/>
          <w:szCs w:val="24"/>
          <w:rtl/>
        </w:rPr>
        <w:t xml:space="preserve">שאלה כזאת לא הופיעה בשום דף עבודה שהכנתי. בסוף השיעור אמרה לי מורת המקצוע, [דוגמה] במסדרון אחרי הצלצול, שהיא לא ראתה את אחמד מדבר בכיתה מאז ספטמבר, ושאלה אם היא יכולה לקחת את דף העבודה שלי לכיתה השנייה שלה. בערב כתבתי ביומן:</w:t>
      </w:r>
    </w:p>
    <w:p>
      <w:pPr>
        <w:bidi/>
        <w:spacing w:after="120" w:line="360" w:lineRule="auto"/>
        <w:ind w:left="720" w:right="720"/>
        <w:jc w:val="both"/>
      </w:pPr>
      <w:r>
        <w:rPr>
          <w:rFonts w:ascii="David" w:cs="David" w:eastAsia="David" w:hAnsi="David"/>
          <w:noProof/>
          <w:b/>
          <w:bCs/>
          <w:sz w:val="24"/>
          <w:szCs w:val="24"/>
          <w:rtl/>
        </w:rPr>
        <w:t xml:space="preserve">מיומן החוקרת, 11.3.2026: </w:t>
      </w:r>
      <w:r>
        <w:rPr>
          <w:rFonts w:ascii="David" w:cs="David" w:eastAsia="David" w:hAnsi="David"/>
          <w:noProof/>
          <w:i/>
          <w:iCs/>
          <w:sz w:val="24"/>
          <w:szCs w:val="24"/>
          <w:rtl/>
        </w:rPr>
        <w:t xml:space="preserve">[דוגמה] עמדתי בצד ארבעים דקות ולא הסברתי כלום, וזה היה קשה יותר מלהסביר. ספרתי: עשרים ואחד תלמידים דיברו בקול על תוצר, שלהם או של חבר. בשיעור הראשון דיברו ארבעה. השאלה על הספר בציור עדיין מסתובבת לי בראש. אף דף עבודה שלי לא היה מייצר אותה.</w:t>
      </w:r>
    </w:p>
    <w:p>
      <w:pPr>
        <w:bidi/>
        <w:spacing w:after="120" w:line="360" w:lineRule="auto"/>
        <w:ind w:left="720" w:right="720"/>
        <w:jc w:val="both"/>
      </w:pPr>
      <w:r>
        <w:rPr>
          <w:rFonts w:ascii="David" w:cs="David" w:eastAsia="David" w:hAnsi="David"/>
          <w:noProof/>
          <w:b/>
          <w:bCs/>
          <w:sz w:val="24"/>
          <w:szCs w:val="24"/>
          <w:rtl/>
        </w:rPr>
        <w:t xml:space="preserve">[דוגמה] מצורפות שתי תמונות מהגלריה: </w:t>
      </w:r>
      <w:r>
        <w:rPr>
          <w:rFonts w:ascii="David" w:cs="David" w:eastAsia="David" w:hAnsi="David"/>
          <w:noProof/>
          <w:i/>
          <w:iCs/>
          <w:sz w:val="24"/>
          <w:szCs w:val="24"/>
          <w:rtl/>
        </w:rPr>
        <w:t xml:space="preserve">הדגם על השולחן והמכתב על הקיר, ללא פנים של תלמידים.</w:t>
      </w:r>
    </w:p>
    <w:p>
      <w:pPr>
        <w:bidi/>
        <w:spacing w:after="160" w:before="240" w:line="360" w:lineRule="auto"/>
        <w:jc w:val="right"/>
      </w:pPr>
      <w:r>
        <w:rPr>
          <w:rFonts w:ascii="David" w:cs="David" w:eastAsia="David" w:hAnsi="David"/>
          <w:noProof/>
          <w:b/>
          <w:bCs/>
          <w:sz w:val="28"/>
          <w:szCs w:val="28"/>
          <w:rtl/>
        </w:rPr>
        <w:t xml:space="preserve">8. המפגש החמישי (15.3.2026): סיכום והערכה</w:t>
      </w:r>
    </w:p>
    <w:p>
      <w:pPr>
        <w:bidi/>
        <w:spacing w:after="120" w:line="360" w:lineRule="auto"/>
        <w:jc w:val="right"/>
      </w:pPr>
      <w:r>
        <w:rPr>
          <w:rFonts w:ascii="David" w:cs="David" w:eastAsia="David" w:hAnsi="David"/>
          <w:noProof/>
          <w:i/>
          <w:iCs/>
          <w:sz w:val="24"/>
          <w:szCs w:val="24"/>
          <w:rtl/>
        </w:rPr>
        <w:t xml:space="preserve">הסעיף הזה חסר לגמרי בפרק. הטיוטה היא סעיף חדש, 5ו, לפני "רפלקציה ותובנות לקראת הפעם הבאה", והסעיף הקיים יידחק ל-5ז.</w:t>
      </w:r>
    </w:p>
    <w:p>
      <w:pPr>
        <w:bidi/>
        <w:spacing w:after="120" w:line="360" w:lineRule="auto"/>
        <w:jc w:val="both"/>
      </w:pPr>
      <w:r>
        <w:rPr>
          <w:rFonts w:ascii="David" w:cs="David" w:eastAsia="David" w:hAnsi="David"/>
          <w:noProof/>
          <w:sz w:val="24"/>
          <w:szCs w:val="24"/>
          <w:rtl/>
        </w:rPr>
        <w:t xml:space="preserve">המפגש החמישי התקיים ב-15.3.2026 [דוגמה] בכיתה, בבית הספר, והוקדש לסיכום ולהערכה. ביקשתי מהתלמידים לומר מה עזר להם להבין, מה היה קשה ומה היו רוצים שיימשך. שאלתי [דוגמה] "מה עזר לכם להבין את המהפכה התעשייתית יותר, התמונות או הספר, ולמה?", ואחר כך "מה היה הכי קשה בשלושת השיעורים האחרונים?"</w:t>
      </w:r>
    </w:p>
    <w:p>
      <w:pPr>
        <w:bidi/>
        <w:spacing w:after="120" w:line="360" w:lineRule="auto"/>
        <w:jc w:val="both"/>
      </w:pPr>
      <w:r>
        <w:rPr>
          <w:rFonts w:ascii="David" w:cs="David" w:eastAsia="David" w:hAnsi="David"/>
          <w:noProof/>
          <w:sz w:val="24"/>
          <w:szCs w:val="24"/>
          <w:rtl/>
        </w:rPr>
        <w:t xml:space="preserve">התשובות היו ישירות יותר משציפיתי:</w:t>
      </w:r>
    </w:p>
    <w:p>
      <w:pPr>
        <w:bidi/>
        <w:spacing w:after="120" w:line="360" w:lineRule="auto"/>
        <w:ind w:left="720" w:right="720"/>
        <w:jc w:val="both"/>
      </w:pPr>
      <w:r>
        <w:rPr>
          <w:rFonts w:ascii="David" w:cs="David" w:eastAsia="David" w:hAnsi="David"/>
          <w:noProof/>
          <w:b/>
          <w:bCs/>
          <w:sz w:val="24"/>
          <w:szCs w:val="24"/>
          <w:rtl/>
        </w:rPr>
        <w:t xml:space="preserve">תלמיד: </w:t>
      </w:r>
      <w:r>
        <w:rPr>
          <w:rFonts w:ascii="David" w:cs="David" w:eastAsia="David" w:hAnsi="David"/>
          <w:noProof/>
          <w:i/>
          <w:iCs/>
          <w:sz w:val="24"/>
          <w:szCs w:val="24"/>
          <w:rtl/>
        </w:rPr>
        <w:t xml:space="preserve">[דוגמה] התמונות. בספר קוראים ושוכחים. בתמונה ראיתי את הילד ואני זוכר אותו.</w:t>
      </w:r>
    </w:p>
    <w:p>
      <w:pPr>
        <w:bidi/>
        <w:spacing w:after="120" w:line="360" w:lineRule="auto"/>
        <w:ind w:left="720" w:right="720"/>
        <w:jc w:val="both"/>
      </w:pPr>
      <w:r>
        <w:rPr>
          <w:rFonts w:ascii="David" w:cs="David" w:eastAsia="David" w:hAnsi="David"/>
          <w:noProof/>
          <w:b/>
          <w:bCs/>
          <w:sz w:val="24"/>
          <w:szCs w:val="24"/>
          <w:rtl/>
        </w:rPr>
        <w:t xml:space="preserve">תלמיד: </w:t>
      </w:r>
      <w:r>
        <w:rPr>
          <w:rFonts w:ascii="David" w:cs="David" w:eastAsia="David" w:hAnsi="David"/>
          <w:noProof/>
          <w:i/>
          <w:iCs/>
          <w:sz w:val="24"/>
          <w:szCs w:val="24"/>
          <w:rtl/>
        </w:rPr>
        <w:t xml:space="preserve">[דוגמה] היה קשה לבחור. רציתי שתגידי לי מה לעשות.</w:t>
      </w:r>
    </w:p>
    <w:p>
      <w:pPr>
        <w:bidi/>
        <w:spacing w:after="120" w:line="360" w:lineRule="auto"/>
        <w:ind w:left="720" w:right="720"/>
        <w:jc w:val="both"/>
      </w:pPr>
      <w:r>
        <w:rPr>
          <w:rFonts w:ascii="David" w:cs="David" w:eastAsia="David" w:hAnsi="David"/>
          <w:noProof/>
          <w:b/>
          <w:bCs/>
          <w:sz w:val="24"/>
          <w:szCs w:val="24"/>
          <w:rtl/>
        </w:rPr>
        <w:t xml:space="preserve">תלמידה: </w:t>
      </w:r>
      <w:r>
        <w:rPr>
          <w:rFonts w:ascii="David" w:cs="David" w:eastAsia="David" w:hAnsi="David"/>
          <w:noProof/>
          <w:i/>
          <w:iCs/>
          <w:sz w:val="24"/>
          <w:szCs w:val="24"/>
          <w:rtl/>
        </w:rPr>
        <w:t xml:space="preserve">[דוגמה] אני רוצה שנמשיך עם הגלריה, אבל עם יותר זמן, כי לא הספקתי לראות את כל התוצרים.</w:t>
      </w:r>
    </w:p>
    <w:p>
      <w:pPr>
        <w:bidi/>
        <w:spacing w:after="120" w:line="360" w:lineRule="auto"/>
        <w:jc w:val="both"/>
      </w:pPr>
      <w:r>
        <w:rPr>
          <w:rFonts w:ascii="David" w:cs="David" w:eastAsia="David" w:hAnsi="David"/>
          <w:noProof/>
          <w:sz w:val="24"/>
          <w:szCs w:val="24"/>
          <w:rtl/>
        </w:rPr>
        <w:t xml:space="preserve">אחר כך נתתי משימה מסכמת קצרה ששילבה תמונה ושאלה, ובה [דוגמה] הוצגה תמונה חדשה, של ילד מוכר עיתונים ברחוב, ולצדה שתי שאלות: מה אתם רואים, ואילו שלושה דברים שאתם יודעים עכשיו על התקופה התמונה הזאת מאשרת או סותרת. בחרתי במבנה הזה משום ששאלתי את עצמי, בעקבות אזהרתה של לינא, מה התלמידים ילמדו מן הדרך שבה אני מעריכה אותם בסוף היחידה.</w:t>
      </w:r>
    </w:p>
    <w:p>
      <w:pPr>
        <w:bidi/>
        <w:spacing w:after="120" w:line="360" w:lineRule="auto"/>
        <w:jc w:val="both"/>
      </w:pPr>
      <w:r>
        <w:rPr>
          <w:rFonts w:ascii="David" w:cs="David" w:eastAsia="David" w:hAnsi="David"/>
          <w:noProof/>
          <w:sz w:val="24"/>
          <w:szCs w:val="24"/>
          <w:rtl/>
        </w:rPr>
        <w:t xml:space="preserve">בערב כתבתי ביומן:</w:t>
      </w:r>
    </w:p>
    <w:p>
      <w:pPr>
        <w:bidi/>
        <w:spacing w:after="120" w:line="360" w:lineRule="auto"/>
        <w:ind w:left="720" w:right="720"/>
        <w:jc w:val="both"/>
      </w:pPr>
      <w:r>
        <w:rPr>
          <w:rFonts w:ascii="David" w:cs="David" w:eastAsia="David" w:hAnsi="David"/>
          <w:noProof/>
          <w:b/>
          <w:bCs/>
          <w:sz w:val="24"/>
          <w:szCs w:val="24"/>
          <w:rtl/>
        </w:rPr>
        <w:t xml:space="preserve">מיומן החוקרת, 15.3.2026: </w:t>
      </w:r>
      <w:r>
        <w:rPr>
          <w:rFonts w:ascii="David" w:cs="David" w:eastAsia="David" w:hAnsi="David"/>
          <w:noProof/>
          <w:i/>
          <w:iCs/>
          <w:sz w:val="24"/>
          <w:szCs w:val="24"/>
          <w:rtl/>
        </w:rPr>
        <w:t xml:space="preserve">[דוגמה] עשרים ושישה מתוך עשרים ושמונה ענו על המשימה המסכמת, לעומת שלושה עשר בשיעור הראשון. אחמד כתב שש שורות. אני יודעת שזה לא מבחן ושאי אפשר להשוות, אבל אני גם יודעת מה ראיתי. השאלה שנשארה לי היא מה יקרה במבחן של הרכזת בעוד שבועיים, ומה אני אלמד ממנו על מה שעשיתי.</w:t>
      </w:r>
    </w:p>
    <w:p>
      <w:pPr>
        <w:bidi/>
        <w:spacing w:after="160" w:before="240" w:line="360" w:lineRule="auto"/>
        <w:jc w:val="right"/>
      </w:pPr>
      <w:r>
        <w:rPr>
          <w:rFonts w:ascii="David" w:cs="David" w:eastAsia="David" w:hAnsi="David"/>
          <w:noProof/>
          <w:b/>
          <w:bCs/>
          <w:sz w:val="28"/>
          <w:szCs w:val="28"/>
          <w:rtl/>
        </w:rPr>
        <w:t xml:space="preserve">9. פרטים טכניים</w:t>
      </w:r>
    </w:p>
    <w:p>
      <w:pPr>
        <w:bidi/>
        <w:spacing w:after="120" w:line="360" w:lineRule="auto"/>
        <w:jc w:val="both"/>
      </w:pPr>
      <w:r>
        <w:rPr>
          <w:rFonts w:ascii="David" w:cs="David" w:eastAsia="David" w:hAnsi="David"/>
          <w:noProof/>
          <w:sz w:val="24"/>
          <w:szCs w:val="24"/>
          <w:rtl/>
        </w:rPr>
        <w:t xml:space="preserve">אלה אינם דורשים ניסוח, רק מסירה. להלן הפרטים כפי שיש להשלים אותם, עם דוגמה במקום שאפשר:</w:t>
      </w:r>
    </w:p>
    <w:p>
      <w:pPr>
        <w:bidi/>
        <w:spacing w:after="60" w:line="360" w:lineRule="auto"/>
        <w:ind w:right="360"/>
        <w:jc w:val="both"/>
      </w:pPr>
      <w:r>
        <w:rPr>
          <w:rFonts w:ascii="David" w:cs="David" w:eastAsia="David" w:hAnsi="David"/>
          <w:noProof/>
          <w:sz w:val="24"/>
          <w:szCs w:val="24"/>
          <w:rtl/>
        </w:rPr>
        <w:t xml:space="preserve">• מספר תעודת זהות לשער: יש להשלים (לא ניתן להדגים).</w:t>
      </w:r>
    </w:p>
    <w:p>
      <w:pPr>
        <w:bidi/>
        <w:spacing w:after="60" w:line="360" w:lineRule="auto"/>
        <w:ind w:right="360"/>
        <w:jc w:val="both"/>
      </w:pPr>
      <w:r>
        <w:rPr>
          <w:rFonts w:ascii="David" w:cs="David" w:eastAsia="David" w:hAnsi="David"/>
          <w:noProof/>
          <w:sz w:val="24"/>
          <w:szCs w:val="24"/>
          <w:rtl/>
        </w:rPr>
        <w:t xml:space="preserve">• שנת הלימודים: [דוגמה] תשפ"ו, 2025–2026.</w:t>
      </w:r>
    </w:p>
    <w:p>
      <w:pPr>
        <w:bidi/>
        <w:spacing w:after="60" w:line="360" w:lineRule="auto"/>
        <w:ind w:right="360"/>
        <w:jc w:val="both"/>
      </w:pPr>
      <w:r>
        <w:rPr>
          <w:rFonts w:ascii="David" w:cs="David" w:eastAsia="David" w:hAnsi="David"/>
          <w:noProof/>
          <w:sz w:val="24"/>
          <w:szCs w:val="24"/>
          <w:rtl/>
        </w:rPr>
        <w:t xml:space="preserve">• שם המסלול: [דוגמה] תוכנית הכשרה להוראת היסטוריה בחטיבת הביניים. יש לאמת מול תעודת הסטודנט.</w:t>
      </w:r>
    </w:p>
    <w:p>
      <w:pPr>
        <w:bidi/>
        <w:spacing w:after="60" w:line="360" w:lineRule="auto"/>
        <w:ind w:right="360"/>
        <w:jc w:val="both"/>
      </w:pPr>
      <w:r>
        <w:rPr>
          <w:rFonts w:ascii="David" w:cs="David" w:eastAsia="David" w:hAnsi="David"/>
          <w:noProof/>
          <w:sz w:val="24"/>
          <w:szCs w:val="24"/>
          <w:rtl/>
        </w:rPr>
        <w:t xml:space="preserve">• תיאור כללי של בית הספר בלי שם: [דוגמה] חטיבת ביניים ביישוב בדואי בנגב, כשש מאות תלמידים, כיתה ח' שבה עשרים ושמונה תלמידים, בנים ובנות.</w:t>
      </w:r>
    </w:p>
    <w:p>
      <w:pPr>
        <w:bidi/>
        <w:spacing w:after="60" w:line="360" w:lineRule="auto"/>
        <w:ind w:right="360"/>
        <w:jc w:val="both"/>
      </w:pPr>
      <w:r>
        <w:rPr>
          <w:rFonts w:ascii="David" w:cs="David" w:eastAsia="David" w:hAnsi="David"/>
          <w:noProof/>
          <w:sz w:val="24"/>
          <w:szCs w:val="24"/>
          <w:rtl/>
        </w:rPr>
        <w:t xml:space="preserve">• אישור השמות הבדויים אחמד, סאמי ונור: [דוגמה] מאושר.</w:t>
      </w:r>
    </w:p>
    <w:p>
      <w:pPr>
        <w:bidi/>
        <w:spacing w:after="60" w:line="360" w:lineRule="auto"/>
        <w:ind w:right="360"/>
        <w:jc w:val="both"/>
      </w:pPr>
      <w:r>
        <w:rPr>
          <w:rFonts w:ascii="David" w:cs="David" w:eastAsia="David" w:hAnsi="David"/>
          <w:noProof/>
          <w:sz w:val="24"/>
          <w:szCs w:val="24"/>
          <w:rtl/>
        </w:rPr>
        <w:t xml:space="preserve">• מקום המפגשים: [דוגמה] מפגש 2 בזום, מפגשים 1, 3, 4 ו-5 בכיתה בבית הספר.</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2026-09-17T08:14:54.357Z</dcterms:created>
  <dcterms:modified xsi:type="dcterms:W3CDTF">2026-09-17T08:14:54.367Z</dcterms:modified>
</cp:coreProperties>
</file>

<file path=docProps/custom.xml><?xml version="1.0" encoding="utf-8"?>
<Properties xmlns="http://schemas.openxmlformats.org/officeDocument/2006/custom-properties" xmlns:vt="http://schemas.openxmlformats.org/officeDocument/2006/docPropsVTypes"/>
</file>