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"סוד ההחלפה", המרה: 10 אחדות = עשרת אחת. שיעור מס' 1 בתוכנית העבודה של יובל (שם בדוי), תלמיד כיתה ג'. מפגש פרטני, 45 דק'.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המבנה העשרוני של המספרים בתחום ה-100.</w:t>
      </w:r>
    </w:p>
    <w:p>
      <w:pPr>
        <w:bidi/>
        <w:jc w:val="right"/>
        <w:rPr>
          <w:rtl/>
        </w:rPr>
      </w:pPr>
      <w:r>
        <w:rPr>
          <w:rFonts w:hint="cs"/>
          <w:rtl/>
        </w:rPr>
        <w:t xml:space="preserve">2. התלמיד יבין את עקרון שימור הכמות: הכמות נשמרת גם כאשר הייצוג שלה משתנה.</w:t>
      </w:r>
    </w:p>
    <w:p>
      <w:pPr>
        <w:bidi/>
        <w:jc w:val="right"/>
        <w:rPr>
          <w:rtl/>
        </w:rPr>
      </w:pPr>
      <w:r>
        <w:rPr>
          <w:rFonts w:hint="cs"/>
          <w:rtl/>
        </w:rPr>
        <w:t xml:space="preserve">3. התלמיד יבצע המרה של אחדות לעשרות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right"/>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right"/>
        <w:rPr>
          <w:rtl/>
        </w:rPr>
      </w:pPr>
      <w:r>
        <w:rPr>
          <w:rFonts w:hint="cs"/>
          <w:rtl/>
        </w:rPr>
        <w:t xml:space="preserve">2. התלמיד יסביר, תוך כדי פעולת ההחלפה, מדוע הכמות לא השתנתה ("זה אותו דבר, רק מסודר אחרת").</w:t>
      </w:r>
    </w:p>
    <w:p>
      <w:pPr>
        <w:bidi/>
        <w:jc w:val="right"/>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right"/>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right"/>
        <w:rPr>
          <w:rtl/>
        </w:rPr>
      </w:pPr>
      <w:r>
        <w:rPr>
          <w:rFonts w:hint="cs"/>
          <w:rtl/>
        </w:rPr>
        <w:t xml:space="preserve">5. התלמיד ישלים בכתב משפטי המרה מסוג "10 אחדות = __ עשרת" ו"13 אחדות = __ עשרת ו-__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הפתיחה בתחום החוזק יצרה פתיחות ושיתוף פעולה מיידיים. שאלת "איך ידעת" הניבה הסברים עשירים. לשמר כטקס פתיחה קבוע.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בוצע כמתוכנן. יובל זיהה את כל התבניות בשליפה מהירה, הסביר "ראיתי 5 ועוד 3", ונענה בשמחה למשחק ולטבלה.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הצורך בהמרה נוצר באופן טבעי מתוך הסיפור, ללא הסבר פורמלי. סיפור המסגרת יילווה גם לשיעורי ההמשך.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יובל ארז שקית אחת מלאה ואמר: "יצאה שקית אחת ועוד שלוש בחוץ". שיתף פעולה עם הסיפור ברצון.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מטרה אופרטיבית 1 הושגה במלואה. פעולת האימות בהצמדה התבררה כרגע משמעותי, יובל חזר אליה בעצמו בהמשך השיעור. לשלב אימות כזה גם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אימת את שקילות המוט בהצמדה ואמר "בדיוק עשר!". ביצע את שלוש ההמרות; ב-12 וב-17 פעל באופן עצמאי לחלוטין וניסח את המשפט המלא.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מטרות אופרטיביות 2 ו-3 הושגו. הייצוג הכספי דרש תיווך רב יותר מהבדידים, לחזור אליו בפתיחת שיעור הפריטה. לקח: להצטייד ביותר מטבעות משחק.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נכנס לתפקיד בהנאה. בשאלת "כמה כסף היה לך קודם?" נדרש תיווך קל ("בוא נספור יחד"), ולאחר מכן הסביר: "זה אותו כסף, רק מטבע אחד במקום הרבה".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מטרה אופרטיבית 4 הושגה (3 מתוך 4 עצמאית). היפוך הספרות מופיע בדיוק כפי שנצפה במיפוי; התיווך המינימלי הספיק, אך ערך המקום יקבל תרגול ממוקד בשיעור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הקיף עשיריות בכל הסעיפים. בסעיף 16 רשם 61 במקום 16, ולאחר השאלה המכוונת איתר את הטעות ותיקן בעצמו. שני הסעיפים האחרונים נפתרו עצמאית ונכון.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מטרות אופרטיביות 5 ו-6 הושגו, כולל בדיקה עצמית יזומה, התקדמות משמעותית ביחס לדפוס התלות מהמיפוי. לתעד את הרגל הבדיקה העצמית ולחזק אותו בכל שיעור.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השלים 4 מתוך 5 משפטים נכון. את "15 אחדות" רשם תחילה "5 עשרות", בדק בעצמו בבדידים בלי שהתבקש, ותיקן. על השאלה ההפוכה ענה מיד: "עשר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רגע תיקון המורה היה שיא השיעור מבחינה רגשית. להפוך את "תפוס את טעות המורה" לרכיב קבוע במשחקים.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זיווג את כל הזוגות ונימק כל התאמה. כשהמורה "טעתה" קרא: "לא! שתי עשרות זה עשרים!" וצחק.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הניסוח העצמי מלא ומדויק, והתשובה לשאלת הגירוי מעידה שהקרקע לשיעור הפריטה בשלה. בשיעור הבא: פתיחה בבדיקת משימת הבית ובשימור הנלמד.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ניסח: "כל פעם שיש עשר בודדים אפשר להחליף אותם בעשרת אחת, וזה נשאר אותו דבר". צבע את המשבצת בגאווה. על שאלת הגירוי ענה: "אחליף בחזרה?"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right"/>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right"/>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right"/>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right"/>
        <w:rPr>
          <w:rtl/>
        </w:rPr>
      </w:pPr>
      <w:r>
        <w:rPr>
          <w:rFonts w:hint="cs"/>
          <w:b/>
          <w:bCs/>
          <w:u w:val="single"/>
          <w:rtl/>
        </w:rPr>
        <w:t xml:space="preserve">הערכת השגת המטרות:</w:t>
      </w:r>
    </w:p>
    <w:p>
      <w:pPr>
        <w:bidi/>
        <w:jc w:val="right"/>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"הסוד בכיוון ההפוך", פריטה: עשרת אחת = 10 אחדות. שיעור מס' 3 בתוכנית העבודה של יובל (שם בדוי), תלמיד כיתה ג'. מפגש פרטני, 45 דק'.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הפריטה כפעולה ההופכית להמרה.</w:t>
      </w:r>
    </w:p>
    <w:p>
      <w:pPr>
        <w:bidi/>
        <w:jc w:val="right"/>
        <w:rPr>
          <w:rtl/>
        </w:rPr>
      </w:pPr>
      <w:r>
        <w:rPr>
          <w:rFonts w:hint="cs"/>
          <w:rtl/>
        </w:rPr>
        <w:t xml:space="preserve">2. התלמיד יבין שחוק ההחלפה פועל בשני הכיוונים ושהכמות נשמרת בשניהם.</w:t>
      </w:r>
    </w:p>
    <w:p>
      <w:pPr>
        <w:bidi/>
        <w:jc w:val="right"/>
        <w:rPr>
          <w:rtl/>
        </w:rPr>
      </w:pPr>
      <w:r>
        <w:rPr>
          <w:rFonts w:hint="cs"/>
          <w:rtl/>
        </w:rPr>
        <w:t xml:space="preserve">3. התלמיד יבצע פריטה של עשרת לאחדות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jc w:val="right"/>
        <w:rPr>
          <w:rtl/>
        </w:rPr>
      </w:pPr>
      <w:r>
        <w:rPr>
          <w:rFonts w:hint="cs"/>
          <w:rtl/>
        </w:rPr>
        <w:t xml:space="preserve">1. התלמיד יפרוט מוט עשרת ל-10 בדידי אחדות ויאמר כמה אחדות התקבלו, בהצלחה ב-4 מתוך 5 מקרים לפחות.</w:t>
      </w:r>
    </w:p>
    <w:p>
      <w:pPr>
        <w:bidi/>
        <w:jc w:val="right"/>
        <w:rPr>
          <w:rtl/>
        </w:rPr>
      </w:pPr>
      <w:r>
        <w:rPr>
          <w:rFonts w:hint="cs"/>
          <w:rtl/>
        </w:rPr>
        <w:t xml:space="preserve">2. התלמיד יסביר, תוך כדי הפריטה, שהכמות לא השתנתה ("אותו עשר, רק בחתיכות").</w:t>
      </w:r>
    </w:p>
    <w:p>
      <w:pPr>
        <w:bidi/>
        <w:jc w:val="right"/>
        <w:rPr>
          <w:rtl/>
        </w:rPr>
      </w:pPr>
      <w:r>
        <w:rPr>
          <w:rFonts w:hint="cs"/>
          <w:rtl/>
        </w:rPr>
        <w:t xml:space="preserve">3. התלמיד יפרוט מטבע של 10 ש"ח לעשרה מטבעות של 1 ש"ח במשחק "בנק ההמרות" כדי "לשלם" סכום קטן.</w:t>
      </w:r>
    </w:p>
    <w:p>
      <w:pPr>
        <w:bidi/>
        <w:jc w:val="right"/>
        <w:rPr>
          <w:rtl/>
        </w:rPr>
      </w:pPr>
      <w:r>
        <w:rPr>
          <w:rFonts w:hint="cs"/>
          <w:rtl/>
        </w:rPr>
        <w:t xml:space="preserve">4. התלמיד יענה נכון על שאלות הכלה מסוג "כמה אחדות מכיל המספר 14?" ו"כמה אחדות ב-2 עשרות?", לפחות 4 מתוך 5.</w:t>
      </w:r>
    </w:p>
    <w:p>
      <w:pPr>
        <w:bidi/>
        <w:jc w:val="right"/>
        <w:rPr>
          <w:rtl/>
        </w:rPr>
      </w:pPr>
      <w:r>
        <w:rPr>
          <w:rFonts w:hint="cs"/>
          <w:rtl/>
        </w:rPr>
        <w:t xml:space="preserve">5. התלמיד ישלים בכתב משפטי פריטה מסוג "עשרת אחת = __ אחדות" ו"1 עשרת ו-3 אחדות = 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השימור מלא, אפשר לבנות את הפריטה על בסיס יציב. חיבור משימת הבית לחיי היומיום הוכיח את עצמו.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סיפר בהתלהבות על תבנית הביצים ("עשירייה של ביצים!"). פתר את שני תרגילי השימור נכון וללא היסוס.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jc w:val="right"/>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jc w:val="right"/>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jc w:val="right"/>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הצורך בפריטה נוצר מהסיפור עצמו. יובל השתמש ספונטנית במילה "לפתוח", שאומצה כשם הפעולה לצד "לפרוט".</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פתח את השקית ואמר: "צריך לפתוח את החבילה!". ספר 10 בודדות ומכר אחת לבובה.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jc w:val="right"/>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jc w:val="right"/>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jc w:val="right"/>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מטרות אופרטיביות 1 ו-2 הושגו. המעבר ממנייה מלאה לידיעה ללא מנייה בתוך שיעור אחד מעיד על 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ביצע את שלוש הפריטות. אחרי פריטת 13 מנה מחדש את כל הבודדות; בפריטה השלישית כבר אמר בלי למנות: "זה נשאר 12, רק בחתיכות".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jc w:val="right"/>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jc w:val="right"/>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jc w:val="right"/>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מטרה אופרטיבית 3 הושגה. חישוב העודף היה איטי אך נכון; לחזור אליו בשיעור החיסור. היפוך התפקידים עבד מצוין.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נכנס לתפקיד הפקיד ברצינות רבה, פרט נכון בשני הסיבובים וחישב את העודף בסיבוב השני בעזרת מנייה.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jc w:val="right"/>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jc w:val="right"/>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מטרה אופרטיבית 4 הושגה חלקית במהלך השלב (3 מתוך 4). ההתלבטות סביב "2 עשרות" חשובה: פריטה סלקטיבית היא בדיוק המיומנות שתידרש בחיסור, לתרגל אותה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פתר את כל הסעיפים. בסעיף "2 עשרות" עצר ושאל: "לפרוט את שתיהן?", ולאחר השאלה "מה צריך הילד?" פרט אחת בלבד.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jc w:val="right"/>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jc w:val="right"/>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jc w:val="right"/>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מטרות 4, 5 ו-6 הושגו. הטעות "25 = 5 אחדות" שוחזרה ותוקנה דרך הבדידים, בדיוק התהליך שהשיעור תוכנן לזמן. לחזור לשאלות הכלה בפתיחת השיעור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השלים 4 מתוך 5 נכון. ב"כמה אחדות מכיל 25" ענה תחילה "5" (כמו במיפוי), נשלח לבנות את 25 בבדידים, פרט את שתי העשרות ומנה 25. תיקן ואמר: "הכול ביחד!"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jc w:val="right"/>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הבלבול החד-פעמי בכיוון צפוי בשלב זה ונרשם למעקב. קריאה חוזרת של המשימה בקול תיקבע כשגרה לפני כל ביצוע.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ביצע את כל המשימות, התבלבל פעם אחת בכיוון (ארז כשנדרש לפרוט) ותיקן בעצמו אחרי קריאת הקלף מחדש. צהל כשתפס את טעות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jc w:val="right"/>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jc w:val="right"/>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מטרה אופרטיבית 7 הושגה בניסוח מלא. הקרקע לשבירת העשרת מוכנה. בשיעור הבא לפתוח בשאלות ההכלה שבהן שגה ובבדיקת משימת הבית.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ניסח: "אפשר להחליף עשר בודדים בעשרת, ואפשר גם לפתוח עשרת בחזרה לעשר בודדים. זה אותו כלל". צייר בעצמו את החץ השני על הכרטיס.</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jc w:val="right"/>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jc w:val="right"/>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jc w:val="right"/>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jc w:val="right"/>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jc w:val="right"/>
        <w:rPr>
          <w:rtl/>
        </w:rPr>
      </w:pPr>
      <w:r>
        <w:rPr>
          <w:rFonts w:hint="cs"/>
          <w:rtl/>
        </w:rPr>
        <w:t xml:space="preserve">4. עומס בשלב הסמלי אחרי שיעור עמוס פעילות: קיצור דף ההשלמה לשלושה משפטים והעברת השאר למשימת הבית.</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jc w:val="right"/>
        <w:rPr>
          <w:rtl/>
        </w:rPr>
      </w:pPr>
      <w:r>
        <w:rPr>
          <w:rFonts w:hint="cs"/>
          <w:b/>
          <w:bCs/>
          <w:u w:val="single"/>
          <w:rtl/>
        </w:rPr>
        <w:t xml:space="preserve">הערכת השגת המטרות:</w:t>
      </w:r>
    </w:p>
    <w:p>
      <w:pPr>
        <w:bidi/>
        <w:jc w:val="right"/>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