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7310F" w14:textId="5DA28425" w:rsidR="005B4B33" w:rsidRPr="002B5D05" w:rsidRDefault="005B4B33" w:rsidP="00D7090E">
      <w:pPr>
        <w:bidi/>
        <w:jc w:val="center"/>
        <w:rPr>
          <w:rtl/>
        </w:rPr>
      </w:pPr>
    </w:p>
    <w:p w14:paraId="5CF73F7E" w14:textId="24EC45D1" w:rsidR="005B4B33" w:rsidRPr="0054739F" w:rsidRDefault="005B4B33" w:rsidP="001D3E55">
      <w:pPr>
        <w:bidi/>
        <w:jc w:val="center"/>
        <w:rPr>
          <w:rFonts w:ascii="Simplified Arabic" w:hAnsi="Simplified Arabic" w:cs="Simplified Arabic"/>
          <w:sz w:val="56"/>
          <w:szCs w:val="56"/>
          <w:rtl/>
        </w:rPr>
      </w:pPr>
      <w:r w:rsidRPr="005B4B33">
        <w:rPr>
          <w:rFonts w:ascii="Simplified Arabic" w:hAnsi="Simplified Arabic" w:cs="Simplified Arabic"/>
          <w:sz w:val="56"/>
          <w:szCs w:val="56"/>
          <w:rtl/>
        </w:rPr>
        <w:t xml:space="preserve">بسم الله الرحمن الرحيم </w:t>
      </w:r>
    </w:p>
    <w:p w14:paraId="297673B7" w14:textId="37A069C8" w:rsidR="001D3E55" w:rsidRPr="0054739F" w:rsidRDefault="001D3E55" w:rsidP="005B4B33">
      <w:pPr>
        <w:bidi/>
        <w:jc w:val="center"/>
        <w:rPr>
          <w:rFonts w:ascii="Simplified Arabic" w:hAnsi="Simplified Arabic" w:cs="Simplified Arabic"/>
          <w:sz w:val="56"/>
          <w:szCs w:val="56"/>
          <w:rtl/>
        </w:rPr>
      </w:pPr>
      <w:r w:rsidRPr="0054739F">
        <w:rPr>
          <w:rFonts w:ascii="Simplified Arabic" w:hAnsi="Simplified Arabic" w:cs="Simplified Arabic"/>
          <w:sz w:val="56"/>
          <w:szCs w:val="56"/>
          <w:rtl/>
        </w:rPr>
        <w:t xml:space="preserve">حلقة بحث في الدين الإسلامي </w:t>
      </w:r>
    </w:p>
    <w:p w14:paraId="757BA2D7" w14:textId="1C48F514"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الكلية:</w:t>
      </w:r>
      <w:r w:rsidR="0054739F" w:rsidRPr="0054739F">
        <w:rPr>
          <w:rFonts w:ascii="Simplified Arabic" w:hAnsi="Simplified Arabic" w:cs="Simplified Arabic"/>
          <w:sz w:val="32"/>
          <w:szCs w:val="32"/>
          <w:rtl/>
        </w:rPr>
        <w:t xml:space="preserve"> كلية القاسمي</w:t>
      </w:r>
    </w:p>
    <w:p w14:paraId="24187C35" w14:textId="64ECEECB" w:rsidR="00CE51E5" w:rsidRPr="0054739F" w:rsidRDefault="00CE51E5" w:rsidP="00CE51E5">
      <w:pPr>
        <w:bidi/>
        <w:rPr>
          <w:rFonts w:ascii="Simplified Arabic" w:hAnsi="Simplified Arabic" w:cs="Simplified Arabic"/>
          <w:sz w:val="32"/>
          <w:szCs w:val="32"/>
          <w:rtl/>
        </w:rPr>
      </w:pPr>
      <w:r w:rsidRPr="0054739F">
        <w:rPr>
          <w:rFonts w:ascii="Simplified Arabic" w:hAnsi="Simplified Arabic" w:cs="Simplified Arabic"/>
          <w:sz w:val="32"/>
          <w:szCs w:val="32"/>
          <w:rtl/>
        </w:rPr>
        <w:t>اسم القسم:</w:t>
      </w:r>
      <w:r w:rsidR="0054739F" w:rsidRPr="0054739F">
        <w:rPr>
          <w:rFonts w:ascii="Simplified Arabic" w:hAnsi="Simplified Arabic" w:cs="Simplified Arabic"/>
          <w:sz w:val="32"/>
          <w:szCs w:val="32"/>
          <w:rtl/>
        </w:rPr>
        <w:t xml:space="preserve"> قسم الدين الاسلامي</w:t>
      </w:r>
    </w:p>
    <w:p w14:paraId="6ACBD88F" w14:textId="5B83928E" w:rsidR="001D3E55" w:rsidRPr="0054739F" w:rsidRDefault="001D3E55" w:rsidP="001D3E55">
      <w:pPr>
        <w:bidi/>
        <w:rPr>
          <w:rFonts w:ascii="Simplified Arabic" w:hAnsi="Simplified Arabic" w:cs="Simplified Arabic"/>
          <w:sz w:val="32"/>
          <w:szCs w:val="32"/>
          <w:rtl/>
        </w:rPr>
      </w:pPr>
      <w:r w:rsidRPr="0054739F">
        <w:rPr>
          <w:rFonts w:ascii="Simplified Arabic" w:hAnsi="Simplified Arabic" w:cs="Simplified Arabic"/>
          <w:sz w:val="32"/>
          <w:szCs w:val="32"/>
          <w:rtl/>
        </w:rPr>
        <w:t xml:space="preserve">اسم الطالب: خالد عثمان برانسي </w:t>
      </w:r>
    </w:p>
    <w:p w14:paraId="729D84F9" w14:textId="3EA6EE1B" w:rsidR="001D3E55" w:rsidRPr="0054739F" w:rsidRDefault="001D3E55" w:rsidP="001D3E55">
      <w:pPr>
        <w:bidi/>
        <w:rPr>
          <w:rFonts w:ascii="Simplified Arabic" w:hAnsi="Simplified Arabic" w:cs="Simplified Arabic"/>
          <w:sz w:val="44"/>
          <w:szCs w:val="44"/>
          <w:rtl/>
        </w:rPr>
      </w:pPr>
      <w:r w:rsidRPr="0054739F">
        <w:rPr>
          <w:rFonts w:ascii="Simplified Arabic" w:hAnsi="Simplified Arabic" w:cs="Simplified Arabic"/>
          <w:sz w:val="32"/>
          <w:szCs w:val="32"/>
          <w:rtl/>
        </w:rPr>
        <w:t>رقم الهوية: 212165096</w:t>
      </w:r>
    </w:p>
    <w:p w14:paraId="7308013B" w14:textId="77777777" w:rsidR="001D3E55" w:rsidRPr="0054739F" w:rsidRDefault="001D3E55" w:rsidP="001D3E55">
      <w:pPr>
        <w:bidi/>
        <w:rPr>
          <w:rFonts w:ascii="Simplified Arabic" w:hAnsi="Simplified Arabic" w:cs="Simplified Arabic"/>
          <w:sz w:val="44"/>
          <w:szCs w:val="44"/>
          <w:rtl/>
        </w:rPr>
      </w:pPr>
    </w:p>
    <w:p w14:paraId="34ADD16E" w14:textId="19CB76CD" w:rsidR="001D3E55" w:rsidRPr="0054739F" w:rsidRDefault="001D3E55" w:rsidP="002640DE">
      <w:pPr>
        <w:pStyle w:val="1"/>
        <w:bidi/>
        <w:rPr>
          <w:rFonts w:ascii="Simplified Arabic" w:hAnsi="Simplified Arabic" w:cs="Simplified Arabic"/>
          <w:rtl/>
        </w:rPr>
      </w:pPr>
      <w:bookmarkStart w:id="0" w:name="_Toc238814796"/>
      <w:r w:rsidRPr="0054739F">
        <w:rPr>
          <w:rFonts w:ascii="Simplified Arabic" w:hAnsi="Simplified Arabic" w:cs="Simplified Arabic"/>
          <w:rtl/>
        </w:rPr>
        <w:t>عنوان البحث:</w:t>
      </w:r>
      <w:bookmarkEnd w:id="0"/>
    </w:p>
    <w:p w14:paraId="2A2F1583" w14:textId="528720C1" w:rsidR="001D3E55" w:rsidRPr="0054739F" w:rsidRDefault="001D3E55" w:rsidP="001D3E55">
      <w:pPr>
        <w:bidi/>
        <w:jc w:val="center"/>
        <w:rPr>
          <w:rFonts w:ascii="Simplified Arabic" w:hAnsi="Simplified Arabic" w:cs="Simplified Arabic"/>
          <w:b/>
          <w:bCs/>
          <w:szCs w:val="40"/>
        </w:rPr>
      </w:pPr>
      <w:r w:rsidRPr="0054739F">
        <w:rPr>
          <w:rFonts w:ascii="Simplified Arabic" w:hAnsi="Simplified Arabic" w:cs="Simplified Arabic"/>
          <w:b/>
          <w:bCs/>
          <w:szCs w:val="40"/>
          <w:rtl/>
        </w:rPr>
        <w:t>الاحكام</w:t>
      </w:r>
      <w:r w:rsidR="00CE51E5" w:rsidRPr="0054739F">
        <w:rPr>
          <w:rFonts w:ascii="Simplified Arabic" w:hAnsi="Simplified Arabic" w:cs="Simplified Arabic"/>
          <w:b/>
          <w:bCs/>
          <w:szCs w:val="40"/>
          <w:rtl/>
        </w:rPr>
        <w:t xml:space="preserve"> الفقهية</w:t>
      </w:r>
      <w:r w:rsidRPr="0054739F">
        <w:rPr>
          <w:rFonts w:ascii="Simplified Arabic" w:hAnsi="Simplified Arabic" w:cs="Simplified Arabic"/>
          <w:b/>
          <w:bCs/>
          <w:szCs w:val="40"/>
          <w:rtl/>
        </w:rPr>
        <w:t xml:space="preserve"> المتعلقة بعمل المسلم لدى غير المسلمين في الدول</w:t>
      </w:r>
      <w:r w:rsidR="004830E2" w:rsidRPr="0054739F">
        <w:rPr>
          <w:rFonts w:ascii="Simplified Arabic" w:hAnsi="Simplified Arabic" w:cs="Simplified Arabic"/>
          <w:b/>
          <w:bCs/>
          <w:szCs w:val="40"/>
          <w:rtl/>
        </w:rPr>
        <w:t xml:space="preserve"> الاجنبية</w:t>
      </w:r>
      <w:r w:rsidRPr="0054739F">
        <w:rPr>
          <w:rFonts w:ascii="Simplified Arabic" w:hAnsi="Simplified Arabic" w:cs="Simplified Arabic"/>
          <w:b/>
          <w:bCs/>
          <w:szCs w:val="40"/>
          <w:rtl/>
        </w:rPr>
        <w:t xml:space="preserve"> </w:t>
      </w:r>
    </w:p>
    <w:p w14:paraId="60CAAA41" w14:textId="2D9957D0" w:rsidR="001D3E55" w:rsidRPr="0054739F" w:rsidRDefault="001D3E55" w:rsidP="001D3E55">
      <w:pPr>
        <w:bidi/>
        <w:jc w:val="center"/>
        <w:rPr>
          <w:rFonts w:ascii="Simplified Arabic" w:hAnsi="Simplified Arabic" w:cs="Simplified Arabic"/>
          <w:b/>
          <w:bCs/>
          <w:sz w:val="32"/>
          <w:szCs w:val="32"/>
          <w:rtl/>
        </w:rPr>
      </w:pPr>
      <w:r w:rsidRPr="0054739F">
        <w:rPr>
          <w:rFonts w:ascii="Simplified Arabic" w:hAnsi="Simplified Arabic" w:cs="Simplified Arabic"/>
          <w:b/>
          <w:bCs/>
          <w:sz w:val="32"/>
          <w:szCs w:val="32"/>
          <w:rtl/>
        </w:rPr>
        <w:t>نوع الدراسة: دراسة فقهية اقتصادية اجتماعية قانونية</w:t>
      </w:r>
    </w:p>
    <w:p w14:paraId="2952663F" w14:textId="77777777" w:rsidR="001D3E55" w:rsidRPr="0054739F" w:rsidRDefault="001D3E55" w:rsidP="001D3E55">
      <w:pPr>
        <w:bidi/>
        <w:rPr>
          <w:rFonts w:ascii="Simplified Arabic" w:hAnsi="Simplified Arabic" w:cs="Simplified Arabic"/>
          <w:sz w:val="44"/>
          <w:szCs w:val="44"/>
          <w:rtl/>
        </w:rPr>
      </w:pPr>
    </w:p>
    <w:p w14:paraId="20BC7A93" w14:textId="77777777" w:rsidR="001D3E55" w:rsidRDefault="001D3E55" w:rsidP="001D3E55">
      <w:pPr>
        <w:bidi/>
        <w:rPr>
          <w:sz w:val="44"/>
          <w:szCs w:val="44"/>
          <w:rtl/>
        </w:rPr>
      </w:pPr>
    </w:p>
    <w:p w14:paraId="00A94C11" w14:textId="77777777" w:rsidR="001D3E55" w:rsidRDefault="001D3E55" w:rsidP="001D3E55">
      <w:pPr>
        <w:bidi/>
        <w:rPr>
          <w:sz w:val="44"/>
          <w:szCs w:val="44"/>
        </w:rPr>
      </w:pPr>
    </w:p>
    <w:p w14:paraId="04F3038C" w14:textId="77777777" w:rsidR="00CE51E5" w:rsidRDefault="00CE51E5" w:rsidP="001D3E55">
      <w:pPr>
        <w:bidi/>
        <w:rPr>
          <w:sz w:val="44"/>
          <w:szCs w:val="44"/>
          <w:rtl/>
        </w:rPr>
      </w:pPr>
    </w:p>
    <w:p w14:paraId="2F15A34D" w14:textId="6AC05B4F" w:rsidR="001D3E55" w:rsidRPr="00CE51E5" w:rsidRDefault="004830E2" w:rsidP="004830E2">
      <w:pPr>
        <w:bidi/>
        <w:jc w:val="center"/>
        <w:rPr>
          <w:b/>
          <w:bCs/>
          <w:sz w:val="44"/>
          <w:szCs w:val="44"/>
          <w:rtl/>
        </w:rPr>
      </w:pPr>
      <w:r w:rsidRPr="00CE51E5">
        <w:rPr>
          <w:b/>
          <w:bCs/>
          <w:sz w:val="44"/>
          <w:szCs w:val="44"/>
        </w:rPr>
        <w:t xml:space="preserve">Seminar </w:t>
      </w:r>
    </w:p>
    <w:p w14:paraId="2242746E" w14:textId="146BC17C" w:rsidR="001D3E55" w:rsidRDefault="001D3E55" w:rsidP="005B4B33">
      <w:pPr>
        <w:bidi/>
        <w:jc w:val="center"/>
        <w:rPr>
          <w:sz w:val="44"/>
          <w:szCs w:val="44"/>
          <w:rtl/>
        </w:rPr>
      </w:pPr>
      <w:r>
        <w:rPr>
          <w:rFonts w:hint="cs"/>
          <w:sz w:val="44"/>
          <w:szCs w:val="44"/>
          <w:rtl/>
        </w:rPr>
        <w:t xml:space="preserve"> 2025/2024</w:t>
      </w:r>
    </w:p>
    <w:p w14:paraId="24FDE51E" w14:textId="77777777" w:rsidR="00D42CAE" w:rsidRDefault="00D42CAE" w:rsidP="00CE51E5">
      <w:pPr>
        <w:bidi/>
        <w:jc w:val="both"/>
        <w:rPr>
          <w:sz w:val="44"/>
          <w:szCs w:val="44"/>
          <w:rtl/>
        </w:rPr>
      </w:pPr>
    </w:p>
    <w:p>
      <w:pPr>
        <w:pageBreakBefore/>
        <w:bidi/>
        <w:spacing w:before="0" w:after="160" w:line="360" w:lineRule="auto"/>
        <w:jc w:val="center"/>
      </w:pPr>
      <w:r>
        <w:rPr>
          <w:rFonts w:ascii="Simplified Arabic" w:hAnsi="Simplified Arabic" w:cs="Simplified Arabic"/>
          <w:b/>
          <w:bCs/>
          <w:sz w:val="36"/>
          <w:szCs w:val="36"/>
          <w:rtl/>
        </w:rPr>
        <w:t xml:space="preserve">تصريح النزاهة العلميّة</w:t>
      </w:r>
    </w:p>
    <w:p>
      <w:pPr>
        <w:bidi/>
        <w:spacing w:before="0" w:after="160" w:line="360" w:lineRule="auto"/>
        <w:jc w:val="center"/>
      </w:pPr>
      <w:r>
        <w:rPr>
          <w:rFonts w:ascii="Simplified Arabic" w:hAnsi="Simplified Arabic" w:cs="Simplified Arabic"/>
          <w:b/>
          <w:bCs/>
          <w:sz w:val="28"/>
          <w:szCs w:val="28"/>
          <w:rtl/>
        </w:rPr>
        <w:t xml:space="preserve">وعدم الغشّ في كتابة وظيفة الحلقة الدراسيّة (سيمينار) في موضوع الدين الإسلاميّ</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sz w:val="28"/>
          <w:szCs w:val="28"/>
          <w:rtl/>
        </w:rPr>
        <w:t xml:space="preserve">أنا الموقّع أدناه، الطالب خالد عثمان برانسي، حامل بطاقة الهويّة رقم 212165096، الدارس في كلّيّة القاسمي - قسم الدين الإسلاميّ، أصرّح بما يأتي:</w:t>
      </w:r>
    </w:p>
    <w:p>
      <w:pPr>
        <w:bidi/>
        <w:spacing w:before="0" w:after="120" w:line="360" w:lineRule="auto"/>
        <w:jc w:val="both"/>
      </w:pPr>
      <w:r>
        <w:rPr>
          <w:rFonts w:ascii="Simplified Arabic" w:hAnsi="Simplified Arabic" w:cs="Simplified Arabic"/>
          <w:sz w:val="28"/>
          <w:szCs w:val="28"/>
          <w:rtl/>
        </w:rPr>
        <w:t xml:space="preserve">- أنّ هذا البحث الموسوم بـ"الأحكام الفقهيّة المتعلقة بعمل المسلم لدى غير المسلمين في الدول الأجنبيّة" هو من إعدادي وكتابتي.</w:t>
      </w:r>
    </w:p>
    <w:p>
      <w:pPr>
        <w:bidi/>
        <w:spacing w:before="0" w:after="120" w:line="360" w:lineRule="auto"/>
        <w:jc w:val="both"/>
      </w:pPr>
      <w:r>
        <w:rPr>
          <w:rFonts w:ascii="Simplified Arabic" w:hAnsi="Simplified Arabic" w:cs="Simplified Arabic"/>
          <w:sz w:val="28"/>
          <w:szCs w:val="28"/>
          <w:rtl/>
        </w:rPr>
        <w:t xml:space="preserve">- أنّني التزمت النزاهة العلميّة في جميع مراحل إعداد البحث، فلم أرتكب غشًّا ولا انتحالًا، ولم أنسب إلى نفسي شيئًا من أقوال غيري.</w:t>
      </w:r>
    </w:p>
    <w:p>
      <w:pPr>
        <w:bidi/>
        <w:spacing w:before="0" w:after="120" w:line="360" w:lineRule="auto"/>
        <w:jc w:val="both"/>
      </w:pPr>
      <w:r>
        <w:rPr>
          <w:rFonts w:ascii="Simplified Arabic" w:hAnsi="Simplified Arabic" w:cs="Simplified Arabic"/>
          <w:sz w:val="28"/>
          <w:szCs w:val="28"/>
          <w:rtl/>
        </w:rPr>
        <w:t xml:space="preserve">- أنّ جميع الاقتباسات والأفكار المأخوذة من المصادر والمراجع قد وثّقتها توثيقًا علميًّا كاملًا في حواشي البحث وقائمة مراجعه.</w:t>
      </w:r>
    </w:p>
    <w:p>
      <w:pPr>
        <w:bidi/>
        <w:spacing w:before="0" w:after="120" w:line="360" w:lineRule="auto"/>
        <w:jc w:val="both"/>
      </w:pPr>
      <w:r>
        <w:rPr>
          <w:rFonts w:ascii="Simplified Arabic" w:hAnsi="Simplified Arabic" w:cs="Simplified Arabic"/>
          <w:sz w:val="28"/>
          <w:szCs w:val="28"/>
          <w:rtl/>
        </w:rPr>
        <w:t xml:space="preserve">- أنّني أتحمّل المسؤوليّة الكاملة عن مضمون هذا البحث أمام الكلّيّة والمساق.</w:t>
      </w:r>
    </w:p>
    <w:p>
      <w:pPr>
        <w:bidi/>
        <w:spacing w:before="0" w:after="200" w:line="360" w:lineRule="auto"/>
        <w:jc w:val="both"/>
      </w:pPr>
      <w:r>
        <w:rPr>
          <w:rFonts w:ascii="Simplified Arabic" w:hAnsi="Simplified Arabic" w:cs="Simplified Arabic"/>
          <w:sz w:val="28"/>
          <w:szCs w:val="28"/>
          <w:rtl/>
        </w:rPr>
        <w:t xml:space="preserve"/>
      </w:r>
    </w:p>
    <w:p>
      <w:pPr>
        <w:bidi/>
        <w:spacing w:before="0" w:after="120" w:line="360" w:lineRule="auto"/>
        <w:jc w:val="both"/>
      </w:pPr>
      <w:r>
        <w:rPr>
          <w:rFonts w:ascii="Simplified Arabic" w:hAnsi="Simplified Arabic" w:cs="Simplified Arabic"/>
          <w:b/>
          <w:bCs/>
          <w:sz w:val="28"/>
          <w:szCs w:val="28"/>
          <w:rtl/>
        </w:rPr>
        <w:t xml:space="preserve">اسم الطالب: </w:t>
      </w:r>
      <w:r>
        <w:rPr>
          <w:rFonts w:ascii="Simplified Arabic" w:hAnsi="Simplified Arabic" w:cs="Simplified Arabic"/>
          <w:sz w:val="28"/>
          <w:szCs w:val="28"/>
          <w:rtl/>
        </w:rPr>
        <w:t xml:space="preserve">خالد عثمان برانسي        </w:t>
      </w:r>
      <w:r>
        <w:rPr>
          <w:rFonts w:ascii="Simplified Arabic" w:hAnsi="Simplified Arabic" w:cs="Simplified Arabic"/>
          <w:b/>
          <w:bCs/>
          <w:sz w:val="28"/>
          <w:szCs w:val="28"/>
          <w:rtl/>
        </w:rPr>
        <w:t xml:space="preserve">رقم الهويّة: </w:t>
      </w:r>
      <w:r>
        <w:rPr>
          <w:rFonts w:ascii="Simplified Arabic" w:hAnsi="Simplified Arabic" w:cs="Simplified Arabic"/>
          <w:sz w:val="28"/>
          <w:szCs w:val="28"/>
          <w:rtl/>
        </w:rPr>
        <w:t xml:space="preserve">212165096</w:t>
      </w:r>
    </w:p>
    <w:p>
      <w:pPr>
        <w:bidi/>
        <w:spacing w:before="0" w:after="120" w:line="360" w:lineRule="auto"/>
        <w:jc w:val="both"/>
      </w:pPr>
      <w:r>
        <w:rPr>
          <w:rFonts w:ascii="Simplified Arabic" w:hAnsi="Simplified Arabic" w:cs="Simplified Arabic"/>
          <w:b/>
          <w:bCs/>
          <w:sz w:val="28"/>
          <w:szCs w:val="28"/>
          <w:rtl/>
        </w:rPr>
        <w:t xml:space="preserve">التوقيع: </w:t>
      </w:r>
      <w:r>
        <w:rPr>
          <w:rFonts w:ascii="Simplified Arabic" w:hAnsi="Simplified Arabic" w:cs="Simplified Arabic"/>
          <w:sz w:val="28"/>
          <w:szCs w:val="28"/>
          <w:rtl/>
        </w:rPr>
        <w:t xml:space="preserve">____________        </w:t>
      </w:r>
      <w:r>
        <w:rPr>
          <w:rFonts w:ascii="Simplified Arabic" w:hAnsi="Simplified Arabic" w:cs="Simplified Arabic"/>
          <w:b/>
          <w:bCs/>
          <w:sz w:val="28"/>
          <w:szCs w:val="28"/>
          <w:rtl/>
        </w:rPr>
        <w:t xml:space="preserve">التاريخ: </w:t>
      </w:r>
      <w:r>
        <w:rPr>
          <w:rFonts w:ascii="Simplified Arabic" w:hAnsi="Simplified Arabic" w:cs="Simplified Arabic"/>
          <w:sz w:val="28"/>
          <w:szCs w:val="28"/>
          <w:rtl/>
        </w:rPr>
        <w:t xml:space="preserve">30 / 08 / 2026م</w:t>
      </w:r>
    </w:p>
    <w:p>
      <w:pPr>
        <w:bidi/>
        <w:spacing w:before="0" w:after="0" w:line="360" w:lineRule="auto"/>
        <w:jc w:val="both"/>
      </w:pPr>
      <w:r>
        <w:rPr>
          <w:rFonts w:ascii="Simplified Arabic" w:hAnsi="Simplified Arabic" w:cs="Simplified Arabic"/>
          <w:sz w:val="28"/>
          <w:szCs w:val="28"/>
          <w:rtl/>
        </w:rPr>
        <w:t xml:space="preserve"/>
      </w:r>
    </w:p>
    <w:p w14:paraId="27FE3B8C" w14:textId="5562EA4D" w:rsidR="00CC35EF" w:rsidRDefault="007E7041" w:rsidP="00CC35EF">
      <w:pPr>
        <w:pStyle w:val="10"/>
        <w:bidi/>
        <w:rPr>
          <w:rFonts w:asciiTheme="minorHAnsi" w:eastAsiaTheme="minorEastAsia" w:hAnsiTheme="minorHAnsi" w:cstheme="minorBidi"/>
          <w:noProof/>
          <w:sz w:val="28"/>
        </w:rPr>
      </w:pPr>
      <w:r w:rsidRPr="00F2129A">
        <w:rPr>
          <w:sz w:val="32"/>
          <w:szCs w:val="44"/>
        </w:rPr>
        <w:lastRenderedPageBreak/>
        <w:fldChar w:fldCharType="begin"/>
      </w:r>
      <w:r w:rsidRPr="00F2129A">
        <w:rPr>
          <w:sz w:val="32"/>
          <w:szCs w:val="44"/>
        </w:rPr>
        <w:instrText xml:space="preserve"> TOC \o "1-3" \h \z \u </w:instrText>
      </w:r>
      <w:r w:rsidRPr="00F2129A">
        <w:rPr>
          <w:sz w:val="32"/>
          <w:szCs w:val="44"/>
        </w:rPr>
        <w:fldChar w:fldCharType="separate"/>
      </w:r>
      <w:hyperlink w:anchor="_Toc238814796" w:history="1">
        <w:r w:rsidR="00CC35EF" w:rsidRPr="00775EC6">
          <w:rPr>
            <w:rStyle w:val="Hyperlink"/>
            <w:noProof/>
            <w:rtl/>
          </w:rPr>
          <w:t>عنوان البحث:</w:t>
        </w:r>
        <w:r w:rsidR="00CC35EF">
          <w:rPr>
            <w:noProof/>
            <w:webHidden/>
          </w:rPr>
          <w:tab/>
        </w:r>
        <w:r w:rsidR="00CC35EF">
          <w:rPr>
            <w:rStyle w:val="Hyperlink"/>
            <w:noProof/>
            <w:rtl/>
          </w:rPr>
          <w:fldChar w:fldCharType="begin"/>
        </w:r>
        <w:r w:rsidR="00CC35EF">
          <w:rPr>
            <w:noProof/>
            <w:webHidden/>
          </w:rPr>
          <w:instrText xml:space="preserve"> PAGEREF _Toc238814796 \h </w:instrText>
        </w:r>
        <w:r w:rsidR="00CC35EF">
          <w:rPr>
            <w:rStyle w:val="Hyperlink"/>
            <w:noProof/>
            <w:rtl/>
          </w:rPr>
        </w:r>
        <w:r w:rsidR="00CC35EF">
          <w:rPr>
            <w:rStyle w:val="Hyperlink"/>
            <w:noProof/>
            <w:rtl/>
          </w:rPr>
          <w:fldChar w:fldCharType="separate"/>
        </w:r>
        <w:r w:rsidR="001F67FA">
          <w:rPr>
            <w:noProof/>
            <w:webHidden/>
            <w:rtl/>
          </w:rPr>
          <w:t>1</w:t>
        </w:r>
        <w:r w:rsidR="00CC35EF">
          <w:rPr>
            <w:rStyle w:val="Hyperlink"/>
            <w:noProof/>
            <w:rtl/>
          </w:rPr>
          <w:fldChar w:fldCharType="end"/>
        </w:r>
      </w:hyperlink>
    </w:p>
    <w:p w14:paraId="5F3F3409" w14:textId="01C3AEE8" w:rsidR="00CC35EF" w:rsidRDefault="00CC35EF" w:rsidP="00CC35EF">
      <w:pPr>
        <w:pStyle w:val="10"/>
        <w:bidi/>
        <w:rPr>
          <w:rFonts w:asciiTheme="minorHAnsi" w:eastAsiaTheme="minorEastAsia" w:hAnsiTheme="minorHAnsi" w:cstheme="minorBidi"/>
          <w:noProof/>
          <w:sz w:val="28"/>
        </w:rPr>
      </w:pPr>
      <w:hyperlink w:anchor="_Toc238814797" w:history="1">
        <w:r w:rsidRPr="00775EC6">
          <w:rPr>
            <w:rStyle w:val="Hyperlink"/>
            <w:noProof/>
            <w:rtl/>
          </w:rPr>
          <w:t>خطة البحث:</w:t>
        </w:r>
        <w:r>
          <w:rPr>
            <w:noProof/>
            <w:webHidden/>
          </w:rPr>
          <w:tab/>
        </w:r>
        <w:r>
          <w:rPr>
            <w:rStyle w:val="Hyperlink"/>
            <w:noProof/>
            <w:rtl/>
          </w:rPr>
          <w:fldChar w:fldCharType="begin"/>
        </w:r>
        <w:r>
          <w:rPr>
            <w:noProof/>
            <w:webHidden/>
          </w:rPr>
          <w:instrText xml:space="preserve"> PAGEREF _Toc238814797 \h </w:instrText>
        </w:r>
        <w:r>
          <w:rPr>
            <w:rStyle w:val="Hyperlink"/>
            <w:noProof/>
            <w:rtl/>
          </w:rPr>
        </w:r>
        <w:r>
          <w:rPr>
            <w:rStyle w:val="Hyperlink"/>
            <w:noProof/>
            <w:rtl/>
          </w:rPr>
          <w:fldChar w:fldCharType="separate"/>
        </w:r>
        <w:r w:rsidR="001F67FA">
          <w:rPr>
            <w:noProof/>
            <w:webHidden/>
            <w:rtl/>
          </w:rPr>
          <w:t>4</w:t>
        </w:r>
        <w:r>
          <w:rPr>
            <w:rStyle w:val="Hyperlink"/>
            <w:noProof/>
            <w:rtl/>
          </w:rPr>
          <w:fldChar w:fldCharType="end"/>
        </w:r>
      </w:hyperlink>
    </w:p>
    <w:p w14:paraId="16BC36BB" w14:textId="34485059" w:rsidR="00CC35EF" w:rsidRDefault="00CC35EF" w:rsidP="00CC35EF">
      <w:pPr>
        <w:pStyle w:val="10"/>
        <w:bidi/>
        <w:rPr>
          <w:rFonts w:asciiTheme="minorHAnsi" w:eastAsiaTheme="minorEastAsia" w:hAnsiTheme="minorHAnsi" w:cstheme="minorBidi"/>
          <w:noProof/>
          <w:sz w:val="28"/>
        </w:rPr>
      </w:pPr>
      <w:hyperlink w:anchor="_Toc238814798" w:history="1">
        <w:r w:rsidRPr="00775EC6">
          <w:rPr>
            <w:rStyle w:val="Hyperlink"/>
            <w:noProof/>
            <w:rtl/>
          </w:rPr>
          <w:t>المقدمة:</w:t>
        </w:r>
        <w:r>
          <w:rPr>
            <w:noProof/>
            <w:webHidden/>
          </w:rPr>
          <w:tab/>
        </w:r>
        <w:r>
          <w:rPr>
            <w:rStyle w:val="Hyperlink"/>
            <w:noProof/>
            <w:rtl/>
          </w:rPr>
          <w:fldChar w:fldCharType="begin"/>
        </w:r>
        <w:r>
          <w:rPr>
            <w:noProof/>
            <w:webHidden/>
          </w:rPr>
          <w:instrText xml:space="preserve"> PAGEREF _Toc238814798 \h </w:instrText>
        </w:r>
        <w:r>
          <w:rPr>
            <w:rStyle w:val="Hyperlink"/>
            <w:noProof/>
            <w:rtl/>
          </w:rPr>
        </w:r>
        <w:r>
          <w:rPr>
            <w:rStyle w:val="Hyperlink"/>
            <w:noProof/>
            <w:rtl/>
          </w:rPr>
          <w:fldChar w:fldCharType="separate"/>
        </w:r>
        <w:r w:rsidR="001F67FA">
          <w:rPr>
            <w:noProof/>
            <w:webHidden/>
            <w:rtl/>
          </w:rPr>
          <w:t>5</w:t>
        </w:r>
        <w:r>
          <w:rPr>
            <w:rStyle w:val="Hyperlink"/>
            <w:noProof/>
            <w:rtl/>
          </w:rPr>
          <w:fldChar w:fldCharType="end"/>
        </w:r>
      </w:hyperlink>
    </w:p>
    <w:p w14:paraId="4D8C6845" w14:textId="7648ACC2" w:rsidR="00CC35EF" w:rsidRDefault="00CC35EF" w:rsidP="00CC35EF">
      <w:pPr>
        <w:pStyle w:val="10"/>
        <w:bidi/>
        <w:rPr>
          <w:rFonts w:asciiTheme="minorHAnsi" w:eastAsiaTheme="minorEastAsia" w:hAnsiTheme="minorHAnsi" w:cstheme="minorBidi"/>
          <w:noProof/>
          <w:sz w:val="28"/>
        </w:rPr>
      </w:pPr>
      <w:hyperlink w:anchor="_Toc238814799" w:history="1">
        <w:r w:rsidRPr="00775EC6">
          <w:rPr>
            <w:rStyle w:val="Hyperlink"/>
            <w:noProof/>
            <w:rtl/>
          </w:rPr>
          <w:t>اهداف الدراسة:</w:t>
        </w:r>
        <w:r>
          <w:rPr>
            <w:noProof/>
            <w:webHidden/>
          </w:rPr>
          <w:tab/>
        </w:r>
        <w:r>
          <w:rPr>
            <w:rStyle w:val="Hyperlink"/>
            <w:noProof/>
            <w:rtl/>
          </w:rPr>
          <w:fldChar w:fldCharType="begin"/>
        </w:r>
        <w:r>
          <w:rPr>
            <w:noProof/>
            <w:webHidden/>
          </w:rPr>
          <w:instrText xml:space="preserve"> PAGEREF _Toc238814799 \h </w:instrText>
        </w:r>
        <w:r>
          <w:rPr>
            <w:rStyle w:val="Hyperlink"/>
            <w:noProof/>
            <w:rtl/>
          </w:rPr>
        </w:r>
        <w:r>
          <w:rPr>
            <w:rStyle w:val="Hyperlink"/>
            <w:noProof/>
            <w:rtl/>
          </w:rPr>
          <w:fldChar w:fldCharType="separate"/>
        </w:r>
        <w:r w:rsidR="001F67FA">
          <w:rPr>
            <w:noProof/>
            <w:webHidden/>
            <w:rtl/>
          </w:rPr>
          <w:t>6</w:t>
        </w:r>
        <w:r>
          <w:rPr>
            <w:rStyle w:val="Hyperlink"/>
            <w:noProof/>
            <w:rtl/>
          </w:rPr>
          <w:fldChar w:fldCharType="end"/>
        </w:r>
      </w:hyperlink>
    </w:p>
    <w:p w14:paraId="1E88EBB8" w14:textId="0FA857AC" w:rsidR="00CC35EF" w:rsidRDefault="00CC35EF" w:rsidP="00CC35EF">
      <w:pPr>
        <w:pStyle w:val="10"/>
        <w:bidi/>
        <w:rPr>
          <w:rFonts w:asciiTheme="minorHAnsi" w:eastAsiaTheme="minorEastAsia" w:hAnsiTheme="minorHAnsi" w:cstheme="minorBidi"/>
          <w:noProof/>
          <w:sz w:val="28"/>
        </w:rPr>
      </w:pPr>
      <w:hyperlink w:anchor="_Toc238814800" w:history="1">
        <w:r w:rsidRPr="00775EC6">
          <w:rPr>
            <w:rStyle w:val="Hyperlink"/>
            <w:noProof/>
            <w:rtl/>
          </w:rPr>
          <w:t>فائدة الدراسة:</w:t>
        </w:r>
        <w:r>
          <w:rPr>
            <w:noProof/>
            <w:webHidden/>
          </w:rPr>
          <w:tab/>
        </w:r>
        <w:r>
          <w:rPr>
            <w:rStyle w:val="Hyperlink"/>
            <w:noProof/>
            <w:rtl/>
          </w:rPr>
          <w:fldChar w:fldCharType="begin"/>
        </w:r>
        <w:r>
          <w:rPr>
            <w:noProof/>
            <w:webHidden/>
          </w:rPr>
          <w:instrText xml:space="preserve"> PAGEREF _Toc238814800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05C7C4B8" w14:textId="2AA2D1E0" w:rsidR="00CC35EF" w:rsidRDefault="00CC35EF" w:rsidP="00CC35EF">
      <w:pPr>
        <w:pStyle w:val="10"/>
        <w:bidi/>
        <w:rPr>
          <w:rFonts w:asciiTheme="minorHAnsi" w:eastAsiaTheme="minorEastAsia" w:hAnsiTheme="minorHAnsi" w:cstheme="minorBidi"/>
          <w:noProof/>
          <w:sz w:val="28"/>
        </w:rPr>
      </w:pPr>
      <w:hyperlink w:anchor="_Toc238814801" w:history="1">
        <w:r w:rsidRPr="00775EC6">
          <w:rPr>
            <w:rStyle w:val="Hyperlink"/>
            <w:noProof/>
            <w:rtl/>
          </w:rPr>
          <w:t>أسباب اختيار الدراسة:</w:t>
        </w:r>
        <w:r>
          <w:rPr>
            <w:noProof/>
            <w:webHidden/>
          </w:rPr>
          <w:tab/>
        </w:r>
        <w:r>
          <w:rPr>
            <w:rStyle w:val="Hyperlink"/>
            <w:noProof/>
            <w:rtl/>
          </w:rPr>
          <w:fldChar w:fldCharType="begin"/>
        </w:r>
        <w:r>
          <w:rPr>
            <w:noProof/>
            <w:webHidden/>
          </w:rPr>
          <w:instrText xml:space="preserve"> PAGEREF _Toc238814801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5BD27646" w14:textId="7C16A63A" w:rsidR="00CC35EF" w:rsidRDefault="00CC35EF" w:rsidP="00CC35EF">
      <w:pPr>
        <w:pStyle w:val="10"/>
        <w:bidi/>
        <w:rPr>
          <w:rFonts w:asciiTheme="minorHAnsi" w:eastAsiaTheme="minorEastAsia" w:hAnsiTheme="minorHAnsi" w:cstheme="minorBidi"/>
          <w:noProof/>
          <w:sz w:val="28"/>
        </w:rPr>
      </w:pPr>
      <w:hyperlink w:anchor="_Toc238814802" w:history="1">
        <w:r w:rsidRPr="00775EC6">
          <w:rPr>
            <w:rStyle w:val="Hyperlink"/>
            <w:noProof/>
            <w:rtl/>
          </w:rPr>
          <w:t>منهجية البحث:</w:t>
        </w:r>
        <w:r>
          <w:rPr>
            <w:noProof/>
            <w:webHidden/>
          </w:rPr>
          <w:tab/>
        </w:r>
        <w:r>
          <w:rPr>
            <w:rStyle w:val="Hyperlink"/>
            <w:noProof/>
            <w:rtl/>
          </w:rPr>
          <w:fldChar w:fldCharType="begin"/>
        </w:r>
        <w:r>
          <w:rPr>
            <w:noProof/>
            <w:webHidden/>
          </w:rPr>
          <w:instrText xml:space="preserve"> PAGEREF _Toc238814802 \h </w:instrText>
        </w:r>
        <w:r>
          <w:rPr>
            <w:rStyle w:val="Hyperlink"/>
            <w:noProof/>
            <w:rtl/>
          </w:rPr>
        </w:r>
        <w:r>
          <w:rPr>
            <w:rStyle w:val="Hyperlink"/>
            <w:noProof/>
            <w:rtl/>
          </w:rPr>
          <w:fldChar w:fldCharType="separate"/>
        </w:r>
        <w:r w:rsidR="001F67FA">
          <w:rPr>
            <w:noProof/>
            <w:webHidden/>
            <w:rtl/>
          </w:rPr>
          <w:t>7</w:t>
        </w:r>
        <w:r>
          <w:rPr>
            <w:rStyle w:val="Hyperlink"/>
            <w:noProof/>
            <w:rtl/>
          </w:rPr>
          <w:fldChar w:fldCharType="end"/>
        </w:r>
      </w:hyperlink>
    </w:p>
    <w:p w14:paraId="34103472" w14:textId="29785EE8" w:rsidR="00CC35EF" w:rsidRDefault="00CC35EF" w:rsidP="00CC35EF">
      <w:pPr>
        <w:pStyle w:val="10"/>
        <w:bidi/>
        <w:rPr>
          <w:rFonts w:asciiTheme="minorHAnsi" w:eastAsiaTheme="minorEastAsia" w:hAnsiTheme="minorHAnsi" w:cstheme="minorBidi"/>
          <w:noProof/>
          <w:sz w:val="28"/>
        </w:rPr>
      </w:pPr>
      <w:hyperlink w:anchor="_Toc238814803" w:history="1">
        <w:r w:rsidRPr="00775EC6">
          <w:rPr>
            <w:rStyle w:val="Hyperlink"/>
            <w:noProof/>
            <w:rtl/>
          </w:rPr>
          <w:t>إشكالية البحث الأساسية:</w:t>
        </w:r>
        <w:r>
          <w:rPr>
            <w:noProof/>
            <w:webHidden/>
          </w:rPr>
          <w:tab/>
        </w:r>
        <w:r>
          <w:rPr>
            <w:rStyle w:val="Hyperlink"/>
            <w:noProof/>
            <w:rtl/>
          </w:rPr>
          <w:fldChar w:fldCharType="begin"/>
        </w:r>
        <w:r>
          <w:rPr>
            <w:noProof/>
            <w:webHidden/>
          </w:rPr>
          <w:instrText xml:space="preserve"> PAGEREF _Toc238814803 \h </w:instrText>
        </w:r>
        <w:r>
          <w:rPr>
            <w:rStyle w:val="Hyperlink"/>
            <w:noProof/>
            <w:rtl/>
          </w:rPr>
        </w:r>
        <w:r>
          <w:rPr>
            <w:rStyle w:val="Hyperlink"/>
            <w:noProof/>
            <w:rtl/>
          </w:rPr>
          <w:fldChar w:fldCharType="separate"/>
        </w:r>
        <w:r w:rsidR="001F67FA">
          <w:rPr>
            <w:noProof/>
            <w:webHidden/>
            <w:rtl/>
          </w:rPr>
          <w:t>8</w:t>
        </w:r>
        <w:r>
          <w:rPr>
            <w:rStyle w:val="Hyperlink"/>
            <w:noProof/>
            <w:rtl/>
          </w:rPr>
          <w:fldChar w:fldCharType="end"/>
        </w:r>
      </w:hyperlink>
    </w:p>
    <w:p w14:paraId="6CB8CB29" w14:textId="198EE3E5" w:rsidR="00CC35EF" w:rsidRDefault="00CC35EF" w:rsidP="00CC35EF">
      <w:pPr>
        <w:pStyle w:val="10"/>
        <w:bidi/>
        <w:rPr>
          <w:rFonts w:asciiTheme="minorHAnsi" w:eastAsiaTheme="minorEastAsia" w:hAnsiTheme="minorHAnsi" w:cstheme="minorBidi"/>
          <w:noProof/>
          <w:sz w:val="28"/>
        </w:rPr>
      </w:pPr>
      <w:hyperlink w:anchor="_Toc238814804" w:history="1">
        <w:r w:rsidRPr="00775EC6">
          <w:rPr>
            <w:rStyle w:val="Hyperlink"/>
            <w:noProof/>
            <w:rtl/>
          </w:rPr>
          <w:t>الدراسات السابقة:</w:t>
        </w:r>
        <w:r>
          <w:rPr>
            <w:noProof/>
            <w:webHidden/>
          </w:rPr>
          <w:tab/>
        </w:r>
        <w:r>
          <w:rPr>
            <w:rStyle w:val="Hyperlink"/>
            <w:noProof/>
            <w:rtl/>
          </w:rPr>
          <w:fldChar w:fldCharType="begin"/>
        </w:r>
        <w:r>
          <w:rPr>
            <w:noProof/>
            <w:webHidden/>
          </w:rPr>
          <w:instrText xml:space="preserve"> PAGEREF _Toc238814804 \h </w:instrText>
        </w:r>
        <w:r>
          <w:rPr>
            <w:rStyle w:val="Hyperlink"/>
            <w:noProof/>
            <w:rtl/>
          </w:rPr>
        </w:r>
        <w:r>
          <w:rPr>
            <w:rStyle w:val="Hyperlink"/>
            <w:noProof/>
            <w:rtl/>
          </w:rPr>
          <w:fldChar w:fldCharType="separate"/>
        </w:r>
        <w:r w:rsidR="001F67FA">
          <w:rPr>
            <w:noProof/>
            <w:webHidden/>
            <w:rtl/>
          </w:rPr>
          <w:t>8</w:t>
        </w:r>
        <w:r>
          <w:rPr>
            <w:rStyle w:val="Hyperlink"/>
            <w:noProof/>
            <w:rtl/>
          </w:rPr>
          <w:fldChar w:fldCharType="end"/>
        </w:r>
      </w:hyperlink>
    </w:p>
    <w:p w14:paraId="0856C442" w14:textId="65BED112" w:rsidR="00CC35EF" w:rsidRDefault="00CC35EF" w:rsidP="00CC35EF">
      <w:pPr>
        <w:pStyle w:val="10"/>
        <w:bidi/>
        <w:rPr>
          <w:rFonts w:asciiTheme="minorHAnsi" w:eastAsiaTheme="minorEastAsia" w:hAnsiTheme="minorHAnsi" w:cstheme="minorBidi"/>
          <w:noProof/>
          <w:sz w:val="28"/>
        </w:rPr>
      </w:pPr>
      <w:hyperlink w:anchor="_Toc238814805" w:history="1">
        <w:r w:rsidRPr="00775EC6">
          <w:rPr>
            <w:rStyle w:val="Hyperlink"/>
            <w:noProof/>
            <w:rtl/>
          </w:rPr>
          <w:t>الفصل الأول:</w:t>
        </w:r>
        <w:r>
          <w:rPr>
            <w:noProof/>
            <w:webHidden/>
          </w:rPr>
          <w:tab/>
        </w:r>
        <w:r>
          <w:rPr>
            <w:rStyle w:val="Hyperlink"/>
            <w:noProof/>
            <w:rtl/>
          </w:rPr>
          <w:fldChar w:fldCharType="begin"/>
        </w:r>
        <w:r>
          <w:rPr>
            <w:noProof/>
            <w:webHidden/>
          </w:rPr>
          <w:instrText xml:space="preserve"> PAGEREF _Toc238814805 \h </w:instrText>
        </w:r>
        <w:r>
          <w:rPr>
            <w:rStyle w:val="Hyperlink"/>
            <w:noProof/>
            <w:rtl/>
          </w:rPr>
        </w:r>
        <w:r>
          <w:rPr>
            <w:rStyle w:val="Hyperlink"/>
            <w:noProof/>
            <w:rtl/>
          </w:rPr>
          <w:fldChar w:fldCharType="separate"/>
        </w:r>
        <w:r w:rsidR="001F67FA">
          <w:rPr>
            <w:noProof/>
            <w:webHidden/>
            <w:rtl/>
          </w:rPr>
          <w:t>15</w:t>
        </w:r>
        <w:r>
          <w:rPr>
            <w:rStyle w:val="Hyperlink"/>
            <w:noProof/>
            <w:rtl/>
          </w:rPr>
          <w:fldChar w:fldCharType="end"/>
        </w:r>
      </w:hyperlink>
    </w:p>
    <w:p w14:paraId="03B3BBDF" w14:textId="72AAD8C2" w:rsidR="00CC35EF" w:rsidRDefault="00CC35EF" w:rsidP="00CC35EF">
      <w:pPr>
        <w:pStyle w:val="10"/>
        <w:bidi/>
        <w:rPr>
          <w:rFonts w:asciiTheme="minorHAnsi" w:eastAsiaTheme="minorEastAsia" w:hAnsiTheme="minorHAnsi" w:cstheme="minorBidi"/>
          <w:noProof/>
          <w:sz w:val="28"/>
        </w:rPr>
      </w:pPr>
      <w:hyperlink w:anchor="_Toc238814806" w:history="1">
        <w:r w:rsidRPr="00775EC6">
          <w:rPr>
            <w:rStyle w:val="Hyperlink"/>
            <w:noProof/>
            <w:rtl/>
          </w:rPr>
          <w:t>الفصل الثاني: تاريخ ظهور المسألة</w:t>
        </w:r>
        <w:r>
          <w:rPr>
            <w:noProof/>
            <w:webHidden/>
          </w:rPr>
          <w:tab/>
        </w:r>
        <w:r>
          <w:rPr>
            <w:rStyle w:val="Hyperlink"/>
            <w:noProof/>
            <w:rtl/>
          </w:rPr>
          <w:fldChar w:fldCharType="begin"/>
        </w:r>
        <w:r>
          <w:rPr>
            <w:noProof/>
            <w:webHidden/>
          </w:rPr>
          <w:instrText xml:space="preserve"> PAGEREF _Toc238814806 \h </w:instrText>
        </w:r>
        <w:r>
          <w:rPr>
            <w:rStyle w:val="Hyperlink"/>
            <w:noProof/>
            <w:rtl/>
          </w:rPr>
        </w:r>
        <w:r>
          <w:rPr>
            <w:rStyle w:val="Hyperlink"/>
            <w:noProof/>
            <w:rtl/>
          </w:rPr>
          <w:fldChar w:fldCharType="separate"/>
        </w:r>
        <w:r w:rsidR="001F67FA">
          <w:rPr>
            <w:noProof/>
            <w:webHidden/>
            <w:rtl/>
          </w:rPr>
          <w:t>16</w:t>
        </w:r>
        <w:r>
          <w:rPr>
            <w:rStyle w:val="Hyperlink"/>
            <w:noProof/>
            <w:rtl/>
          </w:rPr>
          <w:fldChar w:fldCharType="end"/>
        </w:r>
      </w:hyperlink>
    </w:p>
    <w:p w14:paraId="213B0DB7" w14:textId="085576CB" w:rsidR="00CC35EF" w:rsidRDefault="00CC35EF" w:rsidP="00CC35EF">
      <w:pPr>
        <w:pStyle w:val="10"/>
        <w:bidi/>
        <w:rPr>
          <w:rFonts w:asciiTheme="minorHAnsi" w:eastAsiaTheme="minorEastAsia" w:hAnsiTheme="minorHAnsi" w:cstheme="minorBidi"/>
          <w:noProof/>
          <w:sz w:val="28"/>
        </w:rPr>
      </w:pPr>
      <w:hyperlink w:anchor="_Toc238814807" w:history="1">
        <w:r w:rsidRPr="00775EC6">
          <w:rPr>
            <w:rStyle w:val="Hyperlink"/>
            <w:noProof/>
            <w:rtl/>
          </w:rPr>
          <w:t>الفصل الثالث: التعريفات المرتبطة بالمسألة بشكل أساسي او غير أساسي:</w:t>
        </w:r>
        <w:r>
          <w:rPr>
            <w:noProof/>
            <w:webHidden/>
          </w:rPr>
          <w:tab/>
        </w:r>
        <w:r>
          <w:rPr>
            <w:rStyle w:val="Hyperlink"/>
            <w:noProof/>
            <w:rtl/>
          </w:rPr>
          <w:fldChar w:fldCharType="begin"/>
        </w:r>
        <w:r>
          <w:rPr>
            <w:noProof/>
            <w:webHidden/>
          </w:rPr>
          <w:instrText xml:space="preserve"> PAGEREF _Toc238814807 \h </w:instrText>
        </w:r>
        <w:r>
          <w:rPr>
            <w:rStyle w:val="Hyperlink"/>
            <w:noProof/>
            <w:rtl/>
          </w:rPr>
        </w:r>
        <w:r>
          <w:rPr>
            <w:rStyle w:val="Hyperlink"/>
            <w:noProof/>
            <w:rtl/>
          </w:rPr>
          <w:fldChar w:fldCharType="separate"/>
        </w:r>
        <w:r w:rsidR="001F67FA">
          <w:rPr>
            <w:noProof/>
            <w:webHidden/>
            <w:rtl/>
          </w:rPr>
          <w:t>17</w:t>
        </w:r>
        <w:r>
          <w:rPr>
            <w:rStyle w:val="Hyperlink"/>
            <w:noProof/>
            <w:rtl/>
          </w:rPr>
          <w:fldChar w:fldCharType="end"/>
        </w:r>
      </w:hyperlink>
    </w:p>
    <w:p w14:paraId="7189E5B1" w14:textId="0EB95810" w:rsidR="00CC35EF" w:rsidRDefault="00CC35EF" w:rsidP="00CC35EF">
      <w:pPr>
        <w:pStyle w:val="10"/>
        <w:bidi/>
        <w:rPr>
          <w:rFonts w:asciiTheme="minorHAnsi" w:eastAsiaTheme="minorEastAsia" w:hAnsiTheme="minorHAnsi" w:cstheme="minorBidi"/>
          <w:noProof/>
          <w:sz w:val="28"/>
        </w:rPr>
      </w:pPr>
      <w:hyperlink w:anchor="_Toc238814808" w:history="1">
        <w:r w:rsidRPr="00775EC6">
          <w:rPr>
            <w:rStyle w:val="Hyperlink"/>
            <w:noProof/>
            <w:rtl/>
          </w:rPr>
          <w:t>الفصل الرابع: أقسام الهجرة:</w:t>
        </w:r>
        <w:r>
          <w:rPr>
            <w:noProof/>
            <w:webHidden/>
          </w:rPr>
          <w:tab/>
        </w:r>
        <w:r>
          <w:rPr>
            <w:rStyle w:val="Hyperlink"/>
            <w:noProof/>
            <w:rtl/>
          </w:rPr>
          <w:fldChar w:fldCharType="begin"/>
        </w:r>
        <w:r>
          <w:rPr>
            <w:noProof/>
            <w:webHidden/>
          </w:rPr>
          <w:instrText xml:space="preserve"> PAGEREF _Toc238814808 \h </w:instrText>
        </w:r>
        <w:r>
          <w:rPr>
            <w:rStyle w:val="Hyperlink"/>
            <w:noProof/>
            <w:rtl/>
          </w:rPr>
        </w:r>
        <w:r>
          <w:rPr>
            <w:rStyle w:val="Hyperlink"/>
            <w:noProof/>
            <w:rtl/>
          </w:rPr>
          <w:fldChar w:fldCharType="separate"/>
        </w:r>
        <w:r w:rsidR="001F67FA">
          <w:rPr>
            <w:noProof/>
            <w:webHidden/>
            <w:rtl/>
          </w:rPr>
          <w:t>20</w:t>
        </w:r>
        <w:r>
          <w:rPr>
            <w:rStyle w:val="Hyperlink"/>
            <w:noProof/>
            <w:rtl/>
          </w:rPr>
          <w:fldChar w:fldCharType="end"/>
        </w:r>
      </w:hyperlink>
    </w:p>
    <w:p w14:paraId="523DAAB1" w14:textId="3A57FA99" w:rsidR="00CC35EF" w:rsidRDefault="00CC35EF" w:rsidP="00CC35EF">
      <w:pPr>
        <w:pStyle w:val="10"/>
        <w:bidi/>
        <w:rPr>
          <w:rFonts w:asciiTheme="minorHAnsi" w:eastAsiaTheme="minorEastAsia" w:hAnsiTheme="minorHAnsi" w:cstheme="minorBidi"/>
          <w:noProof/>
          <w:sz w:val="28"/>
        </w:rPr>
      </w:pPr>
      <w:hyperlink w:anchor="_Toc238814809" w:history="1">
        <w:r w:rsidRPr="00775EC6">
          <w:rPr>
            <w:rStyle w:val="Hyperlink"/>
            <w:noProof/>
            <w:rtl/>
            <w:lang w:bidi="ar-EG"/>
          </w:rPr>
          <w:t>الفصل الخامس: مشروعية الهجرة:</w:t>
        </w:r>
        <w:r>
          <w:rPr>
            <w:noProof/>
            <w:webHidden/>
          </w:rPr>
          <w:tab/>
        </w:r>
        <w:r>
          <w:rPr>
            <w:rStyle w:val="Hyperlink"/>
            <w:noProof/>
            <w:rtl/>
          </w:rPr>
          <w:fldChar w:fldCharType="begin"/>
        </w:r>
        <w:r>
          <w:rPr>
            <w:noProof/>
            <w:webHidden/>
          </w:rPr>
          <w:instrText xml:space="preserve"> PAGEREF _Toc238814809 \h </w:instrText>
        </w:r>
        <w:r>
          <w:rPr>
            <w:rStyle w:val="Hyperlink"/>
            <w:noProof/>
            <w:rtl/>
          </w:rPr>
        </w:r>
        <w:r>
          <w:rPr>
            <w:rStyle w:val="Hyperlink"/>
            <w:noProof/>
            <w:rtl/>
          </w:rPr>
          <w:fldChar w:fldCharType="separate"/>
        </w:r>
        <w:r w:rsidR="001F67FA">
          <w:rPr>
            <w:noProof/>
            <w:webHidden/>
            <w:rtl/>
          </w:rPr>
          <w:t>21</w:t>
        </w:r>
        <w:r>
          <w:rPr>
            <w:rStyle w:val="Hyperlink"/>
            <w:noProof/>
            <w:rtl/>
          </w:rPr>
          <w:fldChar w:fldCharType="end"/>
        </w:r>
      </w:hyperlink>
    </w:p>
    <w:p w14:paraId="22CA17A7" w14:textId="10540A03" w:rsidR="00CC35EF" w:rsidRDefault="00CC35EF" w:rsidP="00CC35EF">
      <w:pPr>
        <w:pStyle w:val="10"/>
        <w:bidi/>
        <w:rPr>
          <w:rFonts w:asciiTheme="minorHAnsi" w:eastAsiaTheme="minorEastAsia" w:hAnsiTheme="minorHAnsi" w:cstheme="minorBidi"/>
          <w:noProof/>
          <w:sz w:val="28"/>
        </w:rPr>
      </w:pPr>
      <w:hyperlink w:anchor="_Toc238814810" w:history="1">
        <w:r w:rsidRPr="00775EC6">
          <w:rPr>
            <w:rStyle w:val="Hyperlink"/>
            <w:noProof/>
            <w:rtl/>
          </w:rPr>
          <w:t xml:space="preserve">الفصل السادس: </w:t>
        </w:r>
        <w:r w:rsidRPr="00775EC6">
          <w:rPr>
            <w:rStyle w:val="Hyperlink"/>
            <w:noProof/>
            <w:rtl/>
            <w:lang w:bidi="ar-EG"/>
          </w:rPr>
          <w:t>تعريف السفر.</w:t>
        </w:r>
        <w:r>
          <w:rPr>
            <w:noProof/>
            <w:webHidden/>
          </w:rPr>
          <w:tab/>
        </w:r>
        <w:r>
          <w:rPr>
            <w:rStyle w:val="Hyperlink"/>
            <w:noProof/>
            <w:rtl/>
          </w:rPr>
          <w:fldChar w:fldCharType="begin"/>
        </w:r>
        <w:r>
          <w:rPr>
            <w:noProof/>
            <w:webHidden/>
          </w:rPr>
          <w:instrText xml:space="preserve"> PAGEREF _Toc238814810 \h </w:instrText>
        </w:r>
        <w:r>
          <w:rPr>
            <w:rStyle w:val="Hyperlink"/>
            <w:noProof/>
            <w:rtl/>
          </w:rPr>
        </w:r>
        <w:r>
          <w:rPr>
            <w:rStyle w:val="Hyperlink"/>
            <w:noProof/>
            <w:rtl/>
          </w:rPr>
          <w:fldChar w:fldCharType="separate"/>
        </w:r>
        <w:r w:rsidR="001F67FA">
          <w:rPr>
            <w:noProof/>
            <w:webHidden/>
            <w:rtl/>
          </w:rPr>
          <w:t>22</w:t>
        </w:r>
        <w:r>
          <w:rPr>
            <w:rStyle w:val="Hyperlink"/>
            <w:noProof/>
            <w:rtl/>
          </w:rPr>
          <w:fldChar w:fldCharType="end"/>
        </w:r>
      </w:hyperlink>
    </w:p>
    <w:p w14:paraId="3DFA22DB" w14:textId="36866D5D" w:rsidR="00CC35EF" w:rsidRDefault="00CC35EF" w:rsidP="00CC35EF">
      <w:pPr>
        <w:pStyle w:val="10"/>
        <w:bidi/>
        <w:rPr>
          <w:rFonts w:asciiTheme="minorHAnsi" w:eastAsiaTheme="minorEastAsia" w:hAnsiTheme="minorHAnsi" w:cstheme="minorBidi"/>
          <w:noProof/>
          <w:sz w:val="28"/>
        </w:rPr>
      </w:pPr>
      <w:hyperlink w:anchor="_Toc238814811" w:history="1">
        <w:r w:rsidRPr="00775EC6">
          <w:rPr>
            <w:rStyle w:val="Hyperlink"/>
            <w:noProof/>
            <w:rtl/>
            <w:lang w:bidi="ar-EG"/>
          </w:rPr>
          <w:t>الفصل السابع: اثار الهجرة لعمل المسلم في بلاد غير المسلمين.</w:t>
        </w:r>
        <w:r>
          <w:rPr>
            <w:noProof/>
            <w:webHidden/>
          </w:rPr>
          <w:tab/>
        </w:r>
        <w:r>
          <w:rPr>
            <w:rStyle w:val="Hyperlink"/>
            <w:noProof/>
            <w:rtl/>
          </w:rPr>
          <w:fldChar w:fldCharType="begin"/>
        </w:r>
        <w:r>
          <w:rPr>
            <w:noProof/>
            <w:webHidden/>
          </w:rPr>
          <w:instrText xml:space="preserve"> PAGEREF _Toc238814811 \h </w:instrText>
        </w:r>
        <w:r>
          <w:rPr>
            <w:rStyle w:val="Hyperlink"/>
            <w:noProof/>
            <w:rtl/>
          </w:rPr>
        </w:r>
        <w:r>
          <w:rPr>
            <w:rStyle w:val="Hyperlink"/>
            <w:noProof/>
            <w:rtl/>
          </w:rPr>
          <w:fldChar w:fldCharType="separate"/>
        </w:r>
        <w:r w:rsidR="001F67FA">
          <w:rPr>
            <w:noProof/>
            <w:webHidden/>
            <w:rtl/>
          </w:rPr>
          <w:t>23</w:t>
        </w:r>
        <w:r>
          <w:rPr>
            <w:rStyle w:val="Hyperlink"/>
            <w:noProof/>
            <w:rtl/>
          </w:rPr>
          <w:fldChar w:fldCharType="end"/>
        </w:r>
      </w:hyperlink>
    </w:p>
    <w:p w14:paraId="40180672" w14:textId="4FCE7062" w:rsidR="00CC35EF" w:rsidRDefault="00CC35EF" w:rsidP="00CC35EF">
      <w:pPr>
        <w:pStyle w:val="10"/>
        <w:bidi/>
        <w:rPr>
          <w:rFonts w:asciiTheme="minorHAnsi" w:eastAsiaTheme="minorEastAsia" w:hAnsiTheme="minorHAnsi" w:cstheme="minorBidi"/>
          <w:noProof/>
          <w:sz w:val="28"/>
        </w:rPr>
      </w:pPr>
      <w:hyperlink w:anchor="_Toc238814812" w:history="1">
        <w:r w:rsidRPr="00775EC6">
          <w:rPr>
            <w:rStyle w:val="Hyperlink"/>
            <w:noProof/>
            <w:rtl/>
            <w:lang w:bidi="ar-EG"/>
          </w:rPr>
          <w:t>الفصل الثامن: اشتغال المسلم عند الكفار في بلاد غير السلمين بأعمال جائزة بين المسلمين.</w:t>
        </w:r>
        <w:r>
          <w:rPr>
            <w:noProof/>
            <w:webHidden/>
          </w:rPr>
          <w:tab/>
        </w:r>
        <w:r>
          <w:rPr>
            <w:rStyle w:val="Hyperlink"/>
            <w:noProof/>
            <w:rtl/>
          </w:rPr>
          <w:fldChar w:fldCharType="begin"/>
        </w:r>
        <w:r>
          <w:rPr>
            <w:noProof/>
            <w:webHidden/>
          </w:rPr>
          <w:instrText xml:space="preserve"> PAGEREF _Toc238814812 \h </w:instrText>
        </w:r>
        <w:r>
          <w:rPr>
            <w:rStyle w:val="Hyperlink"/>
            <w:noProof/>
            <w:rtl/>
          </w:rPr>
        </w:r>
        <w:r>
          <w:rPr>
            <w:rStyle w:val="Hyperlink"/>
            <w:noProof/>
            <w:rtl/>
          </w:rPr>
          <w:fldChar w:fldCharType="separate"/>
        </w:r>
        <w:r w:rsidR="001F67FA">
          <w:rPr>
            <w:noProof/>
            <w:webHidden/>
            <w:rtl/>
          </w:rPr>
          <w:t>23</w:t>
        </w:r>
        <w:r>
          <w:rPr>
            <w:rStyle w:val="Hyperlink"/>
            <w:noProof/>
            <w:rtl/>
          </w:rPr>
          <w:fldChar w:fldCharType="end"/>
        </w:r>
      </w:hyperlink>
    </w:p>
    <w:p w14:paraId="74BC29EA" w14:textId="2EC138A0" w:rsidR="00CC35EF" w:rsidRDefault="00CC35EF" w:rsidP="00CC35EF">
      <w:pPr>
        <w:pStyle w:val="10"/>
        <w:bidi/>
        <w:rPr>
          <w:rFonts w:asciiTheme="minorHAnsi" w:eastAsiaTheme="minorEastAsia" w:hAnsiTheme="minorHAnsi" w:cstheme="minorBidi"/>
          <w:noProof/>
          <w:sz w:val="28"/>
        </w:rPr>
      </w:pPr>
      <w:hyperlink w:anchor="_Toc238814813" w:history="1">
        <w:r w:rsidRPr="00775EC6">
          <w:rPr>
            <w:rStyle w:val="Hyperlink"/>
            <w:noProof/>
            <w:rtl/>
          </w:rPr>
          <w:t>الفصل التاسع: ضوابط عمل المسلم عند الكافر.</w:t>
        </w:r>
        <w:r>
          <w:rPr>
            <w:noProof/>
            <w:webHidden/>
          </w:rPr>
          <w:tab/>
        </w:r>
        <w:r>
          <w:rPr>
            <w:rStyle w:val="Hyperlink"/>
            <w:noProof/>
            <w:rtl/>
          </w:rPr>
          <w:fldChar w:fldCharType="begin"/>
        </w:r>
        <w:r>
          <w:rPr>
            <w:noProof/>
            <w:webHidden/>
          </w:rPr>
          <w:instrText xml:space="preserve"> PAGEREF _Toc238814813 \h </w:instrText>
        </w:r>
        <w:r>
          <w:rPr>
            <w:rStyle w:val="Hyperlink"/>
            <w:noProof/>
            <w:rtl/>
          </w:rPr>
        </w:r>
        <w:r>
          <w:rPr>
            <w:rStyle w:val="Hyperlink"/>
            <w:noProof/>
            <w:rtl/>
          </w:rPr>
          <w:fldChar w:fldCharType="separate"/>
        </w:r>
        <w:r w:rsidR="001F67FA">
          <w:rPr>
            <w:noProof/>
            <w:webHidden/>
            <w:rtl/>
          </w:rPr>
          <w:t>27</w:t>
        </w:r>
        <w:r>
          <w:rPr>
            <w:rStyle w:val="Hyperlink"/>
            <w:noProof/>
            <w:rtl/>
          </w:rPr>
          <w:fldChar w:fldCharType="end"/>
        </w:r>
      </w:hyperlink>
    </w:p>
    <w:p w14:paraId="71A0E26D" w14:textId="11E6206F" w:rsidR="00CC35EF" w:rsidRDefault="00CC35EF" w:rsidP="00CC35EF">
      <w:pPr>
        <w:pStyle w:val="10"/>
        <w:bidi/>
        <w:rPr>
          <w:rFonts w:asciiTheme="minorHAnsi" w:eastAsiaTheme="minorEastAsia" w:hAnsiTheme="minorHAnsi" w:cstheme="minorBidi"/>
          <w:noProof/>
          <w:sz w:val="28"/>
        </w:rPr>
      </w:pPr>
      <w:hyperlink w:anchor="_Toc238814814" w:history="1">
        <w:r w:rsidRPr="00775EC6">
          <w:rPr>
            <w:rStyle w:val="Hyperlink"/>
            <w:noProof/>
            <w:rtl/>
          </w:rPr>
          <w:t>الفصل العاشر: اشتغال المسلم في أمور محرمة كصناعة الخمر وبيع لحم الخنزير وتقديمها والعمل في مؤسسات ربوية او بناء معين وصناعة المحرمات.</w:t>
        </w:r>
        <w:r>
          <w:rPr>
            <w:noProof/>
            <w:webHidden/>
          </w:rPr>
          <w:tab/>
        </w:r>
        <w:r>
          <w:rPr>
            <w:rStyle w:val="Hyperlink"/>
            <w:noProof/>
            <w:rtl/>
          </w:rPr>
          <w:fldChar w:fldCharType="begin"/>
        </w:r>
        <w:r>
          <w:rPr>
            <w:noProof/>
            <w:webHidden/>
          </w:rPr>
          <w:instrText xml:space="preserve"> PAGEREF _Toc238814814 \h </w:instrText>
        </w:r>
        <w:r>
          <w:rPr>
            <w:rStyle w:val="Hyperlink"/>
            <w:noProof/>
            <w:rtl/>
          </w:rPr>
        </w:r>
        <w:r>
          <w:rPr>
            <w:rStyle w:val="Hyperlink"/>
            <w:noProof/>
            <w:rtl/>
          </w:rPr>
          <w:fldChar w:fldCharType="separate"/>
        </w:r>
        <w:r w:rsidR="001F67FA">
          <w:rPr>
            <w:noProof/>
            <w:webHidden/>
            <w:rtl/>
          </w:rPr>
          <w:t>28</w:t>
        </w:r>
        <w:r>
          <w:rPr>
            <w:rStyle w:val="Hyperlink"/>
            <w:noProof/>
            <w:rtl/>
          </w:rPr>
          <w:fldChar w:fldCharType="end"/>
        </w:r>
      </w:hyperlink>
    </w:p>
    <w:p w14:paraId="441B6982" w14:textId="22A0EC92" w:rsidR="00CC35EF" w:rsidRDefault="00CC35EF" w:rsidP="00CC35EF">
      <w:pPr>
        <w:pStyle w:val="10"/>
        <w:bidi/>
        <w:rPr>
          <w:rFonts w:asciiTheme="minorHAnsi" w:eastAsiaTheme="minorEastAsia" w:hAnsiTheme="minorHAnsi" w:cstheme="minorBidi"/>
          <w:noProof/>
          <w:sz w:val="28"/>
        </w:rPr>
      </w:pPr>
      <w:hyperlink w:anchor="_Toc238814815" w:history="1">
        <w:r w:rsidRPr="00775EC6">
          <w:rPr>
            <w:rStyle w:val="Hyperlink"/>
            <w:noProof/>
            <w:rtl/>
          </w:rPr>
          <w:t>الفصل الحادي عشر: التعامل بالربا في بلاد غير المسلمين.</w:t>
        </w:r>
        <w:r>
          <w:rPr>
            <w:noProof/>
            <w:webHidden/>
          </w:rPr>
          <w:tab/>
        </w:r>
        <w:r>
          <w:rPr>
            <w:rStyle w:val="Hyperlink"/>
            <w:noProof/>
            <w:rtl/>
          </w:rPr>
          <w:fldChar w:fldCharType="begin"/>
        </w:r>
        <w:r>
          <w:rPr>
            <w:noProof/>
            <w:webHidden/>
          </w:rPr>
          <w:instrText xml:space="preserve"> PAGEREF _Toc238814815 \h </w:instrText>
        </w:r>
        <w:r>
          <w:rPr>
            <w:rStyle w:val="Hyperlink"/>
            <w:noProof/>
            <w:rtl/>
          </w:rPr>
        </w:r>
        <w:r>
          <w:rPr>
            <w:rStyle w:val="Hyperlink"/>
            <w:noProof/>
            <w:rtl/>
          </w:rPr>
          <w:fldChar w:fldCharType="separate"/>
        </w:r>
        <w:r w:rsidR="001F67FA">
          <w:rPr>
            <w:noProof/>
            <w:webHidden/>
            <w:rtl/>
          </w:rPr>
          <w:t>32</w:t>
        </w:r>
        <w:r>
          <w:rPr>
            <w:rStyle w:val="Hyperlink"/>
            <w:noProof/>
            <w:rtl/>
          </w:rPr>
          <w:fldChar w:fldCharType="end"/>
        </w:r>
      </w:hyperlink>
    </w:p>
    <w:p w14:paraId="6AAB6815" w14:textId="2C37BE60" w:rsidR="00CC35EF" w:rsidRDefault="00CC35EF" w:rsidP="00CC35EF">
      <w:pPr>
        <w:pStyle w:val="10"/>
        <w:bidi/>
        <w:rPr>
          <w:rFonts w:asciiTheme="minorHAnsi" w:eastAsiaTheme="minorEastAsia" w:hAnsiTheme="minorHAnsi" w:cstheme="minorBidi"/>
          <w:noProof/>
          <w:sz w:val="28"/>
        </w:rPr>
      </w:pPr>
      <w:hyperlink w:anchor="_Toc238814816" w:history="1">
        <w:r w:rsidRPr="00775EC6">
          <w:rPr>
            <w:rStyle w:val="Hyperlink"/>
            <w:noProof/>
            <w:rtl/>
          </w:rPr>
          <w:t>الفصل الثاني عشر: العمل في المجالات الاقتصادية، العمل في شركات غير إسلامية.</w:t>
        </w:r>
        <w:r>
          <w:rPr>
            <w:noProof/>
            <w:webHidden/>
          </w:rPr>
          <w:tab/>
        </w:r>
        <w:r>
          <w:rPr>
            <w:rStyle w:val="Hyperlink"/>
            <w:noProof/>
            <w:rtl/>
          </w:rPr>
          <w:fldChar w:fldCharType="begin"/>
        </w:r>
        <w:r>
          <w:rPr>
            <w:noProof/>
            <w:webHidden/>
          </w:rPr>
          <w:instrText xml:space="preserve"> PAGEREF _Toc238814816 \h </w:instrText>
        </w:r>
        <w:r>
          <w:rPr>
            <w:rStyle w:val="Hyperlink"/>
            <w:noProof/>
            <w:rtl/>
          </w:rPr>
        </w:r>
        <w:r>
          <w:rPr>
            <w:rStyle w:val="Hyperlink"/>
            <w:noProof/>
            <w:rtl/>
          </w:rPr>
          <w:fldChar w:fldCharType="separate"/>
        </w:r>
        <w:r w:rsidR="001F67FA">
          <w:rPr>
            <w:noProof/>
            <w:webHidden/>
            <w:rtl/>
          </w:rPr>
          <w:t>38</w:t>
        </w:r>
        <w:r>
          <w:rPr>
            <w:rStyle w:val="Hyperlink"/>
            <w:noProof/>
            <w:rtl/>
          </w:rPr>
          <w:fldChar w:fldCharType="end"/>
        </w:r>
      </w:hyperlink>
    </w:p>
    <w:p w14:paraId="4CC4CEE3" w14:textId="1DF12FD2" w:rsidR="00CC35EF" w:rsidRDefault="00CC35EF" w:rsidP="00CC35EF">
      <w:pPr>
        <w:pStyle w:val="10"/>
        <w:bidi/>
        <w:rPr>
          <w:rFonts w:asciiTheme="minorHAnsi" w:eastAsiaTheme="minorEastAsia" w:hAnsiTheme="minorHAnsi" w:cstheme="minorBidi"/>
          <w:noProof/>
          <w:sz w:val="28"/>
        </w:rPr>
      </w:pPr>
      <w:hyperlink w:anchor="_Toc238814817" w:history="1">
        <w:r w:rsidRPr="00775EC6">
          <w:rPr>
            <w:rStyle w:val="Hyperlink"/>
            <w:noProof/>
            <w:rtl/>
          </w:rPr>
          <w:t>الفصل الثالث عشر: التأمين.</w:t>
        </w:r>
        <w:r>
          <w:rPr>
            <w:noProof/>
            <w:webHidden/>
          </w:rPr>
          <w:tab/>
        </w:r>
        <w:r>
          <w:rPr>
            <w:rStyle w:val="Hyperlink"/>
            <w:noProof/>
            <w:rtl/>
          </w:rPr>
          <w:fldChar w:fldCharType="begin"/>
        </w:r>
        <w:r>
          <w:rPr>
            <w:noProof/>
            <w:webHidden/>
          </w:rPr>
          <w:instrText xml:space="preserve"> PAGEREF _Toc238814817 \h </w:instrText>
        </w:r>
        <w:r>
          <w:rPr>
            <w:rStyle w:val="Hyperlink"/>
            <w:noProof/>
            <w:rtl/>
          </w:rPr>
        </w:r>
        <w:r>
          <w:rPr>
            <w:rStyle w:val="Hyperlink"/>
            <w:noProof/>
            <w:rtl/>
          </w:rPr>
          <w:fldChar w:fldCharType="separate"/>
        </w:r>
        <w:r w:rsidR="001F67FA">
          <w:rPr>
            <w:noProof/>
            <w:webHidden/>
            <w:rtl/>
          </w:rPr>
          <w:t>40</w:t>
        </w:r>
        <w:r>
          <w:rPr>
            <w:rStyle w:val="Hyperlink"/>
            <w:noProof/>
            <w:rtl/>
          </w:rPr>
          <w:fldChar w:fldCharType="end"/>
        </w:r>
      </w:hyperlink>
    </w:p>
    <w:p w14:paraId="3541AB77" w14:textId="2F630BF1" w:rsidR="00CC35EF" w:rsidRDefault="00CC35EF" w:rsidP="00CC35EF">
      <w:pPr>
        <w:pStyle w:val="10"/>
        <w:bidi/>
        <w:rPr>
          <w:rFonts w:asciiTheme="minorHAnsi" w:eastAsiaTheme="minorEastAsia" w:hAnsiTheme="minorHAnsi" w:cstheme="minorBidi"/>
          <w:noProof/>
          <w:sz w:val="28"/>
        </w:rPr>
      </w:pPr>
      <w:hyperlink w:anchor="_Toc238814818" w:history="1">
        <w:r w:rsidRPr="00775EC6">
          <w:rPr>
            <w:rStyle w:val="Hyperlink"/>
            <w:noProof/>
            <w:rtl/>
          </w:rPr>
          <w:t>الفصل الرابع عشر: العمل في شركات الأسهم غير الإسلامية</w:t>
        </w:r>
        <w:r>
          <w:rPr>
            <w:noProof/>
            <w:webHidden/>
          </w:rPr>
          <w:tab/>
        </w:r>
        <w:r>
          <w:rPr>
            <w:rStyle w:val="Hyperlink"/>
            <w:noProof/>
            <w:rtl/>
          </w:rPr>
          <w:fldChar w:fldCharType="begin"/>
        </w:r>
        <w:r>
          <w:rPr>
            <w:noProof/>
            <w:webHidden/>
          </w:rPr>
          <w:instrText xml:space="preserve"> PAGEREF _Toc238814818 \h </w:instrText>
        </w:r>
        <w:r>
          <w:rPr>
            <w:rStyle w:val="Hyperlink"/>
            <w:noProof/>
            <w:rtl/>
          </w:rPr>
        </w:r>
        <w:r>
          <w:rPr>
            <w:rStyle w:val="Hyperlink"/>
            <w:noProof/>
            <w:rtl/>
          </w:rPr>
          <w:fldChar w:fldCharType="separate"/>
        </w:r>
        <w:r w:rsidR="001F67FA">
          <w:rPr>
            <w:noProof/>
            <w:webHidden/>
            <w:rtl/>
          </w:rPr>
          <w:t>48</w:t>
        </w:r>
        <w:r>
          <w:rPr>
            <w:rStyle w:val="Hyperlink"/>
            <w:noProof/>
            <w:rtl/>
          </w:rPr>
          <w:fldChar w:fldCharType="end"/>
        </w:r>
      </w:hyperlink>
    </w:p>
    <w:p w14:paraId="335BB545" w14:textId="458F98BF" w:rsidR="00CC35EF" w:rsidRDefault="00CC35EF" w:rsidP="00CC35EF">
      <w:pPr>
        <w:pStyle w:val="10"/>
        <w:bidi/>
        <w:rPr>
          <w:rFonts w:asciiTheme="minorHAnsi" w:eastAsiaTheme="minorEastAsia" w:hAnsiTheme="minorHAnsi" w:cstheme="minorBidi"/>
          <w:noProof/>
          <w:sz w:val="28"/>
        </w:rPr>
      </w:pPr>
      <w:hyperlink w:anchor="_Toc238814819" w:history="1">
        <w:r w:rsidRPr="00775EC6">
          <w:rPr>
            <w:rStyle w:val="Hyperlink"/>
            <w:noProof/>
            <w:rtl/>
          </w:rPr>
          <w:t>الفصل الخامس عشر: ما يجوز وما لا يجوز بيعه الى اهل الذمة.</w:t>
        </w:r>
        <w:r>
          <w:rPr>
            <w:noProof/>
            <w:webHidden/>
          </w:rPr>
          <w:tab/>
        </w:r>
        <w:r>
          <w:rPr>
            <w:rStyle w:val="Hyperlink"/>
            <w:noProof/>
            <w:rtl/>
          </w:rPr>
          <w:fldChar w:fldCharType="begin"/>
        </w:r>
        <w:r>
          <w:rPr>
            <w:noProof/>
            <w:webHidden/>
          </w:rPr>
          <w:instrText xml:space="preserve"> PAGEREF _Toc238814819 \h </w:instrText>
        </w:r>
        <w:r>
          <w:rPr>
            <w:rStyle w:val="Hyperlink"/>
            <w:noProof/>
            <w:rtl/>
          </w:rPr>
        </w:r>
        <w:r>
          <w:rPr>
            <w:rStyle w:val="Hyperlink"/>
            <w:noProof/>
            <w:rtl/>
          </w:rPr>
          <w:fldChar w:fldCharType="separate"/>
        </w:r>
        <w:r w:rsidR="001F67FA">
          <w:rPr>
            <w:noProof/>
            <w:webHidden/>
            <w:rtl/>
          </w:rPr>
          <w:t>53</w:t>
        </w:r>
        <w:r>
          <w:rPr>
            <w:rStyle w:val="Hyperlink"/>
            <w:noProof/>
            <w:rtl/>
          </w:rPr>
          <w:fldChar w:fldCharType="end"/>
        </w:r>
      </w:hyperlink>
    </w:p>
    <w:p w14:paraId="6045E504" w14:textId="2AF8C566" w:rsidR="00CC35EF" w:rsidRDefault="00CC35EF" w:rsidP="00CC35EF">
      <w:pPr>
        <w:pStyle w:val="10"/>
        <w:bidi/>
        <w:rPr>
          <w:rFonts w:asciiTheme="minorHAnsi" w:eastAsiaTheme="minorEastAsia" w:hAnsiTheme="minorHAnsi" w:cstheme="minorBidi"/>
          <w:noProof/>
          <w:sz w:val="28"/>
        </w:rPr>
      </w:pPr>
      <w:hyperlink w:anchor="_Toc238814820" w:history="1">
        <w:r w:rsidRPr="00775EC6">
          <w:rPr>
            <w:rStyle w:val="Hyperlink"/>
            <w:noProof/>
            <w:rtl/>
          </w:rPr>
          <w:t>الفصل السادس عشر: العمل في مصانع غير المسلمين</w:t>
        </w:r>
        <w:r>
          <w:rPr>
            <w:noProof/>
            <w:webHidden/>
          </w:rPr>
          <w:tab/>
        </w:r>
        <w:r>
          <w:rPr>
            <w:rStyle w:val="Hyperlink"/>
            <w:noProof/>
            <w:rtl/>
          </w:rPr>
          <w:fldChar w:fldCharType="begin"/>
        </w:r>
        <w:r>
          <w:rPr>
            <w:noProof/>
            <w:webHidden/>
          </w:rPr>
          <w:instrText xml:space="preserve"> PAGEREF _Toc238814820 \h </w:instrText>
        </w:r>
        <w:r>
          <w:rPr>
            <w:rStyle w:val="Hyperlink"/>
            <w:noProof/>
            <w:rtl/>
          </w:rPr>
        </w:r>
        <w:r>
          <w:rPr>
            <w:rStyle w:val="Hyperlink"/>
            <w:noProof/>
            <w:rtl/>
          </w:rPr>
          <w:fldChar w:fldCharType="separate"/>
        </w:r>
        <w:r w:rsidR="001F67FA">
          <w:rPr>
            <w:noProof/>
            <w:webHidden/>
            <w:rtl/>
          </w:rPr>
          <w:t>59</w:t>
        </w:r>
        <w:r>
          <w:rPr>
            <w:rStyle w:val="Hyperlink"/>
            <w:noProof/>
            <w:rtl/>
          </w:rPr>
          <w:fldChar w:fldCharType="end"/>
        </w:r>
      </w:hyperlink>
    </w:p>
    <w:p w14:paraId="746FB932" w14:textId="7FBC11F3" w:rsidR="00CC35EF" w:rsidRDefault="00CC35EF" w:rsidP="00CC35EF">
      <w:pPr>
        <w:pStyle w:val="10"/>
        <w:bidi/>
        <w:rPr>
          <w:rFonts w:asciiTheme="minorHAnsi" w:eastAsiaTheme="minorEastAsia" w:hAnsiTheme="minorHAnsi" w:cstheme="minorBidi"/>
          <w:noProof/>
          <w:sz w:val="28"/>
        </w:rPr>
      </w:pPr>
      <w:hyperlink w:anchor="_Toc238814821" w:history="1">
        <w:r w:rsidRPr="00775EC6">
          <w:rPr>
            <w:rStyle w:val="Hyperlink"/>
            <w:noProof/>
            <w:rtl/>
          </w:rPr>
          <w:t>الفصل السابع عشر: العمل في المهن الحرة</w:t>
        </w:r>
        <w:r>
          <w:rPr>
            <w:noProof/>
            <w:webHidden/>
          </w:rPr>
          <w:tab/>
        </w:r>
        <w:r>
          <w:rPr>
            <w:rStyle w:val="Hyperlink"/>
            <w:noProof/>
            <w:rtl/>
          </w:rPr>
          <w:fldChar w:fldCharType="begin"/>
        </w:r>
        <w:r>
          <w:rPr>
            <w:noProof/>
            <w:webHidden/>
          </w:rPr>
          <w:instrText xml:space="preserve"> PAGEREF _Toc238814821 \h </w:instrText>
        </w:r>
        <w:r>
          <w:rPr>
            <w:rStyle w:val="Hyperlink"/>
            <w:noProof/>
            <w:rtl/>
          </w:rPr>
        </w:r>
        <w:r>
          <w:rPr>
            <w:rStyle w:val="Hyperlink"/>
            <w:noProof/>
            <w:rtl/>
          </w:rPr>
          <w:fldChar w:fldCharType="separate"/>
        </w:r>
        <w:r w:rsidR="001F67FA">
          <w:rPr>
            <w:noProof/>
            <w:webHidden/>
            <w:rtl/>
          </w:rPr>
          <w:t>62</w:t>
        </w:r>
        <w:r>
          <w:rPr>
            <w:rStyle w:val="Hyperlink"/>
            <w:noProof/>
            <w:rtl/>
          </w:rPr>
          <w:fldChar w:fldCharType="end"/>
        </w:r>
      </w:hyperlink>
    </w:p>
    <w:p w14:paraId="7D209ED5" w14:textId="25AE884B" w:rsidR="00CC35EF" w:rsidRDefault="00CC35EF" w:rsidP="00CC35EF">
      <w:pPr>
        <w:pStyle w:val="10"/>
        <w:bidi/>
        <w:rPr>
          <w:rFonts w:asciiTheme="minorHAnsi" w:eastAsiaTheme="minorEastAsia" w:hAnsiTheme="minorHAnsi" w:cstheme="minorBidi"/>
          <w:noProof/>
          <w:sz w:val="28"/>
        </w:rPr>
      </w:pPr>
      <w:hyperlink w:anchor="_Toc238814822" w:history="1">
        <w:r w:rsidRPr="00775EC6">
          <w:rPr>
            <w:rStyle w:val="Hyperlink"/>
            <w:noProof/>
            <w:rtl/>
          </w:rPr>
          <w:t>أولا: العمل في مهنة المحاماة.</w:t>
        </w:r>
        <w:r>
          <w:rPr>
            <w:noProof/>
            <w:webHidden/>
          </w:rPr>
          <w:tab/>
        </w:r>
        <w:r>
          <w:rPr>
            <w:rStyle w:val="Hyperlink"/>
            <w:noProof/>
            <w:rtl/>
          </w:rPr>
          <w:fldChar w:fldCharType="begin"/>
        </w:r>
        <w:r>
          <w:rPr>
            <w:noProof/>
            <w:webHidden/>
          </w:rPr>
          <w:instrText xml:space="preserve"> PAGEREF _Toc238814822 \h </w:instrText>
        </w:r>
        <w:r>
          <w:rPr>
            <w:rStyle w:val="Hyperlink"/>
            <w:noProof/>
            <w:rtl/>
          </w:rPr>
        </w:r>
        <w:r>
          <w:rPr>
            <w:rStyle w:val="Hyperlink"/>
            <w:noProof/>
            <w:rtl/>
          </w:rPr>
          <w:fldChar w:fldCharType="separate"/>
        </w:r>
        <w:r w:rsidR="001F67FA">
          <w:rPr>
            <w:noProof/>
            <w:webHidden/>
            <w:rtl/>
          </w:rPr>
          <w:t>62</w:t>
        </w:r>
        <w:r>
          <w:rPr>
            <w:rStyle w:val="Hyperlink"/>
            <w:noProof/>
            <w:rtl/>
          </w:rPr>
          <w:fldChar w:fldCharType="end"/>
        </w:r>
      </w:hyperlink>
    </w:p>
    <w:p w14:paraId="677A5254" w14:textId="6A7DF0C5" w:rsidR="00CC35EF" w:rsidRDefault="00CC35EF" w:rsidP="00CC35EF">
      <w:pPr>
        <w:pStyle w:val="10"/>
        <w:bidi/>
        <w:rPr>
          <w:rFonts w:asciiTheme="minorHAnsi" w:eastAsiaTheme="minorEastAsia" w:hAnsiTheme="minorHAnsi" w:cstheme="minorBidi"/>
          <w:noProof/>
          <w:sz w:val="28"/>
        </w:rPr>
      </w:pPr>
      <w:hyperlink w:anchor="_Toc238814823" w:history="1">
        <w:r w:rsidRPr="00775EC6">
          <w:rPr>
            <w:rStyle w:val="Hyperlink"/>
            <w:noProof/>
            <w:rtl/>
          </w:rPr>
          <w:t>العمل في مهنة الطب والتمريض.</w:t>
        </w:r>
        <w:r>
          <w:rPr>
            <w:noProof/>
            <w:webHidden/>
          </w:rPr>
          <w:tab/>
        </w:r>
        <w:r>
          <w:rPr>
            <w:rStyle w:val="Hyperlink"/>
            <w:noProof/>
            <w:rtl/>
          </w:rPr>
          <w:fldChar w:fldCharType="begin"/>
        </w:r>
        <w:r>
          <w:rPr>
            <w:noProof/>
            <w:webHidden/>
          </w:rPr>
          <w:instrText xml:space="preserve"> PAGEREF _Toc238814823 \h </w:instrText>
        </w:r>
        <w:r>
          <w:rPr>
            <w:rStyle w:val="Hyperlink"/>
            <w:noProof/>
            <w:rtl/>
          </w:rPr>
        </w:r>
        <w:r>
          <w:rPr>
            <w:rStyle w:val="Hyperlink"/>
            <w:noProof/>
            <w:rtl/>
          </w:rPr>
          <w:fldChar w:fldCharType="separate"/>
        </w:r>
        <w:r w:rsidR="001F67FA">
          <w:rPr>
            <w:noProof/>
            <w:webHidden/>
            <w:rtl/>
          </w:rPr>
          <w:t>64</w:t>
        </w:r>
        <w:r>
          <w:rPr>
            <w:rStyle w:val="Hyperlink"/>
            <w:noProof/>
            <w:rtl/>
          </w:rPr>
          <w:fldChar w:fldCharType="end"/>
        </w:r>
      </w:hyperlink>
    </w:p>
    <w:p w14:paraId="5AB55195" w14:textId="70215B99" w:rsidR="00CC35EF" w:rsidRDefault="00CC35EF" w:rsidP="00CC35EF">
      <w:pPr>
        <w:pStyle w:val="10"/>
        <w:bidi/>
        <w:rPr>
          <w:rFonts w:asciiTheme="minorHAnsi" w:eastAsiaTheme="minorEastAsia" w:hAnsiTheme="minorHAnsi" w:cstheme="minorBidi"/>
          <w:noProof/>
          <w:sz w:val="28"/>
        </w:rPr>
      </w:pPr>
      <w:hyperlink w:anchor="_Toc238814824" w:history="1">
        <w:r w:rsidRPr="00775EC6">
          <w:rPr>
            <w:rStyle w:val="Hyperlink"/>
            <w:noProof/>
            <w:rtl/>
          </w:rPr>
          <w:t>العمل في مهنة التدريس.</w:t>
        </w:r>
        <w:r>
          <w:rPr>
            <w:noProof/>
            <w:webHidden/>
          </w:rPr>
          <w:tab/>
        </w:r>
        <w:r>
          <w:rPr>
            <w:rStyle w:val="Hyperlink"/>
            <w:noProof/>
            <w:rtl/>
          </w:rPr>
          <w:fldChar w:fldCharType="begin"/>
        </w:r>
        <w:r>
          <w:rPr>
            <w:noProof/>
            <w:webHidden/>
          </w:rPr>
          <w:instrText xml:space="preserve"> PAGEREF _Toc238814824 \h </w:instrText>
        </w:r>
        <w:r>
          <w:rPr>
            <w:rStyle w:val="Hyperlink"/>
            <w:noProof/>
            <w:rtl/>
          </w:rPr>
        </w:r>
        <w:r>
          <w:rPr>
            <w:rStyle w:val="Hyperlink"/>
            <w:noProof/>
            <w:rtl/>
          </w:rPr>
          <w:fldChar w:fldCharType="separate"/>
        </w:r>
        <w:r w:rsidR="001F67FA">
          <w:rPr>
            <w:noProof/>
            <w:webHidden/>
            <w:rtl/>
          </w:rPr>
          <w:t>65</w:t>
        </w:r>
        <w:r>
          <w:rPr>
            <w:rStyle w:val="Hyperlink"/>
            <w:noProof/>
            <w:rtl/>
          </w:rPr>
          <w:fldChar w:fldCharType="end"/>
        </w:r>
      </w:hyperlink>
    </w:p>
    <w:p w14:paraId="79079EA3" w14:textId="5A838B40" w:rsidR="00CC35EF" w:rsidRDefault="00CC35EF" w:rsidP="00CC35EF">
      <w:pPr>
        <w:pStyle w:val="10"/>
        <w:bidi/>
        <w:rPr>
          <w:rFonts w:asciiTheme="minorHAnsi" w:eastAsiaTheme="minorEastAsia" w:hAnsiTheme="minorHAnsi" w:cstheme="minorBidi"/>
          <w:noProof/>
          <w:sz w:val="28"/>
        </w:rPr>
      </w:pPr>
      <w:hyperlink w:anchor="_Toc238814825" w:history="1">
        <w:r w:rsidRPr="00775EC6">
          <w:rPr>
            <w:rStyle w:val="Hyperlink"/>
            <w:noProof/>
            <w:rtl/>
          </w:rPr>
          <w:t>الفصل الثامن عشر: العمل في المجال السياسي</w:t>
        </w:r>
        <w:r>
          <w:rPr>
            <w:noProof/>
            <w:webHidden/>
          </w:rPr>
          <w:tab/>
        </w:r>
        <w:r>
          <w:rPr>
            <w:rStyle w:val="Hyperlink"/>
            <w:noProof/>
            <w:rtl/>
          </w:rPr>
          <w:fldChar w:fldCharType="begin"/>
        </w:r>
        <w:r>
          <w:rPr>
            <w:noProof/>
            <w:webHidden/>
          </w:rPr>
          <w:instrText xml:space="preserve"> PAGEREF _Toc238814825 \h </w:instrText>
        </w:r>
        <w:r>
          <w:rPr>
            <w:rStyle w:val="Hyperlink"/>
            <w:noProof/>
            <w:rtl/>
          </w:rPr>
        </w:r>
        <w:r>
          <w:rPr>
            <w:rStyle w:val="Hyperlink"/>
            <w:noProof/>
            <w:rtl/>
          </w:rPr>
          <w:fldChar w:fldCharType="separate"/>
        </w:r>
        <w:r w:rsidR="001F67FA">
          <w:rPr>
            <w:noProof/>
            <w:webHidden/>
            <w:rtl/>
          </w:rPr>
          <w:t>66</w:t>
        </w:r>
        <w:r>
          <w:rPr>
            <w:rStyle w:val="Hyperlink"/>
            <w:noProof/>
            <w:rtl/>
          </w:rPr>
          <w:fldChar w:fldCharType="end"/>
        </w:r>
      </w:hyperlink>
    </w:p>
    <w:p w14:paraId="345DC76E" w14:textId="2C0C86B5" w:rsidR="00CC35EF" w:rsidRDefault="00CC35EF" w:rsidP="00CC35EF">
      <w:pPr>
        <w:pStyle w:val="10"/>
        <w:bidi/>
        <w:rPr>
          <w:rFonts w:asciiTheme="minorHAnsi" w:eastAsiaTheme="minorEastAsia" w:hAnsiTheme="minorHAnsi" w:cstheme="minorBidi"/>
          <w:noProof/>
          <w:sz w:val="28"/>
        </w:rPr>
      </w:pPr>
      <w:hyperlink w:anchor="_Toc238814826" w:history="1">
        <w:r w:rsidRPr="00775EC6">
          <w:rPr>
            <w:rStyle w:val="Hyperlink"/>
            <w:noProof/>
            <w:rtl/>
          </w:rPr>
          <w:t>العمل في المخابرات التابعة لغير المسلمين.</w:t>
        </w:r>
        <w:r>
          <w:rPr>
            <w:noProof/>
            <w:webHidden/>
          </w:rPr>
          <w:tab/>
        </w:r>
        <w:r>
          <w:rPr>
            <w:rStyle w:val="Hyperlink"/>
            <w:noProof/>
            <w:rtl/>
          </w:rPr>
          <w:fldChar w:fldCharType="begin"/>
        </w:r>
        <w:r>
          <w:rPr>
            <w:noProof/>
            <w:webHidden/>
          </w:rPr>
          <w:instrText xml:space="preserve"> PAGEREF _Toc238814826 \h </w:instrText>
        </w:r>
        <w:r>
          <w:rPr>
            <w:rStyle w:val="Hyperlink"/>
            <w:noProof/>
            <w:rtl/>
          </w:rPr>
        </w:r>
        <w:r>
          <w:rPr>
            <w:rStyle w:val="Hyperlink"/>
            <w:noProof/>
            <w:rtl/>
          </w:rPr>
          <w:fldChar w:fldCharType="separate"/>
        </w:r>
        <w:r w:rsidR="001F67FA">
          <w:rPr>
            <w:noProof/>
            <w:webHidden/>
            <w:rtl/>
          </w:rPr>
          <w:t>66</w:t>
        </w:r>
        <w:r>
          <w:rPr>
            <w:rStyle w:val="Hyperlink"/>
            <w:noProof/>
            <w:rtl/>
          </w:rPr>
          <w:fldChar w:fldCharType="end"/>
        </w:r>
      </w:hyperlink>
    </w:p>
    <w:p w14:paraId="0CB89650" w14:textId="35F228EF" w:rsidR="00CC35EF" w:rsidRDefault="00CC35EF" w:rsidP="00CC35EF">
      <w:pPr>
        <w:pStyle w:val="10"/>
        <w:bidi/>
        <w:rPr>
          <w:rFonts w:asciiTheme="minorHAnsi" w:eastAsiaTheme="minorEastAsia" w:hAnsiTheme="minorHAnsi" w:cstheme="minorBidi"/>
          <w:noProof/>
          <w:sz w:val="28"/>
        </w:rPr>
      </w:pPr>
      <w:hyperlink w:anchor="_Toc238814827" w:history="1">
        <w:r w:rsidRPr="00775EC6">
          <w:rPr>
            <w:rStyle w:val="Hyperlink"/>
            <w:noProof/>
            <w:rtl/>
          </w:rPr>
          <w:t>العمل في الجيوش التابعة لغير المسلمين.</w:t>
        </w:r>
        <w:r>
          <w:rPr>
            <w:noProof/>
            <w:webHidden/>
          </w:rPr>
          <w:tab/>
        </w:r>
        <w:r>
          <w:rPr>
            <w:rStyle w:val="Hyperlink"/>
            <w:noProof/>
            <w:rtl/>
          </w:rPr>
          <w:fldChar w:fldCharType="begin"/>
        </w:r>
        <w:r>
          <w:rPr>
            <w:noProof/>
            <w:webHidden/>
          </w:rPr>
          <w:instrText xml:space="preserve"> PAGEREF _Toc238814827 \h </w:instrText>
        </w:r>
        <w:r>
          <w:rPr>
            <w:rStyle w:val="Hyperlink"/>
            <w:noProof/>
            <w:rtl/>
          </w:rPr>
        </w:r>
        <w:r>
          <w:rPr>
            <w:rStyle w:val="Hyperlink"/>
            <w:noProof/>
            <w:rtl/>
          </w:rPr>
          <w:fldChar w:fldCharType="separate"/>
        </w:r>
        <w:r w:rsidR="001F67FA">
          <w:rPr>
            <w:noProof/>
            <w:webHidden/>
            <w:rtl/>
          </w:rPr>
          <w:t>69</w:t>
        </w:r>
        <w:r>
          <w:rPr>
            <w:rStyle w:val="Hyperlink"/>
            <w:noProof/>
            <w:rtl/>
          </w:rPr>
          <w:fldChar w:fldCharType="end"/>
        </w:r>
      </w:hyperlink>
    </w:p>
    <w:p w14:paraId="206B3C41" w14:textId="30C1E988" w:rsidR="00CC35EF" w:rsidRDefault="00CC35EF" w:rsidP="00CC35EF">
      <w:pPr>
        <w:pStyle w:val="10"/>
        <w:bidi/>
        <w:rPr>
          <w:rFonts w:asciiTheme="minorHAnsi" w:eastAsiaTheme="minorEastAsia" w:hAnsiTheme="minorHAnsi" w:cstheme="minorBidi"/>
          <w:noProof/>
          <w:sz w:val="28"/>
        </w:rPr>
      </w:pPr>
      <w:hyperlink w:anchor="_Toc238814828" w:history="1">
        <w:r w:rsidRPr="00775EC6">
          <w:rPr>
            <w:rStyle w:val="Hyperlink"/>
            <w:noProof/>
            <w:rtl/>
          </w:rPr>
          <w:t>الفصل التاسع عشر: العمل في المجالات الدينية</w:t>
        </w:r>
        <w:r>
          <w:rPr>
            <w:noProof/>
            <w:webHidden/>
          </w:rPr>
          <w:tab/>
        </w:r>
        <w:r>
          <w:rPr>
            <w:rStyle w:val="Hyperlink"/>
            <w:noProof/>
            <w:rtl/>
          </w:rPr>
          <w:fldChar w:fldCharType="begin"/>
        </w:r>
        <w:r>
          <w:rPr>
            <w:noProof/>
            <w:webHidden/>
          </w:rPr>
          <w:instrText xml:space="preserve"> PAGEREF _Toc238814828 \h </w:instrText>
        </w:r>
        <w:r>
          <w:rPr>
            <w:rStyle w:val="Hyperlink"/>
            <w:noProof/>
            <w:rtl/>
          </w:rPr>
        </w:r>
        <w:r>
          <w:rPr>
            <w:rStyle w:val="Hyperlink"/>
            <w:noProof/>
            <w:rtl/>
          </w:rPr>
          <w:fldChar w:fldCharType="separate"/>
        </w:r>
        <w:r w:rsidR="001F67FA">
          <w:rPr>
            <w:noProof/>
            <w:webHidden/>
            <w:rtl/>
          </w:rPr>
          <w:t>71</w:t>
        </w:r>
        <w:r>
          <w:rPr>
            <w:rStyle w:val="Hyperlink"/>
            <w:noProof/>
            <w:rtl/>
          </w:rPr>
          <w:fldChar w:fldCharType="end"/>
        </w:r>
      </w:hyperlink>
    </w:p>
    <w:p w14:paraId="4CF33E23" w14:textId="2DCADB94" w:rsidR="00CC35EF" w:rsidRDefault="00CC35EF" w:rsidP="00CC35EF">
      <w:pPr>
        <w:pStyle w:val="10"/>
        <w:bidi/>
        <w:rPr>
          <w:rFonts w:asciiTheme="minorHAnsi" w:eastAsiaTheme="minorEastAsia" w:hAnsiTheme="minorHAnsi" w:cstheme="minorBidi"/>
          <w:noProof/>
          <w:sz w:val="28"/>
        </w:rPr>
      </w:pPr>
      <w:hyperlink w:anchor="_Toc238814829" w:history="1">
        <w:r w:rsidRPr="00775EC6">
          <w:rPr>
            <w:rStyle w:val="Hyperlink"/>
            <w:noProof/>
            <w:rtl/>
          </w:rPr>
          <w:t>أولا: العمل في معابد غير المسلمين.</w:t>
        </w:r>
        <w:r>
          <w:rPr>
            <w:noProof/>
            <w:webHidden/>
          </w:rPr>
          <w:tab/>
        </w:r>
        <w:r>
          <w:rPr>
            <w:rStyle w:val="Hyperlink"/>
            <w:noProof/>
            <w:rtl/>
          </w:rPr>
          <w:fldChar w:fldCharType="begin"/>
        </w:r>
        <w:r>
          <w:rPr>
            <w:noProof/>
            <w:webHidden/>
          </w:rPr>
          <w:instrText xml:space="preserve"> PAGEREF _Toc238814829 \h </w:instrText>
        </w:r>
        <w:r>
          <w:rPr>
            <w:rStyle w:val="Hyperlink"/>
            <w:noProof/>
            <w:rtl/>
          </w:rPr>
        </w:r>
        <w:r>
          <w:rPr>
            <w:rStyle w:val="Hyperlink"/>
            <w:noProof/>
            <w:rtl/>
          </w:rPr>
          <w:fldChar w:fldCharType="separate"/>
        </w:r>
        <w:r w:rsidR="001F67FA">
          <w:rPr>
            <w:noProof/>
            <w:webHidden/>
            <w:rtl/>
          </w:rPr>
          <w:t>71</w:t>
        </w:r>
        <w:r>
          <w:rPr>
            <w:rStyle w:val="Hyperlink"/>
            <w:noProof/>
            <w:rtl/>
          </w:rPr>
          <w:fldChar w:fldCharType="end"/>
        </w:r>
      </w:hyperlink>
    </w:p>
    <w:p w14:paraId="2AA3AB38" w14:textId="4230BFC8" w:rsidR="00CC35EF" w:rsidRDefault="00CC35EF" w:rsidP="00CC35EF">
      <w:pPr>
        <w:pStyle w:val="10"/>
        <w:bidi/>
        <w:rPr>
          <w:rFonts w:asciiTheme="minorHAnsi" w:eastAsiaTheme="minorEastAsia" w:hAnsiTheme="minorHAnsi" w:cstheme="minorBidi"/>
          <w:noProof/>
          <w:sz w:val="28"/>
        </w:rPr>
      </w:pPr>
      <w:hyperlink w:anchor="_Toc238814830" w:history="1">
        <w:r w:rsidRPr="00775EC6">
          <w:rPr>
            <w:rStyle w:val="Hyperlink"/>
            <w:noProof/>
            <w:rtl/>
          </w:rPr>
          <w:t>ثانيا: العمل في مقابر غير المسلمين.</w:t>
        </w:r>
        <w:r>
          <w:rPr>
            <w:noProof/>
            <w:webHidden/>
          </w:rPr>
          <w:tab/>
        </w:r>
        <w:r>
          <w:rPr>
            <w:rStyle w:val="Hyperlink"/>
            <w:noProof/>
            <w:rtl/>
          </w:rPr>
          <w:fldChar w:fldCharType="begin"/>
        </w:r>
        <w:r>
          <w:rPr>
            <w:noProof/>
            <w:webHidden/>
          </w:rPr>
          <w:instrText xml:space="preserve"> PAGEREF _Toc238814830 \h </w:instrText>
        </w:r>
        <w:r>
          <w:rPr>
            <w:rStyle w:val="Hyperlink"/>
            <w:noProof/>
            <w:rtl/>
          </w:rPr>
        </w:r>
        <w:r>
          <w:rPr>
            <w:rStyle w:val="Hyperlink"/>
            <w:noProof/>
            <w:rtl/>
          </w:rPr>
          <w:fldChar w:fldCharType="separate"/>
        </w:r>
        <w:r w:rsidR="001F67FA">
          <w:rPr>
            <w:noProof/>
            <w:webHidden/>
            <w:rtl/>
          </w:rPr>
          <w:t>72</w:t>
        </w:r>
        <w:r>
          <w:rPr>
            <w:rStyle w:val="Hyperlink"/>
            <w:noProof/>
            <w:rtl/>
          </w:rPr>
          <w:fldChar w:fldCharType="end"/>
        </w:r>
      </w:hyperlink>
    </w:p>
    <w:p w14:paraId="63EC4966" w14:textId="4945F047" w:rsidR="00CC35EF" w:rsidRDefault="00CC35EF" w:rsidP="00CC35EF">
      <w:pPr>
        <w:pStyle w:val="10"/>
        <w:bidi/>
        <w:rPr>
          <w:rFonts w:asciiTheme="minorHAnsi" w:eastAsiaTheme="minorEastAsia" w:hAnsiTheme="minorHAnsi" w:cstheme="minorBidi"/>
          <w:noProof/>
          <w:sz w:val="28"/>
        </w:rPr>
      </w:pPr>
      <w:hyperlink w:anchor="_Toc238814831" w:history="1">
        <w:r w:rsidRPr="00775EC6">
          <w:rPr>
            <w:rStyle w:val="Hyperlink"/>
            <w:noProof/>
            <w:rtl/>
          </w:rPr>
          <w:t>الفصل العشرين: رأي المتصوفين في اعمال المسلم عند غير المسلمين في الدول الأجنبية.</w:t>
        </w:r>
        <w:r>
          <w:rPr>
            <w:noProof/>
            <w:webHidden/>
          </w:rPr>
          <w:tab/>
        </w:r>
        <w:r>
          <w:rPr>
            <w:rStyle w:val="Hyperlink"/>
            <w:noProof/>
            <w:rtl/>
          </w:rPr>
          <w:fldChar w:fldCharType="begin"/>
        </w:r>
        <w:r>
          <w:rPr>
            <w:noProof/>
            <w:webHidden/>
          </w:rPr>
          <w:instrText xml:space="preserve"> PAGEREF _Toc238814831 \h </w:instrText>
        </w:r>
        <w:r>
          <w:rPr>
            <w:rStyle w:val="Hyperlink"/>
            <w:noProof/>
            <w:rtl/>
          </w:rPr>
        </w:r>
        <w:r>
          <w:rPr>
            <w:rStyle w:val="Hyperlink"/>
            <w:noProof/>
            <w:rtl/>
          </w:rPr>
          <w:fldChar w:fldCharType="separate"/>
        </w:r>
        <w:r w:rsidR="001F67FA">
          <w:rPr>
            <w:noProof/>
            <w:webHidden/>
            <w:rtl/>
          </w:rPr>
          <w:t>74</w:t>
        </w:r>
        <w:r>
          <w:rPr>
            <w:rStyle w:val="Hyperlink"/>
            <w:noProof/>
            <w:rtl/>
          </w:rPr>
          <w:fldChar w:fldCharType="end"/>
        </w:r>
      </w:hyperlink>
    </w:p>
    <w:p w14:paraId="7AC8C7E3" w14:textId="284C7D6C" w:rsidR="00CC35EF" w:rsidRDefault="00CC35EF" w:rsidP="00CC35EF">
      <w:pPr>
        <w:pStyle w:val="10"/>
        <w:bidi/>
        <w:rPr>
          <w:rFonts w:asciiTheme="minorHAnsi" w:eastAsiaTheme="minorEastAsia" w:hAnsiTheme="minorHAnsi" w:cstheme="minorBidi"/>
          <w:noProof/>
          <w:sz w:val="28"/>
        </w:rPr>
      </w:pPr>
      <w:hyperlink w:anchor="_Toc238814832" w:history="1">
        <w:r w:rsidRPr="00775EC6">
          <w:rPr>
            <w:rStyle w:val="Hyperlink"/>
            <w:noProof/>
            <w:rtl/>
          </w:rPr>
          <w:t>الخاتمة.</w:t>
        </w:r>
        <w:r>
          <w:rPr>
            <w:noProof/>
            <w:webHidden/>
          </w:rPr>
          <w:tab/>
        </w:r>
        <w:r>
          <w:rPr>
            <w:rStyle w:val="Hyperlink"/>
            <w:noProof/>
            <w:rtl/>
          </w:rPr>
          <w:fldChar w:fldCharType="begin"/>
        </w:r>
        <w:r>
          <w:rPr>
            <w:noProof/>
            <w:webHidden/>
          </w:rPr>
          <w:instrText xml:space="preserve"> PAGEREF _Toc238814832 \h </w:instrText>
        </w:r>
        <w:r>
          <w:rPr>
            <w:rStyle w:val="Hyperlink"/>
            <w:noProof/>
            <w:rtl/>
          </w:rPr>
        </w:r>
        <w:r>
          <w:rPr>
            <w:rStyle w:val="Hyperlink"/>
            <w:noProof/>
            <w:rtl/>
          </w:rPr>
          <w:fldChar w:fldCharType="separate"/>
        </w:r>
        <w:r w:rsidR="001F67FA">
          <w:rPr>
            <w:noProof/>
            <w:webHidden/>
            <w:rtl/>
          </w:rPr>
          <w:t>82</w:t>
        </w:r>
        <w:r>
          <w:rPr>
            <w:rStyle w:val="Hyperlink"/>
            <w:noProof/>
            <w:rtl/>
          </w:rPr>
          <w:fldChar w:fldCharType="end"/>
        </w:r>
      </w:hyperlink>
    </w:p>
    <w:p w14:paraId="03A936A5" w14:textId="228B5D1D" w:rsidR="00CC35EF" w:rsidRDefault="00CC35EF" w:rsidP="00CC35EF">
      <w:pPr>
        <w:pStyle w:val="10"/>
        <w:bidi/>
        <w:rPr>
          <w:rFonts w:asciiTheme="minorHAnsi" w:eastAsiaTheme="minorEastAsia" w:hAnsiTheme="minorHAnsi" w:cstheme="minorBidi"/>
          <w:noProof/>
          <w:sz w:val="28"/>
        </w:rPr>
      </w:pPr>
      <w:hyperlink w:anchor="_Toc238814833" w:history="1">
        <w:r w:rsidRPr="00775EC6">
          <w:rPr>
            <w:rStyle w:val="Hyperlink"/>
            <w:noProof/>
            <w:rtl/>
          </w:rPr>
          <w:t>النتائج.</w:t>
        </w:r>
        <w:r>
          <w:rPr>
            <w:noProof/>
            <w:webHidden/>
          </w:rPr>
          <w:tab/>
        </w:r>
        <w:r>
          <w:rPr>
            <w:rStyle w:val="Hyperlink"/>
            <w:noProof/>
            <w:rtl/>
          </w:rPr>
          <w:fldChar w:fldCharType="begin"/>
        </w:r>
        <w:r>
          <w:rPr>
            <w:noProof/>
            <w:webHidden/>
          </w:rPr>
          <w:instrText xml:space="preserve"> PAGEREF _Toc238814833 \h </w:instrText>
        </w:r>
        <w:r>
          <w:rPr>
            <w:rStyle w:val="Hyperlink"/>
            <w:noProof/>
            <w:rtl/>
          </w:rPr>
        </w:r>
        <w:r>
          <w:rPr>
            <w:rStyle w:val="Hyperlink"/>
            <w:noProof/>
            <w:rtl/>
          </w:rPr>
          <w:fldChar w:fldCharType="separate"/>
        </w:r>
        <w:r w:rsidR="001F67FA">
          <w:rPr>
            <w:noProof/>
            <w:webHidden/>
            <w:rtl/>
          </w:rPr>
          <w:t>82</w:t>
        </w:r>
        <w:r>
          <w:rPr>
            <w:rStyle w:val="Hyperlink"/>
            <w:noProof/>
            <w:rtl/>
          </w:rPr>
          <w:fldChar w:fldCharType="end"/>
        </w:r>
      </w:hyperlink>
    </w:p>
    <w:p w14:paraId="0DA21011" w14:textId="5E8EA096" w:rsidR="00CC35EF" w:rsidRDefault="00CC35EF" w:rsidP="00CC35EF">
      <w:pPr>
        <w:pStyle w:val="10"/>
        <w:bidi/>
        <w:rPr>
          <w:rFonts w:asciiTheme="minorHAnsi" w:eastAsiaTheme="minorEastAsia" w:hAnsiTheme="minorHAnsi" w:cstheme="minorBidi"/>
          <w:noProof/>
          <w:sz w:val="28"/>
        </w:rPr>
      </w:pPr>
      <w:hyperlink w:anchor="_Toc238814834" w:history="1">
        <w:r w:rsidRPr="00775EC6">
          <w:rPr>
            <w:rStyle w:val="Hyperlink"/>
            <w:noProof/>
            <w:rtl/>
          </w:rPr>
          <w:t>4.شروط العمل.</w:t>
        </w:r>
        <w:r>
          <w:rPr>
            <w:noProof/>
            <w:webHidden/>
          </w:rPr>
          <w:tab/>
        </w:r>
        <w:r>
          <w:rPr>
            <w:rStyle w:val="Hyperlink"/>
            <w:noProof/>
            <w:rtl/>
          </w:rPr>
          <w:fldChar w:fldCharType="begin"/>
        </w:r>
        <w:r>
          <w:rPr>
            <w:noProof/>
            <w:webHidden/>
          </w:rPr>
          <w:instrText xml:space="preserve"> PAGEREF _Toc238814834 \h </w:instrText>
        </w:r>
        <w:r>
          <w:rPr>
            <w:rStyle w:val="Hyperlink"/>
            <w:noProof/>
            <w:rtl/>
          </w:rPr>
        </w:r>
        <w:r>
          <w:rPr>
            <w:rStyle w:val="Hyperlink"/>
            <w:noProof/>
            <w:rtl/>
          </w:rPr>
          <w:fldChar w:fldCharType="separate"/>
        </w:r>
        <w:r w:rsidR="001F67FA">
          <w:rPr>
            <w:noProof/>
            <w:webHidden/>
            <w:rtl/>
          </w:rPr>
          <w:t>82</w:t>
        </w:r>
        <w:r>
          <w:rPr>
            <w:rStyle w:val="Hyperlink"/>
            <w:noProof/>
            <w:rtl/>
          </w:rPr>
          <w:fldChar w:fldCharType="end"/>
        </w:r>
      </w:hyperlink>
    </w:p>
    <w:p w14:paraId="1D4F1187" w14:textId="237C44C5" w:rsidR="00CC35EF" w:rsidRDefault="00CC35EF" w:rsidP="00CC35EF">
      <w:pPr>
        <w:pStyle w:val="10"/>
        <w:bidi/>
        <w:rPr>
          <w:rFonts w:asciiTheme="minorHAnsi" w:eastAsiaTheme="minorEastAsia" w:hAnsiTheme="minorHAnsi" w:cstheme="minorBidi"/>
          <w:noProof/>
          <w:sz w:val="28"/>
        </w:rPr>
      </w:pPr>
      <w:hyperlink w:anchor="_Toc238814835" w:history="1">
        <w:r w:rsidRPr="00775EC6">
          <w:rPr>
            <w:rStyle w:val="Hyperlink"/>
            <w:noProof/>
            <w:rtl/>
          </w:rPr>
          <w:t>التوصيات.</w:t>
        </w:r>
        <w:r>
          <w:rPr>
            <w:noProof/>
            <w:webHidden/>
          </w:rPr>
          <w:tab/>
        </w:r>
        <w:r>
          <w:rPr>
            <w:rStyle w:val="Hyperlink"/>
            <w:noProof/>
            <w:rtl/>
          </w:rPr>
          <w:fldChar w:fldCharType="begin"/>
        </w:r>
        <w:r>
          <w:rPr>
            <w:noProof/>
            <w:webHidden/>
          </w:rPr>
          <w:instrText xml:space="preserve"> PAGEREF _Toc238814835 \h </w:instrText>
        </w:r>
        <w:r>
          <w:rPr>
            <w:rStyle w:val="Hyperlink"/>
            <w:noProof/>
            <w:rtl/>
          </w:rPr>
        </w:r>
        <w:r>
          <w:rPr>
            <w:rStyle w:val="Hyperlink"/>
            <w:noProof/>
            <w:rtl/>
          </w:rPr>
          <w:fldChar w:fldCharType="separate"/>
        </w:r>
        <w:r w:rsidR="001F67FA">
          <w:rPr>
            <w:noProof/>
            <w:webHidden/>
            <w:rtl/>
          </w:rPr>
          <w:t>84</w:t>
        </w:r>
        <w:r>
          <w:rPr>
            <w:rStyle w:val="Hyperlink"/>
            <w:noProof/>
            <w:rtl/>
          </w:rPr>
          <w:fldChar w:fldCharType="end"/>
        </w:r>
      </w:hyperlink>
    </w:p>
    <w:p w14:paraId="7D60281A" w14:textId="1A26D10B" w:rsidR="00CC35EF" w:rsidRDefault="00CC35EF" w:rsidP="00CC35EF">
      <w:pPr>
        <w:pStyle w:val="10"/>
        <w:bidi/>
        <w:rPr>
          <w:rFonts w:asciiTheme="minorHAnsi" w:eastAsiaTheme="minorEastAsia" w:hAnsiTheme="minorHAnsi" w:cstheme="minorBidi"/>
          <w:noProof/>
          <w:sz w:val="28"/>
        </w:rPr>
      </w:pPr>
      <w:hyperlink w:anchor="_Toc238814836" w:history="1">
        <w:r w:rsidRPr="00775EC6">
          <w:rPr>
            <w:rStyle w:val="Hyperlink"/>
            <w:noProof/>
            <w:rtl/>
          </w:rPr>
          <w:t>المراجع.</w:t>
        </w:r>
        <w:r>
          <w:rPr>
            <w:noProof/>
            <w:webHidden/>
          </w:rPr>
          <w:tab/>
        </w:r>
        <w:r>
          <w:rPr>
            <w:rStyle w:val="Hyperlink"/>
            <w:noProof/>
            <w:rtl/>
          </w:rPr>
          <w:fldChar w:fldCharType="begin"/>
        </w:r>
        <w:r>
          <w:rPr>
            <w:noProof/>
            <w:webHidden/>
          </w:rPr>
          <w:instrText xml:space="preserve"> PAGEREF _Toc238814836 \h </w:instrText>
        </w:r>
        <w:r>
          <w:rPr>
            <w:rStyle w:val="Hyperlink"/>
            <w:noProof/>
            <w:rtl/>
          </w:rPr>
        </w:r>
        <w:r>
          <w:rPr>
            <w:rStyle w:val="Hyperlink"/>
            <w:noProof/>
            <w:rtl/>
          </w:rPr>
          <w:fldChar w:fldCharType="separate"/>
        </w:r>
        <w:r w:rsidR="001F67FA">
          <w:rPr>
            <w:noProof/>
            <w:webHidden/>
            <w:rtl/>
          </w:rPr>
          <w:t>84</w:t>
        </w:r>
        <w:r>
          <w:rPr>
            <w:rStyle w:val="Hyperlink"/>
            <w:noProof/>
            <w:rtl/>
          </w:rPr>
          <w:fldChar w:fldCharType="end"/>
        </w:r>
      </w:hyperlink>
    </w:p>
    <w:p w14:paraId="1881F93C" w14:textId="6CEF7942" w:rsidR="00D42CAE" w:rsidRDefault="007E7041" w:rsidP="00F2129A">
      <w:pPr>
        <w:bidi/>
        <w:jc w:val="both"/>
        <w:rPr>
          <w:sz w:val="44"/>
          <w:szCs w:val="44"/>
          <w:rtl/>
        </w:rPr>
      </w:pPr>
      <w:r w:rsidRPr="00F2129A">
        <w:rPr>
          <w:sz w:val="32"/>
          <w:szCs w:val="44"/>
        </w:rPr>
        <w:fldChar w:fldCharType="end"/>
      </w:r>
    </w:p>
    <w:p w14:paraId="09515580" w14:textId="77777777" w:rsidR="00884225" w:rsidRDefault="00884225" w:rsidP="002640DE">
      <w:pPr>
        <w:pStyle w:val="1"/>
        <w:bidi/>
        <w:rPr>
          <w:rtl/>
        </w:rPr>
      </w:pPr>
    </w:p>
    <w:p w14:paraId="060A3A70" w14:textId="77777777" w:rsidR="00E01362" w:rsidRPr="00E01362" w:rsidRDefault="00E01362" w:rsidP="004A400B">
      <w:pPr>
        <w:bidi/>
        <w:jc w:val="both"/>
        <w:rPr>
          <w:rtl/>
        </w:rPr>
      </w:pPr>
    </w:p>
    <w:p w14:paraId="120C87D0" w14:textId="33BA335D" w:rsidR="007E7041" w:rsidRPr="00D769C3" w:rsidRDefault="005B4B33" w:rsidP="002640DE">
      <w:pPr>
        <w:pStyle w:val="1"/>
        <w:bidi/>
        <w:rPr>
          <w:rFonts w:ascii="Simplified Arabic" w:hAnsi="Simplified Arabic" w:cs="Simplified Arabic"/>
          <w:rtl/>
        </w:rPr>
      </w:pPr>
      <w:bookmarkStart w:id="1" w:name="_Toc238814797"/>
      <w:r w:rsidRPr="00D769C3">
        <w:rPr>
          <w:rFonts w:ascii="Simplified Arabic" w:hAnsi="Simplified Arabic" w:cs="Simplified Arabic"/>
          <w:rtl/>
        </w:rPr>
        <w:t>خطة البحث:</w:t>
      </w:r>
      <w:bookmarkEnd w:id="1"/>
    </w:p>
    <w:p w14:paraId="0AE51830" w14:textId="6F32E924"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يدور هذا الموضوع حول البحث في الاحكام الشرعية لعمل الفئة المسلمة لدة غير المسلمين في الدول الغربية والتي ازدادت بفعل هجرة الشباب الى الدول الغربية بحثا منهم عن العمل والامن والأمان والراحة.</w:t>
      </w:r>
    </w:p>
    <w:p w14:paraId="7C745EB1" w14:textId="77777777"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ويعود ذلك الى مجموعة من الأسباب المقنعة التي سادت البلاد للأسف من أوضاع اقتصادية وأمنية رديئة دفعت بهم للعمل خارج البلاد.  </w:t>
      </w:r>
    </w:p>
    <w:p w14:paraId="22353D5F" w14:textId="23C68B7E" w:rsidR="002B5D05" w:rsidRPr="00D769C3" w:rsidRDefault="002B5D05" w:rsidP="002B5D05">
      <w:pPr>
        <w:bidi/>
        <w:rPr>
          <w:rFonts w:ascii="Simplified Arabic" w:hAnsi="Simplified Arabic" w:cs="Simplified Arabic"/>
          <w:sz w:val="28"/>
          <w:rtl/>
        </w:rPr>
      </w:pPr>
      <w:r w:rsidRPr="00D769C3">
        <w:rPr>
          <w:rFonts w:ascii="Simplified Arabic" w:hAnsi="Simplified Arabic" w:cs="Simplified Arabic"/>
          <w:sz w:val="28"/>
          <w:rtl/>
        </w:rPr>
        <w:t xml:space="preserve"> سيتم مناقشة مجموعة من الأمور والمواضيع التي ستكون مستندة على الدراسات السابقة الموثقة توثيقا منهجيا كاملا.</w:t>
      </w:r>
    </w:p>
    <w:p w14:paraId="69BD719E" w14:textId="69201EC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سيتم توضيح جميع المصطلحات الأساسية وذات العلاقة التي تخص الدراسة على </w:t>
      </w:r>
      <w:proofErr w:type="gramStart"/>
      <w:r w:rsidRPr="00D769C3">
        <w:rPr>
          <w:rFonts w:ascii="Simplified Arabic" w:hAnsi="Simplified Arabic" w:cs="Simplified Arabic"/>
          <w:sz w:val="28"/>
          <w:rtl/>
        </w:rPr>
        <w:t>حدى</w:t>
      </w:r>
      <w:proofErr w:type="gramEnd"/>
      <w:r w:rsidRPr="00D769C3">
        <w:rPr>
          <w:rFonts w:ascii="Simplified Arabic" w:hAnsi="Simplified Arabic" w:cs="Simplified Arabic"/>
          <w:sz w:val="28"/>
          <w:rtl/>
        </w:rPr>
        <w:t xml:space="preserve"> بحيث يكون كل شيء واضح.</w:t>
      </w:r>
    </w:p>
    <w:p w14:paraId="5DA39869" w14:textId="78BE1AB2"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 xml:space="preserve">إضافة الى مناقشة اهداف الخطة والأسباب التي دفعتني للبحث في هذا الموضوع الذي يستحق </w:t>
      </w:r>
      <w:proofErr w:type="spellStart"/>
      <w:r w:rsidRPr="00D769C3">
        <w:rPr>
          <w:rFonts w:ascii="Simplified Arabic" w:hAnsi="Simplified Arabic" w:cs="Simplified Arabic"/>
          <w:sz w:val="28"/>
          <w:rtl/>
        </w:rPr>
        <w:t>الأشارة</w:t>
      </w:r>
      <w:proofErr w:type="spellEnd"/>
      <w:r w:rsidRPr="00D769C3">
        <w:rPr>
          <w:rFonts w:ascii="Simplified Arabic" w:hAnsi="Simplified Arabic" w:cs="Simplified Arabic"/>
          <w:sz w:val="28"/>
          <w:rtl/>
        </w:rPr>
        <w:t xml:space="preserve"> اليه والفئة المستهدفة في هذا البحث.</w:t>
      </w:r>
    </w:p>
    <w:p w14:paraId="69B36F76" w14:textId="36C8B24E"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سنتطرق الى كافة الاحكام الفقهية والاجتماعية والاقتصادية التي تخص الموضوع قدر الإمكان مدعومة بمجموعة لا بأس بها من الشرائع والحضارات.</w:t>
      </w:r>
    </w:p>
    <w:p w14:paraId="14327720" w14:textId="518B9C03" w:rsidR="00756BC8" w:rsidRPr="00D769C3" w:rsidRDefault="00756BC8" w:rsidP="00756BC8">
      <w:pPr>
        <w:bidi/>
        <w:rPr>
          <w:rFonts w:ascii="Simplified Arabic" w:hAnsi="Simplified Arabic" w:cs="Simplified Arabic"/>
          <w:sz w:val="28"/>
          <w:rtl/>
        </w:rPr>
      </w:pPr>
      <w:r w:rsidRPr="00D769C3">
        <w:rPr>
          <w:rFonts w:ascii="Simplified Arabic" w:hAnsi="Simplified Arabic" w:cs="Simplified Arabic"/>
          <w:sz w:val="28"/>
          <w:rtl/>
        </w:rPr>
        <w:t>طبعا بالتحدث عن الأزمنة فسوف يكون هناك مجموعة من الاحكام المتعلقة بالأزمنة القديمة والأزمنة الحاضرة التي يخصها البحث بشكل أكبر.</w:t>
      </w:r>
    </w:p>
    <w:p w14:paraId="7D0819C2" w14:textId="77777777" w:rsidR="00756BC8" w:rsidRDefault="00756BC8" w:rsidP="00756BC8">
      <w:pPr>
        <w:bidi/>
        <w:rPr>
          <w:szCs w:val="40"/>
        </w:rPr>
      </w:pPr>
    </w:p>
    <w:p w14:paraId="2F808DCD" w14:textId="77777777" w:rsidR="00D769C3" w:rsidRDefault="00D769C3" w:rsidP="00756BC8">
      <w:pPr>
        <w:bidi/>
        <w:rPr>
          <w:szCs w:val="40"/>
        </w:rPr>
      </w:pPr>
    </w:p>
    <w:p w14:paraId="55EBCCE7" w14:textId="77777777" w:rsidR="00D769C3" w:rsidRDefault="00D769C3" w:rsidP="00756BC8">
      <w:pPr>
        <w:bidi/>
        <w:rPr>
          <w:szCs w:val="40"/>
        </w:rPr>
      </w:pPr>
    </w:p>
    <w:p w14:paraId="57AFB2FA" w14:textId="77777777" w:rsidR="00D769C3" w:rsidRDefault="00D769C3" w:rsidP="00756BC8">
      <w:pPr>
        <w:bidi/>
        <w:rPr>
          <w:szCs w:val="40"/>
        </w:rPr>
      </w:pPr>
    </w:p>
    <w:p w14:paraId="78D0B759" w14:textId="77777777" w:rsidR="00D769C3" w:rsidRDefault="00D769C3" w:rsidP="00756BC8">
      <w:pPr>
        <w:bidi/>
        <w:rPr>
          <w:szCs w:val="40"/>
        </w:rPr>
      </w:pPr>
    </w:p>
    <w:p w14:paraId="2741D472" w14:textId="77777777" w:rsidR="00D769C3" w:rsidRDefault="00D769C3" w:rsidP="00756BC8">
      <w:pPr>
        <w:bidi/>
        <w:rPr>
          <w:szCs w:val="40"/>
        </w:rPr>
      </w:pPr>
    </w:p>
    <w:p w14:paraId="1EA6397D" w14:textId="77777777" w:rsidR="00D769C3" w:rsidRDefault="00D769C3" w:rsidP="00756BC8">
      <w:pPr>
        <w:bidi/>
        <w:rPr>
          <w:szCs w:val="40"/>
          <w:rtl/>
        </w:rPr>
      </w:pPr>
    </w:p>
    <w:p>
      <w:pPr>
        <w:pageBreakBefore/>
        <w:bidi/>
        <w:spacing w:before="0" w:after="160" w:line="360" w:lineRule="auto"/>
        <w:jc w:val="center"/>
      </w:pPr>
      <w:r>
        <w:rPr>
          <w:rFonts w:ascii="Simplified Arabic" w:hAnsi="Simplified Arabic" w:cs="Simplified Arabic"/>
          <w:b/>
          <w:bCs/>
          <w:sz w:val="34"/>
          <w:szCs w:val="34"/>
          <w:rtl/>
        </w:rPr>
        <w:t xml:space="preserve">ملخّص البحث</w:t>
      </w:r>
    </w:p>
    <w:p>
      <w:pPr>
        <w:bidi/>
        <w:spacing w:before="0" w:after="120" w:line="360" w:lineRule="auto"/>
        <w:jc w:val="both"/>
      </w:pPr>
      <w:r>
        <w:rPr>
          <w:rFonts w:ascii="Simplified Arabic" w:hAnsi="Simplified Arabic" w:cs="Simplified Arabic"/>
          <w:sz w:val="28"/>
          <w:szCs w:val="28"/>
          <w:rtl/>
        </w:rPr>
        <w:t xml:space="preserve">هدف هذا البحث إلى بيان الأحكام الفقهيّة المتعلقة بعمل المسلم لدى غير المسلمين في الدول الأجنبيّة، في ضوء اتساع ظاهرة الهجرة وازدياد أعداد المسلمين العاملين في المجتمعات الغربيّة. حرّر البحث أوّلًا مفاهيم الهجرة والسفر وأقسامهما ومشروعيّتهما في الكتاب والسنّة والإجماع والمعقول، ثم تتبّع تاريخ ظهور المسألة من هجرة الحبشة إلى نوازل الأقلّيّات المعاصرة.</w:t>
      </w:r>
    </w:p>
    <w:p>
      <w:pPr>
        <w:bidi/>
        <w:spacing w:before="0" w:after="120" w:line="360" w:lineRule="auto"/>
        <w:jc w:val="both"/>
      </w:pPr>
      <w:r>
        <w:rPr>
          <w:rFonts w:ascii="Simplified Arabic" w:hAnsi="Simplified Arabic" w:cs="Simplified Arabic"/>
          <w:sz w:val="28"/>
          <w:szCs w:val="28"/>
          <w:rtl/>
        </w:rPr>
        <w:t xml:space="preserve">ثم عرض البحث صور العمل المختلفة وأحكامها: العمل بالأعمال الجائزة عند غير المسلمين وضوابطه، والعمل في المحرّمات كصناعة الخمر ولحم الخنزير والمؤسّسات الربويّة، والتعامل بالربا في دار الحرب وأقوال الفقهاء الأربعة فيه، ثم أحكام الشركات والتأمين بقسميه التعاونيّ والتجاريّ، والأسهم وأنواعها وضوابط التعامل بها، وما يجوز وما لا يجوز بيعه لغير المسلمين، والعمل في المصانع والمهن الحرّة كالمحاماة والطبّ والتدريس، والمجالين السياسيّ والدينيّ، وختم بعرض موقف الصوفيّة من مسائل البحث.</w:t>
      </w:r>
    </w:p>
    <w:p>
      <w:pPr>
        <w:bidi/>
        <w:spacing w:before="0" w:after="120" w:line="360" w:lineRule="auto"/>
        <w:jc w:val="both"/>
      </w:pPr>
      <w:r>
        <w:rPr>
          <w:rFonts w:ascii="Simplified Arabic" w:hAnsi="Simplified Arabic" w:cs="Simplified Arabic"/>
          <w:sz w:val="28"/>
          <w:szCs w:val="28"/>
          <w:rtl/>
        </w:rPr>
        <w:t xml:space="preserve">وانتهى البحث إلى أنّ الأصل جواز عمل المسلم عند غير المسلمين إذا كان العمل مباحًا في ذاته، خاليًا من الإعانة على محرّم، لا ذلّ فيه للمسلم ولا موالاة محظورة، ولا ضرر منه على المسلمين؛ وأنّ العمل في المحرّمات وما يفضي إليها حرام لا يرخَّص فيه إلا لضرورة معتبرة بقدرها، مع توصيات للعلماء والعاملين وأصحاب الأموال.</w:t>
      </w:r>
    </w:p>
    <w:p w14:paraId="276BAEDD" w14:textId="44B983D9" w:rsidR="00756BC8" w:rsidRPr="00D769C3" w:rsidRDefault="00756BC8" w:rsidP="002640DE">
      <w:pPr>
        <w:pStyle w:val="1"/>
        <w:bidi/>
        <w:rPr>
          <w:rFonts w:ascii="Simplified Arabic" w:hAnsi="Simplified Arabic" w:cs="Simplified Arabic"/>
          <w:rtl/>
        </w:rPr>
      </w:pPr>
      <w:bookmarkStart w:id="2" w:name="_Toc238814798"/>
      <w:r w:rsidRPr="00D769C3">
        <w:rPr>
          <w:rFonts w:ascii="Simplified Arabic" w:hAnsi="Simplified Arabic" w:cs="Simplified Arabic"/>
          <w:rtl/>
        </w:rPr>
        <w:t>المقدمة:</w:t>
      </w:r>
      <w:bookmarkEnd w:id="2"/>
    </w:p>
    <w:p w14:paraId="612E1AFE" w14:textId="270ADA76" w:rsidR="00A22CF2" w:rsidRPr="00D769C3" w:rsidRDefault="005E7823" w:rsidP="00A22CF2">
      <w:pPr>
        <w:bidi/>
        <w:rPr>
          <w:rFonts w:ascii="Simplified Arabic" w:hAnsi="Simplified Arabic" w:cs="Simplified Arabic"/>
          <w:sz w:val="28"/>
          <w:rtl/>
        </w:rPr>
      </w:pPr>
      <w:r w:rsidRPr="00D769C3">
        <w:rPr>
          <w:rFonts w:ascii="Simplified Arabic" w:hAnsi="Simplified Arabic" w:cs="Simplified Arabic"/>
          <w:sz w:val="28"/>
          <w:rtl/>
          <w:lang w:bidi="ar-EG"/>
        </w:rPr>
        <w:t xml:space="preserve">الحمدالله رب العالمين </w:t>
      </w:r>
      <w:proofErr w:type="gramStart"/>
      <w:r w:rsidRPr="00D769C3">
        <w:rPr>
          <w:rFonts w:ascii="Simplified Arabic" w:hAnsi="Simplified Arabic" w:cs="Simplified Arabic"/>
          <w:sz w:val="28"/>
          <w:rtl/>
          <w:lang w:bidi="ar-EG"/>
        </w:rPr>
        <w:t>و الصلاة</w:t>
      </w:r>
      <w:proofErr w:type="gramEnd"/>
      <w:r w:rsidRPr="00D769C3">
        <w:rPr>
          <w:rFonts w:ascii="Simplified Arabic" w:hAnsi="Simplified Arabic" w:cs="Simplified Arabic"/>
          <w:sz w:val="28"/>
          <w:rtl/>
          <w:lang w:bidi="ar-EG"/>
        </w:rPr>
        <w:t xml:space="preserve"> والسلام على رسول </w:t>
      </w:r>
      <w:r w:rsidR="00AC37D9" w:rsidRPr="00D769C3">
        <w:rPr>
          <w:rFonts w:ascii="Simplified Arabic" w:hAnsi="Simplified Arabic" w:cs="Simplified Arabic"/>
          <w:sz w:val="28"/>
          <w:rtl/>
          <w:lang w:bidi="ar-EG"/>
        </w:rPr>
        <w:t>الله،</w:t>
      </w:r>
      <w:r w:rsidRPr="00D769C3">
        <w:rPr>
          <w:rFonts w:ascii="Simplified Arabic" w:hAnsi="Simplified Arabic" w:cs="Simplified Arabic"/>
          <w:sz w:val="28"/>
          <w:rtl/>
          <w:lang w:bidi="ar-EG"/>
        </w:rPr>
        <w:t xml:space="preserve"> ابدأ بحثي مستدلا بأية من </w:t>
      </w:r>
      <w:proofErr w:type="spellStart"/>
      <w:r w:rsidRPr="00D769C3">
        <w:rPr>
          <w:rFonts w:ascii="Simplified Arabic" w:hAnsi="Simplified Arabic" w:cs="Simplified Arabic"/>
          <w:sz w:val="28"/>
          <w:rtl/>
          <w:lang w:bidi="ar-EG"/>
        </w:rPr>
        <w:t>أيات</w:t>
      </w:r>
      <w:proofErr w:type="spellEnd"/>
      <w:r w:rsidRPr="00D769C3">
        <w:rPr>
          <w:rFonts w:ascii="Simplified Arabic" w:hAnsi="Simplified Arabic" w:cs="Simplified Arabic"/>
          <w:sz w:val="28"/>
          <w:rtl/>
          <w:lang w:bidi="ar-EG"/>
        </w:rPr>
        <w:t xml:space="preserve"> الرحمن في كتابه الكريم</w:t>
      </w:r>
      <w:r w:rsidR="00A22CF2" w:rsidRPr="00D769C3">
        <w:rPr>
          <w:rFonts w:ascii="Simplified Arabic" w:hAnsi="Simplified Arabic" w:cs="Simplified Arabic"/>
          <w:sz w:val="28"/>
          <w:rtl/>
        </w:rPr>
        <w:t xml:space="preserve"> من سورة التوبة بعد قول بسم الله الرحمن الرحيم:"</w:t>
      </w:r>
      <w:r w:rsidRPr="00D769C3">
        <w:rPr>
          <w:rFonts w:ascii="Simplified Arabic" w:hAnsi="Simplified Arabic" w:cs="Simplified Arabic"/>
          <w:sz w:val="28"/>
          <w:rtl/>
          <w:lang w:bidi="ar-EG"/>
        </w:rPr>
        <w:t xml:space="preserve"> </w:t>
      </w:r>
      <w:r w:rsidR="00A22CF2" w:rsidRPr="00D769C3">
        <w:rPr>
          <w:rFonts w:ascii="Simplified Arabic" w:hAnsi="Simplified Arabic" w:cs="Simplified Arabic"/>
          <w:sz w:val="28"/>
          <w:rtl/>
        </w:rPr>
        <w:t>قال تعالى: ﴿وَقُلِ اعْمَلُوا فَسَيَرَى اللَّهُ عَمَلَكُمْ وَرَسُولُهُ وَالْمُؤْمِنُونَ﴾. صدق الله العظيم.</w:t>
      </w:r>
    </w:p>
    <w:p w14:paraId="1E19392D" w14:textId="77777777"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t>فإن العمل من أهم الوسائل التي يسعى الإنسان من خلالها إلى تحقيق مصالحه الدنيوية، وتأمين حاجاته المعيشية، والإسهام في إعمار الأرض وفق ما شرعه الله تعالى. وقد اهتمّ الإسلام بتنظيم شؤون العمل، وبيان أحكامه وضوابطه، بما يحقق التوازن بين حاجة الإنسان إلى الكسب وبين التزامه بأحكام الشريعة ومبادئها.</w:t>
      </w:r>
    </w:p>
    <w:p w14:paraId="2AD2685D" w14:textId="0E12C650"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ومع اتساع ظاهرة الهجرة وانتشار المسلمين في مختلف دول العالم، ولا سيما الدول الغربية التي تختلف في أنظمتها وثقافاتها وأديانها عن المجتمعات الإسلامية، ظهرت العديد من المسائل الفقهية المتعلقة بعمل المسلم لدى غير المسلمين، سواء كان ذلك في مؤسساتهم أو شركاتهم أو في مجالات مهنية مختلفة. وقد أثارت هذه المسألة جملة من التساؤلات حول حكم هذا العمل، والضوابط الشرعية التي ينبغي للمسلم مراعاتها، وما يتعلق بذلك من مسائل مثل طبيعة العمل، ومدى مشروعيته، والتعامل مع أصحاب الديانات الأخرى، وأثر اختلاف لبيئة والمجتمع في الحكم الفقهي.</w:t>
      </w:r>
      <w:r w:rsidRPr="00D769C3">
        <w:rPr>
          <w:rFonts w:ascii="Simplified Arabic" w:hAnsi="Simplified Arabic" w:cs="Simplified Arabic"/>
          <w:sz w:val="28"/>
        </w:rPr>
        <w:t>.</w:t>
      </w:r>
    </w:p>
    <w:p w14:paraId="64FA7261" w14:textId="43BD0A2D" w:rsidR="00DD7DE4" w:rsidRPr="00D769C3" w:rsidRDefault="00DD7DE4" w:rsidP="00DD7DE4">
      <w:pPr>
        <w:bidi/>
        <w:rPr>
          <w:rFonts w:ascii="Simplified Arabic" w:hAnsi="Simplified Arabic" w:cs="Simplified Arabic"/>
          <w:sz w:val="28"/>
        </w:rPr>
      </w:pPr>
      <w:r w:rsidRPr="00D769C3">
        <w:rPr>
          <w:rFonts w:ascii="Simplified Arabic" w:hAnsi="Simplified Arabic" w:cs="Simplified Arabic"/>
          <w:sz w:val="28"/>
          <w:rtl/>
        </w:rPr>
        <w:t>ويهدف هذا البحث إلى دراسة الأحكام الفقهية المتعلقة بعمل المسلم لدى غير المسلمين في الدول الغربية، من خلال بيان أقوال الفقهاء وأدلتهم، ومناقشة الضوابط الشرعية التي تحكم هذه المسألة، بما يساعد على فهم موقف الشريعة الإسلامية من واقع المسلمين المعاصر، وتحقيق التوازن بين المحافظة على الهوية الدينية ومتطلبات الحياة العملية.</w:t>
      </w:r>
    </w:p>
    <w:p w14:paraId="7702CEB9" w14:textId="73C65D8D" w:rsidR="00DD7DE4" w:rsidRPr="00D769C3" w:rsidRDefault="00DD7DE4" w:rsidP="00DD7DE4">
      <w:pPr>
        <w:bidi/>
        <w:rPr>
          <w:rFonts w:ascii="Simplified Arabic" w:hAnsi="Simplified Arabic" w:cs="Simplified Arabic"/>
          <w:sz w:val="28"/>
          <w:rtl/>
        </w:rPr>
      </w:pPr>
      <w:r w:rsidRPr="00D769C3">
        <w:rPr>
          <w:rFonts w:ascii="Simplified Arabic" w:hAnsi="Simplified Arabic" w:cs="Simplified Arabic"/>
          <w:sz w:val="28"/>
          <w:rtl/>
        </w:rPr>
        <w:lastRenderedPageBreak/>
        <w:t>وسيتناول البحث مفهوم عمل المسلم لدى غير المسلمين، وأصل التعامل مع غير المسلمين في الفقه الإسلامي، وأحكام صور العمل المختلفة، مع بيان أهم الشروط والقيود التي ذكرها العلماء، وصولًا إلى رؤية فقهية متكاملة تراعي مقاصد الشريعة وظروف المسلمين في المجتمعات الغربية.</w:t>
      </w:r>
    </w:p>
    <w:p w14:paraId="0F3572B5" w14:textId="465647BA" w:rsidR="00AC37D9" w:rsidRPr="00D769C3" w:rsidRDefault="00AC37D9" w:rsidP="00DD7DE4">
      <w:pPr>
        <w:bidi/>
        <w:rPr>
          <w:rFonts w:ascii="Simplified Arabic" w:hAnsi="Simplified Arabic" w:cs="Simplified Arabic"/>
          <w:szCs w:val="40"/>
          <w:rtl/>
        </w:rPr>
      </w:pPr>
      <w:r w:rsidRPr="00D769C3">
        <w:rPr>
          <w:rFonts w:ascii="Simplified Arabic" w:hAnsi="Simplified Arabic" w:cs="Simplified Arabic"/>
          <w:sz w:val="28"/>
          <w:rtl/>
        </w:rPr>
        <w:t>ان الشريعة الإسلامية كاملة ومتوازنة وشاملة لكافة مناحي الحياة صالحة لكل زمان ومكان وتعالج كافة المسائل التي من الممكن ان يتعرض لها المسلم في بلاده وغير بلاده.</w:t>
      </w:r>
    </w:p>
    <w:p w14:paraId="6B01F0BE" w14:textId="01197CA8" w:rsidR="00AC37D9" w:rsidRPr="00D769C3" w:rsidRDefault="00AC37D9" w:rsidP="00DD7DE4">
      <w:pPr>
        <w:bidi/>
        <w:rPr>
          <w:rFonts w:ascii="Simplified Arabic" w:hAnsi="Simplified Arabic" w:cs="Simplified Arabic"/>
          <w:sz w:val="28"/>
          <w:rtl/>
        </w:rPr>
      </w:pPr>
      <w:r w:rsidRPr="00D769C3">
        <w:rPr>
          <w:rFonts w:ascii="Simplified Arabic" w:hAnsi="Simplified Arabic" w:cs="Simplified Arabic"/>
          <w:sz w:val="28"/>
          <w:rtl/>
        </w:rPr>
        <w:t>وقد حض الإسلام على العمل والسعي وراء الرزق وسخر الله كافة الأرض لخدمة الانسان لكي يبتغي بها فضل الله تعالى في البحث عن الرزق.</w:t>
      </w:r>
    </w:p>
    <w:p w14:paraId="31597D55" w14:textId="49422274" w:rsidR="00AC37D9" w:rsidRDefault="00AC37D9" w:rsidP="00D769C3">
      <w:pPr>
        <w:bidi/>
        <w:rPr>
          <w:rFonts w:ascii="Simplified Arabic" w:hAnsi="Simplified Arabic" w:cs="Simplified Arabic"/>
          <w:sz w:val="28"/>
          <w:rtl/>
        </w:rPr>
      </w:pPr>
      <w:r w:rsidRPr="00D769C3">
        <w:rPr>
          <w:rFonts w:ascii="Simplified Arabic" w:hAnsi="Simplified Arabic" w:cs="Simplified Arabic"/>
          <w:sz w:val="28"/>
          <w:rtl/>
        </w:rPr>
        <w:t>لكن في المقابل الإسلام لا يبيح للمسلمين ان يكسبوا مالهم ورزقهم من مال حرام وعمله يجب ان يكون حلالا لا حرمة به</w:t>
      </w:r>
    </w:p>
    <w:p w14:paraId="4CBB90E0" w14:textId="77777777" w:rsidR="00D769C3" w:rsidRPr="00D769C3" w:rsidRDefault="00D769C3" w:rsidP="00D769C3">
      <w:pPr>
        <w:bidi/>
        <w:rPr>
          <w:rFonts w:ascii="Simplified Arabic" w:hAnsi="Simplified Arabic" w:cs="Simplified Arabic"/>
          <w:sz w:val="28"/>
        </w:rPr>
      </w:pPr>
    </w:p>
    <w:p w14:paraId="5FE60E4B" w14:textId="496808DF" w:rsidR="00407DD1" w:rsidRPr="00D769C3" w:rsidRDefault="00180547" w:rsidP="002640DE">
      <w:pPr>
        <w:pStyle w:val="1"/>
        <w:bidi/>
        <w:rPr>
          <w:rFonts w:ascii="Simplified Arabic" w:hAnsi="Simplified Arabic" w:cs="Simplified Arabic"/>
        </w:rPr>
      </w:pPr>
      <w:bookmarkStart w:id="3" w:name="_Toc238814799"/>
      <w:r w:rsidRPr="00D769C3">
        <w:rPr>
          <w:rFonts w:ascii="Simplified Arabic" w:hAnsi="Simplified Arabic" w:cs="Simplified Arabic"/>
          <w:rtl/>
        </w:rPr>
        <w:t>اهداف</w:t>
      </w:r>
      <w:r w:rsidR="00DD7DE4" w:rsidRPr="00D769C3">
        <w:rPr>
          <w:rFonts w:ascii="Simplified Arabic" w:hAnsi="Simplified Arabic" w:cs="Simplified Arabic"/>
          <w:rtl/>
        </w:rPr>
        <w:t xml:space="preserve"> الدراسة:</w:t>
      </w:r>
      <w:bookmarkEnd w:id="3"/>
    </w:p>
    <w:p w14:paraId="76610CF9" w14:textId="77777777" w:rsidR="00D769C3" w:rsidRDefault="00D769C3" w:rsidP="00180547">
      <w:pPr>
        <w:pStyle w:val="a5"/>
        <w:bidi/>
        <w:rPr>
          <w:rFonts w:ascii="Simplified Arabic" w:hAnsi="Simplified Arabic" w:cs="Simplified Arabic"/>
          <w:sz w:val="28"/>
          <w:rtl/>
        </w:rPr>
      </w:pPr>
    </w:p>
    <w:p w14:paraId="5BC4ED81" w14:textId="2A14ADEC" w:rsidR="00DD7DE4"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يمكن تلخيص بعض الفوائد للدراسة التي نتناولها بين أيدينا بمجموعة من النقاط الاتية:</w:t>
      </w:r>
    </w:p>
    <w:p w14:paraId="00C03CB2" w14:textId="77777777" w:rsidR="00D769C3" w:rsidRPr="00D769C3" w:rsidRDefault="00D769C3" w:rsidP="00180547">
      <w:pPr>
        <w:pStyle w:val="a5"/>
        <w:bidi/>
        <w:rPr>
          <w:rFonts w:ascii="Simplified Arabic" w:hAnsi="Simplified Arabic" w:cs="Simplified Arabic"/>
          <w:sz w:val="28"/>
          <w:rtl/>
        </w:rPr>
      </w:pPr>
    </w:p>
    <w:p w14:paraId="645DC4B9" w14:textId="2DAED7EC"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 xml:space="preserve">1. بيان الحكم الفقهي لعمل المسلم لدى </w:t>
      </w:r>
      <w:r w:rsidR="00AC37D9" w:rsidRPr="00D769C3">
        <w:rPr>
          <w:rFonts w:ascii="Simplified Arabic" w:hAnsi="Simplified Arabic" w:cs="Simplified Arabic"/>
          <w:sz w:val="28"/>
          <w:rtl/>
        </w:rPr>
        <w:t>غ</w:t>
      </w:r>
      <w:r w:rsidRPr="00D769C3">
        <w:rPr>
          <w:rFonts w:ascii="Simplified Arabic" w:hAnsi="Simplified Arabic" w:cs="Simplified Arabic"/>
          <w:sz w:val="28"/>
          <w:rtl/>
        </w:rPr>
        <w:t>ير المسلمين في الدول الغريبة، وبيان مشروعيته في ضوء احكام الشريعة الإسلامية.</w:t>
      </w:r>
    </w:p>
    <w:p w14:paraId="33AFA507" w14:textId="495706AD"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 التعرف على اقوال الفقهاء وأراءهم في مسالة عمل المسلم عند غير المسلمين وتوضيح الضوابط الشرعية التي ينبغي للمسلم مراعاتها عند العمل في بيئة غير مسلمة بما يحفظ التزامه الديني واخلاقه الإسلامية.</w:t>
      </w:r>
    </w:p>
    <w:p w14:paraId="7BA9E8CA" w14:textId="7B194BA1"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 دراسة أثر الاختلاف الزماني المكاني والظروف الاجتماعية في الاحكام الفقهية.</w:t>
      </w:r>
    </w:p>
    <w:p w14:paraId="43F06DE2" w14:textId="2D1E300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4. معالجة أبرز المسائل المعاصرة المرتبطة بعمل المسلم لدى غير المسلمين وبيان الاحكام المتعلقة لصور العمل المختلفة.</w:t>
      </w:r>
    </w:p>
    <w:p w14:paraId="7086C595" w14:textId="5C9A2093" w:rsidR="00180547" w:rsidRDefault="00180547" w:rsidP="00F0660A">
      <w:pPr>
        <w:pStyle w:val="a5"/>
        <w:bidi/>
        <w:rPr>
          <w:rFonts w:ascii="Simplified Arabic" w:hAnsi="Simplified Arabic" w:cs="Simplified Arabic"/>
          <w:sz w:val="28"/>
          <w:rtl/>
        </w:rPr>
      </w:pPr>
      <w:r w:rsidRPr="00D769C3">
        <w:rPr>
          <w:rFonts w:ascii="Simplified Arabic" w:hAnsi="Simplified Arabic" w:cs="Simplified Arabic"/>
          <w:sz w:val="28"/>
          <w:rtl/>
        </w:rPr>
        <w:t>5. ابراز سماحة الشريعة الإسلامية ومرونتها في التعامل مع واقع المسلمين الذين يعيشون في المجتمعات غير الإسلامية.</w:t>
      </w:r>
    </w:p>
    <w:p w14:paraId="15826DC8" w14:textId="77777777" w:rsidR="00D769C3" w:rsidRPr="00D769C3" w:rsidRDefault="00D769C3" w:rsidP="00F0660A">
      <w:pPr>
        <w:pStyle w:val="a5"/>
        <w:bidi/>
        <w:rPr>
          <w:rFonts w:ascii="Simplified Arabic" w:hAnsi="Simplified Arabic" w:cs="Simplified Arabic"/>
          <w:sz w:val="28"/>
        </w:rPr>
      </w:pPr>
    </w:p>
    <w:p w14:paraId="07B49622" w14:textId="7D4D189A" w:rsidR="00180547" w:rsidRPr="00D769C3" w:rsidRDefault="00180547" w:rsidP="002640DE">
      <w:pPr>
        <w:pStyle w:val="1"/>
        <w:bidi/>
        <w:rPr>
          <w:rFonts w:ascii="Simplified Arabic" w:hAnsi="Simplified Arabic" w:cs="Simplified Arabic"/>
          <w:rtl/>
        </w:rPr>
      </w:pPr>
      <w:bookmarkStart w:id="4" w:name="_Toc238814800"/>
      <w:r w:rsidRPr="00D769C3">
        <w:rPr>
          <w:rFonts w:ascii="Simplified Arabic" w:hAnsi="Simplified Arabic" w:cs="Simplified Arabic"/>
          <w:rtl/>
        </w:rPr>
        <w:t>فائدة الدراسة:</w:t>
      </w:r>
      <w:bookmarkEnd w:id="4"/>
    </w:p>
    <w:p w14:paraId="54398A23" w14:textId="77777777" w:rsidR="00D769C3" w:rsidRDefault="00D769C3" w:rsidP="00180547">
      <w:pPr>
        <w:bidi/>
        <w:rPr>
          <w:rFonts w:ascii="Simplified Arabic" w:hAnsi="Simplified Arabic" w:cs="Simplified Arabic"/>
          <w:sz w:val="28"/>
          <w:rtl/>
        </w:rPr>
      </w:pPr>
    </w:p>
    <w:p w14:paraId="0620A2A9" w14:textId="47BA6174" w:rsidR="00180547" w:rsidRPr="00D769C3" w:rsidRDefault="00180547" w:rsidP="00180547">
      <w:pPr>
        <w:bidi/>
        <w:rPr>
          <w:rFonts w:ascii="Simplified Arabic" w:hAnsi="Simplified Arabic" w:cs="Simplified Arabic"/>
          <w:sz w:val="28"/>
          <w:rtl/>
        </w:rPr>
      </w:pPr>
      <w:r w:rsidRPr="00D769C3">
        <w:rPr>
          <w:rFonts w:ascii="Simplified Arabic" w:hAnsi="Simplified Arabic" w:cs="Simplified Arabic"/>
          <w:sz w:val="28"/>
          <w:rtl/>
        </w:rPr>
        <w:t>تهدف هذه الدراسة الى استهداف فئة معينة وهي فئة الشباب المسلمة والتي تعمل لدى غير المسلمين في البلاد غير المسلمة ولذلك لمجموعة من الأهداف التي تتعبر أخلاقية ودينية يمكن اجمالها ب:</w:t>
      </w:r>
    </w:p>
    <w:p w14:paraId="57EA4D9A" w14:textId="6D404155"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1.حماية الدين والثبات من خلال دفع الشبهات والشهوات والقدرة على اظهار الشعائر والوقاية من الفتنة. </w:t>
      </w:r>
    </w:p>
    <w:p w14:paraId="15F53F98" w14:textId="480503B6"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2.تنظيم المعاملات والنوازل وضبط المعاملات المالية وتحديد احكام الاسرة.</w:t>
      </w:r>
    </w:p>
    <w:p w14:paraId="24CC52B4" w14:textId="7B328AC9" w:rsidR="00180547" w:rsidRPr="00D769C3" w:rsidRDefault="00180547" w:rsidP="00180547">
      <w:pPr>
        <w:pStyle w:val="a5"/>
        <w:bidi/>
        <w:rPr>
          <w:rFonts w:ascii="Simplified Arabic" w:hAnsi="Simplified Arabic" w:cs="Simplified Arabic"/>
          <w:sz w:val="28"/>
          <w:rtl/>
        </w:rPr>
      </w:pPr>
      <w:r w:rsidRPr="00D769C3">
        <w:rPr>
          <w:rFonts w:ascii="Simplified Arabic" w:hAnsi="Simplified Arabic" w:cs="Simplified Arabic"/>
          <w:sz w:val="28"/>
          <w:rtl/>
        </w:rPr>
        <w:t>3.الدعوة والتواصل الحضاري من خلال تعريف الاخلاق الإسلامية وفقه التعايش السلمي.</w:t>
      </w:r>
      <w:r w:rsidRPr="00D769C3">
        <w:rPr>
          <w:rFonts w:ascii="Simplified Arabic" w:hAnsi="Simplified Arabic" w:cs="Simplified Arabic"/>
          <w:sz w:val="28"/>
        </w:rPr>
        <w:t xml:space="preserve"> </w:t>
      </w:r>
    </w:p>
    <w:p w14:paraId="7173CA11" w14:textId="77777777" w:rsidR="00180547" w:rsidRDefault="00180547" w:rsidP="00180547">
      <w:pPr>
        <w:pStyle w:val="a5"/>
        <w:bidi/>
        <w:rPr>
          <w:rFonts w:ascii="Simplified Arabic" w:hAnsi="Simplified Arabic" w:cs="Simplified Arabic"/>
          <w:szCs w:val="40"/>
        </w:rPr>
      </w:pPr>
    </w:p>
    <w:p w14:paraId="348791E9" w14:textId="77777777" w:rsidR="00D769C3" w:rsidRDefault="00D769C3" w:rsidP="00180547">
      <w:pPr>
        <w:pStyle w:val="a5"/>
        <w:bidi/>
        <w:rPr>
          <w:rFonts w:ascii="Simplified Arabic" w:hAnsi="Simplified Arabic" w:cs="Simplified Arabic"/>
          <w:szCs w:val="40"/>
        </w:rPr>
      </w:pPr>
    </w:p>
    <w:p w14:paraId="4902C931" w14:textId="77777777" w:rsidR="00D769C3" w:rsidRDefault="00D769C3" w:rsidP="00180547">
      <w:pPr>
        <w:pStyle w:val="a5"/>
        <w:bidi/>
        <w:rPr>
          <w:rFonts w:ascii="Simplified Arabic" w:hAnsi="Simplified Arabic" w:cs="Simplified Arabic"/>
          <w:szCs w:val="40"/>
        </w:rPr>
      </w:pPr>
    </w:p>
    <w:p w14:paraId="7819CB6B" w14:textId="77777777" w:rsidR="00D769C3" w:rsidRDefault="00D769C3" w:rsidP="00180547">
      <w:pPr>
        <w:pStyle w:val="a5"/>
        <w:bidi/>
        <w:rPr>
          <w:rFonts w:ascii="Simplified Arabic" w:hAnsi="Simplified Arabic" w:cs="Simplified Arabic"/>
          <w:szCs w:val="40"/>
        </w:rPr>
      </w:pPr>
    </w:p>
    <w:p w14:paraId="4438D582" w14:textId="77777777" w:rsidR="00D769C3" w:rsidRPr="00D769C3" w:rsidRDefault="00D769C3" w:rsidP="00180547">
      <w:pPr>
        <w:pStyle w:val="a5"/>
        <w:bidi/>
        <w:rPr>
          <w:rFonts w:ascii="Simplified Arabic" w:hAnsi="Simplified Arabic" w:cs="Simplified Arabic"/>
          <w:szCs w:val="40"/>
          <w:rtl/>
        </w:rPr>
      </w:pPr>
    </w:p>
    <w:p w14:paraId="018F93DA" w14:textId="6B12D4E2" w:rsidR="00180547" w:rsidRPr="00D769C3" w:rsidRDefault="00180547" w:rsidP="002640DE">
      <w:pPr>
        <w:pStyle w:val="1"/>
        <w:bidi/>
        <w:rPr>
          <w:rFonts w:ascii="Simplified Arabic" w:hAnsi="Simplified Arabic" w:cs="Simplified Arabic"/>
          <w:rtl/>
        </w:rPr>
      </w:pPr>
      <w:bookmarkStart w:id="5" w:name="_Toc238814801"/>
      <w:r w:rsidRPr="00D769C3">
        <w:rPr>
          <w:rFonts w:ascii="Simplified Arabic" w:hAnsi="Simplified Arabic" w:cs="Simplified Arabic"/>
          <w:rtl/>
        </w:rPr>
        <w:t>أسباب اختيار الدراسة:</w:t>
      </w:r>
      <w:bookmarkEnd w:id="5"/>
    </w:p>
    <w:p w14:paraId="20588CBC" w14:textId="77777777" w:rsidR="00D769C3" w:rsidRDefault="00D769C3" w:rsidP="009E21B8">
      <w:pPr>
        <w:bidi/>
        <w:rPr>
          <w:rFonts w:ascii="Simplified Arabic" w:hAnsi="Simplified Arabic" w:cs="Simplified Arabic"/>
          <w:sz w:val="28"/>
          <w:rtl/>
        </w:rPr>
      </w:pPr>
    </w:p>
    <w:p w14:paraId="5F070F2E" w14:textId="7AB655C3" w:rsidR="00180547" w:rsidRPr="00D769C3" w:rsidRDefault="009E21B8" w:rsidP="009E21B8">
      <w:pPr>
        <w:bidi/>
        <w:rPr>
          <w:rFonts w:ascii="Simplified Arabic" w:hAnsi="Simplified Arabic" w:cs="Simplified Arabic"/>
          <w:sz w:val="28"/>
          <w:rtl/>
        </w:rPr>
      </w:pPr>
      <w:r w:rsidRPr="00D769C3">
        <w:rPr>
          <w:rFonts w:ascii="Simplified Arabic" w:hAnsi="Simplified Arabic" w:cs="Simplified Arabic"/>
          <w:sz w:val="28"/>
          <w:rtl/>
        </w:rPr>
        <w:t xml:space="preserve">ان من اهم الأسباب التي دفعتني الى لاختيار هذه الدراسة </w:t>
      </w:r>
      <w:proofErr w:type="gramStart"/>
      <w:r w:rsidRPr="00D769C3">
        <w:rPr>
          <w:rFonts w:ascii="Simplified Arabic" w:hAnsi="Simplified Arabic" w:cs="Simplified Arabic"/>
          <w:sz w:val="28"/>
          <w:rtl/>
        </w:rPr>
        <w:t>و هذا</w:t>
      </w:r>
      <w:proofErr w:type="gramEnd"/>
      <w:r w:rsidRPr="00D769C3">
        <w:rPr>
          <w:rFonts w:ascii="Simplified Arabic" w:hAnsi="Simplified Arabic" w:cs="Simplified Arabic"/>
          <w:sz w:val="28"/>
          <w:rtl/>
        </w:rPr>
        <w:t xml:space="preserve"> العنوان لبحثه </w:t>
      </w:r>
      <w:r w:rsidR="00D769C3" w:rsidRPr="00D769C3">
        <w:rPr>
          <w:rFonts w:ascii="Simplified Arabic" w:hAnsi="Simplified Arabic" w:cs="Simplified Arabic" w:hint="cs"/>
          <w:sz w:val="28"/>
          <w:rtl/>
        </w:rPr>
        <w:t>والتوسع</w:t>
      </w:r>
      <w:r w:rsidRPr="00D769C3">
        <w:rPr>
          <w:rFonts w:ascii="Simplified Arabic" w:hAnsi="Simplified Arabic" w:cs="Simplified Arabic"/>
          <w:sz w:val="28"/>
          <w:rtl/>
        </w:rPr>
        <w:t xml:space="preserve"> به هو مجموعة من الأسباب الجوهرية المقنعة بالنسبة لي.</w:t>
      </w:r>
    </w:p>
    <w:p w14:paraId="64D4010F" w14:textId="7F101FF8" w:rsidR="00180547"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1.الواقع المعاصر: كثرة سفر المسلمين الى البلاد غير المسلمة او عملهم في الشركات غير المسلمة في البلاد الأجنبية.</w:t>
      </w:r>
    </w:p>
    <w:p w14:paraId="39E510AF" w14:textId="500AC9D3"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2.ضبط المعاملات: معرفة حدود الولاء والبراء وحكم العمل في أنشطة قد تواجه شبهة الشرعية.</w:t>
      </w:r>
    </w:p>
    <w:p w14:paraId="25B7ADA6"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3.بيان الحلال والحرام: حاجة العامل المسلم لمعرفة الضوابط الشرعية للأعمال التي يقوم بها.</w:t>
      </w:r>
    </w:p>
    <w:p w14:paraId="0DFCA901" w14:textId="77777777"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4.كسب الرزق: توضيح مشروعية البحث عن الرزق الحلال وتوسيع مدارك العالم المسلم.</w:t>
      </w:r>
    </w:p>
    <w:p w14:paraId="5D4F95C6" w14:textId="62D971F1" w:rsidR="009E21B8" w:rsidRPr="00D769C3" w:rsidRDefault="009E21B8" w:rsidP="009E21B8">
      <w:pPr>
        <w:pStyle w:val="a5"/>
        <w:bidi/>
        <w:rPr>
          <w:rFonts w:ascii="Simplified Arabic" w:hAnsi="Simplified Arabic" w:cs="Simplified Arabic"/>
          <w:sz w:val="28"/>
          <w:rtl/>
        </w:rPr>
      </w:pPr>
      <w:r w:rsidRPr="00D769C3">
        <w:rPr>
          <w:rFonts w:ascii="Simplified Arabic" w:hAnsi="Simplified Arabic" w:cs="Simplified Arabic"/>
          <w:sz w:val="28"/>
          <w:rtl/>
        </w:rPr>
        <w:t>5.الصورة الإيجابية للعامل المسلم: من خلال ابراز</w:t>
      </w:r>
      <w:r w:rsidR="00002162" w:rsidRPr="00D769C3">
        <w:rPr>
          <w:rFonts w:ascii="Simplified Arabic" w:hAnsi="Simplified Arabic" w:cs="Simplified Arabic"/>
          <w:sz w:val="28"/>
          <w:rtl/>
        </w:rPr>
        <w:t xml:space="preserve"> </w:t>
      </w:r>
      <w:r w:rsidRPr="00D769C3">
        <w:rPr>
          <w:rFonts w:ascii="Simplified Arabic" w:hAnsi="Simplified Arabic" w:cs="Simplified Arabic"/>
          <w:sz w:val="28"/>
          <w:rtl/>
        </w:rPr>
        <w:t xml:space="preserve">امانة المسلم واتقانه لعمله كوسيلة للدعوة </w:t>
      </w:r>
      <w:r w:rsidR="00002162" w:rsidRPr="00D769C3">
        <w:rPr>
          <w:rFonts w:ascii="Simplified Arabic" w:hAnsi="Simplified Arabic" w:cs="Simplified Arabic"/>
          <w:sz w:val="28"/>
          <w:rtl/>
        </w:rPr>
        <w:t>لأفعاله</w:t>
      </w:r>
      <w:r w:rsidRPr="00D769C3">
        <w:rPr>
          <w:rFonts w:ascii="Simplified Arabic" w:hAnsi="Simplified Arabic" w:cs="Simplified Arabic"/>
          <w:sz w:val="28"/>
          <w:rtl/>
        </w:rPr>
        <w:t xml:space="preserve">. </w:t>
      </w:r>
    </w:p>
    <w:p w14:paraId="3A08C4B3" w14:textId="77777777" w:rsidR="00002162" w:rsidRPr="00D769C3" w:rsidRDefault="00002162" w:rsidP="009E21B8">
      <w:pPr>
        <w:pStyle w:val="a5"/>
        <w:bidi/>
        <w:rPr>
          <w:rFonts w:ascii="Simplified Arabic" w:hAnsi="Simplified Arabic" w:cs="Simplified Arabic"/>
          <w:szCs w:val="40"/>
          <w:rtl/>
        </w:rPr>
      </w:pPr>
    </w:p>
    <w:p w14:paraId="21D80C1D" w14:textId="4D87BAEA" w:rsidR="00002162" w:rsidRPr="00D769C3" w:rsidRDefault="00002162" w:rsidP="002640DE">
      <w:pPr>
        <w:pStyle w:val="1"/>
        <w:bidi/>
        <w:rPr>
          <w:rFonts w:ascii="Simplified Arabic" w:hAnsi="Simplified Arabic" w:cs="Simplified Arabic"/>
          <w:rtl/>
        </w:rPr>
      </w:pPr>
      <w:bookmarkStart w:id="6" w:name="_Toc238814802"/>
      <w:r w:rsidRPr="00D769C3">
        <w:rPr>
          <w:rFonts w:ascii="Simplified Arabic" w:hAnsi="Simplified Arabic" w:cs="Simplified Arabic"/>
          <w:rtl/>
        </w:rPr>
        <w:t>منهجية البحث:</w:t>
      </w:r>
      <w:bookmarkEnd w:id="6"/>
    </w:p>
    <w:p w14:paraId="125D051B" w14:textId="77777777" w:rsidR="00D769C3" w:rsidRDefault="00D769C3" w:rsidP="00002162">
      <w:pPr>
        <w:bidi/>
        <w:rPr>
          <w:rFonts w:ascii="Simplified Arabic" w:hAnsi="Simplified Arabic" w:cs="Simplified Arabic"/>
          <w:sz w:val="28"/>
          <w:rtl/>
        </w:rPr>
      </w:pPr>
    </w:p>
    <w:p w14:paraId="72039BB4" w14:textId="65ABFEDB" w:rsidR="00002162" w:rsidRPr="00D769C3" w:rsidRDefault="00D769C3" w:rsidP="00002162">
      <w:pPr>
        <w:bidi/>
        <w:rPr>
          <w:rFonts w:ascii="Simplified Arabic" w:hAnsi="Simplified Arabic" w:cs="Simplified Arabic"/>
          <w:sz w:val="28"/>
        </w:rPr>
      </w:pPr>
      <w:r>
        <w:rPr>
          <w:rFonts w:ascii="Simplified Arabic" w:hAnsi="Simplified Arabic" w:cs="Simplified Arabic" w:hint="cs"/>
          <w:sz w:val="28"/>
          <w:rtl/>
        </w:rPr>
        <w:t>1</w:t>
      </w:r>
      <w:r w:rsidR="001E2B9C" w:rsidRPr="00D769C3">
        <w:rPr>
          <w:rFonts w:ascii="Simplified Arabic" w:hAnsi="Simplified Arabic" w:cs="Simplified Arabic"/>
          <w:sz w:val="28"/>
          <w:rtl/>
        </w:rPr>
        <w:t>.اعتمدت في هذا البحث على المنهج الاستقرائي التحليلي:</w:t>
      </w:r>
    </w:p>
    <w:p w14:paraId="5A2FC2DC" w14:textId="498A54ED"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t>وذلك من خلال تتبع النصوص الشرعية المتعلقة بأحكام عمل المسلم لدى غير المسلمين، وجمع أقوال الفقهاء وأراءهم في هذه المسألة من كتب الفقه الإسلامي القديمة والمعاصرة والشرائع السماوية والوضعية مثل شريعة حمورابي والبابليين والفراعنة.</w:t>
      </w:r>
    </w:p>
    <w:p w14:paraId="2D0C5D97" w14:textId="6C3539FC" w:rsidR="001E2B9C" w:rsidRPr="00D769C3" w:rsidRDefault="001E2B9C" w:rsidP="00002162">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2. اعتمدت أيضا في بحثي على المنهج المقارن من خلال </w:t>
      </w:r>
      <w:r w:rsidR="00386E40" w:rsidRPr="00D769C3">
        <w:rPr>
          <w:rFonts w:ascii="Simplified Arabic" w:hAnsi="Simplified Arabic" w:cs="Simplified Arabic"/>
          <w:sz w:val="28"/>
          <w:rtl/>
        </w:rPr>
        <w:t>عرض اختلاف المذاهب الفقهية واوجه الاستدلال لكل قول والمقارنة مع أدلة القران الكريم مع مراعاة واقع المسلمين الذين يعيشون في المجتمعات غير الإسلامية وحاجاتهم ومتغيرات العصر.</w:t>
      </w:r>
    </w:p>
    <w:p w14:paraId="49913BC8" w14:textId="5FACD114" w:rsidR="00386E40" w:rsidRPr="00D769C3" w:rsidRDefault="00386E40" w:rsidP="00002162">
      <w:pPr>
        <w:bidi/>
        <w:rPr>
          <w:rFonts w:ascii="Simplified Arabic" w:hAnsi="Simplified Arabic" w:cs="Simplified Arabic"/>
          <w:sz w:val="28"/>
          <w:rtl/>
        </w:rPr>
      </w:pPr>
      <w:r w:rsidRPr="00D769C3">
        <w:rPr>
          <w:rFonts w:ascii="Simplified Arabic" w:hAnsi="Simplified Arabic" w:cs="Simplified Arabic"/>
          <w:sz w:val="28"/>
          <w:rtl/>
        </w:rPr>
        <w:t>3.وقد تقسيم البحث الى مباحث تتناول مفهوم عمل المسلم لدى غير المسلم وضوابطه وشروطه وأدلة الجواز والمنع وأثر طبيعة العمل والبيئة المحيطة به على الحكم الشرعي.</w:t>
      </w:r>
    </w:p>
    <w:p w14:paraId="6E30E98A" w14:textId="3B8B0D8F" w:rsidR="00386E40"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4.الرجوع الى الكتب القديمة وكتب التفسير والحديث.</w:t>
      </w:r>
    </w:p>
    <w:p w14:paraId="2537A1DD" w14:textId="55E7BE5F"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5.عرض بعض اراء المذاهب الأربعة المالكية والشافعية والحنفية والحنابلة.</w:t>
      </w:r>
    </w:p>
    <w:p w14:paraId="4726FD6C" w14:textId="0B558621"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6.الرجوع الى الكتب الفقهية وائمة الفقهاء للوصول الى الدلائل واوجه الدلالات.</w:t>
      </w:r>
    </w:p>
    <w:p w14:paraId="150837A9" w14:textId="11BC7936" w:rsidR="00AC37D9" w:rsidRPr="00D769C3" w:rsidRDefault="00AC37D9" w:rsidP="00002162">
      <w:pPr>
        <w:bidi/>
        <w:rPr>
          <w:rFonts w:ascii="Simplified Arabic" w:hAnsi="Simplified Arabic" w:cs="Simplified Arabic"/>
          <w:sz w:val="28"/>
          <w:rtl/>
        </w:rPr>
      </w:pPr>
      <w:r w:rsidRPr="00D769C3">
        <w:rPr>
          <w:rFonts w:ascii="Simplified Arabic" w:hAnsi="Simplified Arabic" w:cs="Simplified Arabic"/>
          <w:sz w:val="28"/>
          <w:rtl/>
        </w:rPr>
        <w:t>7.توثيق الدلالات والاستشهادات والسور القرآنية الكريمة.</w:t>
      </w:r>
    </w:p>
    <w:p w14:paraId="3BA9C143" w14:textId="77777777" w:rsidR="0095066D" w:rsidRPr="00D769C3" w:rsidRDefault="0095066D" w:rsidP="004A400B">
      <w:pPr>
        <w:bidi/>
        <w:jc w:val="both"/>
        <w:rPr>
          <w:rFonts w:ascii="Simplified Arabic" w:hAnsi="Simplified Arabic" w:cs="Simplified Arabic"/>
          <w:rtl/>
        </w:rPr>
      </w:pPr>
    </w:p>
    <w:p w14:paraId="6A00E52B" w14:textId="7A1203EA" w:rsidR="00386E40" w:rsidRPr="00D769C3" w:rsidRDefault="00386E40" w:rsidP="002640DE">
      <w:pPr>
        <w:pStyle w:val="1"/>
        <w:bidi/>
        <w:rPr>
          <w:rFonts w:ascii="Simplified Arabic" w:hAnsi="Simplified Arabic" w:cs="Simplified Arabic"/>
          <w:rtl/>
        </w:rPr>
      </w:pPr>
      <w:bookmarkStart w:id="7" w:name="_Toc238814803"/>
      <w:r w:rsidRPr="00D769C3">
        <w:rPr>
          <w:rFonts w:ascii="Simplified Arabic" w:hAnsi="Simplified Arabic" w:cs="Simplified Arabic"/>
          <w:rtl/>
        </w:rPr>
        <w:t>إشكالية البحث الأساسية:</w:t>
      </w:r>
      <w:bookmarkEnd w:id="7"/>
    </w:p>
    <w:p w14:paraId="5E6C0153" w14:textId="271F8241" w:rsidR="00386E40"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تتمثل إشكالية البحث بشكل أساسي حول موضوعين جواز المعاوضة المالية أصلا ومحذورات الولاء والاذلال والمحرمات.</w:t>
      </w:r>
    </w:p>
    <w:p w14:paraId="29CD26EF" w14:textId="17ED295B"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وتدور الاثنتان حول الجوانب الفقهية والضوابط الأساسية حول:</w:t>
      </w:r>
    </w:p>
    <w:p w14:paraId="41D0CAB7" w14:textId="0216F2B5"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1. الأصل في الاباحة وشروط خلو العمل من المحرم.</w:t>
      </w:r>
    </w:p>
    <w:p w14:paraId="02FDC417" w14:textId="78942558"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2.انتقاء الاذلال بمعنى يكره او يمنع المسلم من عمل العمل الذي يؤدي الى استعباده او اذلاله.</w:t>
      </w:r>
      <w:r w:rsidR="00AC5C9B" w:rsidRPr="00D769C3">
        <w:rPr>
          <w:rStyle w:val="a8"/>
          <w:rFonts w:ascii="Simplified Arabic" w:hAnsi="Simplified Arabic" w:cs="Simplified Arabic"/>
          <w:sz w:val="28"/>
          <w:rtl/>
        </w:rPr>
        <w:footnoteReference w:id="1"/>
      </w:r>
    </w:p>
    <w:p w14:paraId="4F277245" w14:textId="16604A1F" w:rsidR="00D7090E" w:rsidRPr="00D769C3" w:rsidRDefault="00D7090E" w:rsidP="00386E40">
      <w:pPr>
        <w:bidi/>
        <w:rPr>
          <w:rFonts w:ascii="Simplified Arabic" w:hAnsi="Simplified Arabic" w:cs="Simplified Arabic"/>
          <w:sz w:val="28"/>
          <w:rtl/>
        </w:rPr>
      </w:pPr>
      <w:r w:rsidRPr="00D769C3">
        <w:rPr>
          <w:rFonts w:ascii="Simplified Arabic" w:hAnsi="Simplified Arabic" w:cs="Simplified Arabic"/>
          <w:sz w:val="28"/>
          <w:rtl/>
        </w:rPr>
        <w:t>3.اشكاليات الواقع المعاصر في المهجر من البيئة المختلطة والولاء والتشريعات والموازنة بين المصالح والمفاسد.</w:t>
      </w:r>
      <w:r w:rsidR="00AC5C9B" w:rsidRPr="00D769C3">
        <w:rPr>
          <w:rStyle w:val="a8"/>
          <w:rFonts w:ascii="Simplified Arabic" w:hAnsi="Simplified Arabic" w:cs="Simplified Arabic"/>
          <w:sz w:val="28"/>
          <w:rtl/>
        </w:rPr>
        <w:footnoteReference w:id="2"/>
      </w:r>
    </w:p>
    <w:p w14:paraId="734E0E34" w14:textId="50816693" w:rsidR="00B5716D" w:rsidRPr="00D769C3" w:rsidRDefault="00051343" w:rsidP="002640DE">
      <w:pPr>
        <w:pStyle w:val="1"/>
        <w:bidi/>
        <w:rPr>
          <w:rFonts w:ascii="Simplified Arabic" w:hAnsi="Simplified Arabic" w:cs="Simplified Arabic"/>
          <w:rtl/>
        </w:rPr>
      </w:pPr>
      <w:bookmarkStart w:id="8" w:name="_Toc238814804"/>
      <w:r w:rsidRPr="00D769C3">
        <w:rPr>
          <w:rFonts w:ascii="Simplified Arabic" w:hAnsi="Simplified Arabic" w:cs="Simplified Arabic"/>
          <w:rtl/>
        </w:rPr>
        <w:t>الدراسات السابقة:</w:t>
      </w:r>
      <w:bookmarkEnd w:id="8"/>
    </w:p>
    <w:p w14:paraId="0E6F5DA2" w14:textId="6167B696" w:rsidR="001D3A1B" w:rsidRPr="00D769C3" w:rsidRDefault="000E6E43" w:rsidP="00C27996">
      <w:pPr>
        <w:bidi/>
        <w:rPr>
          <w:rFonts w:ascii="Simplified Arabic" w:hAnsi="Simplified Arabic" w:cs="Simplified Arabic"/>
          <w:sz w:val="28"/>
          <w:rtl/>
        </w:rPr>
      </w:pPr>
      <w:r w:rsidRPr="00D769C3">
        <w:rPr>
          <w:rFonts w:ascii="Simplified Arabic" w:hAnsi="Simplified Arabic" w:cs="Simplified Arabic"/>
          <w:sz w:val="28"/>
          <w:rtl/>
        </w:rPr>
        <w:t>عرض الفقهاء القدامى موضوع العمل تحت باب إجازة الأشخاص لذلك كان لا بد من الاستعانة لبعض الدراسات السابقة.</w:t>
      </w:r>
      <w:r w:rsidR="001D3A1B" w:rsidRPr="00D769C3">
        <w:rPr>
          <w:rFonts w:ascii="Simplified Arabic" w:hAnsi="Simplified Arabic" w:cs="Simplified Arabic"/>
          <w:sz w:val="28"/>
          <w:rtl/>
        </w:rPr>
        <w:t xml:space="preserve"> </w:t>
      </w:r>
    </w:p>
    <w:p>
      <w:pPr>
        <w:bidi/>
        <w:spacing w:after="100" w:line="360" w:lineRule="auto"/>
        <w:jc w:val="both"/>
      </w:pPr>
      <w:r>
        <w:rPr>
          <w:rFonts w:ascii="Simplified Arabic" w:hAnsi="Simplified Arabic" w:cs="Simplified Arabic"/>
          <w:sz w:val="28"/>
          <w:szCs w:val="28"/>
          <w:rtl/>
        </w:rPr>
        <w:t xml:space="preserve">رتّبت الدراسات ترتيبًا زمنيًّا من الجديد إلى القديم قدر الإمكان: أوّلًا الدراسات باللغة العربيّة (15 دراسة)، ثم الدراسات باللغات الأجنبيّة (6 دراسات)، فالمجموع 21 دراسة، مع توثيق كلّ دراسة ورابطها وتاريخ استرجاعها وبيان فائدتها لبحثي.</w:t>
      </w:r>
    </w:p>
    <w:p>
      <w:pPr>
        <w:bidi/>
        <w:spacing w:after="100" w:line="360" w:lineRule="auto"/>
        <w:jc w:val="right"/>
      </w:pPr>
      <w:r>
        <w:rPr>
          <w:rFonts w:ascii="Simplified Arabic" w:hAnsi="Simplified Arabic" w:cs="Simplified Arabic"/>
          <w:b/>
          <w:bCs/>
          <w:sz w:val="30"/>
          <w:szCs w:val="30"/>
          <w:rtl/>
        </w:rPr>
        <w:t xml:space="preserve">أولًا: الدراسات باللغة العربيّة (15 دراسة):</w:t>
      </w:r>
    </w:p>
    <w:p>
      <w:pPr>
        <w:bidi/>
        <w:spacing w:after="100" w:line="360" w:lineRule="auto"/>
        <w:jc w:val="both"/>
      </w:pPr>
      <w:r>
        <w:rPr>
          <w:rFonts w:ascii="Simplified Arabic" w:hAnsi="Simplified Arabic" w:cs="Simplified Arabic"/>
          <w:b/>
          <w:bCs/>
          <w:sz w:val="28"/>
          <w:szCs w:val="28"/>
          <w:rtl/>
        </w:rPr>
        <w:t xml:space="preserve">1. الربا بين المسلم والحربيّ: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الربا بين المسلم والحربي: دراسة فقهية مقارنة (2023). مصر: بنك المعرفة المصري، مجلة محكّمة، مقال رقم 330887.</w:t>
      </w:r>
    </w:p>
    <w:p>
      <w:pPr>
        <w:bidi/>
        <w:spacing w:after="80" w:line="360" w:lineRule="auto"/>
        <w:jc w:val="right"/>
      </w:pPr>
      <w:r>
        <w:rPr>
          <w:rFonts w:ascii="Simplified Arabic" w:hAnsi="Simplified Arabic" w:cs="Simplified Arabic"/>
          <w:b/>
          <w:bCs/>
          <w:sz w:val="28"/>
          <w:szCs w:val="28"/>
          <w:rtl/>
        </w:rPr>
        <w:t xml:space="preserve">رابط الدراسة: </w:t>
      </w:r>
      <w:hyperlink r:id="rId1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https://journals.ekb.eg/article_330887.html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مباشرة في الفصل الحادي عشر (التعامل بالربا في بلاد غير المسلمين)، إذ تعرض أقوال المذاهب الأربعة وأدلّتها في ربا دار الحرب.</w:t>
      </w:r>
    </w:p>
    <w:p>
      <w:pPr>
        <w:bidi/>
        <w:spacing w:after="100" w:line="360" w:lineRule="auto"/>
        <w:jc w:val="both"/>
      </w:pPr>
      <w:r>
        <w:rPr>
          <w:rFonts w:ascii="Simplified Arabic" w:hAnsi="Simplified Arabic" w:cs="Simplified Arabic"/>
          <w:b/>
          <w:bCs/>
          <w:sz w:val="28"/>
          <w:szCs w:val="28"/>
          <w:rtl/>
        </w:rPr>
        <w:t xml:space="preserve">2. حكم تداول أسهم الشركات المختلطة في ضوء معيار الأسهم الصادر عن الهيئة الشرعيّة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كلية الشريعة والدراسات الإسلامية (2022). قطر: جامعة قطر.</w:t>
      </w:r>
    </w:p>
    <w:p>
      <w:pPr>
        <w:bidi/>
        <w:spacing w:after="80" w:line="360" w:lineRule="auto"/>
        <w:jc w:val="right"/>
      </w:pPr>
      <w:r>
        <w:rPr>
          <w:rFonts w:ascii="Simplified Arabic" w:hAnsi="Simplified Arabic" w:cs="Simplified Arabic"/>
          <w:b/>
          <w:bCs/>
          <w:sz w:val="28"/>
          <w:szCs w:val="28"/>
          <w:rtl/>
        </w:rPr>
        <w:t xml:space="preserve">رابط الدراسة: </w:t>
      </w:r>
      <w:hyperlink r:id="rId1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https://journals.qu.edu.qa/index.php/sharia/article/download/2649/1744/4573 )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الرابع عشر (العمل في شركات الأسهم) في ضوابط الأسهم المختلطة ومعاييرها المعاصرة.</w:t>
      </w:r>
    </w:p>
    <w:p>
      <w:pPr>
        <w:bidi/>
        <w:spacing w:after="100" w:line="360" w:lineRule="auto"/>
        <w:jc w:val="both"/>
      </w:pPr>
      <w:r>
        <w:rPr>
          <w:rFonts w:ascii="Simplified Arabic" w:hAnsi="Simplified Arabic" w:cs="Simplified Arabic"/>
          <w:b/>
          <w:bCs/>
          <w:sz w:val="28"/>
          <w:szCs w:val="28"/>
          <w:rtl/>
        </w:rPr>
        <w:t xml:space="preserve">3. عقد التأمين التجاريّ بين الغرر والحاجة الفقهيّة (دراسة تحليليّة مقاصديّة)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جامعة الشارقة للعلوم الشرعية والدراسات الإسلامية. الإمارات: جامعة الشارقة، مقال رقم 3811.</w:t>
      </w:r>
    </w:p>
    <w:p>
      <w:pPr>
        <w:bidi/>
        <w:spacing w:after="80" w:line="360" w:lineRule="auto"/>
        <w:jc w:val="right"/>
      </w:pPr>
      <w:r>
        <w:rPr>
          <w:rFonts w:ascii="Simplified Arabic" w:hAnsi="Simplified Arabic" w:cs="Simplified Arabic"/>
          <w:b/>
          <w:bCs/>
          <w:sz w:val="28"/>
          <w:szCs w:val="28"/>
          <w:rtl/>
        </w:rPr>
        <w:t xml:space="preserve">رابط الدراسة: </w:t>
      </w:r>
      <w:hyperlink r:id="rId1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https://spu.sharjah.ac.ae/index.php/JSIS/article/view/3811 )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الثالث عشر (التأمين) في تحرير علّة الغرر وموازنتها بالحاجة في التأمين التجاري.</w:t>
      </w:r>
    </w:p>
    <w:p>
      <w:pPr>
        <w:bidi/>
        <w:spacing w:after="100" w:line="360" w:lineRule="auto"/>
        <w:jc w:val="both"/>
      </w:pPr>
      <w:r>
        <w:rPr>
          <w:rFonts w:ascii="Simplified Arabic" w:hAnsi="Simplified Arabic" w:cs="Simplified Arabic"/>
          <w:b/>
          <w:bCs/>
          <w:sz w:val="28"/>
          <w:szCs w:val="28"/>
          <w:rtl/>
        </w:rPr>
        <w:t xml:space="preserve">4. الإقامة في بلاد غير إسلاميّة وحكمها (دراسة تحليليّة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المجلة الأكاديمية العالمية للشريعة الإسلامية وعلومها، مقال رقم 100.</w:t>
      </w:r>
    </w:p>
    <w:p>
      <w:pPr>
        <w:bidi/>
        <w:spacing w:after="80" w:line="360" w:lineRule="auto"/>
        <w:jc w:val="right"/>
      </w:pPr>
      <w:r>
        <w:rPr>
          <w:rFonts w:ascii="Simplified Arabic" w:hAnsi="Simplified Arabic" w:cs="Simplified Arabic"/>
          <w:b/>
          <w:bCs/>
          <w:sz w:val="28"/>
          <w:szCs w:val="28"/>
          <w:rtl/>
        </w:rPr>
        <w:t xml:space="preserve">رابط الدراسة: </w:t>
      </w:r>
      <w:hyperlink r:id="rId1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https://iajour.com/index.php/is/article/view/100 )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والإقامة (الثاني إلى السابع) في أقوال الفقهاء في إقامة المسلم في بلاد الغرب وآثارها.</w:t>
      </w:r>
    </w:p>
    <w:p>
      <w:pPr>
        <w:bidi/>
        <w:spacing w:after="100" w:line="360" w:lineRule="auto"/>
        <w:jc w:val="both"/>
      </w:pPr>
      <w:r>
        <w:rPr>
          <w:rFonts w:ascii="Simplified Arabic" w:hAnsi="Simplified Arabic" w:cs="Simplified Arabic"/>
          <w:b/>
          <w:bCs/>
          <w:sz w:val="28"/>
          <w:szCs w:val="28"/>
          <w:rtl/>
        </w:rPr>
        <w:t xml:space="preserve">5. فقه الأقلّيّات المسلمة في ضوء السنّة النبويّة: دراسة تأصيليّة ورؤية مستقبليّة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نجاح، أبو القاسم (2020). دراسة منشورة على منصة ResearchGate العلمية.</w:t>
      </w:r>
    </w:p>
    <w:p>
      <w:pPr>
        <w:bidi/>
        <w:spacing w:after="80" w:line="360" w:lineRule="auto"/>
        <w:jc w:val="right"/>
      </w:pPr>
      <w:r>
        <w:rPr>
          <w:rFonts w:ascii="Simplified Arabic" w:hAnsi="Simplified Arabic" w:cs="Simplified Arabic"/>
          <w:b/>
          <w:bCs/>
          <w:sz w:val="28"/>
          <w:szCs w:val="28"/>
          <w:rtl/>
        </w:rPr>
        <w:t xml:space="preserve">رابط الدراسة: </w:t>
      </w:r>
      <w:hyperlink r:id="rId1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https://www.researchgate.net/publication/343193810 )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التأصيل النبويّ لأحكام الأقلّيّات، ولا سيما الاستدلال بهجرة الحبشة وأحاديث الإقامة بين غير المسلمين.</w:t>
      </w:r>
    </w:p>
    <w:p>
      <w:pPr>
        <w:bidi/>
        <w:spacing w:after="100" w:line="360" w:lineRule="auto"/>
        <w:jc w:val="both"/>
      </w:pPr>
      <w:r>
        <w:rPr>
          <w:rFonts w:ascii="Simplified Arabic" w:hAnsi="Simplified Arabic" w:cs="Simplified Arabic"/>
          <w:b/>
          <w:bCs/>
          <w:sz w:val="28"/>
          <w:szCs w:val="28"/>
          <w:rtl/>
        </w:rPr>
        <w:t xml:space="preserve">6. تكييف عقد التأمين التعاونيّ - دراسة فقهيّة مقارنة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دراسة محكّمة (2020) منشورة على منصة ResearchGate العلمية، رقم 346086780.</w:t>
      </w:r>
    </w:p>
    <w:p>
      <w:pPr>
        <w:bidi/>
        <w:spacing w:after="80" w:line="360" w:lineRule="auto"/>
        <w:jc w:val="right"/>
      </w:pPr>
      <w:r>
        <w:rPr>
          <w:rFonts w:ascii="Simplified Arabic" w:hAnsi="Simplified Arabic" w:cs="Simplified Arabic"/>
          <w:b/>
          <w:bCs/>
          <w:sz w:val="28"/>
          <w:szCs w:val="28"/>
          <w:rtl/>
        </w:rPr>
        <w:t xml:space="preserve">رابط الدراسة: </w:t>
      </w:r>
      <w:hyperlink r:id="rId1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https://www.researchgate.net/publication/346086780 )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القسم الأوّل من فصل التأمين (التأمين التعاونيّ) في تكييفه الفقهيّ والفرق بينه وبين التجاريّ.</w:t>
      </w:r>
    </w:p>
    <w:p>
      <w:pPr>
        <w:bidi/>
        <w:spacing w:after="100" w:line="360" w:lineRule="auto"/>
        <w:jc w:val="both"/>
      </w:pPr>
      <w:r>
        <w:rPr>
          <w:rFonts w:ascii="Simplified Arabic" w:hAnsi="Simplified Arabic" w:cs="Simplified Arabic"/>
          <w:b/>
          <w:bCs/>
          <w:sz w:val="28"/>
          <w:szCs w:val="28"/>
          <w:rtl/>
        </w:rPr>
        <w:t xml:space="preserve">7. الإقامة في بلاد الكفّار: دراسة عقديّة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العقلا، منيرة بنت فراج. مصر: بنك المعرفة المصري، مجلة محكّمة، مقال رقم 123081.</w:t>
      </w:r>
    </w:p>
    <w:p>
      <w:pPr>
        <w:bidi/>
        <w:spacing w:after="80" w:line="360" w:lineRule="auto"/>
        <w:jc w:val="right"/>
      </w:pPr>
      <w:r>
        <w:rPr>
          <w:rFonts w:ascii="Simplified Arabic" w:hAnsi="Simplified Arabic" w:cs="Simplified Arabic"/>
          <w:b/>
          <w:bCs/>
          <w:sz w:val="28"/>
          <w:szCs w:val="28"/>
          <w:rtl/>
        </w:rPr>
        <w:t xml:space="preserve">رابط الدراسة: </w:t>
      </w:r>
      <w:hyperlink r:id="rId1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https://sjam.journals.ekb.eg/article_123081_533b9c63ccbedf33e39f9e309712e28f.pdf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العقديّ من مسألة الإقامة والعمل: الولاء والبراء وإظهار الدين، وهي مقدّمات فصلَي الهجرة والضوابط.</w:t>
      </w:r>
    </w:p>
    <w:p>
      <w:pPr>
        <w:bidi/>
        <w:spacing w:after="100" w:line="360" w:lineRule="auto"/>
        <w:jc w:val="both"/>
      </w:pPr>
      <w:r>
        <w:rPr>
          <w:rFonts w:ascii="Simplified Arabic" w:hAnsi="Simplified Arabic" w:cs="Simplified Arabic"/>
          <w:b/>
          <w:bCs/>
          <w:sz w:val="28"/>
          <w:szCs w:val="28"/>
          <w:rtl/>
        </w:rPr>
        <w:t xml:space="preserve">8. مشاركة غير المسلمين في العمل الخيريّ: دراسة 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معابدة، والقضاة. مجلة مؤتة للعلوم الإنسانية والاجتماعية. الأردن: جامعة مؤتة، مقال رقم 225.</w:t>
      </w:r>
    </w:p>
    <w:p>
      <w:pPr>
        <w:bidi/>
        <w:spacing w:after="80" w:line="360" w:lineRule="auto"/>
        <w:jc w:val="right"/>
      </w:pPr>
      <w:r>
        <w:rPr>
          <w:rFonts w:ascii="Simplified Arabic" w:hAnsi="Simplified Arabic" w:cs="Simplified Arabic"/>
          <w:b/>
          <w:bCs/>
          <w:sz w:val="28"/>
          <w:szCs w:val="28"/>
          <w:rtl/>
        </w:rPr>
        <w:t xml:space="preserve">رابط الدراسة: </w:t>
      </w:r>
      <w:hyperlink r:id="rId1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https://ejournal.mutah.edu.jo/index.php/hsss/article/view/225 )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تحرير أصل التعاون المشترك بين المسلم وغير المسلم في الأعمال المباحة وضوابطه.</w:t>
      </w:r>
    </w:p>
    <w:p>
      <w:pPr>
        <w:bidi/>
        <w:spacing w:after="100" w:line="360" w:lineRule="auto"/>
        <w:jc w:val="both"/>
      </w:pPr>
      <w:r>
        <w:rPr>
          <w:rFonts w:ascii="Simplified Arabic" w:hAnsi="Simplified Arabic" w:cs="Simplified Arabic"/>
          <w:b/>
          <w:bCs/>
          <w:sz w:val="28"/>
          <w:szCs w:val="28"/>
          <w:rtl/>
        </w:rPr>
        <w:t xml:space="preserve">9. حكم تداول الأسهم المختلطة بالعنصر الربويّ في ضوء القواعد الفقهيّة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الندوي، علي (2017). ورقة علمية منشورة على منصة SSRN، رقم 3067897.</w:t>
      </w:r>
    </w:p>
    <w:p>
      <w:pPr>
        <w:bidi/>
        <w:spacing w:after="80" w:line="360" w:lineRule="auto"/>
        <w:jc w:val="right"/>
      </w:pPr>
      <w:r>
        <w:rPr>
          <w:rFonts w:ascii="Simplified Arabic" w:hAnsi="Simplified Arabic" w:cs="Simplified Arabic"/>
          <w:b/>
          <w:bCs/>
          <w:sz w:val="28"/>
          <w:szCs w:val="28"/>
          <w:rtl/>
        </w:rPr>
        <w:t xml:space="preserve">رابط الدراسة: </w:t>
      </w:r>
      <w:hyperlink r:id="rId19"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https://papers.ssrn.com/sol3/papers.cfm?abstract_id=3067897 )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فصل الأسهم في إعمال القواعد الفقهيّة (التبعيّة، الغلبة، العموم البلوى) على الأسهم المختلطة.</w:t>
      </w:r>
    </w:p>
    <w:p>
      <w:pPr>
        <w:bidi/>
        <w:spacing w:after="100" w:line="360" w:lineRule="auto"/>
        <w:jc w:val="both"/>
      </w:pPr>
      <w:r>
        <w:rPr>
          <w:rFonts w:ascii="Simplified Arabic" w:hAnsi="Simplified Arabic" w:cs="Simplified Arabic"/>
          <w:b/>
          <w:bCs/>
          <w:sz w:val="28"/>
          <w:szCs w:val="28"/>
          <w:rtl/>
        </w:rPr>
        <w:t xml:space="preserve">10. فقه النوازل للأقلّيّات المسلمة تأصيلًا وتطبيقًا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إبراهيم، محمد يسري. أطروحة دكتوراه بكلية الشريعة والقانون بالأزهر، طبعة وزارة الأوقاف القطرية، جزءان.</w:t>
      </w:r>
    </w:p>
    <w:p>
      <w:pPr>
        <w:bidi/>
        <w:spacing w:after="80" w:line="360" w:lineRule="auto"/>
        <w:jc w:val="right"/>
      </w:pPr>
      <w:r>
        <w:rPr>
          <w:rFonts w:ascii="Simplified Arabic" w:hAnsi="Simplified Arabic" w:cs="Simplified Arabic"/>
          <w:b/>
          <w:bCs/>
          <w:sz w:val="28"/>
          <w:szCs w:val="28"/>
          <w:rtl/>
        </w:rPr>
        <w:t xml:space="preserve">رابط الدراسة: </w:t>
      </w:r>
      <w:hyperlink r:id="rId20"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https://shamela.ws/book/17800 )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منهجيًّا في تأصيل فقه النوازل الذي تندرج تحته مسائل بحثي كلّها، وفي تطبيقاته على قضايا العمل والمعاملات.</w:t>
      </w:r>
    </w:p>
    <w:p>
      <w:pPr>
        <w:bidi/>
        <w:spacing w:after="100" w:line="360" w:lineRule="auto"/>
        <w:jc w:val="both"/>
      </w:pPr>
      <w:r>
        <w:rPr>
          <w:rFonts w:ascii="Simplified Arabic" w:hAnsi="Simplified Arabic" w:cs="Simplified Arabic"/>
          <w:b/>
          <w:bCs/>
          <w:sz w:val="28"/>
          <w:szCs w:val="28"/>
          <w:rtl/>
        </w:rPr>
        <w:t xml:space="preserve">11. التعامل مع غير المسلمين في السكنى والإقامة في بلاد المسلمين: دراسة حديثيّة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(2011). الكويت: جامعة الكويت، مقال رقم 1935.</w:t>
      </w:r>
    </w:p>
    <w:p>
      <w:pPr>
        <w:bidi/>
        <w:spacing w:after="80" w:line="360" w:lineRule="auto"/>
        <w:jc w:val="right"/>
      </w:pPr>
      <w:r>
        <w:rPr>
          <w:rFonts w:ascii="Simplified Arabic" w:hAnsi="Simplified Arabic" w:cs="Simplified Arabic"/>
          <w:b/>
          <w:bCs/>
          <w:sz w:val="28"/>
          <w:szCs w:val="28"/>
          <w:rtl/>
        </w:rPr>
        <w:t xml:space="preserve">رابط الدراسة: </w:t>
      </w:r>
      <w:hyperlink r:id="rId21"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https://journals.ku.edu.kw/jsis/index.php/jsis/article/view/1935 )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الجانب الحديثيّ: جمع أحاديث مخالطة غير المسلمين والإقامة معهم ودراسة أسانيدها ودلالاتها.</w:t>
      </w:r>
    </w:p>
    <w:p>
      <w:pPr>
        <w:bidi/>
        <w:spacing w:after="100" w:line="360" w:lineRule="auto"/>
        <w:jc w:val="both"/>
      </w:pPr>
      <w:r>
        <w:rPr>
          <w:rFonts w:ascii="Simplified Arabic" w:hAnsi="Simplified Arabic" w:cs="Simplified Arabic"/>
          <w:b/>
          <w:bCs/>
          <w:sz w:val="28"/>
          <w:szCs w:val="28"/>
          <w:rtl/>
        </w:rPr>
        <w:t xml:space="preserve">12. ضوابط شراء أسهم الشركات المختلطة في الفقه المعاصر</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مجلة الشريعة والدراسات الإسلامية (2009). الكويت: جامعة الكويت، مقال رقم 1783.</w:t>
      </w:r>
    </w:p>
    <w:p>
      <w:pPr>
        <w:bidi/>
        <w:spacing w:after="80" w:line="360" w:lineRule="auto"/>
        <w:jc w:val="right"/>
      </w:pPr>
      <w:r>
        <w:rPr>
          <w:rFonts w:ascii="Simplified Arabic" w:hAnsi="Simplified Arabic" w:cs="Simplified Arabic"/>
          <w:b/>
          <w:bCs/>
          <w:sz w:val="28"/>
          <w:szCs w:val="28"/>
          <w:rtl/>
        </w:rPr>
        <w:t xml:space="preserve">رابط الدراسة: </w:t>
      </w:r>
      <w:hyperlink r:id="rId22"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https://journals.ku.edu.kw/jsis/index.php/jsis/article/view/1783 )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وضع الضوابط العمليّة للعامل والمستثمر المسلم في الشركات المساهمة غير الإسلاميّة.</w:t>
      </w:r>
    </w:p>
    <w:p>
      <w:pPr>
        <w:bidi/>
        <w:spacing w:after="100" w:line="360" w:lineRule="auto"/>
        <w:jc w:val="both"/>
      </w:pPr>
      <w:r>
        <w:rPr>
          <w:rFonts w:ascii="Simplified Arabic" w:hAnsi="Simplified Arabic" w:cs="Simplified Arabic"/>
          <w:b/>
          <w:bCs/>
          <w:sz w:val="28"/>
          <w:szCs w:val="28"/>
          <w:rtl/>
        </w:rPr>
        <w:t xml:space="preserve">13. الهجرة إلى بلاد غير المسلمين: حكمها وضوابطها وتطبيقاتها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بن عامر، عماد. ط1، بيروت: دار ابن حزم.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فصول الهجرة الأولى: أقسامها ومشروعيّتها وضوابطها المعاصرة، وقد وثّقت منه في حواشي البحث.</w:t>
      </w:r>
    </w:p>
    <w:p>
      <w:pPr>
        <w:bidi/>
        <w:spacing w:after="100" w:line="360" w:lineRule="auto"/>
        <w:jc w:val="both"/>
      </w:pPr>
      <w:r>
        <w:rPr>
          <w:rFonts w:ascii="Simplified Arabic" w:hAnsi="Simplified Arabic" w:cs="Simplified Arabic"/>
          <w:b/>
          <w:bCs/>
          <w:sz w:val="28"/>
          <w:szCs w:val="28"/>
          <w:rtl/>
        </w:rPr>
        <w:t xml:space="preserve">14. فقه الأقلّيّات المسلمة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القرضاوي، يوسف (2001). في فقه الأقليات المسلمة. ط1، القاهرة: دار الشروق.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المنهج العامّ للتيسير المنضبط على المسلمين في الغرب، وفي مسائل العمل والمعاملات والفتاوى المعاصرة.</w:t>
      </w:r>
    </w:p>
    <w:p>
      <w:pPr>
        <w:bidi/>
        <w:spacing w:after="100" w:line="360" w:lineRule="auto"/>
        <w:jc w:val="both"/>
      </w:pPr>
      <w:r>
        <w:rPr>
          <w:rFonts w:ascii="Simplified Arabic" w:hAnsi="Simplified Arabic" w:cs="Simplified Arabic"/>
          <w:b/>
          <w:bCs/>
          <w:sz w:val="28"/>
          <w:szCs w:val="28"/>
          <w:rtl/>
        </w:rPr>
        <w:t xml:space="preserve">15. فقه المعاملات الماليّة مع أهل الذمّة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فيّاض، عطية (1999). فقه المعاملات المالية مع أهل الذمة. ط1، القاهرة: دار النشر للجامعات. (كتاب مطبوع).</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الخامس عشر (ما يجوز وما لا يجوز بيعه لأهل الذمّة) وفي أحكام المعاملات الماليّة معهم عمومًا.</w:t>
      </w:r>
    </w:p>
    <w:p>
      <w:pPr>
        <w:bidi/>
        <w:spacing w:after="100" w:line="360" w:lineRule="auto"/>
        <w:jc w:val="right"/>
      </w:pPr>
      <w:r>
        <w:rPr>
          <w:rFonts w:ascii="Simplified Arabic" w:hAnsi="Simplified Arabic" w:cs="Simplified Arabic"/>
          <w:b/>
          <w:bCs/>
          <w:sz w:val="30"/>
          <w:szCs w:val="30"/>
          <w:rtl/>
        </w:rPr>
        <w:t xml:space="preserve">ثانيًا: الدراسات باللغات الأجنبيّة (6 دراسات):</w:t>
      </w:r>
    </w:p>
    <w:p>
      <w:pPr>
        <w:bidi/>
        <w:spacing w:after="100" w:line="360" w:lineRule="auto"/>
        <w:jc w:val="both"/>
      </w:pPr>
      <w:r>
        <w:rPr>
          <w:rFonts w:ascii="Simplified Arabic" w:hAnsi="Simplified Arabic" w:cs="Simplified Arabic"/>
          <w:b/>
          <w:bCs/>
          <w:sz w:val="28"/>
          <w:szCs w:val="28"/>
          <w:rtl/>
        </w:rPr>
        <w:t xml:space="preserve">1. Religiosity and Islamic Work Ethic: A Cross-Cultural Comparison in Majority and Non-Majority Muslim Countries (التديّن وأخلاقيّات العمل الإسلاميّة: مقارنة عبر-ثقافيّة)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International Journal of Intercultural Relations (2024). Elsevier.</w:t>
      </w:r>
    </w:p>
    <w:p>
      <w:pPr>
        <w:bidi/>
        <w:spacing w:after="80" w:line="360" w:lineRule="auto"/>
        <w:jc w:val="right"/>
      </w:pPr>
      <w:r>
        <w:rPr>
          <w:rFonts w:ascii="Simplified Arabic" w:hAnsi="Simplified Arabic" w:cs="Simplified Arabic"/>
          <w:b/>
          <w:bCs/>
          <w:sz w:val="28"/>
          <w:szCs w:val="28"/>
          <w:rtl/>
        </w:rPr>
        <w:t xml:space="preserve">رابط الدراسة: </w:t>
      </w:r>
      <w:hyperlink r:id="rId23"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https://www.sciencedirect.com/science/article/abs/pii/S0147176724001846 )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بيان أثر التديّن في التزام العامل المسلم وأمانته، وهو ما جعلته من مبرّرات الصورة الإيجابيّة للعامل المسلم.</w:t>
      </w:r>
    </w:p>
    <w:p>
      <w:pPr>
        <w:bidi/>
        <w:spacing w:after="100" w:line="360" w:lineRule="auto"/>
        <w:jc w:val="both"/>
      </w:pPr>
      <w:r>
        <w:rPr>
          <w:rFonts w:ascii="Simplified Arabic" w:hAnsi="Simplified Arabic" w:cs="Simplified Arabic"/>
          <w:b/>
          <w:bCs/>
          <w:sz w:val="28"/>
          <w:szCs w:val="28"/>
          <w:rtl/>
        </w:rPr>
        <w:t xml:space="preserve">2. Anti-Muslim Discrimination in France: Evidence from a Field Experiment (التمييز ضدّ المسلمين في فرنسا: شواهد من تجربة ميدانيّة)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Valfort, Marie-Anne (2020). World Development, Vol. 135. (صدرت أولًا ورقة عمل IZA رقم 11417 سنة 2018).</w:t>
      </w:r>
    </w:p>
    <w:p>
      <w:pPr>
        <w:bidi/>
        <w:spacing w:after="80" w:line="360" w:lineRule="auto"/>
        <w:jc w:val="right"/>
      </w:pPr>
      <w:r>
        <w:rPr>
          <w:rFonts w:ascii="Simplified Arabic" w:hAnsi="Simplified Arabic" w:cs="Simplified Arabic"/>
          <w:b/>
          <w:bCs/>
          <w:sz w:val="28"/>
          <w:szCs w:val="28"/>
          <w:rtl/>
        </w:rPr>
        <w:t xml:space="preserve">رابط الدراسة: </w:t>
      </w:r>
      <w:hyperlink r:id="rId24"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https://www.sciencedirect.com/science/article/abs/pii/S0305750X20301480 )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توصيف واقع سوق العمل الذي يواجهه المسلم في الغرب، وهو الواقع الذي تُنزَّل عليه الأحكام في بحثي.</w:t>
      </w:r>
    </w:p>
    <w:p>
      <w:pPr>
        <w:bidi/>
        <w:spacing w:after="100" w:line="360" w:lineRule="auto"/>
        <w:jc w:val="both"/>
      </w:pPr>
      <w:r>
        <w:rPr>
          <w:rFonts w:ascii="Simplified Arabic" w:hAnsi="Simplified Arabic" w:cs="Simplified Arabic"/>
          <w:b/>
          <w:bCs/>
          <w:sz w:val="28"/>
          <w:szCs w:val="28"/>
          <w:rtl/>
        </w:rPr>
        <w:t xml:space="preserve">3. Muslim by Default or Religious Discrimination? Results from a Cross-National Field Experiment on Hiring Discrimination (تمييز دينيّ في التوظيف: تجربة ميدانيّة عابرة للدول)</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Journal of Ethnic and Migration Studies (2019). Taylor &amp; Francis.</w:t>
      </w:r>
    </w:p>
    <w:p>
      <w:pPr>
        <w:bidi/>
        <w:spacing w:after="80" w:line="360" w:lineRule="auto"/>
        <w:jc w:val="right"/>
      </w:pPr>
      <w:r>
        <w:rPr>
          <w:rFonts w:ascii="Simplified Arabic" w:hAnsi="Simplified Arabic" w:cs="Simplified Arabic"/>
          <w:b/>
          <w:bCs/>
          <w:sz w:val="28"/>
          <w:szCs w:val="28"/>
          <w:rtl/>
        </w:rPr>
        <w:t xml:space="preserve">رابط الدراسة: </w:t>
      </w:r>
      <w:hyperlink r:id="rId25"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https://www.tandfonline.com/doi/full/10.1080/1369183X.2019.1622826 )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إثبات أنّ التمييز في التوظيف ظاهرة موثّقة تجريبيًّا في عدّة دول، ممّا يعزّز الحاجة إلى فقه ميسّر منضبط للعاملين.</w:t>
      </w:r>
    </w:p>
    <w:p>
      <w:pPr>
        <w:bidi/>
        <w:spacing w:after="100" w:line="360" w:lineRule="auto"/>
        <w:jc w:val="both"/>
      </w:pPr>
      <w:r>
        <w:rPr>
          <w:rFonts w:ascii="Simplified Arabic" w:hAnsi="Simplified Arabic" w:cs="Simplified Arabic"/>
          <w:b/>
          <w:bCs/>
          <w:sz w:val="28"/>
          <w:szCs w:val="28"/>
          <w:rtl/>
        </w:rPr>
        <w:t xml:space="preserve">4. Explaining the Muslim Employment Gap in Western Europe: Individual-Level Effects and Ethno-Religious Penalties (تفسير فجوة توظيف المسلمين في أوروبا الغربيّة)</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Connor, Phillip; Koenig, Matthias (2015). Social Science Research, Vol. 49, pp. 191-201.</w:t>
      </w:r>
    </w:p>
    <w:p>
      <w:pPr>
        <w:bidi/>
        <w:spacing w:after="80" w:line="360" w:lineRule="auto"/>
        <w:jc w:val="right"/>
      </w:pPr>
      <w:r>
        <w:rPr>
          <w:rFonts w:ascii="Simplified Arabic" w:hAnsi="Simplified Arabic" w:cs="Simplified Arabic"/>
          <w:b/>
          <w:bCs/>
          <w:sz w:val="28"/>
          <w:szCs w:val="28"/>
          <w:rtl/>
        </w:rPr>
        <w:t xml:space="preserve">رابط الدراسة: </w:t>
      </w:r>
      <w:hyperlink r:id="rId26"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https://www.sciencedirect.com/science/article/abs/pii/S0049089X14001562 )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الفصل السابع (آثار الهجرة) ببيان العوامل الفرديّة والعقوبات الإثنيّة-الدينيّة المؤثّرة في توظيف المسلمين.</w:t>
      </w:r>
    </w:p>
    <w:p>
      <w:pPr>
        <w:bidi/>
        <w:spacing w:after="100" w:line="360" w:lineRule="auto"/>
        <w:jc w:val="both"/>
      </w:pPr>
      <w:r>
        <w:rPr>
          <w:rFonts w:ascii="Simplified Arabic" w:hAnsi="Simplified Arabic" w:cs="Simplified Arabic"/>
          <w:b/>
          <w:bCs/>
          <w:sz w:val="28"/>
          <w:szCs w:val="28"/>
          <w:rtl/>
        </w:rPr>
        <w:t xml:space="preserve">5. The Muslim Employment Gap, Human Capital, and Ethno-Religious Penalties: Evidence from Switzerland (فجوة توظيف المسلمين: شواهد من سويسرا)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Social Inclusion. Cogitatio Press, Article 1395.</w:t>
      </w:r>
    </w:p>
    <w:p>
      <w:pPr>
        <w:bidi/>
        <w:spacing w:after="80" w:line="360" w:lineRule="auto"/>
        <w:jc w:val="right"/>
      </w:pPr>
      <w:r>
        <w:rPr>
          <w:rFonts w:ascii="Simplified Arabic" w:hAnsi="Simplified Arabic" w:cs="Simplified Arabic"/>
          <w:b/>
          <w:bCs/>
          <w:sz w:val="28"/>
          <w:szCs w:val="28"/>
          <w:rtl/>
        </w:rPr>
        <w:t xml:space="preserve">رابط الدراسة: </w:t>
      </w:r>
      <w:hyperlink r:id="rId27"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https://www.cogitatiopress.com/socialinclusion/article/view/1395 )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بنموذج قُطريّ مفصّل (سويسرا) يبيّن أثر رأس المال البشريّ مقابل التمييز، فيغني الجانب الاجتماعيّ من البحث.</w:t>
      </w:r>
    </w:p>
    <w:p>
      <w:pPr>
        <w:bidi/>
        <w:spacing w:after="100" w:line="360" w:lineRule="auto"/>
        <w:jc w:val="both"/>
      </w:pPr>
      <w:r>
        <w:rPr>
          <w:rFonts w:ascii="Simplified Arabic" w:hAnsi="Simplified Arabic" w:cs="Simplified Arabic"/>
          <w:b/>
          <w:bCs/>
          <w:sz w:val="28"/>
          <w:szCs w:val="28"/>
          <w:rtl/>
        </w:rPr>
        <w:t xml:space="preserve">6. "One Muslim is Enough!" Evidence from a Field Experiment in France (شواهد من تجربة ميدانيّة في فرنسا)</w:t>
      </w:r>
    </w:p>
    <w:p>
      <w:pPr>
        <w:bidi/>
        <w:spacing w:after="100" w:line="360" w:lineRule="auto"/>
        <w:jc w:val="both"/>
      </w:pPr>
      <w:r>
        <w:rPr>
          <w:rFonts w:ascii="Simplified Arabic" w:hAnsi="Simplified Arabic" w:cs="Simplified Arabic"/>
          <w:sz w:val="28"/>
          <w:szCs w:val="28"/>
          <w:rtl/>
        </w:rPr>
        <w:t xml:space="preserve">التوثيق: </w:t>
      </w:r>
      <w:r>
        <w:rPr>
          <w:rFonts w:ascii="Simplified Arabic" w:hAnsi="Simplified Arabic" w:cs="Simplified Arabic"/>
          <w:sz w:val="28"/>
          <w:szCs w:val="28"/>
          <w:rtl/>
        </w:rPr>
        <w:t xml:space="preserve">Adida, Claire; Laitin, David; Valfort, Marie-Anne. ورقة علمية على منصة SSRN رقم 1965139.</w:t>
      </w:r>
    </w:p>
    <w:p>
      <w:pPr>
        <w:bidi/>
        <w:spacing w:after="80" w:line="360" w:lineRule="auto"/>
        <w:jc w:val="right"/>
      </w:pPr>
      <w:r>
        <w:rPr>
          <w:rFonts w:ascii="Simplified Arabic" w:hAnsi="Simplified Arabic" w:cs="Simplified Arabic"/>
          <w:b/>
          <w:bCs/>
          <w:sz w:val="28"/>
          <w:szCs w:val="28"/>
          <w:rtl/>
        </w:rPr>
        <w:t xml:space="preserve">رابط الدراسة: </w:t>
      </w:r>
      <w:hyperlink r:id="rId28" w:history="1">
        <w:r>
          <w:rPr>
            <w:rFonts w:ascii="Simplified Arabic" w:hAnsi="Simplified Arabic" w:cs="Simplified Arabic"/>
            <w:b/>
            <w:bCs/>
            <w:u w:val="single"/>
            <w:sz w:val="28"/>
            <w:szCs w:val="28"/>
            <w:rtl/>
          </w:rPr>
          <w:t>موقع الدراسة</w:t>
        </w:r>
      </w:hyperlink>
      <w:r>
        <w:rPr>
          <w:rFonts w:ascii="Simplified Arabic" w:hAnsi="Simplified Arabic" w:cs="Simplified Arabic"/>
          <w:sz w:val="28"/>
          <w:szCs w:val="28"/>
          <w:rtl/>
        </w:rPr>
        <w:t xml:space="preserve"> ( https://papers.ssrn.com/sol3/papers.cfm?abstract_id=1965139 )</w:t>
      </w:r>
    </w:p>
    <w:p>
      <w:pPr>
        <w:bidi/>
        <w:spacing w:after="100" w:line="360" w:lineRule="auto"/>
        <w:jc w:val="both"/>
      </w:pPr>
      <w:r>
        <w:rPr>
          <w:rFonts w:ascii="Simplified Arabic" w:hAnsi="Simplified Arabic" w:cs="Simplified Arabic"/>
          <w:sz w:val="28"/>
          <w:szCs w:val="28"/>
          <w:rtl/>
        </w:rPr>
        <w:t xml:space="preserve">تاريخ الاسترجاع: 30.08.2026.</w:t>
      </w:r>
    </w:p>
    <w:p>
      <w:pPr>
        <w:bidi/>
        <w:spacing w:after="200" w:line="360" w:lineRule="auto"/>
        <w:jc w:val="both"/>
      </w:pPr>
      <w:r>
        <w:rPr>
          <w:rFonts w:ascii="Simplified Arabic" w:hAnsi="Simplified Arabic" w:cs="Simplified Arabic"/>
          <w:b/>
          <w:bCs/>
          <w:sz w:val="28"/>
          <w:szCs w:val="28"/>
          <w:rtl/>
        </w:rPr>
        <w:t xml:space="preserve">الفائدة من الدراسة: </w:t>
      </w:r>
      <w:r>
        <w:rPr>
          <w:rFonts w:ascii="Simplified Arabic" w:hAnsi="Simplified Arabic" w:cs="Simplified Arabic"/>
          <w:sz w:val="28"/>
          <w:szCs w:val="28"/>
          <w:rtl/>
        </w:rPr>
        <w:t xml:space="preserve">تخدمني في فهم آليّات التمييز في سوق العمل الفرنسيّ، وهي خلفيّة واقعيّة لمسائل المهن الحرّة في بحثي.</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العربيّة الخمس عشرة، أرى أنّها تتوزّع على ثلاث دوائر تخدم بحثي: دائرة أحكام الإقامة والهجرة، ودائرة فقه الأقلّيّات والنوازل، ودائرة المعاملات الماليّة وعقود العمل؛ وبحثي يقف في ملتقى الدوائر الثلاث.</w:t>
      </w:r>
    </w:p>
    <w:p>
      <w:pPr>
        <w:bidi/>
        <w:spacing w:after="10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الدراسات الأجنبيّة الستّ، أعتقد أنّ أهمّ ما تضيفه هو البعد الواقعيّ: فدراسات فجوة التوظيف والتمييز المنشورة في المجلات المحكّمة تثبت أنّ العامل المسلم يواجه تحدّيات فعليّة موثّقة في سوق العمل الغربيّ، وهو ما يجعل التيسير الفقهيّ المنضبط حاجةً لا ترفًا.</w:t>
      </w:r>
    </w:p>
    <w:p w14:paraId="5D83E4BD" w14:textId="4CDFB8AB" w:rsidR="00180547" w:rsidRPr="00D769C3" w:rsidRDefault="00C67714" w:rsidP="002640DE">
      <w:pPr>
        <w:pStyle w:val="1"/>
        <w:bidi/>
        <w:rPr>
          <w:rFonts w:ascii="Simplified Arabic" w:hAnsi="Simplified Arabic" w:cs="Simplified Arabic"/>
          <w:rtl/>
        </w:rPr>
      </w:pPr>
      <w:bookmarkStart w:id="10" w:name="_Toc238814805"/>
      <w:r w:rsidRPr="00D769C3">
        <w:rPr>
          <w:rFonts w:ascii="Simplified Arabic" w:hAnsi="Simplified Arabic" w:cs="Simplified Arabic"/>
          <w:rtl/>
        </w:rPr>
        <w:t>الفصل الأول:</w:t>
      </w:r>
      <w:bookmarkEnd w:id="10"/>
    </w:p>
    <w:p w14:paraId="7CA3FBE8" w14:textId="6D941EC5" w:rsidR="00C67714" w:rsidRPr="00D769C3" w:rsidRDefault="00C67714" w:rsidP="00C67714">
      <w:pPr>
        <w:bidi/>
        <w:rPr>
          <w:rFonts w:ascii="Simplified Arabic" w:hAnsi="Simplified Arabic" w:cs="Simplified Arabic"/>
          <w:sz w:val="28"/>
        </w:rPr>
      </w:pPr>
      <w:r w:rsidRPr="00D769C3">
        <w:rPr>
          <w:rFonts w:ascii="Simplified Arabic" w:hAnsi="Simplified Arabic" w:cs="Simplified Arabic"/>
          <w:sz w:val="28"/>
          <w:rtl/>
        </w:rPr>
        <w:t>تعريفات المصطلحات الأساسية ذات العلاقة وغير العلاقة.</w:t>
      </w:r>
    </w:p>
    <w:p w14:paraId="727B7B60" w14:textId="6AC3A17A" w:rsidR="007C5E47"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الاحكام المتعلقة بعمل المسلم لدى غير المسلمين في البلاد الأجنبية.</w:t>
      </w:r>
    </w:p>
    <w:p w14:paraId="0489767A" w14:textId="77777777" w:rsidR="007619FB" w:rsidRPr="00D769C3" w:rsidRDefault="00802F17" w:rsidP="00C67714">
      <w:pPr>
        <w:bidi/>
        <w:rPr>
          <w:rFonts w:ascii="Simplified Arabic" w:hAnsi="Simplified Arabic" w:cs="Simplified Arabic"/>
          <w:sz w:val="28"/>
          <w:rtl/>
        </w:rPr>
      </w:pPr>
      <w:r w:rsidRPr="00D769C3">
        <w:rPr>
          <w:rFonts w:ascii="Simplified Arabic" w:hAnsi="Simplified Arabic" w:cs="Simplified Arabic"/>
          <w:sz w:val="28"/>
          <w:rtl/>
        </w:rPr>
        <w:t>في هذا البحث سأتناول تعريف مفهوم الهجرة والسفر والعلاقة بينهما والفرق بينهما</w:t>
      </w:r>
      <w:r w:rsidR="007619FB" w:rsidRPr="00D769C3">
        <w:rPr>
          <w:rFonts w:ascii="Simplified Arabic" w:hAnsi="Simplified Arabic" w:cs="Simplified Arabic"/>
          <w:sz w:val="28"/>
          <w:rtl/>
        </w:rPr>
        <w:t>.</w:t>
      </w:r>
    </w:p>
    <w:p w14:paraId="35AEA922" w14:textId="36889E7A"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وتقسيم البلاد وضوابط العمل في البلاد غير المسلمة وأثر الواقع المعاصر على تغيير وصف البلاد ومن ثم الى أسباب الهجرة وأنواع الهجرة وحكم الهجرة والضوابط الشرعية.</w:t>
      </w:r>
    </w:p>
    <w:p w14:paraId="218F7EA4" w14:textId="2D0622F3" w:rsidR="007619FB" w:rsidRPr="00D769C3" w:rsidRDefault="007619FB" w:rsidP="00C67714">
      <w:pPr>
        <w:bidi/>
        <w:rPr>
          <w:rFonts w:ascii="Simplified Arabic" w:hAnsi="Simplified Arabic" w:cs="Simplified Arabic"/>
          <w:sz w:val="28"/>
          <w:rtl/>
        </w:rPr>
      </w:pPr>
      <w:r w:rsidRPr="00D769C3">
        <w:rPr>
          <w:rFonts w:ascii="Simplified Arabic" w:hAnsi="Simplified Arabic" w:cs="Simplified Arabic"/>
          <w:sz w:val="28"/>
          <w:rtl/>
        </w:rPr>
        <w:t>ثم الى أنواع العمل وصنوفه المتاحة للمسلمين للعمل في البلاد الأجنبية لدى غير المسلمين، تقسيمات العمل والفرق بين عمل الرجل والمرأة لدى غير المسلمين، الضوابط التي لا يجوز تجاوزها اثناء العمل بالأخص للمرأة لما له من اختلافات بالثقافات المعاصرة والبيئات المختلفة والتي تعتبر التحدي الأكبر الذي يواجه الفئة المسلمة عند الهجرة ولبحث عن العمل.</w:t>
      </w:r>
    </w:p>
    <w:p w14:paraId="0939F9EC" w14:textId="77777777" w:rsidR="00D769C3" w:rsidRPr="00D769C3" w:rsidRDefault="00D769C3" w:rsidP="00C67714">
      <w:pPr>
        <w:bidi/>
        <w:rPr>
          <w:rFonts w:ascii="Simplified Arabic" w:hAnsi="Simplified Arabic" w:cs="Simplified Arabic"/>
          <w:sz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عند رسم حدود البحث، أرى أنّ حصر الموضوع في العمل لدى غير المسلمين - لا في أحكام الإقامة كلّها - هو الذي يعطي البحث تماسكه؛ فمسائل الهجرة والسفر تُعرض هنا بوصفها تمهيدًا للعمل لا مقصودة لذاتها.</w:t>
      </w:r>
    </w:p>
    <w:p w14:paraId="65CF9E71" w14:textId="2769B5C9" w:rsidR="007619FB" w:rsidRPr="00D769C3" w:rsidRDefault="007619FB" w:rsidP="002640DE">
      <w:pPr>
        <w:pStyle w:val="1"/>
        <w:bidi/>
        <w:rPr>
          <w:rFonts w:ascii="Simplified Arabic" w:hAnsi="Simplified Arabic" w:cs="Simplified Arabic"/>
          <w:rtl/>
        </w:rPr>
      </w:pPr>
      <w:bookmarkStart w:id="11" w:name="_Toc238814806"/>
      <w:r w:rsidRPr="00D769C3">
        <w:rPr>
          <w:rFonts w:ascii="Simplified Arabic" w:hAnsi="Simplified Arabic" w:cs="Simplified Arabic"/>
          <w:rtl/>
        </w:rPr>
        <w:t>الفصل الثاني: تاريخ ظهور المسألة</w:t>
      </w:r>
      <w:bookmarkEnd w:id="11"/>
      <w:r w:rsidRPr="00D769C3">
        <w:rPr>
          <w:rFonts w:ascii="Simplified Arabic" w:hAnsi="Simplified Arabic" w:cs="Simplified Arabic"/>
          <w:rtl/>
        </w:rPr>
        <w:t xml:space="preserve"> </w:t>
      </w:r>
    </w:p>
    <w:p w14:paraId="16E43030" w14:textId="77777777" w:rsidR="00EB4C91" w:rsidRDefault="00EB4C91" w:rsidP="005D2278">
      <w:pPr>
        <w:bidi/>
        <w:rPr>
          <w:rFonts w:ascii="Simplified Arabic" w:hAnsi="Simplified Arabic" w:cs="Simplified Arabic"/>
          <w:sz w:val="28"/>
          <w:rtl/>
        </w:rPr>
      </w:pPr>
    </w:p>
    <w:p w14:paraId="2FA476D6" w14:textId="14C9A5A4" w:rsidR="005D2278" w:rsidRPr="00D769C3" w:rsidRDefault="00D72FBF" w:rsidP="005D2278">
      <w:pPr>
        <w:bidi/>
        <w:rPr>
          <w:rFonts w:ascii="Simplified Arabic" w:hAnsi="Simplified Arabic" w:cs="Simplified Arabic"/>
          <w:sz w:val="28"/>
          <w:rtl/>
        </w:rPr>
      </w:pPr>
      <w:r w:rsidRPr="00D769C3">
        <w:rPr>
          <w:rFonts w:ascii="Simplified Arabic" w:hAnsi="Simplified Arabic" w:cs="Simplified Arabic"/>
          <w:sz w:val="28"/>
          <w:rtl/>
        </w:rPr>
        <w:t>يعود تاريخ هجرة المسلمين الى دول غير إسلامية الى العهد النبوي عندما هاجر الى الحبشة كأقلية مسلمة تحت حكم حاكم غير مسلم</w:t>
      </w:r>
      <w:r w:rsidR="005D2278" w:rsidRPr="00D769C3">
        <w:rPr>
          <w:rFonts w:ascii="Simplified Arabic" w:hAnsi="Simplified Arabic" w:cs="Simplified Arabic"/>
          <w:sz w:val="28"/>
          <w:rtl/>
        </w:rPr>
        <w:t>.</w:t>
      </w:r>
    </w:p>
    <w:p w14:paraId="720A2CDF" w14:textId="52A9FDD5" w:rsidR="005D2278"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t xml:space="preserve">اما </w:t>
      </w:r>
      <w:r w:rsidR="002540D3" w:rsidRPr="00D769C3">
        <w:rPr>
          <w:rFonts w:ascii="Simplified Arabic" w:hAnsi="Simplified Arabic" w:cs="Simplified Arabic"/>
          <w:sz w:val="28"/>
          <w:rtl/>
        </w:rPr>
        <w:t>إذا</w:t>
      </w:r>
      <w:r w:rsidRPr="00D769C3">
        <w:rPr>
          <w:rFonts w:ascii="Simplified Arabic" w:hAnsi="Simplified Arabic" w:cs="Simplified Arabic"/>
          <w:sz w:val="28"/>
          <w:rtl/>
        </w:rPr>
        <w:t xml:space="preserve"> جئنا </w:t>
      </w:r>
      <w:r w:rsidR="002540D3" w:rsidRPr="00D769C3">
        <w:rPr>
          <w:rFonts w:ascii="Simplified Arabic" w:hAnsi="Simplified Arabic" w:cs="Simplified Arabic"/>
          <w:sz w:val="28"/>
          <w:rtl/>
        </w:rPr>
        <w:t>للأحكام</w:t>
      </w:r>
      <w:r w:rsidRPr="00D769C3">
        <w:rPr>
          <w:rFonts w:ascii="Simplified Arabic" w:hAnsi="Simplified Arabic" w:cs="Simplified Arabic"/>
          <w:sz w:val="28"/>
          <w:rtl/>
        </w:rPr>
        <w:t xml:space="preserve"> المتعلقة بخصوص العمل في بلاد غير </w:t>
      </w:r>
      <w:r w:rsidR="002540D3" w:rsidRPr="00D769C3">
        <w:rPr>
          <w:rFonts w:ascii="Simplified Arabic" w:hAnsi="Simplified Arabic" w:cs="Simplified Arabic"/>
          <w:sz w:val="28"/>
          <w:rtl/>
        </w:rPr>
        <w:t>المسلمين،</w:t>
      </w:r>
      <w:r w:rsidRPr="00D769C3">
        <w:rPr>
          <w:rFonts w:ascii="Simplified Arabic" w:hAnsi="Simplified Arabic" w:cs="Simplified Arabic"/>
          <w:sz w:val="28"/>
          <w:rtl/>
        </w:rPr>
        <w:t xml:space="preserve"> يعود الى التأصيل الفقهي والنازلة الحقيقية لترك بلاد الإسلام والاستقرار او العمل في الديار الأجنبية.</w:t>
      </w:r>
    </w:p>
    <w:p w14:paraId="5C0F1102" w14:textId="77777777" w:rsidR="002540D3" w:rsidRPr="00D769C3" w:rsidRDefault="005D2278" w:rsidP="005D2278">
      <w:pPr>
        <w:bidi/>
        <w:rPr>
          <w:rFonts w:ascii="Simplified Arabic" w:hAnsi="Simplified Arabic" w:cs="Simplified Arabic"/>
          <w:sz w:val="28"/>
          <w:rtl/>
        </w:rPr>
      </w:pPr>
      <w:r w:rsidRPr="00D769C3">
        <w:rPr>
          <w:rFonts w:ascii="Simplified Arabic" w:hAnsi="Simplified Arabic" w:cs="Simplified Arabic"/>
          <w:sz w:val="28"/>
          <w:rtl/>
        </w:rPr>
        <w:lastRenderedPageBreak/>
        <w:t xml:space="preserve">فظهر بوضوح في القرن الخامس </w:t>
      </w:r>
      <w:r w:rsidR="002540D3" w:rsidRPr="00D769C3">
        <w:rPr>
          <w:rFonts w:ascii="Simplified Arabic" w:hAnsi="Simplified Arabic" w:cs="Simplified Arabic"/>
          <w:sz w:val="28"/>
          <w:rtl/>
        </w:rPr>
        <w:t>الهجري (</w:t>
      </w:r>
      <w:r w:rsidRPr="00D769C3">
        <w:rPr>
          <w:rFonts w:ascii="Simplified Arabic" w:hAnsi="Simplified Arabic" w:cs="Simplified Arabic"/>
          <w:sz w:val="28"/>
          <w:rtl/>
        </w:rPr>
        <w:t xml:space="preserve">11 ميلادي) مع سقوط الاندلس الجزئي وعهد </w:t>
      </w:r>
      <w:r w:rsidR="002540D3" w:rsidRPr="00D769C3">
        <w:rPr>
          <w:rFonts w:ascii="Simplified Arabic" w:hAnsi="Simplified Arabic" w:cs="Simplified Arabic"/>
          <w:sz w:val="28"/>
          <w:rtl/>
        </w:rPr>
        <w:t>ال</w:t>
      </w:r>
      <w:r w:rsidRPr="00D769C3">
        <w:rPr>
          <w:rFonts w:ascii="Simplified Arabic" w:hAnsi="Simplified Arabic" w:cs="Simplified Arabic"/>
          <w:sz w:val="28"/>
          <w:rtl/>
        </w:rPr>
        <w:t>ملوك الطوائف</w:t>
      </w:r>
      <w:r w:rsidR="002540D3" w:rsidRPr="00D769C3">
        <w:rPr>
          <w:rFonts w:ascii="Simplified Arabic" w:hAnsi="Simplified Arabic" w:cs="Simplified Arabic"/>
          <w:sz w:val="28"/>
          <w:rtl/>
        </w:rPr>
        <w:t>.</w:t>
      </w:r>
    </w:p>
    <w:p w14:paraId="093D719E" w14:textId="562DCB54" w:rsidR="005D2278" w:rsidRDefault="002540D3" w:rsidP="005D2278">
      <w:pPr>
        <w:bidi/>
        <w:rPr>
          <w:rFonts w:ascii="Simplified Arabic" w:hAnsi="Simplified Arabic" w:cs="Simplified Arabic"/>
          <w:sz w:val="28"/>
          <w:rtl/>
        </w:rPr>
      </w:pPr>
      <w:r w:rsidRPr="00D769C3">
        <w:rPr>
          <w:rFonts w:ascii="Simplified Arabic" w:hAnsi="Simplified Arabic" w:cs="Simplified Arabic"/>
          <w:sz w:val="28"/>
          <w:rtl/>
        </w:rPr>
        <w:t xml:space="preserve">ثم جاء مجموعة من العلماء الذين بحثوا في هذا الموضوع مثل ابن </w:t>
      </w:r>
      <w:r w:rsidR="00436A46" w:rsidRPr="00D769C3">
        <w:rPr>
          <w:rFonts w:ascii="Simplified Arabic" w:hAnsi="Simplified Arabic" w:cs="Simplified Arabic"/>
          <w:sz w:val="28"/>
          <w:rtl/>
        </w:rPr>
        <w:t>حزم الاندلسي في مناقشة احكام الأقليات المسلمة المهاجرة لدول النصارى ثم بعد نصف القرن العشرين (حقبة ما بعد الاستعمار والحرب العالمية الثانية وموجات الهجرة العالمية الكبيرة في الستينات).</w:t>
      </w:r>
    </w:p>
    <w:p w14:paraId="29F77759" w14:textId="77777777" w:rsidR="00EB4C91" w:rsidRDefault="00EB4C91" w:rsidP="005D2278">
      <w:pPr>
        <w:bidi/>
        <w:rPr>
          <w:rFonts w:ascii="Simplified Arabic" w:hAnsi="Simplified Arabic" w:cs="Simplified Arabic"/>
          <w:sz w:val="28"/>
          <w:rtl/>
        </w:rPr>
      </w:pPr>
    </w:p>
    <w:p w14:paraId="17B410F0" w14:textId="77777777" w:rsidR="00EB4C91" w:rsidRPr="00D769C3" w:rsidRDefault="00EB4C91" w:rsidP="005D2278">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تاريخ المسألة، أعتقد أنّ أهمّ معلومة فيه أنّ النازلة قديمة الجذور حديثة الصورة: فهجرة الحبشة أثبتت أنّ العيش تحت حكم غير مسلم عادل ممكن شرعًا، وسقوط الأندلس فجّر فقه الأقلّيّات الأوّل، وموجات الهجرة بعد الحرب العالميّة الثانية أعادت السؤال بصورة اقتصاديّة معاصرة.</w:t>
      </w:r>
    </w:p>
    <w:p w14:paraId="25DC0F9D" w14:textId="175FCCEC" w:rsidR="00A75972" w:rsidRPr="00D769C3" w:rsidRDefault="001D3A1B" w:rsidP="002640DE">
      <w:pPr>
        <w:pStyle w:val="1"/>
        <w:bidi/>
        <w:rPr>
          <w:rFonts w:ascii="Simplified Arabic" w:hAnsi="Simplified Arabic" w:cs="Simplified Arabic"/>
          <w:rtl/>
        </w:rPr>
      </w:pPr>
      <w:bookmarkStart w:id="12" w:name="_Toc238814807"/>
      <w:r w:rsidRPr="00D769C3">
        <w:rPr>
          <w:rFonts w:ascii="Simplified Arabic" w:hAnsi="Simplified Arabic" w:cs="Simplified Arabic"/>
          <w:rtl/>
        </w:rPr>
        <w:t xml:space="preserve">الفصل الثالث: </w:t>
      </w:r>
      <w:r w:rsidR="00A75972" w:rsidRPr="00D769C3">
        <w:rPr>
          <w:rFonts w:ascii="Simplified Arabic" w:hAnsi="Simplified Arabic" w:cs="Simplified Arabic"/>
          <w:rtl/>
        </w:rPr>
        <w:t>التعريفات المرتبطة بالمسألة بشكل أساسي او غير أساسي:</w:t>
      </w:r>
      <w:bookmarkEnd w:id="12"/>
    </w:p>
    <w:p w14:paraId="0118D6C8" w14:textId="77777777" w:rsidR="00EB4C91" w:rsidRDefault="00EB4C91" w:rsidP="00A75972">
      <w:pPr>
        <w:bidi/>
        <w:rPr>
          <w:rFonts w:ascii="Simplified Arabic" w:hAnsi="Simplified Arabic" w:cs="Simplified Arabic"/>
          <w:sz w:val="28"/>
          <w:rtl/>
        </w:rPr>
      </w:pPr>
    </w:p>
    <w:p w14:paraId="272199A6" w14:textId="731ED686" w:rsidR="00A75972" w:rsidRPr="00D769C3" w:rsidRDefault="00A75972" w:rsidP="00A75972">
      <w:pPr>
        <w:bidi/>
        <w:rPr>
          <w:rFonts w:ascii="Simplified Arabic" w:hAnsi="Simplified Arabic" w:cs="Simplified Arabic"/>
          <w:color w:val="000000"/>
          <w:sz w:val="28"/>
          <w:rtl/>
        </w:rPr>
      </w:pPr>
      <w:r w:rsidRPr="00D769C3">
        <w:rPr>
          <w:rFonts w:ascii="Simplified Arabic" w:hAnsi="Simplified Arabic" w:cs="Simplified Arabic"/>
          <w:sz w:val="28"/>
          <w:rtl/>
        </w:rPr>
        <w:t>عندما نريد ان نعرف مجموعة من التعريفات نبدأ بتعريف الهجرة لغة: فالهجرة لغة ضد الوصل والمصدر هجر يقال هجرا هجرانا أي قطعه والاسم الهجرة والتهاجر أي التقاطع وهجر الشيء أي تركه واغفله واعرض عنه وللهجر معان أخرى وكلها تدور على الشيء ذاته وهي البعد عن الشيء ومن ذلك الهجر فهو بعد عن الوصل الذي ينبغي للألفة وجميل الصحبة.</w:t>
      </w:r>
      <w:r w:rsidR="00AC5C9B" w:rsidRPr="00D769C3">
        <w:rPr>
          <w:rStyle w:val="a8"/>
          <w:rFonts w:ascii="Simplified Arabic" w:hAnsi="Simplified Arabic" w:cs="Simplified Arabic"/>
          <w:sz w:val="28"/>
          <w:rtl/>
        </w:rPr>
        <w:footnoteReference w:id="6"/>
      </w:r>
      <w:r w:rsidRPr="00D769C3">
        <w:rPr>
          <w:rFonts w:ascii="Simplified Arabic" w:hAnsi="Simplified Arabic" w:cs="Simplified Arabic"/>
          <w:sz w:val="28"/>
          <w:rtl/>
        </w:rPr>
        <w:t xml:space="preserve"> </w:t>
      </w:r>
    </w:p>
    <w:p w14:paraId="15CDD676" w14:textId="1FE07E19" w:rsidR="00AC5C9B" w:rsidRPr="00D769C3" w:rsidRDefault="004679B8" w:rsidP="00F0660A">
      <w:pPr>
        <w:bidi/>
        <w:rPr>
          <w:rFonts w:ascii="Simplified Arabic" w:hAnsi="Simplified Arabic" w:cs="Simplified Arabic"/>
          <w:sz w:val="28"/>
          <w:rtl/>
        </w:rPr>
      </w:pPr>
      <w:r w:rsidRPr="00D769C3">
        <w:rPr>
          <w:rFonts w:ascii="Simplified Arabic" w:hAnsi="Simplified Arabic" w:cs="Simplified Arabic"/>
          <w:sz w:val="28"/>
          <w:rtl/>
        </w:rPr>
        <w:t>فلنأتي الان الى تعريف الهجرة لغة في الإسلام: الهجر ضد الوصل والاسم الهجرة والمهاجرة من ارض الى ارض أي ترك الأولى للثانية واتهاجر والتقاطع والمهاجرون من الصحابة.</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 الهجرة لغةً، أرى أنّ دوران المادّة اللغويّة على معنى الترك والقطع يفسّر اتساع استعمال الفقهاء لها: فكلّ ترك لدارٍ أو حالٍ إلى ما هو خير منه يصحّ وصفه هجرةً، ومن هنا صحّ إدراج هجرة العمل في هذا الباب.</w:t>
      </w:r>
    </w:p>
    <w:p>
      <w:pPr>
        <w:bidi/>
        <w:spacing w:after="120" w:line="360" w:lineRule="auto"/>
        <w:jc w:val="both"/>
      </w:pPr>
      <w:r>
        <w:rPr>
          <w:rFonts w:ascii="Simplified Arabic" w:hAnsi="Simplified Arabic" w:cs="Simplified Arabic"/>
          <w:b/>
          <w:bCs/>
          <w:sz w:val="28"/>
          <w:szCs w:val="28"/>
          <w:rtl/>
        </w:rPr>
        <w:t xml:space="preserve">وإتمامًا لما تقدّم، فهذه جملة من المصطلحات الأساسيّة وذات الصلة التي يقوم عليها البحث، مبيّنة لغةً واصطلاحًا:</w:t>
      </w:r>
    </w:p>
    <w:p>
      <w:pPr>
        <w:bidi/>
        <w:spacing w:after="120" w:line="360" w:lineRule="auto"/>
        <w:jc w:val="both"/>
      </w:pPr>
      <w:r>
        <w:rPr>
          <w:rFonts w:ascii="Simplified Arabic" w:hAnsi="Simplified Arabic" w:cs="Simplified Arabic"/>
          <w:b/>
          <w:bCs/>
          <w:sz w:val="28"/>
          <w:szCs w:val="28"/>
          <w:rtl/>
        </w:rPr>
        <w:t xml:space="preserve">العمل: </w:t>
      </w:r>
      <w:r>
        <w:rPr>
          <w:rFonts w:ascii="Simplified Arabic" w:hAnsi="Simplified Arabic" w:cs="Simplified Arabic"/>
          <w:sz w:val="28"/>
          <w:szCs w:val="28"/>
          <w:rtl/>
        </w:rPr>
        <w:t xml:space="preserve">في اللغة: المهنة والفعل، وجمعه أعمال، يقال عمِل عملًا أي فعل فعلًا وامتهن مهنة</w:t>
      </w:r>
      <w:r>
        <w:rPr>
          <w:rStyle w:val="a8"/>
        </w:rPr>
        <w:footnoteReference w:id="182"/>
      </w:r>
      <w:r>
        <w:rPr>
          <w:rFonts w:ascii="Simplified Arabic" w:hAnsi="Simplified Arabic" w:cs="Simplified Arabic"/>
          <w:sz w:val="28"/>
          <w:szCs w:val="28"/>
          <w:rtl/>
        </w:rPr>
        <w:t xml:space="preserve">. وفي الاصطلاح: الجهد المبذول من الإنسان، بدنيًّا كان أو ذهنيًّا، لتحصيل منفعة مشروعة له أو لغيره بعوض أو بغير عوض.</w:t>
      </w:r>
    </w:p>
    <w:p>
      <w:pPr>
        <w:bidi/>
        <w:spacing w:after="120" w:line="360" w:lineRule="auto"/>
        <w:jc w:val="both"/>
      </w:pPr>
      <w:r>
        <w:rPr>
          <w:rFonts w:ascii="Simplified Arabic" w:hAnsi="Simplified Arabic" w:cs="Simplified Arabic"/>
          <w:b/>
          <w:bCs/>
          <w:sz w:val="28"/>
          <w:szCs w:val="28"/>
          <w:rtl/>
        </w:rPr>
        <w:t xml:space="preserve">الإجارة: </w:t>
      </w:r>
      <w:r>
        <w:rPr>
          <w:rFonts w:ascii="Simplified Arabic" w:hAnsi="Simplified Arabic" w:cs="Simplified Arabic"/>
          <w:sz w:val="28"/>
          <w:szCs w:val="28"/>
          <w:rtl/>
        </w:rPr>
        <w:t xml:space="preserve">في اللغة: من الأجر وهو العوض والجزاء على العمل</w:t>
      </w:r>
      <w:r>
        <w:rPr>
          <w:rStyle w:val="a8"/>
        </w:rPr>
        <w:footnoteReference w:id="183"/>
      </w:r>
      <w:r>
        <w:rPr>
          <w:rFonts w:ascii="Simplified Arabic" w:hAnsi="Simplified Arabic" w:cs="Simplified Arabic"/>
          <w:sz w:val="28"/>
          <w:szCs w:val="28"/>
          <w:rtl/>
        </w:rPr>
        <w:t xml:space="preserve">. وفي الاصطلاح: عقد على المنافع بعوض؛ وهي الباب الفقهيّ الذي تندرج تحته مسألة عمل المسلم لدى غيره</w:t>
      </w:r>
      <w:r>
        <w:rPr>
          <w:rStyle w:val="a8"/>
        </w:rPr>
        <w:footnoteReference w:id="184"/>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الأجير: </w:t>
      </w:r>
      <w:r>
        <w:rPr>
          <w:rFonts w:ascii="Simplified Arabic" w:hAnsi="Simplified Arabic" w:cs="Simplified Arabic"/>
          <w:sz w:val="28"/>
          <w:szCs w:val="28"/>
          <w:rtl/>
        </w:rPr>
        <w:t xml:space="preserve">من يؤجّر نفسه لعمل بعوض، وهو أجير خاصّ إذا عمل لواحد مدّة معلومة، وأجير مشترك إذا عمل لعموم الناس كالصانع</w:t>
      </w:r>
      <w:r>
        <w:rPr>
          <w:rStyle w:val="a8"/>
        </w:rPr>
        <w:footnoteReference w:id="185"/>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الأجرة: </w:t>
      </w:r>
      <w:r>
        <w:rPr>
          <w:rFonts w:ascii="Simplified Arabic" w:hAnsi="Simplified Arabic" w:cs="Simplified Arabic"/>
          <w:sz w:val="28"/>
          <w:szCs w:val="28"/>
          <w:rtl/>
        </w:rPr>
        <w:t xml:space="preserve">العوض المبذول في مقابلة المنفعة، وهي في نازلتنا الراتب الذي يتقاضاه العامل المسلم من مشغّله</w:t>
      </w:r>
      <w:r>
        <w:rPr>
          <w:rStyle w:val="a8"/>
        </w:rPr>
        <w:footnoteReference w:id="186"/>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الكافر: </w:t>
      </w:r>
      <w:r>
        <w:rPr>
          <w:rFonts w:ascii="Simplified Arabic" w:hAnsi="Simplified Arabic" w:cs="Simplified Arabic"/>
          <w:sz w:val="28"/>
          <w:szCs w:val="28"/>
          <w:rtl/>
        </w:rPr>
        <w:t xml:space="preserve">في اللغة: من الكفر وهو الستر والتغطية، وسمّي الكافر كافرًا لأنه ستر نعمة الله وجحدها</w:t>
      </w:r>
      <w:r>
        <w:rPr>
          <w:rStyle w:val="a8"/>
        </w:rPr>
        <w:footnoteReference w:id="187"/>
      </w:r>
      <w:r>
        <w:rPr>
          <w:rFonts w:ascii="Simplified Arabic" w:hAnsi="Simplified Arabic" w:cs="Simplified Arabic"/>
          <w:sz w:val="28"/>
          <w:szCs w:val="28"/>
          <w:rtl/>
        </w:rPr>
        <w:t xml:space="preserve">. وفي الاصطلاح: من لم يؤمن بما جاء به النبيّ صلى الله عليه وسلم ممّا علم من الدين بالضرورة.</w:t>
      </w:r>
    </w:p>
    <w:p>
      <w:pPr>
        <w:bidi/>
        <w:spacing w:after="120" w:line="360" w:lineRule="auto"/>
        <w:jc w:val="both"/>
      </w:pPr>
      <w:r>
        <w:rPr>
          <w:rFonts w:ascii="Simplified Arabic" w:hAnsi="Simplified Arabic" w:cs="Simplified Arabic"/>
          <w:b/>
          <w:bCs/>
          <w:sz w:val="28"/>
          <w:szCs w:val="28"/>
          <w:rtl/>
        </w:rPr>
        <w:t xml:space="preserve">أهل الذمّة: </w:t>
      </w:r>
      <w:r>
        <w:rPr>
          <w:rFonts w:ascii="Simplified Arabic" w:hAnsi="Simplified Arabic" w:cs="Simplified Arabic"/>
          <w:sz w:val="28"/>
          <w:szCs w:val="28"/>
          <w:rtl/>
        </w:rPr>
        <w:t xml:space="preserve">الذمّة في اللغة: العهد والأمان والضمان</w:t>
      </w:r>
      <w:r>
        <w:rPr>
          <w:rStyle w:val="a8"/>
        </w:rPr>
        <w:footnoteReference w:id="188"/>
      </w:r>
      <w:r>
        <w:rPr>
          <w:rFonts w:ascii="Simplified Arabic" w:hAnsi="Simplified Arabic" w:cs="Simplified Arabic"/>
          <w:sz w:val="28"/>
          <w:szCs w:val="28"/>
          <w:rtl/>
        </w:rPr>
        <w:t xml:space="preserve">. وأهل الذمّة اصطلاحًا: من أقرّوا على دينهم في دار الإسلام بعقد الذمّة، ولهم ما للمسلمين من الأمان وعليهم ما يوجبه العقد</w:t>
      </w:r>
      <w:r>
        <w:rPr>
          <w:rStyle w:val="a8"/>
        </w:rPr>
        <w:footnoteReference w:id="189"/>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المستأمن: </w:t>
      </w:r>
      <w:r>
        <w:rPr>
          <w:rFonts w:ascii="Simplified Arabic" w:hAnsi="Simplified Arabic" w:cs="Simplified Arabic"/>
          <w:sz w:val="28"/>
          <w:szCs w:val="28"/>
          <w:rtl/>
        </w:rPr>
        <w:t xml:space="preserve">من دخل دارًا ليست داره بأمانٍ مؤقّت من أهلها؛ والمسلم العامل في الدول الأجنبيّة اليوم بتأشيرة وإقامة نظاميّة هو في حكم المستأمن، يلزمه الوفاء بشروط أمانه</w:t>
      </w:r>
      <w:r>
        <w:rPr>
          <w:rStyle w:val="a8"/>
        </w:rPr>
        <w:footnoteReference w:id="190"/>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الحربيّ: </w:t>
      </w:r>
      <w:r>
        <w:rPr>
          <w:rFonts w:ascii="Simplified Arabic" w:hAnsi="Simplified Arabic" w:cs="Simplified Arabic"/>
          <w:sz w:val="28"/>
          <w:szCs w:val="28"/>
          <w:rtl/>
        </w:rPr>
        <w:t xml:space="preserve">من لا عهد بينه وبين المسلمين ولا أمان، وهو المنتسب إلى دار تناصب المسلمين الحرب فعلًا؛ وتفريق البحث بين الحربيّ والمعاهد والمستأمن عليه مدار مسائل الربا والبيع المتقدّمة.</w:t>
      </w:r>
    </w:p>
    <w:p>
      <w:pPr>
        <w:bidi/>
        <w:spacing w:after="120" w:line="360" w:lineRule="auto"/>
        <w:jc w:val="both"/>
      </w:pPr>
      <w:r>
        <w:rPr>
          <w:rFonts w:ascii="Simplified Arabic" w:hAnsi="Simplified Arabic" w:cs="Simplified Arabic"/>
          <w:b/>
          <w:bCs/>
          <w:sz w:val="28"/>
          <w:szCs w:val="28"/>
          <w:rtl/>
        </w:rPr>
        <w:t xml:space="preserve">دار الإسلام: </w:t>
      </w:r>
      <w:r>
        <w:rPr>
          <w:rFonts w:ascii="Simplified Arabic" w:hAnsi="Simplified Arabic" w:cs="Simplified Arabic"/>
          <w:sz w:val="28"/>
          <w:szCs w:val="28"/>
          <w:rtl/>
        </w:rPr>
        <w:t xml:space="preserve">الدار التي تجري فيها أحكام الإسلام ويأمن من فيها بأمان المسلمين</w:t>
      </w:r>
      <w:r>
        <w:rPr>
          <w:rStyle w:val="a8"/>
        </w:rPr>
        <w:footnoteReference w:id="191"/>
      </w:r>
      <w:r>
        <w:rPr>
          <w:rFonts w:ascii="Simplified Arabic" w:hAnsi="Simplified Arabic" w:cs="Simplified Arabic"/>
          <w:sz w:val="28"/>
          <w:szCs w:val="28"/>
          <w:rtl/>
        </w:rPr>
        <w:t xml:space="preserve">.</w:t>
      </w:r>
    </w:p>
    <w:p>
      <w:pPr>
        <w:bidi/>
        <w:spacing w:after="120" w:line="360" w:lineRule="auto"/>
        <w:jc w:val="both"/>
      </w:pPr>
      <w:r>
        <w:rPr>
          <w:rFonts w:ascii="Simplified Arabic" w:hAnsi="Simplified Arabic" w:cs="Simplified Arabic"/>
          <w:b/>
          <w:bCs/>
          <w:sz w:val="28"/>
          <w:szCs w:val="28"/>
          <w:rtl/>
        </w:rPr>
        <w:t xml:space="preserve">دار الحرب: </w:t>
      </w:r>
      <w:r>
        <w:rPr>
          <w:rFonts w:ascii="Simplified Arabic" w:hAnsi="Simplified Arabic" w:cs="Simplified Arabic"/>
          <w:sz w:val="28"/>
          <w:szCs w:val="28"/>
          <w:rtl/>
        </w:rPr>
        <w:t xml:space="preserve">الدار التي لا تجري فيها أحكام الإسلام ولا يأمن المسلم فيها بأمان المسلمين، وقيّدها المحقّقون في عصرنا بالدار المحاربة فعلًا.</w:t>
      </w:r>
    </w:p>
    <w:p>
      <w:pPr>
        <w:bidi/>
        <w:spacing w:after="120" w:line="360" w:lineRule="auto"/>
        <w:jc w:val="both"/>
      </w:pPr>
      <w:r>
        <w:rPr>
          <w:rFonts w:ascii="Simplified Arabic" w:hAnsi="Simplified Arabic" w:cs="Simplified Arabic"/>
          <w:b/>
          <w:bCs/>
          <w:sz w:val="28"/>
          <w:szCs w:val="28"/>
          <w:rtl/>
        </w:rPr>
        <w:t xml:space="preserve">دار العهد: </w:t>
      </w:r>
      <w:r>
        <w:rPr>
          <w:rFonts w:ascii="Simplified Arabic" w:hAnsi="Simplified Arabic" w:cs="Simplified Arabic"/>
          <w:sz w:val="28"/>
          <w:szCs w:val="28"/>
          <w:rtl/>
        </w:rPr>
        <w:t xml:space="preserve">الدار التي بين أهلها وبين المسلمين صلح وموادعة واتفاقات؛ وعامّة الدول التي يعمل بها المسلمون اليوم من هذا القسم، فتجب لهم ولها أحكام العهد والوفاء.</w:t>
      </w:r>
    </w:p>
    <w:p>
      <w:pPr>
        <w:bidi/>
        <w:spacing w:after="120" w:line="360" w:lineRule="auto"/>
        <w:jc w:val="both"/>
      </w:pPr>
      <w:r>
        <w:rPr>
          <w:rFonts w:ascii="Simplified Arabic" w:hAnsi="Simplified Arabic" w:cs="Simplified Arabic"/>
          <w:b/>
          <w:bCs/>
          <w:sz w:val="28"/>
          <w:szCs w:val="28"/>
          <w:rtl/>
        </w:rPr>
        <w:t xml:space="preserve">الأقلّيّة المسلمة: </w:t>
      </w:r>
      <w:r>
        <w:rPr>
          <w:rFonts w:ascii="Simplified Arabic" w:hAnsi="Simplified Arabic" w:cs="Simplified Arabic"/>
          <w:sz w:val="28"/>
          <w:szCs w:val="28"/>
          <w:rtl/>
        </w:rPr>
        <w:t xml:space="preserve">مصطلح معاصر يراد به الجماعة المسلمة التي تعيش في دولة غالب أهلها ونظامها غير مسلمين، وتحتاج إلى فقه خاصّ يراعي أحوالها، ويسمّى فقه الأقلّيّات.</w:t>
      </w:r>
    </w:p>
    <w:p>
      <w:pPr>
        <w:bidi/>
        <w:spacing w:after="120" w:line="360" w:lineRule="auto"/>
        <w:jc w:val="both"/>
      </w:pPr>
      <w:r>
        <w:rPr>
          <w:rFonts w:ascii="Simplified Arabic" w:hAnsi="Simplified Arabic" w:cs="Simplified Arabic"/>
          <w:b/>
          <w:bCs/>
          <w:sz w:val="28"/>
          <w:szCs w:val="28"/>
          <w:rtl/>
        </w:rPr>
        <w:t xml:space="preserve">فقه النوازل: </w:t>
      </w:r>
      <w:r>
        <w:rPr>
          <w:rFonts w:ascii="Simplified Arabic" w:hAnsi="Simplified Arabic" w:cs="Simplified Arabic"/>
          <w:sz w:val="28"/>
          <w:szCs w:val="28"/>
          <w:rtl/>
        </w:rPr>
        <w:t xml:space="preserve">النازلة في اللغة: الشدّة من شدائد الدهر تنزل بالناس</w:t>
      </w:r>
      <w:r>
        <w:rPr>
          <w:rStyle w:val="a8"/>
        </w:rPr>
        <w:footnoteReference w:id="192"/>
      </w:r>
      <w:r>
        <w:rPr>
          <w:rFonts w:ascii="Simplified Arabic" w:hAnsi="Simplified Arabic" w:cs="Simplified Arabic"/>
          <w:sz w:val="28"/>
          <w:szCs w:val="28"/>
          <w:rtl/>
        </w:rPr>
        <w:t xml:space="preserve">. واصطلاحًا: الوقائع المستجدّة التي لم يسبق فيها نصّ خاصّ أو اجتهاد، ومنها عامّة مسائل هذا البحث.</w:t>
      </w:r>
    </w:p>
    <w:p>
      <w:pPr>
        <w:bidi/>
        <w:spacing w:after="120" w:line="360" w:lineRule="auto"/>
        <w:jc w:val="both"/>
      </w:pPr>
      <w:r>
        <w:rPr>
          <w:rFonts w:ascii="Simplified Arabic" w:hAnsi="Simplified Arabic" w:cs="Simplified Arabic"/>
          <w:b/>
          <w:bCs/>
          <w:sz w:val="28"/>
          <w:szCs w:val="28"/>
          <w:rtl/>
        </w:rPr>
        <w:t xml:space="preserve">الولاء والبراء: </w:t>
      </w:r>
      <w:r>
        <w:rPr>
          <w:rFonts w:ascii="Simplified Arabic" w:hAnsi="Simplified Arabic" w:cs="Simplified Arabic"/>
          <w:sz w:val="28"/>
          <w:szCs w:val="28"/>
          <w:rtl/>
        </w:rPr>
        <w:t xml:space="preserve">الولاء في اللغة: من الوَلْي وهو القرب، والموالاة: المحبّة والنصرة</w:t>
      </w:r>
      <w:r>
        <w:rPr>
          <w:rStyle w:val="a8"/>
        </w:rPr>
        <w:footnoteReference w:id="193"/>
      </w:r>
      <w:r>
        <w:rPr>
          <w:rFonts w:ascii="Simplified Arabic" w:hAnsi="Simplified Arabic" w:cs="Simplified Arabic"/>
          <w:sz w:val="28"/>
          <w:szCs w:val="28"/>
          <w:rtl/>
        </w:rPr>
        <w:t xml:space="preserve">. واصطلاحًا: محبّة المؤمنين ونصرتهم، والبراءة من الكفر وأهله في الدين؛ مع التفريق بينه وبين المعاملة الدنيويّة الحسنة الجائزة لغير المحاربين.</w:t>
      </w:r>
    </w:p>
    <w:p>
      <w:pPr>
        <w:bidi/>
        <w:spacing w:after="120" w:line="360" w:lineRule="auto"/>
        <w:jc w:val="both"/>
      </w:pPr>
      <w:r>
        <w:rPr>
          <w:rFonts w:ascii="Simplified Arabic" w:hAnsi="Simplified Arabic" w:cs="Simplified Arabic"/>
          <w:b/>
          <w:bCs/>
          <w:sz w:val="28"/>
          <w:szCs w:val="28"/>
          <w:rtl/>
        </w:rPr>
        <w:t xml:space="preserve">عقد العمل: </w:t>
      </w:r>
      <w:r>
        <w:rPr>
          <w:rFonts w:ascii="Simplified Arabic" w:hAnsi="Simplified Arabic" w:cs="Simplified Arabic"/>
          <w:sz w:val="28"/>
          <w:szCs w:val="28"/>
          <w:rtl/>
        </w:rPr>
        <w:t xml:space="preserve">اصطلاح قانونيّ معاصر: اتفاق يلتزم بموجبه العامل بأداء عمل لمصلحة صاحب العمل وتحت إدارته مقابل أجر؛ ويقابله في الفقه الإجارة على المنافع مع فروق في التكييف.</w:t>
      </w:r>
    </w:p>
    <w:p>
      <w:pPr>
        <w:bidi/>
        <w:spacing w:after="120" w:line="360" w:lineRule="auto"/>
        <w:jc w:val="both"/>
      </w:pPr>
      <w:r>
        <w:rPr>
          <w:rFonts w:ascii="Simplified Arabic" w:hAnsi="Simplified Arabic" w:cs="Simplified Arabic"/>
          <w:b/>
          <w:bCs/>
          <w:sz w:val="28"/>
          <w:szCs w:val="28"/>
          <w:rtl/>
        </w:rPr>
        <w:t xml:space="preserve">المعاوضة: </w:t>
      </w:r>
      <w:r>
        <w:rPr>
          <w:rFonts w:ascii="Simplified Arabic" w:hAnsi="Simplified Arabic" w:cs="Simplified Arabic"/>
          <w:sz w:val="28"/>
          <w:szCs w:val="28"/>
          <w:rtl/>
        </w:rPr>
        <w:t xml:space="preserve">مقابلة الشيء بالشيء، من العوض</w:t>
      </w:r>
      <w:r>
        <w:rPr>
          <w:rStyle w:val="a8"/>
        </w:rPr>
        <w:footnoteReference w:id="194"/>
      </w:r>
      <w:r>
        <w:rPr>
          <w:rFonts w:ascii="Simplified Arabic" w:hAnsi="Simplified Arabic" w:cs="Simplified Arabic"/>
          <w:sz w:val="28"/>
          <w:szCs w:val="28"/>
          <w:rtl/>
        </w:rPr>
        <w:t xml:space="preserve">. وعقود المعاوضات: ما قصد بها تمليك بعوض كالبيع والإجارة، بخلاف عقود التبرّعات.</w:t>
      </w:r>
    </w:p>
    <w:p>
      <w:pPr>
        <w:bidi/>
        <w:spacing w:after="120" w:line="360" w:lineRule="auto"/>
        <w:jc w:val="both"/>
      </w:pPr>
      <w:r>
        <w:rPr>
          <w:rFonts w:ascii="Simplified Arabic" w:hAnsi="Simplified Arabic" w:cs="Simplified Arabic"/>
          <w:b/>
          <w:bCs/>
          <w:sz w:val="28"/>
          <w:szCs w:val="28"/>
          <w:rtl/>
        </w:rPr>
        <w:t xml:space="preserve">الغرر: </w:t>
      </w:r>
      <w:r>
        <w:rPr>
          <w:rFonts w:ascii="Simplified Arabic" w:hAnsi="Simplified Arabic" w:cs="Simplified Arabic"/>
          <w:sz w:val="28"/>
          <w:szCs w:val="28"/>
          <w:rtl/>
        </w:rPr>
        <w:t xml:space="preserve">في اللغة: الخطر والخداع وما كان له ظاهر محبوب وباطن مكروه</w:t>
      </w:r>
      <w:r>
        <w:rPr>
          <w:rStyle w:val="a8"/>
        </w:rPr>
        <w:footnoteReference w:id="195"/>
      </w:r>
      <w:r>
        <w:rPr>
          <w:rFonts w:ascii="Simplified Arabic" w:hAnsi="Simplified Arabic" w:cs="Simplified Arabic"/>
          <w:sz w:val="28"/>
          <w:szCs w:val="28"/>
          <w:rtl/>
        </w:rPr>
        <w:t xml:space="preserve">. وفي الاصطلاح: ما كان مجهول العاقبة لا يُدرى أيحصل أم لا</w:t>
      </w:r>
      <w:r>
        <w:rPr>
          <w:rStyle w:val="a8"/>
        </w:rPr>
        <w:footnoteReference w:id="196"/>
      </w:r>
      <w:r>
        <w:rPr>
          <w:rFonts w:ascii="Simplified Arabic" w:hAnsi="Simplified Arabic" w:cs="Simplified Arabic"/>
          <w:sz w:val="28"/>
          <w:szCs w:val="28"/>
          <w:rtl/>
        </w:rPr>
        <w:t xml:space="preserve">؛ وهو علّة المنع عند من حرّم التأمين التجاريّ.</w:t>
      </w:r>
    </w:p>
    <w:p>
      <w:pPr>
        <w:bidi/>
        <w:spacing w:after="120" w:line="360" w:lineRule="auto"/>
        <w:jc w:val="both"/>
      </w:pPr>
      <w:r>
        <w:rPr>
          <w:rFonts w:ascii="Simplified Arabic" w:hAnsi="Simplified Arabic" w:cs="Simplified Arabic"/>
          <w:b/>
          <w:bCs/>
          <w:sz w:val="28"/>
          <w:szCs w:val="28"/>
          <w:rtl/>
        </w:rPr>
        <w:t xml:space="preserve">الميسر: </w:t>
      </w:r>
      <w:r>
        <w:rPr>
          <w:rFonts w:ascii="Simplified Arabic" w:hAnsi="Simplified Arabic" w:cs="Simplified Arabic"/>
          <w:sz w:val="28"/>
          <w:szCs w:val="28"/>
          <w:rtl/>
        </w:rPr>
        <w:t xml:space="preserve">القمار، من اليسر لأنه أخذ مال بيسر من غير كدّ</w:t>
      </w:r>
      <w:r>
        <w:rPr>
          <w:rStyle w:val="a8"/>
        </w:rPr>
        <w:footnoteReference w:id="197"/>
      </w:r>
      <w:r>
        <w:rPr>
          <w:rFonts w:ascii="Simplified Arabic" w:hAnsi="Simplified Arabic" w:cs="Simplified Arabic"/>
          <w:sz w:val="28"/>
          <w:szCs w:val="28"/>
          <w:rtl/>
        </w:rPr>
        <w:t xml:space="preserve">؛ وقد حرّمه القرآن نصًّا، ويلحق به كلّ عقد يقوم على المخاطرة المحضة.</w:t>
      </w:r>
    </w:p>
    <w:p>
      <w:pPr>
        <w:bidi/>
        <w:spacing w:after="120" w:line="360" w:lineRule="auto"/>
        <w:jc w:val="both"/>
      </w:pPr>
      <w:r>
        <w:rPr>
          <w:rFonts w:ascii="Simplified Arabic" w:hAnsi="Simplified Arabic" w:cs="Simplified Arabic"/>
          <w:b/>
          <w:bCs/>
          <w:sz w:val="28"/>
          <w:szCs w:val="28"/>
          <w:rtl/>
        </w:rPr>
        <w:t xml:space="preserve">الضرورة الشرعيّة: </w:t>
      </w:r>
      <w:r>
        <w:rPr>
          <w:rFonts w:ascii="Simplified Arabic" w:hAnsi="Simplified Arabic" w:cs="Simplified Arabic"/>
          <w:sz w:val="28"/>
          <w:szCs w:val="28"/>
          <w:rtl/>
        </w:rPr>
        <w:t xml:space="preserve">بلوغ الإنسان حدًّا إن لم يتناول الممنوع هلك أو قارب الهلاك؛ وعليها تُبنى رخص العمل في بعض ما أصله المنع، بشرط تقديرها بقدرها.</w:t>
      </w:r>
    </w:p>
    <w:p>
      <w:pPr>
        <w:bidi/>
        <w:spacing w:after="120" w:line="360" w:lineRule="auto"/>
        <w:jc w:val="both"/>
      </w:pPr>
      <w:r>
        <w:rPr>
          <w:rFonts w:ascii="Simplified Arabic" w:hAnsi="Simplified Arabic" w:cs="Simplified Arabic"/>
          <w:b/>
          <w:bCs/>
          <w:sz w:val="28"/>
          <w:szCs w:val="28"/>
          <w:rtl/>
        </w:rPr>
        <w:t xml:space="preserve">المصلحة: </w:t>
      </w:r>
      <w:r>
        <w:rPr>
          <w:rFonts w:ascii="Simplified Arabic" w:hAnsi="Simplified Arabic" w:cs="Simplified Arabic"/>
          <w:sz w:val="28"/>
          <w:szCs w:val="28"/>
          <w:rtl/>
        </w:rPr>
        <w:t xml:space="preserve">في اللغة: من الصلاح ضدّ الفساد</w:t>
      </w:r>
      <w:r>
        <w:rPr>
          <w:rStyle w:val="a8"/>
        </w:rPr>
        <w:footnoteReference w:id="198"/>
      </w:r>
      <w:r>
        <w:rPr>
          <w:rFonts w:ascii="Simplified Arabic" w:hAnsi="Simplified Arabic" w:cs="Simplified Arabic"/>
          <w:sz w:val="28"/>
          <w:szCs w:val="28"/>
          <w:rtl/>
        </w:rPr>
        <w:t xml:space="preserve">. واصطلاحًا: جلب المنفعة ودفع المضرّة في حدود مقاصد الشرع؛ وهي الميزان الذي رجّح به البحث في مسائل الشركات والولايات العامّة.</w:t>
      </w:r>
    </w:p>
    <w:p w14:paraId="14230B82" w14:textId="31CA8A70" w:rsidR="002B3BF6" w:rsidRPr="00D769C3" w:rsidRDefault="001D3A1B" w:rsidP="002640DE">
      <w:pPr>
        <w:pStyle w:val="1"/>
        <w:bidi/>
        <w:rPr>
          <w:rFonts w:ascii="Simplified Arabic" w:hAnsi="Simplified Arabic" w:cs="Simplified Arabic"/>
          <w:rtl/>
        </w:rPr>
      </w:pPr>
      <w:bookmarkStart w:id="13" w:name="_Toc238814808"/>
      <w:r w:rsidRPr="00D769C3">
        <w:rPr>
          <w:rFonts w:ascii="Simplified Arabic" w:hAnsi="Simplified Arabic" w:cs="Simplified Arabic"/>
          <w:rtl/>
        </w:rPr>
        <w:t xml:space="preserve">الفصل الرابع: </w:t>
      </w:r>
      <w:r w:rsidR="002B3BF6" w:rsidRPr="00D769C3">
        <w:rPr>
          <w:rFonts w:ascii="Simplified Arabic" w:hAnsi="Simplified Arabic" w:cs="Simplified Arabic"/>
          <w:rtl/>
        </w:rPr>
        <w:t>أقسام الهجرة:</w:t>
      </w:r>
      <w:bookmarkEnd w:id="13"/>
    </w:p>
    <w:p w14:paraId="67581BD8" w14:textId="77777777" w:rsidR="00AC5C9B" w:rsidRPr="00D769C3" w:rsidRDefault="00AC5C9B" w:rsidP="00AC5C9B">
      <w:pPr>
        <w:bidi/>
        <w:rPr>
          <w:rFonts w:ascii="Simplified Arabic" w:hAnsi="Simplified Arabic" w:cs="Simplified Arabic"/>
          <w:rtl/>
        </w:rPr>
      </w:pPr>
    </w:p>
    <w:p w14:paraId="2827BE4B" w14:textId="14A929DD" w:rsidR="002B3BF6" w:rsidRPr="00D769C3" w:rsidRDefault="002B3BF6" w:rsidP="00AC5C9B">
      <w:pPr>
        <w:bidi/>
        <w:rPr>
          <w:rFonts w:ascii="Simplified Arabic" w:hAnsi="Simplified Arabic" w:cs="Simplified Arabic"/>
          <w:sz w:val="28"/>
          <w:rtl/>
        </w:rPr>
      </w:pPr>
      <w:r w:rsidRPr="00D769C3">
        <w:rPr>
          <w:rFonts w:ascii="Simplified Arabic" w:hAnsi="Simplified Arabic" w:cs="Simplified Arabic"/>
          <w:sz w:val="28"/>
          <w:rtl/>
        </w:rPr>
        <w:t>تقسم الهجرة بناءا على مجموعة من الأسباب الهروب الهجرة من أجل الطلب.</w:t>
      </w:r>
    </w:p>
    <w:p w14:paraId="66D97DC8" w14:textId="17BC0BD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بداية مع الهجرة من اجل الهروب:</w:t>
      </w:r>
    </w:p>
    <w:p w14:paraId="68277E4B" w14:textId="12C57A39"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تقسم الهجرة من اجل الهروب الى ستة اقسام وهي:</w:t>
      </w:r>
    </w:p>
    <w:p w14:paraId="2ABEA2FA" w14:textId="0C8563C7"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1.الخروج من دار الحرب الى دار السلام.</w:t>
      </w:r>
    </w:p>
    <w:p w14:paraId="77D88475" w14:textId="6664378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2.الخروج من ارض غلب عليها الحرام.</w:t>
      </w:r>
    </w:p>
    <w:p w14:paraId="3BFBBDF7" w14:textId="60AC7754"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3.الخروج من ارض البدعة.</w:t>
      </w:r>
    </w:p>
    <w:p w14:paraId="4369B81C" w14:textId="144A0572"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4.الهروب من الاذية في البدن.</w:t>
      </w:r>
    </w:p>
    <w:p w14:paraId="5546B76F" w14:textId="6CEC4AC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5.الفرار من الاذية في المال.</w:t>
      </w:r>
    </w:p>
    <w:p w14:paraId="611F0430" w14:textId="0A4E66A1" w:rsidR="002B3BF6" w:rsidRPr="00D769C3" w:rsidRDefault="002B3BF6" w:rsidP="002B3BF6">
      <w:pPr>
        <w:pStyle w:val="a5"/>
        <w:bidi/>
        <w:rPr>
          <w:rFonts w:ascii="Simplified Arabic" w:hAnsi="Simplified Arabic" w:cs="Simplified Arabic"/>
          <w:sz w:val="28"/>
          <w:rtl/>
        </w:rPr>
      </w:pPr>
      <w:r w:rsidRPr="00D769C3">
        <w:rPr>
          <w:rFonts w:ascii="Simplified Arabic" w:hAnsi="Simplified Arabic" w:cs="Simplified Arabic"/>
          <w:sz w:val="28"/>
          <w:rtl/>
        </w:rPr>
        <w:t>6.خوف من المرض في البلاد الوخمة والخروج منها الى ارض النزهة وقد امر الرسول على الخروج من البلاد حتى تصح.</w:t>
      </w:r>
    </w:p>
    <w:p w14:paraId="00E8FC1B" w14:textId="77777777" w:rsidR="002B3BF6" w:rsidRPr="00D769C3" w:rsidRDefault="002B3BF6" w:rsidP="002B3BF6">
      <w:pPr>
        <w:pStyle w:val="a5"/>
        <w:bidi/>
        <w:rPr>
          <w:rFonts w:ascii="Simplified Arabic" w:hAnsi="Simplified Arabic" w:cs="Simplified Arabic"/>
          <w:sz w:val="28"/>
          <w:rtl/>
        </w:rPr>
      </w:pPr>
    </w:p>
    <w:p w14:paraId="7E6B2B0F" w14:textId="332E9C8B" w:rsidR="002B3BF6" w:rsidRPr="00D769C3" w:rsidRDefault="002B3BF6" w:rsidP="002B3BF6">
      <w:pPr>
        <w:bidi/>
        <w:rPr>
          <w:rFonts w:ascii="Simplified Arabic" w:hAnsi="Simplified Arabic" w:cs="Simplified Arabic"/>
          <w:sz w:val="28"/>
          <w:rtl/>
        </w:rPr>
      </w:pPr>
      <w:r w:rsidRPr="00D769C3">
        <w:rPr>
          <w:rFonts w:ascii="Simplified Arabic" w:hAnsi="Simplified Arabic" w:cs="Simplified Arabic"/>
          <w:sz w:val="28"/>
          <w:rtl/>
        </w:rPr>
        <w:t>اما الان فالهجرة بسبب الطلب: فتقسم الهجرة من اجل الطلب الى أسباب دنيوية وأسباب دينية.</w:t>
      </w:r>
    </w:p>
    <w:p w14:paraId="09462130" w14:textId="498A962B"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rPr>
        <w:t>1.</w:t>
      </w:r>
      <w:r w:rsidR="002B3BF6" w:rsidRPr="00D769C3">
        <w:rPr>
          <w:rFonts w:ascii="Simplified Arabic" w:hAnsi="Simplified Arabic" w:cs="Simplified Arabic"/>
          <w:sz w:val="28"/>
          <w:rtl/>
        </w:rPr>
        <w:t xml:space="preserve">فالسبب الديني من أجل سفر العبرة بمعنى ان يسافر </w:t>
      </w:r>
      <w:r w:rsidRPr="00D769C3">
        <w:rPr>
          <w:rFonts w:ascii="Simplified Arabic" w:hAnsi="Simplified Arabic" w:cs="Simplified Arabic"/>
          <w:sz w:val="28"/>
          <w:rtl/>
        </w:rPr>
        <w:t>ليعتبروا</w:t>
      </w:r>
      <w:r w:rsidR="002B3BF6" w:rsidRPr="00D769C3">
        <w:rPr>
          <w:rFonts w:ascii="Simplified Arabic" w:hAnsi="Simplified Arabic" w:cs="Simplified Arabic"/>
          <w:sz w:val="28"/>
          <w:rtl/>
        </w:rPr>
        <w:t xml:space="preserve"> من </w:t>
      </w:r>
      <w:r w:rsidRPr="00D769C3">
        <w:rPr>
          <w:rFonts w:ascii="Simplified Arabic" w:hAnsi="Simplified Arabic" w:cs="Simplified Arabic"/>
          <w:sz w:val="28"/>
          <w:rtl/>
        </w:rPr>
        <w:t xml:space="preserve">غيرهم. (أَفَلَمْ يَسِيرُوا فِي الْأَرْضِ فَيَنظُرُوا كَيْفَ كَانَ عَاقِبَةُ الَّذِينَ مِن قَبْلِهِمْ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دَمَّرَ</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اللَّهُ</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عَلَيْهِمْ</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وَلِلْكَافِرِينَ</w:t>
      </w:r>
      <w:r w:rsidRPr="00D769C3">
        <w:rPr>
          <w:rFonts w:ascii="Simplified Arabic" w:hAnsi="Simplified Arabic" w:cs="Simplified Arabic"/>
          <w:sz w:val="28"/>
          <w:rtl/>
        </w:rPr>
        <w:t xml:space="preserve"> </w:t>
      </w:r>
      <w:r w:rsidRPr="00D769C3">
        <w:rPr>
          <w:rFonts w:ascii="Simplified Arabic" w:hAnsi="Simplified Arabic" w:cs="Simplified Arabic" w:hint="cs"/>
          <w:sz w:val="28"/>
          <w:rtl/>
        </w:rPr>
        <w:t>أَمْثَالُهَا</w:t>
      </w:r>
      <w:r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28"/>
          <w:rtl/>
          <w:lang w:bidi="ar-EG"/>
        </w:rPr>
        <w:footnoteReference w:id="7"/>
      </w:r>
      <w:r w:rsidRPr="00D769C3">
        <w:rPr>
          <w:rFonts w:ascii="Simplified Arabic" w:hAnsi="Simplified Arabic" w:cs="Simplified Arabic"/>
          <w:sz w:val="28"/>
          <w:rtl/>
          <w:lang w:bidi="ar-EG"/>
        </w:rPr>
        <w:t xml:space="preserve"> </w:t>
      </w:r>
    </w:p>
    <w:p w14:paraId="4C1761D7" w14:textId="097B06A6" w:rsidR="007174DD" w:rsidRPr="00D769C3" w:rsidRDefault="007174DD"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2.سفر الحج</w:t>
      </w:r>
      <w:r w:rsidR="005C69CF" w:rsidRPr="00D769C3">
        <w:rPr>
          <w:rFonts w:ascii="Simplified Arabic" w:hAnsi="Simplified Arabic" w:cs="Simplified Arabic"/>
          <w:sz w:val="28"/>
          <w:rtl/>
          <w:lang w:bidi="ar-EG"/>
        </w:rPr>
        <w:t>: والمقصود به الحج الى بيت الله الحرام.</w:t>
      </w:r>
    </w:p>
    <w:p w14:paraId="4B63BEEC" w14:textId="22C5631A"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3.قصد البقاع: والمقصود بها بقاع الأرض الثلاثة وهي المساجد الثلاث التي ذكرها الرسول في أحاديثه النبوية وهي المسجد الحرام والمسجد النبوي والمسجد الأقصى.</w:t>
      </w:r>
    </w:p>
    <w:p w14:paraId="04A5EC3A" w14:textId="64AFD632" w:rsidR="005C69CF" w:rsidRPr="00D769C3" w:rsidRDefault="005C69CF" w:rsidP="00AC5C9B">
      <w:pPr>
        <w:bidi/>
        <w:rPr>
          <w:rFonts w:ascii="Simplified Arabic" w:hAnsi="Simplified Arabic" w:cs="Simplified Arabic"/>
          <w:sz w:val="28"/>
          <w:rtl/>
          <w:lang w:bidi="ar-EG"/>
        </w:rPr>
      </w:pPr>
      <w:r w:rsidRPr="00D769C3">
        <w:rPr>
          <w:rFonts w:ascii="Simplified Arabic" w:hAnsi="Simplified Arabic" w:cs="Simplified Arabic"/>
          <w:sz w:val="28"/>
          <w:rtl/>
          <w:lang w:bidi="ar-EG"/>
        </w:rPr>
        <w:t>4.سفر الجهاد: الجهاد لإعلاء كلمة الله والإسلام.</w:t>
      </w:r>
    </w:p>
    <w:p w14:paraId="58D9C5AD" w14:textId="4DD97476"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5.السفر لطلب العلم: للدراسة في المدارس الأجنبية والجامعات الأجنبية طلبا بتخصصات غير موجودة في البلاد العربية.</w:t>
      </w:r>
    </w:p>
    <w:p w14:paraId="322320B2" w14:textId="4D0B3F25" w:rsidR="005C69CF" w:rsidRPr="00D769C3" w:rsidRDefault="005C69CF"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6.الرباط للثغور</w:t>
      </w:r>
    </w:p>
    <w:p w14:paraId="76C89316" w14:textId="2EE65784"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7.زيارة الاخوان.</w:t>
      </w:r>
    </w:p>
    <w:p w14:paraId="14F60C78" w14:textId="48B92F8E" w:rsidR="005C69CF" w:rsidRPr="00D769C3" w:rsidRDefault="005C69CF" w:rsidP="002B3BF6">
      <w:pPr>
        <w:bidi/>
        <w:rPr>
          <w:rFonts w:ascii="Simplified Arabic" w:hAnsi="Simplified Arabic" w:cs="Simplified Arabic"/>
          <w:sz w:val="72"/>
          <w:szCs w:val="40"/>
          <w:rtl/>
          <w:lang w:bidi="ar-EG"/>
        </w:rPr>
      </w:pPr>
      <w:r w:rsidRPr="00D769C3">
        <w:rPr>
          <w:rFonts w:ascii="Simplified Arabic" w:hAnsi="Simplified Arabic" w:cs="Simplified Arabic"/>
          <w:sz w:val="28"/>
          <w:rtl/>
          <w:lang w:bidi="ar-EG"/>
        </w:rPr>
        <w:t>أما السبب الدنيوي والمتعلق بالعمل: وهو سفر المعاش فيها جر الرجل طالبا لرزقه وسفر التجارة والكسب الزائد على القوت وذلك جائز بفضل الله تعالى</w:t>
      </w:r>
      <w:r w:rsidR="00D73C37" w:rsidRPr="00D769C3">
        <w:rPr>
          <w:rFonts w:ascii="Simplified Arabic" w:hAnsi="Simplified Arabic" w:cs="Simplified Arabic"/>
          <w:sz w:val="28"/>
          <w:rtl/>
          <w:lang w:bidi="ar-EG"/>
        </w:rPr>
        <w:t>.</w:t>
      </w:r>
      <w:r w:rsidR="00AC5C9B" w:rsidRPr="00D769C3">
        <w:rPr>
          <w:rStyle w:val="a8"/>
          <w:rFonts w:ascii="Simplified Arabic" w:hAnsi="Simplified Arabic" w:cs="Simplified Arabic"/>
          <w:sz w:val="72"/>
          <w:szCs w:val="40"/>
          <w:rtl/>
          <w:lang w:bidi="ar-EG"/>
        </w:rPr>
        <w:footnoteReference w:id="8"/>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أقسام الهجرة، أعتقد أنّ تقسيم هجرة الطلب إلى دينيّة ودنيويّة هو مفتاح بحثنا؛ فسفر المعاش والتجارة قسم أقرّه الفقهاء قديمًا، والعمل لدى غير المسلمين في عصرنا هو الصورة المعاصرة لهذا القسم بعينه.</w:t>
      </w:r>
    </w:p>
    <w:p w14:paraId="1BA7D578" w14:textId="35E6523C" w:rsidR="00D73C37" w:rsidRPr="00D769C3" w:rsidRDefault="001D3A1B" w:rsidP="002640DE">
      <w:pPr>
        <w:pStyle w:val="1"/>
        <w:bidi/>
        <w:rPr>
          <w:rFonts w:ascii="Simplified Arabic" w:hAnsi="Simplified Arabic" w:cs="Simplified Arabic"/>
          <w:rtl/>
          <w:lang w:bidi="ar-EG"/>
        </w:rPr>
      </w:pPr>
      <w:bookmarkStart w:id="14" w:name="_Toc238814809"/>
      <w:r w:rsidRPr="00D769C3">
        <w:rPr>
          <w:rFonts w:ascii="Simplified Arabic" w:hAnsi="Simplified Arabic" w:cs="Simplified Arabic"/>
          <w:rtl/>
          <w:lang w:bidi="ar-EG"/>
        </w:rPr>
        <w:t xml:space="preserve">الفصل الخامس: </w:t>
      </w:r>
      <w:r w:rsidR="00D73C37" w:rsidRPr="00D769C3">
        <w:rPr>
          <w:rFonts w:ascii="Simplified Arabic" w:hAnsi="Simplified Arabic" w:cs="Simplified Arabic"/>
          <w:rtl/>
          <w:lang w:bidi="ar-EG"/>
        </w:rPr>
        <w:t>مشروعية الهجرة:</w:t>
      </w:r>
      <w:bookmarkEnd w:id="14"/>
    </w:p>
    <w:p w14:paraId="3C5EEA6F" w14:textId="77777777" w:rsidR="00EB4C91" w:rsidRDefault="00EB4C91" w:rsidP="00D73C37">
      <w:pPr>
        <w:bidi/>
        <w:rPr>
          <w:rFonts w:ascii="Simplified Arabic" w:hAnsi="Simplified Arabic" w:cs="Simplified Arabic"/>
          <w:sz w:val="28"/>
          <w:rtl/>
          <w:lang w:bidi="ar-EG"/>
        </w:rPr>
      </w:pPr>
    </w:p>
    <w:p w14:paraId="1C633C2F" w14:textId="2BE647D8" w:rsidR="00D73C37" w:rsidRPr="00D769C3" w:rsidRDefault="00D73C37" w:rsidP="00D73C37">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فلنأتي الان </w:t>
      </w:r>
      <w:r w:rsidR="00DB5918" w:rsidRPr="00D769C3">
        <w:rPr>
          <w:rFonts w:ascii="Simplified Arabic" w:hAnsi="Simplified Arabic" w:cs="Simplified Arabic"/>
          <w:sz w:val="28"/>
          <w:rtl/>
          <w:lang w:bidi="ar-EG"/>
        </w:rPr>
        <w:t>مشروعية الهجرة فقد ثبتت مشروعية الهجرة في مصادر الشريعة جميعها، في القران الكريم والسنة النبوية والاجماع ومن المعقول.</w:t>
      </w:r>
    </w:p>
    <w:p w14:paraId="20B70BF4" w14:textId="08FBF968" w:rsidR="00AA4177" w:rsidRPr="00EB4C91" w:rsidRDefault="00AA4177" w:rsidP="00D73C37">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أولا:</w:t>
      </w:r>
      <w:r w:rsidR="00F0660A" w:rsidRPr="00EB4C91">
        <w:rPr>
          <w:rFonts w:ascii="Simplified Arabic" w:hAnsi="Simplified Arabic" w:cs="Simplified Arabic"/>
          <w:sz w:val="32"/>
          <w:szCs w:val="32"/>
          <w:rtl/>
          <w:lang w:bidi="ar-EG"/>
        </w:rPr>
        <w:t xml:space="preserve"> القران الكريم</w:t>
      </w:r>
    </w:p>
    <w:p w14:paraId="4606B766" w14:textId="18EC0C83" w:rsidR="002A4629" w:rsidRPr="00D769C3" w:rsidRDefault="002A4629" w:rsidP="002A4629">
      <w:pPr>
        <w:bidi/>
        <w:rPr>
          <w:rFonts w:ascii="Simplified Arabic" w:hAnsi="Simplified Arabic" w:cs="Simplified Arabic"/>
          <w:sz w:val="28"/>
          <w:rtl/>
          <w:lang w:bidi="ar-EG"/>
        </w:rPr>
      </w:pPr>
      <w:r w:rsidRPr="00D769C3">
        <w:rPr>
          <w:rFonts w:ascii="Simplified Arabic" w:hAnsi="Simplified Arabic" w:cs="Simplified Arabic"/>
          <w:sz w:val="28"/>
          <w:rtl/>
          <w:lang w:bidi="ar-EG"/>
        </w:rPr>
        <w:t>1.بداية مع القران الكريم:(</w:t>
      </w:r>
      <w:r w:rsidRPr="00D769C3">
        <w:rPr>
          <w:rFonts w:ascii="Simplified Arabic" w:hAnsi="Simplified Arabic" w:cs="Simplified Arabic"/>
          <w:sz w:val="28"/>
          <w:rtl/>
        </w:rPr>
        <w:t xml:space="preserve"> ا</w:t>
      </w:r>
      <w:r w:rsidRPr="00D769C3">
        <w:rPr>
          <w:rFonts w:ascii="Simplified Arabic" w:hAnsi="Simplified Arabic" w:cs="Simplified Arabic"/>
          <w:sz w:val="28"/>
          <w:rtl/>
          <w:lang w:bidi="ar-EG"/>
        </w:rPr>
        <w:t>نَّ الَّذِينَ آمَنُوا وَهَاجَرُوا وَجَاهَدُوا بِأَمْوَالِهِمْ وَأَنْفُسِهِمْ فِي سَبِيلِ اللَّهِ وَالَّذِينَ آوَوْا وَنَصَرُوا أُولَئِكَ بَعْضُهُمْ أَوْلِيَاءُ بَعْضٍ وَالَّذِينَ آمَنُوا وَلَمْ يُهَاجِرُوا مَا لَكُمْ مِنْ وَلَايَتِهِمْ مِنْ شَيْءٍ حَتَّى يُهَاجِرُوا وَإِنِ اسْتَنْصَرُوكُم فِي الدِّينِ فَعَلَيْكُمُ النَّصْرُ إِلَّا عَلَى قَوْمٍ بَيْنَكُمْ).</w:t>
      </w:r>
      <w:r w:rsidR="00AC5C9B" w:rsidRPr="00D769C3">
        <w:rPr>
          <w:rStyle w:val="a8"/>
          <w:rFonts w:ascii="Simplified Arabic" w:hAnsi="Simplified Arabic" w:cs="Simplified Arabic"/>
          <w:sz w:val="28"/>
          <w:rtl/>
          <w:lang w:bidi="ar-EG"/>
        </w:rPr>
        <w:footnoteReference w:id="9"/>
      </w:r>
    </w:p>
    <w:p w14:paraId="79E815ED" w14:textId="5EE15F9D" w:rsidR="00AA4177" w:rsidRPr="00D769C3" w:rsidRDefault="002A4629" w:rsidP="00AC5C9B">
      <w:pPr>
        <w:bidi/>
        <w:rPr>
          <w:rFonts w:ascii="Simplified Arabic" w:hAnsi="Simplified Arabic" w:cs="Simplified Arabic"/>
          <w:sz w:val="28"/>
          <w:lang w:bidi="ar-EG"/>
        </w:rPr>
      </w:pPr>
      <w:r w:rsidRPr="00D769C3">
        <w:rPr>
          <w:rFonts w:ascii="Simplified Arabic" w:hAnsi="Simplified Arabic" w:cs="Simplified Arabic"/>
          <w:sz w:val="28"/>
          <w:rtl/>
          <w:lang w:bidi="ar-EG"/>
        </w:rPr>
        <w:lastRenderedPageBreak/>
        <w:t xml:space="preserve">وجه الدلالة: قال الله تعالى في هذه </w:t>
      </w:r>
      <w:r w:rsidR="00AA4177" w:rsidRPr="00D769C3">
        <w:rPr>
          <w:rFonts w:ascii="Simplified Arabic" w:hAnsi="Simplified Arabic" w:cs="Simplified Arabic"/>
          <w:sz w:val="28"/>
          <w:rtl/>
          <w:lang w:bidi="ar-EG"/>
        </w:rPr>
        <w:t>الآية</w:t>
      </w:r>
      <w:r w:rsidRPr="00D769C3">
        <w:rPr>
          <w:rFonts w:ascii="Simplified Arabic" w:hAnsi="Simplified Arabic" w:cs="Simplified Arabic"/>
          <w:sz w:val="28"/>
          <w:rtl/>
          <w:lang w:bidi="ar-EG"/>
        </w:rPr>
        <w:t xml:space="preserve"> وحرص على حق المسلم في الهجرة بما لها من اثار على العقيدة ولو لم تكن الهجرة مشروعة كما ميزها الله تعالى</w:t>
      </w:r>
    </w:p>
    <w:p w14:paraId="0914940C" w14:textId="6260DEFB" w:rsidR="00AA4177" w:rsidRPr="00D769C3" w:rsidRDefault="00AA4177"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ab/>
      </w:r>
    </w:p>
    <w:p w14:paraId="52D45024" w14:textId="4C0219DD" w:rsidR="00AA4177" w:rsidRPr="00D769C3" w:rsidRDefault="00AA4177" w:rsidP="002B3BF6">
      <w:pPr>
        <w:bidi/>
        <w:rPr>
          <w:rFonts w:ascii="Simplified Arabic" w:hAnsi="Simplified Arabic" w:cs="Simplified Arabic"/>
          <w:sz w:val="28"/>
          <w:rtl/>
          <w:lang w:bidi="ar-EG"/>
        </w:rPr>
      </w:pPr>
      <w:r w:rsidRPr="00D769C3">
        <w:rPr>
          <w:rFonts w:ascii="Simplified Arabic" w:hAnsi="Simplified Arabic" w:cs="Simplified Arabic"/>
          <w:sz w:val="28"/>
          <w:rtl/>
          <w:lang w:bidi="ar-EG"/>
        </w:rPr>
        <w:t>2. قال تعالى في سورة النساء: (قَالُوا كُنَّا مُسْتَضْعَفِينَ فِي الْأَرْض).</w:t>
      </w:r>
    </w:p>
    <w:p w14:paraId="32839489" w14:textId="42BE35B2" w:rsidR="00AA4177" w:rsidRPr="00D769C3" w:rsidRDefault="00AA4177" w:rsidP="003A6618">
      <w:pPr>
        <w:bidi/>
        <w:rPr>
          <w:rFonts w:ascii="Simplified Arabic" w:hAnsi="Simplified Arabic" w:cs="Simplified Arabic"/>
          <w:sz w:val="28"/>
          <w:rtl/>
          <w:lang w:bidi="ar-EG"/>
        </w:rPr>
      </w:pPr>
      <w:r w:rsidRPr="00D769C3">
        <w:rPr>
          <w:rFonts w:ascii="Simplified Arabic" w:hAnsi="Simplified Arabic" w:cs="Simplified Arabic"/>
          <w:sz w:val="28"/>
          <w:rtl/>
          <w:lang w:bidi="ar-EG"/>
        </w:rPr>
        <w:t>وجه الدلالة: في هذه الآية أمر الله تعالى عباده بالهجرة الى البلاد التي يحفظ فيها دينه من الضرر وأمرهم بالهجرة بعيدين عن الفتنة ان كانت في بلادهم.</w:t>
      </w:r>
      <w:r w:rsidR="003A6618" w:rsidRPr="00D769C3">
        <w:rPr>
          <w:rStyle w:val="a8"/>
          <w:rFonts w:ascii="Simplified Arabic" w:hAnsi="Simplified Arabic" w:cs="Simplified Arabic"/>
          <w:sz w:val="28"/>
          <w:rtl/>
          <w:lang w:bidi="ar-EG"/>
        </w:rPr>
        <w:footnoteReference w:id="10"/>
      </w:r>
      <w:r w:rsidR="003A6618" w:rsidRPr="00D769C3">
        <w:rPr>
          <w:rStyle w:val="a8"/>
          <w:rFonts w:ascii="Simplified Arabic" w:hAnsi="Simplified Arabic" w:cs="Simplified Arabic"/>
          <w:sz w:val="28"/>
          <w:rtl/>
          <w:lang w:bidi="ar-EG"/>
        </w:rPr>
        <w:footnoteReference w:id="11"/>
      </w:r>
    </w:p>
    <w:p w14:paraId="30D76BE1" w14:textId="6AB82AE7" w:rsidR="001D4B6F" w:rsidRPr="00D769C3" w:rsidRDefault="001D4B6F" w:rsidP="001D4B6F">
      <w:pPr>
        <w:pStyle w:val="a6"/>
        <w:bidi/>
        <w:rPr>
          <w:rFonts w:ascii="Simplified Arabic" w:hAnsi="Simplified Arabic" w:cs="Simplified Arabic"/>
          <w:sz w:val="32"/>
          <w:szCs w:val="32"/>
          <w:rtl/>
          <w:lang w:bidi="ar-EG"/>
        </w:rPr>
      </w:pPr>
      <w:r w:rsidRPr="00D769C3">
        <w:rPr>
          <w:rFonts w:ascii="Simplified Arabic" w:hAnsi="Simplified Arabic" w:cs="Simplified Arabic"/>
          <w:sz w:val="32"/>
          <w:szCs w:val="32"/>
          <w:rtl/>
          <w:lang w:bidi="ar-EG"/>
        </w:rPr>
        <w:t>ثانيا: السنة النبوية</w:t>
      </w:r>
      <w:r w:rsidR="002C4AD5" w:rsidRPr="00D769C3">
        <w:rPr>
          <w:rFonts w:ascii="Simplified Arabic" w:hAnsi="Simplified Arabic" w:cs="Simplified Arabic"/>
          <w:sz w:val="32"/>
          <w:szCs w:val="32"/>
          <w:rtl/>
          <w:lang w:bidi="ar-EG"/>
        </w:rPr>
        <w:t>.</w:t>
      </w:r>
    </w:p>
    <w:p w14:paraId="21399BCB" w14:textId="0441F655" w:rsidR="002C4AD5" w:rsidRPr="00D769C3" w:rsidRDefault="002C4AD5" w:rsidP="001D4B6F">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فقد ثبتت الكثير من الأحاديث النبوية الشريفة مشروعية وفضل الهجرة وأجرها العظيم.</w:t>
      </w:r>
    </w:p>
    <w:p w14:paraId="4789D23A" w14:textId="161ED06C" w:rsidR="002C4AD5" w:rsidRPr="00D769C3" w:rsidRDefault="002C4AD5"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1.عن معاوية رضي الله عنه قال:" سمعت رسول الله يقول: "لا تنقطع الهجرة حتى تنقطع التوبة ولا تنقطع التوبة حتى تطلع الشمس من مغربها"“. (رواه أبو داوود).</w:t>
      </w:r>
      <w:r w:rsidR="003A6618" w:rsidRPr="00D769C3">
        <w:rPr>
          <w:rStyle w:val="a8"/>
          <w:rFonts w:ascii="Simplified Arabic" w:hAnsi="Simplified Arabic" w:cs="Simplified Arabic"/>
          <w:sz w:val="28"/>
          <w:szCs w:val="28"/>
          <w:rtl/>
          <w:lang w:bidi="ar-EG"/>
        </w:rPr>
        <w:footnoteReference w:id="12"/>
      </w:r>
    </w:p>
    <w:p w14:paraId="3187EB86" w14:textId="5FED85B0" w:rsidR="001D3A1B" w:rsidRPr="00D769C3" w:rsidRDefault="002C4AD5" w:rsidP="001D3A1B">
      <w:pPr>
        <w:pStyle w:val="a6"/>
        <w:bidi/>
        <w:rPr>
          <w:rFonts w:ascii="Simplified Arabic" w:hAnsi="Simplified Arabic" w:cs="Simplified Arabic"/>
          <w:sz w:val="28"/>
          <w:szCs w:val="28"/>
          <w:lang w:bidi="ar-EG"/>
        </w:rPr>
      </w:pPr>
      <w:r w:rsidRPr="00D769C3">
        <w:rPr>
          <w:rFonts w:ascii="Simplified Arabic" w:hAnsi="Simplified Arabic" w:cs="Simplified Arabic"/>
          <w:sz w:val="28"/>
          <w:szCs w:val="28"/>
          <w:rtl/>
          <w:lang w:bidi="ar-EG"/>
        </w:rPr>
        <w:t>2.عن عبد الله عمرو رضي الله عنهما ان رجلا قال: " يا رسول الله أي الهجرة أفضل؟ قال: ان تهجروا ما كره الله عزوجل".</w:t>
      </w:r>
      <w:r w:rsidR="003A6618" w:rsidRPr="00D769C3">
        <w:rPr>
          <w:rStyle w:val="a8"/>
          <w:rFonts w:ascii="Simplified Arabic" w:hAnsi="Simplified Arabic" w:cs="Simplified Arabic"/>
          <w:sz w:val="28"/>
          <w:szCs w:val="28"/>
          <w:rtl/>
          <w:lang w:bidi="ar-EG"/>
        </w:rPr>
        <w:footnoteReference w:id="13"/>
      </w:r>
    </w:p>
    <w:p w14:paraId="08F9ED68" w14:textId="77777777" w:rsidR="00F0660A" w:rsidRPr="00D769C3" w:rsidRDefault="00F0660A" w:rsidP="002C4AD5">
      <w:pPr>
        <w:pStyle w:val="a6"/>
        <w:bidi/>
        <w:rPr>
          <w:rFonts w:ascii="Simplified Arabic" w:hAnsi="Simplified Arabic" w:cs="Simplified Arabic"/>
          <w:sz w:val="72"/>
          <w:szCs w:val="40"/>
          <w:rtl/>
          <w:lang w:bidi="ar-EG"/>
        </w:rPr>
      </w:pPr>
    </w:p>
    <w:p w14:paraId="45A8DA01" w14:textId="681EDDB3" w:rsidR="006E3B04" w:rsidRPr="00D769C3" w:rsidRDefault="006E3B04"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ثالثا: الاجماع.</w:t>
      </w:r>
    </w:p>
    <w:p w14:paraId="783A73E4" w14:textId="04AF55FC" w:rsidR="00EC3D23" w:rsidRPr="00D769C3" w:rsidRDefault="00DE3409" w:rsidP="003A6618">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اجمع علماء المسلمين على بقاء مشروعية ووجوب الهجرة من او الى دار الكفر والفساد لمن عجز عن اظهار دينه</w:t>
      </w:r>
      <w:r w:rsidR="00EC3D23" w:rsidRPr="00D769C3">
        <w:rPr>
          <w:rFonts w:ascii="Simplified Arabic" w:hAnsi="Simplified Arabic" w:cs="Simplified Arabic"/>
          <w:sz w:val="28"/>
          <w:szCs w:val="28"/>
          <w:rtl/>
          <w:lang w:bidi="ar-EG"/>
        </w:rPr>
        <w:t>.</w:t>
      </w:r>
    </w:p>
    <w:p w14:paraId="5364056A" w14:textId="77777777" w:rsidR="00EC3D23" w:rsidRPr="00D769C3" w:rsidRDefault="00EC3D23" w:rsidP="002C4AD5">
      <w:pPr>
        <w:pStyle w:val="a6"/>
        <w:bidi/>
        <w:rPr>
          <w:rFonts w:ascii="Simplified Arabic" w:hAnsi="Simplified Arabic" w:cs="Simplified Arabic"/>
          <w:sz w:val="28"/>
          <w:szCs w:val="28"/>
          <w:rtl/>
          <w:lang w:bidi="ar-EG"/>
        </w:rPr>
      </w:pPr>
    </w:p>
    <w:p w14:paraId="657BFE57" w14:textId="57FA13EF" w:rsidR="00EC3D23" w:rsidRPr="00D769C3" w:rsidRDefault="00EC3D23" w:rsidP="00671FFA">
      <w:pPr>
        <w:pStyle w:val="a6"/>
        <w:bidi/>
        <w:rPr>
          <w:rFonts w:ascii="Simplified Arabic" w:hAnsi="Simplified Arabic" w:cs="Simplified Arabic"/>
          <w:sz w:val="32"/>
          <w:szCs w:val="32"/>
          <w:rtl/>
        </w:rPr>
      </w:pPr>
      <w:r w:rsidRPr="00D769C3">
        <w:rPr>
          <w:rFonts w:ascii="Simplified Arabic" w:hAnsi="Simplified Arabic" w:cs="Simplified Arabic"/>
          <w:sz w:val="32"/>
          <w:szCs w:val="32"/>
          <w:rtl/>
        </w:rPr>
        <w:t>رابعا: الأدلة من المعقول.</w:t>
      </w:r>
    </w:p>
    <w:p w14:paraId="1C324C32" w14:textId="77777777" w:rsidR="003A4341" w:rsidRPr="00D769C3" w:rsidRDefault="003A4341" w:rsidP="002C4AD5">
      <w:pPr>
        <w:pStyle w:val="a6"/>
        <w:bidi/>
        <w:rPr>
          <w:rFonts w:ascii="Simplified Arabic" w:hAnsi="Simplified Arabic" w:cs="Simplified Arabic"/>
          <w:sz w:val="28"/>
          <w:szCs w:val="28"/>
          <w:rtl/>
          <w:lang w:bidi="ar-EG"/>
        </w:rPr>
      </w:pPr>
    </w:p>
    <w:p w14:paraId="16F6E6D8" w14:textId="6D4BFC5D" w:rsidR="00EC3D23"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w:t>
      </w:r>
      <w:r w:rsidR="00EC3D23" w:rsidRPr="00D769C3">
        <w:rPr>
          <w:rFonts w:ascii="Simplified Arabic" w:hAnsi="Simplified Arabic" w:cs="Simplified Arabic"/>
          <w:sz w:val="28"/>
          <w:szCs w:val="28"/>
          <w:rtl/>
          <w:lang w:bidi="ar-EG"/>
        </w:rPr>
        <w:t xml:space="preserve">ان الإقامة هي الأصل وما كانت الإقامة هي الأصل الا لان الانسان قد هيأ لنفسه في مكان الإقامة </w:t>
      </w:r>
      <w:r w:rsidRPr="00D769C3">
        <w:rPr>
          <w:rFonts w:ascii="Simplified Arabic" w:hAnsi="Simplified Arabic" w:cs="Simplified Arabic"/>
          <w:sz w:val="28"/>
          <w:szCs w:val="28"/>
          <w:rtl/>
          <w:lang w:bidi="ar-EG"/>
        </w:rPr>
        <w:t>فجهز مسكنه ووفر مطعمه ومشربه وملبسه وانسجم مع محيطه الذي يعيش به واظهر عبادته وشعائره فاذا حدث اعتداء على اساسيات الدين او الدنيا فان الهجرة تصبح هي الوسيلة التي تخرجه من وضعه الحالي وتعود به الى حالة الاستقرار.</w:t>
      </w:r>
    </w:p>
    <w:p w14:paraId="4E1186E1" w14:textId="04A19E38"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2.ان الإسلام حرم على المسلم الاستمرار في التعرض للظلم والاستبداد وقد حرم الإسلام ان يكون المسلم في سبيل الظالم والكافر وقد حلل خروج المسلم من قبضة الكافر عن طريق الهجرة.</w:t>
      </w:r>
    </w:p>
    <w:p w14:paraId="6B65C077" w14:textId="15AFF5C3" w:rsidR="003A4341" w:rsidRPr="00D769C3" w:rsidRDefault="003A4341" w:rsidP="002C4AD5">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 xml:space="preserve">3.لقد تغيرت الحوائج والمطالب وبتغير الوقائع والأماكن والازمان فأصبحت هناك بعض الحوائج المتزايدة للناس سواء كانت صحية او عملية او علمية تحتاج الى بيئات أخرى لتحقيقها والهجرة من الممكن ان تحققها. </w:t>
      </w:r>
    </w:p>
    <w:p w14:paraId="7324D072" w14:textId="77777777" w:rsidR="00EB4C91" w:rsidRDefault="00EB4C91" w:rsidP="00EB4C91">
      <w:pPr>
        <w:pStyle w:val="1"/>
        <w:bidi/>
        <w:jc w:val="both"/>
        <w:rPr>
          <w:rFonts w:ascii="Simplified Arabic" w:hAnsi="Simplified Arabic" w:cs="Simplified Arabic"/>
        </w:rPr>
      </w:pPr>
      <w:bookmarkStart w:id="15" w:name="_Toc238814810"/>
    </w:p>
    <w:p w14:paraId="122B4917" w14:textId="77777777" w:rsidR="00EB4C91" w:rsidRPr="00EB4C91" w:rsidRDefault="00EB4C91" w:rsidP="00EB4C91">
      <w:pPr>
        <w:bidi/>
        <w:rPr>
          <w:rtl/>
        </w:rPr>
      </w:pPr>
    </w:p>
    <w:p w14:paraId="1E730B92" w14:textId="77777777" w:rsidR="00EB4C91" w:rsidRDefault="00EB4C91" w:rsidP="002640DE">
      <w:pPr>
        <w:pStyle w:val="1"/>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الهجرة، أرى أنّ اجتماع الأدلّة من المصادر الأربعة - الكتاب والسنّة والإجماع والمعقول - يجعل أصل المشروعيّة قطعيًّا، وينقل النقاش كلّه إلى الشروط والضوابط لا إلى الأصل نفسه.</w:t>
      </w:r>
    </w:p>
    <w:p w14:paraId="372EA2A9" w14:textId="13FAFAC5" w:rsidR="002501CF" w:rsidRPr="00D769C3" w:rsidRDefault="0095066D" w:rsidP="002640DE">
      <w:pPr>
        <w:pStyle w:val="1"/>
        <w:bidi/>
        <w:rPr>
          <w:rFonts w:ascii="Simplified Arabic" w:hAnsi="Simplified Arabic" w:cs="Simplified Arabic"/>
          <w:lang w:bidi="ar-EG"/>
        </w:rPr>
      </w:pPr>
      <w:r w:rsidRPr="00D769C3">
        <w:rPr>
          <w:rFonts w:ascii="Simplified Arabic" w:hAnsi="Simplified Arabic" w:cs="Simplified Arabic"/>
          <w:rtl/>
        </w:rPr>
        <w:t xml:space="preserve">الفصل السادس: </w:t>
      </w:r>
      <w:r w:rsidR="002501CF" w:rsidRPr="00D769C3">
        <w:rPr>
          <w:rFonts w:ascii="Simplified Arabic" w:hAnsi="Simplified Arabic" w:cs="Simplified Arabic"/>
          <w:rtl/>
          <w:lang w:bidi="ar-EG"/>
        </w:rPr>
        <w:t>تعريف السفر.</w:t>
      </w:r>
      <w:bookmarkEnd w:id="15"/>
    </w:p>
    <w:p w14:paraId="04A0481C" w14:textId="77777777" w:rsidR="00EB4C91" w:rsidRDefault="00EB4C91" w:rsidP="006149BE">
      <w:pPr>
        <w:bidi/>
        <w:rPr>
          <w:rFonts w:ascii="Simplified Arabic" w:hAnsi="Simplified Arabic" w:cs="Simplified Arabic"/>
          <w:sz w:val="28"/>
          <w:rtl/>
        </w:rPr>
      </w:pPr>
    </w:p>
    <w:p w14:paraId="563F6D8E" w14:textId="219FA597" w:rsidR="002501CF" w:rsidRPr="00D769C3" w:rsidRDefault="006149BE"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 xml:space="preserve">تحدثنا عن الهجرة وكافة التعريفات والأدلة </w:t>
      </w:r>
      <w:r w:rsidR="00BB55B3" w:rsidRPr="00D769C3">
        <w:rPr>
          <w:rFonts w:ascii="Simplified Arabic" w:hAnsi="Simplified Arabic" w:cs="Simplified Arabic"/>
          <w:sz w:val="28"/>
          <w:rtl/>
          <w:lang w:bidi="ar-EG"/>
        </w:rPr>
        <w:t>والمشروعات</w:t>
      </w:r>
      <w:r w:rsidRPr="00D769C3">
        <w:rPr>
          <w:rFonts w:ascii="Simplified Arabic" w:hAnsi="Simplified Arabic" w:cs="Simplified Arabic"/>
          <w:sz w:val="28"/>
          <w:rtl/>
          <w:lang w:bidi="ar-EG"/>
        </w:rPr>
        <w:t xml:space="preserve"> التي تخصها اما الان فلنتحدث قليلا عن السفر وتعريفه اصطلاحا </w:t>
      </w:r>
      <w:r w:rsidR="00BB55B3" w:rsidRPr="00D769C3">
        <w:rPr>
          <w:rFonts w:ascii="Simplified Arabic" w:hAnsi="Simplified Arabic" w:cs="Simplified Arabic"/>
          <w:sz w:val="28"/>
          <w:rtl/>
          <w:lang w:bidi="ar-EG"/>
        </w:rPr>
        <w:t>يقسم الى قسمين:</w:t>
      </w:r>
    </w:p>
    <w:p w14:paraId="4644BDD3" w14:textId="51F0C8A7"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1.السفر المقيد بمسافة: فيمكن تعريفه مثل ما قال الحنفية والمالكية،</w:t>
      </w:r>
    </w:p>
    <w:p w14:paraId="3A7ABE03" w14:textId="5582625D" w:rsidR="00BB55B3"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فالحنفية قال بان بقصد الانسان مسيرة ثلاثة أيام ولياليها.</w:t>
      </w:r>
      <w:r w:rsidR="003A6618" w:rsidRPr="00D769C3">
        <w:rPr>
          <w:rStyle w:val="a8"/>
          <w:rFonts w:ascii="Simplified Arabic" w:hAnsi="Simplified Arabic" w:cs="Simplified Arabic"/>
          <w:sz w:val="28"/>
          <w:rtl/>
          <w:lang w:bidi="ar-EG"/>
        </w:rPr>
        <w:footnoteReference w:id="14"/>
      </w:r>
    </w:p>
    <w:p w14:paraId="4D535C09" w14:textId="77777777" w:rsidR="003A6618" w:rsidRPr="00D769C3" w:rsidRDefault="00BB55B3" w:rsidP="006149BE">
      <w:pPr>
        <w:bidi/>
        <w:rPr>
          <w:rFonts w:ascii="Simplified Arabic" w:hAnsi="Simplified Arabic" w:cs="Simplified Arabic"/>
          <w:sz w:val="28"/>
          <w:rtl/>
          <w:lang w:bidi="ar-EG"/>
        </w:rPr>
      </w:pPr>
      <w:r w:rsidRPr="00D769C3">
        <w:rPr>
          <w:rFonts w:ascii="Simplified Arabic" w:hAnsi="Simplified Arabic" w:cs="Simplified Arabic"/>
          <w:sz w:val="28"/>
          <w:rtl/>
          <w:lang w:bidi="ar-EG"/>
        </w:rPr>
        <w:t>اما المالكية قال ان يقصد الانسان مكان ومسافة مخصوصة على وجه مخصوص شرعي.</w:t>
      </w:r>
      <w:r w:rsidR="003A6618" w:rsidRPr="00D769C3">
        <w:rPr>
          <w:rStyle w:val="a8"/>
          <w:rFonts w:ascii="Simplified Arabic" w:hAnsi="Simplified Arabic" w:cs="Simplified Arabic"/>
          <w:sz w:val="28"/>
          <w:rtl/>
          <w:lang w:bidi="ar-EG"/>
        </w:rPr>
        <w:footnoteReference w:id="15"/>
      </w:r>
      <w:bookmarkStart w:id="16" w:name="_Hlk237171714"/>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تعريفَي السفر عند الحنفيّة والمالكيّة، أعتقد أنّ الفرق بين التقدير بالمسافة والتقدير بالقصد ليس خلافًا لفظيًّا، بل يظهر أثره في أحكام المسافر العامل كالقصر والفطر، وهي أحكام يحتاجها العامل المغترب يوميًّا.</w:t>
      </w:r>
    </w:p>
    <w:p w14:paraId="58FBB8D0" w14:textId="13B9B73A" w:rsidR="00BB55B3" w:rsidRPr="00D769C3" w:rsidRDefault="0095066D" w:rsidP="002640DE">
      <w:pPr>
        <w:pStyle w:val="1"/>
        <w:bidi/>
        <w:rPr>
          <w:rFonts w:ascii="Simplified Arabic" w:hAnsi="Simplified Arabic" w:cs="Simplified Arabic"/>
          <w:rtl/>
          <w:lang w:bidi="ar-EG"/>
        </w:rPr>
      </w:pPr>
      <w:bookmarkStart w:id="17" w:name="_Toc238814811"/>
      <w:r w:rsidRPr="00D769C3">
        <w:rPr>
          <w:rFonts w:ascii="Simplified Arabic" w:hAnsi="Simplified Arabic" w:cs="Simplified Arabic"/>
          <w:rtl/>
          <w:lang w:bidi="ar-EG"/>
        </w:rPr>
        <w:t>الفصل السابع:</w:t>
      </w:r>
      <w:r w:rsidR="00BB55B3" w:rsidRPr="00D769C3">
        <w:rPr>
          <w:rFonts w:ascii="Simplified Arabic" w:hAnsi="Simplified Arabic" w:cs="Simplified Arabic"/>
          <w:rtl/>
          <w:lang w:bidi="ar-EG"/>
        </w:rPr>
        <w:t xml:space="preserve"> </w:t>
      </w:r>
      <w:bookmarkEnd w:id="16"/>
      <w:r w:rsidR="00282389" w:rsidRPr="00D769C3">
        <w:rPr>
          <w:rFonts w:ascii="Simplified Arabic" w:hAnsi="Simplified Arabic" w:cs="Simplified Arabic"/>
          <w:rtl/>
          <w:lang w:bidi="ar-EG"/>
        </w:rPr>
        <w:t>اثار الهجرة لعمل المسلم في بلاد غير المسلمين.</w:t>
      </w:r>
      <w:bookmarkEnd w:id="17"/>
    </w:p>
    <w:p w14:paraId="1DF73C26" w14:textId="77777777" w:rsidR="00282389" w:rsidRPr="00D769C3" w:rsidRDefault="00282389" w:rsidP="006149BE">
      <w:pPr>
        <w:bidi/>
        <w:rPr>
          <w:rFonts w:ascii="Simplified Arabic" w:hAnsi="Simplified Arabic" w:cs="Simplified Arabic"/>
          <w:szCs w:val="40"/>
          <w:rtl/>
          <w:lang w:bidi="ar-EG"/>
        </w:rPr>
      </w:pPr>
    </w:p>
    <w:p w14:paraId="76A33058" w14:textId="47E0C9BE"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يتعبر هذا البحث الذي يخص عمل المسلم في بلاد غير المسلمين من اهم الأبحاث التي يمكن مناقشتها ويشمل مساحة لا بأس بها من الاحكام ويعود ذلك الى كثر المسائل التي تكثر المناقشة بها وتزداد الحاجة للاستفسارات التي تخصها.</w:t>
      </w:r>
    </w:p>
    <w:p w14:paraId="0407B5A6" w14:textId="705CF95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ويمكن تقسيمها او سوف نناقش مجموعة من الاحكام والأمور وهي:</w:t>
      </w:r>
    </w:p>
    <w:p w14:paraId="52FC8245" w14:textId="637E70A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1.اشتغال المسلم عند الكفار في بلادهم بأعمال جائزة بين المسلمين.</w:t>
      </w:r>
    </w:p>
    <w:p w14:paraId="328271C9" w14:textId="545EEEE7"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2.اشتغال المسلم في اعمال محرمة كصناعة الخمر وبيع لحوم الخنزير والعمل في البنوك الربوية.</w:t>
      </w:r>
    </w:p>
    <w:p w14:paraId="183AEB54" w14:textId="2FEAA112"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3.التعامل في الربا في بلاد غير المسلمين.</w:t>
      </w:r>
    </w:p>
    <w:p w14:paraId="31EFCA55" w14:textId="216E8F01"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4.شراء بيت للسكن عن طريق القروض الربوية.</w:t>
      </w:r>
    </w:p>
    <w:p w14:paraId="69FE884A" w14:textId="0B09704A" w:rsidR="00282389" w:rsidRPr="00D769C3" w:rsidRDefault="00282389" w:rsidP="00282389">
      <w:pPr>
        <w:pStyle w:val="a6"/>
        <w:bidi/>
        <w:rPr>
          <w:rFonts w:ascii="Simplified Arabic" w:hAnsi="Simplified Arabic" w:cs="Simplified Arabic"/>
          <w:sz w:val="28"/>
          <w:szCs w:val="28"/>
          <w:rtl/>
          <w:lang w:bidi="ar-EG"/>
        </w:rPr>
      </w:pPr>
      <w:r w:rsidRPr="00D769C3">
        <w:rPr>
          <w:rFonts w:ascii="Simplified Arabic" w:hAnsi="Simplified Arabic" w:cs="Simplified Arabic"/>
          <w:sz w:val="28"/>
          <w:szCs w:val="28"/>
          <w:rtl/>
          <w:lang w:bidi="ar-EG"/>
        </w:rPr>
        <w:t>5.ال</w:t>
      </w:r>
      <w:r w:rsidR="00F0660A" w:rsidRPr="00D769C3">
        <w:rPr>
          <w:rFonts w:ascii="Simplified Arabic" w:hAnsi="Simplified Arabic" w:cs="Simplified Arabic"/>
          <w:sz w:val="28"/>
          <w:szCs w:val="28"/>
          <w:rtl/>
          <w:lang w:bidi="ar-EG"/>
        </w:rPr>
        <w:t>ا</w:t>
      </w:r>
      <w:r w:rsidRPr="00D769C3">
        <w:rPr>
          <w:rFonts w:ascii="Simplified Arabic" w:hAnsi="Simplified Arabic" w:cs="Simplified Arabic"/>
          <w:sz w:val="28"/>
          <w:szCs w:val="28"/>
          <w:rtl/>
          <w:lang w:bidi="ar-EG"/>
        </w:rPr>
        <w:t>ختلاط بين الجنسين بحكم العمل او بيئة العمل المختلطة في الغرب.</w:t>
      </w:r>
    </w:p>
    <w:p w14:paraId="188CF3D8" w14:textId="41F5E730" w:rsidR="00282389" w:rsidRDefault="00282389" w:rsidP="00282389">
      <w:pPr>
        <w:pStyle w:val="a6"/>
        <w:bidi/>
        <w:rPr>
          <w:rFonts w:ascii="Simplified Arabic" w:hAnsi="Simplified Arabic" w:cs="Simplified Arabic"/>
          <w:sz w:val="28"/>
          <w:szCs w:val="28"/>
          <w:rtl/>
        </w:rPr>
      </w:pPr>
      <w:r w:rsidRPr="00D769C3">
        <w:rPr>
          <w:rFonts w:ascii="Simplified Arabic" w:hAnsi="Simplified Arabic" w:cs="Simplified Arabic"/>
          <w:sz w:val="28"/>
          <w:szCs w:val="28"/>
          <w:rtl/>
          <w:lang w:bidi="ar-EG"/>
        </w:rPr>
        <w:t>6.زواج المسلم من غير المسلم او المسلمة في الغرب بحكم العمل او رغبة في اخذ الجنسية للدولة الاجنبية.</w:t>
      </w:r>
    </w:p>
    <w:p w14:paraId="14F85755" w14:textId="77777777" w:rsidR="00EB4C91" w:rsidRDefault="00EB4C91" w:rsidP="00282389">
      <w:pPr>
        <w:pStyle w:val="a6"/>
        <w:bidi/>
        <w:rPr>
          <w:rFonts w:ascii="Simplified Arabic" w:hAnsi="Simplified Arabic" w:cs="Simplified Arabic"/>
          <w:sz w:val="28"/>
          <w:szCs w:val="28"/>
          <w:rtl/>
        </w:rPr>
      </w:pPr>
    </w:p>
    <w:p w14:paraId="25BD11B1" w14:textId="5E637C7A" w:rsidR="00EB4C91" w:rsidRPr="00D769C3" w:rsidRDefault="00EB4C91" w:rsidP="00282389">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وفي ضوء ما اطلعت عليه من الدراسات السابقة فتبين ان حاجة هذا البحث ملحة لما لقيت الهجرة انتشارا واسعة لا بأس به ومن خلال ازدياد نسبة الهجرة والمهاجرين </w:t>
      </w:r>
      <w:proofErr w:type="gramStart"/>
      <w:r>
        <w:rPr>
          <w:rFonts w:ascii="Simplified Arabic" w:hAnsi="Simplified Arabic" w:cs="Simplified Arabic" w:hint="cs"/>
          <w:sz w:val="28"/>
          <w:szCs w:val="28"/>
          <w:rtl/>
        </w:rPr>
        <w:t>فاصبح</w:t>
      </w:r>
      <w:proofErr w:type="gramEnd"/>
      <w:r>
        <w:rPr>
          <w:rFonts w:ascii="Simplified Arabic" w:hAnsi="Simplified Arabic" w:cs="Simplified Arabic" w:hint="cs"/>
          <w:sz w:val="28"/>
          <w:szCs w:val="28"/>
          <w:rtl/>
        </w:rPr>
        <w:t xml:space="preserve"> هناك ضرورة لنشر مثل هذا البحث ليكون مرجعا لهم عند حاجته.</w:t>
      </w:r>
    </w:p>
    <w:p w14:paraId="04F020F2" w14:textId="77777777" w:rsidR="00150D95" w:rsidRPr="00EB4C91" w:rsidRDefault="00150D95" w:rsidP="00282389">
      <w:pPr>
        <w:pStyle w:val="a6"/>
        <w:bidi/>
        <w:rPr>
          <w:rFonts w:ascii="Simplified Arabic" w:hAnsi="Simplified Arabic" w:cs="Simplified Arabic"/>
          <w:sz w:val="28"/>
          <w:szCs w:val="14"/>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المسائل الستّ المعروضة، أرى أنّها تتدرّج من الأيسر إلى الأشدّ: من العمل المباح، إلى شبهة الربا، إلى الاختلاط والزواج؛ وهذا التدرّج يعكس واقع المهاجر الذي تشتدّ عليه الفتن كلّما طال مقامه.</w:t>
      </w:r>
    </w:p>
    <w:p w14:paraId="1730D293" w14:textId="729CF4DB" w:rsidR="009070AA" w:rsidRPr="00EB4C91" w:rsidRDefault="00671FFA" w:rsidP="002640DE">
      <w:pPr>
        <w:pStyle w:val="1"/>
        <w:bidi/>
        <w:rPr>
          <w:rFonts w:ascii="Simplified Arabic" w:hAnsi="Simplified Arabic" w:cs="Simplified Arabic"/>
          <w:rtl/>
          <w:lang w:bidi="ar-EG"/>
        </w:rPr>
      </w:pPr>
      <w:bookmarkStart w:id="18" w:name="_Toc238814812"/>
      <w:r>
        <w:rPr>
          <w:rFonts w:hint="cs"/>
          <w:rtl/>
          <w:lang w:bidi="ar-EG"/>
        </w:rPr>
        <w:t xml:space="preserve">الفصل </w:t>
      </w:r>
      <w:r w:rsidR="0095066D" w:rsidRPr="00EB4C91">
        <w:rPr>
          <w:rFonts w:ascii="Simplified Arabic" w:hAnsi="Simplified Arabic" w:cs="Simplified Arabic"/>
          <w:rtl/>
          <w:lang w:bidi="ar-EG"/>
        </w:rPr>
        <w:t>الثامن</w:t>
      </w:r>
      <w:r w:rsidR="009070AA" w:rsidRPr="00EB4C91">
        <w:rPr>
          <w:rFonts w:ascii="Simplified Arabic" w:hAnsi="Simplified Arabic" w:cs="Simplified Arabic"/>
          <w:rtl/>
          <w:lang w:bidi="ar-EG"/>
        </w:rPr>
        <w:t>: اشتغال المسلم عند الكفار في بلاد غير السلمين بأعمال جائزة بين المسلمين.</w:t>
      </w:r>
      <w:bookmarkEnd w:id="18"/>
    </w:p>
    <w:p w14:paraId="012A8AF4" w14:textId="77777777" w:rsid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rtl/>
          <w:lang w:bidi="ar-EG"/>
        </w:rPr>
        <w:t xml:space="preserve"> </w:t>
      </w:r>
    </w:p>
    <w:p w14:paraId="1E488164" w14:textId="7DA013F5" w:rsidR="009070AA" w:rsidRPr="00EB4C91" w:rsidRDefault="00FE18F3" w:rsidP="00F0660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 xml:space="preserve">أولا: </w:t>
      </w:r>
      <w:r w:rsidR="00A14B2E" w:rsidRPr="00EB4C91">
        <w:rPr>
          <w:rFonts w:ascii="Simplified Arabic" w:hAnsi="Simplified Arabic" w:cs="Simplified Arabic"/>
          <w:sz w:val="32"/>
          <w:szCs w:val="32"/>
          <w:rtl/>
          <w:lang w:bidi="ar-EG"/>
        </w:rPr>
        <w:t>ت</w:t>
      </w:r>
      <w:r w:rsidR="009070AA" w:rsidRPr="00EB4C91">
        <w:rPr>
          <w:rFonts w:ascii="Simplified Arabic" w:hAnsi="Simplified Arabic" w:cs="Simplified Arabic"/>
          <w:sz w:val="32"/>
          <w:szCs w:val="32"/>
          <w:rtl/>
          <w:lang w:bidi="ar-EG"/>
        </w:rPr>
        <w:t>حرير موضوع النزاع</w:t>
      </w:r>
      <w:r w:rsidRPr="00EB4C91">
        <w:rPr>
          <w:rFonts w:ascii="Simplified Arabic" w:hAnsi="Simplified Arabic" w:cs="Simplified Arabic"/>
          <w:sz w:val="32"/>
          <w:szCs w:val="32"/>
          <w:rtl/>
          <w:lang w:bidi="ar-EG"/>
        </w:rPr>
        <w:t>.</w:t>
      </w:r>
    </w:p>
    <w:p w14:paraId="0D63139F" w14:textId="6797D8DC"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انعقد كافة العلماء على موضوع عمل المسلم عند غير المسلمين في البلاد الأجنبية ولكن محل النزاع يبقى في نوع العمل الذي سيقوم به المسلم.</w:t>
      </w:r>
    </w:p>
    <w:p w14:paraId="663CADAF" w14:textId="6086F3D2" w:rsidR="009070AA" w:rsidRPr="00EB4C91" w:rsidRDefault="009070AA" w:rsidP="009070AA">
      <w:pPr>
        <w:bidi/>
        <w:rPr>
          <w:rFonts w:ascii="Simplified Arabic" w:hAnsi="Simplified Arabic" w:cs="Simplified Arabic"/>
          <w:sz w:val="28"/>
          <w:rtl/>
          <w:lang w:bidi="ar-EG"/>
        </w:rPr>
      </w:pPr>
      <w:r w:rsidRPr="00EB4C91">
        <w:rPr>
          <w:rFonts w:ascii="Simplified Arabic" w:hAnsi="Simplified Arabic" w:cs="Simplified Arabic"/>
          <w:sz w:val="28"/>
          <w:rtl/>
          <w:lang w:bidi="ar-EG"/>
        </w:rPr>
        <w:t xml:space="preserve">بحيث اختلف العلماء على طبيعة العمل </w:t>
      </w:r>
      <w:r w:rsidR="006F5F1B" w:rsidRPr="00EB4C91">
        <w:rPr>
          <w:rFonts w:ascii="Simplified Arabic" w:hAnsi="Simplified Arabic" w:cs="Simplified Arabic"/>
          <w:sz w:val="28"/>
          <w:rtl/>
          <w:lang w:bidi="ar-EG"/>
        </w:rPr>
        <w:t>وحكم العمل ولكن الاتفاق الرئيسي ان يكون العمل شرع من قبل الإسلام وليس محرما.</w:t>
      </w:r>
    </w:p>
    <w:p w14:paraId="7300DDE9" w14:textId="59088AAD" w:rsidR="00FE18F3" w:rsidRPr="00EB4C91" w:rsidRDefault="00FE18F3" w:rsidP="009070AA">
      <w:pPr>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ثانيا: الاقوال التي تخص المسألة.</w:t>
      </w:r>
    </w:p>
    <w:p w14:paraId="66BA78D7" w14:textId="5E5622C4" w:rsidR="006E3B04" w:rsidRPr="00EB4C91" w:rsidRDefault="00C311E7" w:rsidP="004830E2">
      <w:pPr>
        <w:bidi/>
        <w:ind w:left="360"/>
        <w:rPr>
          <w:rFonts w:ascii="Simplified Arabic" w:hAnsi="Simplified Arabic" w:cs="Simplified Arabic"/>
          <w:sz w:val="28"/>
        </w:rPr>
      </w:pPr>
      <w:r w:rsidRPr="00EB4C91">
        <w:rPr>
          <w:rFonts w:ascii="Simplified Arabic" w:hAnsi="Simplified Arabic" w:cs="Simplified Arabic"/>
          <w:sz w:val="28"/>
          <w:rtl/>
          <w:lang w:bidi="ar-EG"/>
        </w:rPr>
        <w:t>أ.</w:t>
      </w:r>
      <w:r w:rsidR="0095066D" w:rsidRPr="00EB4C91">
        <w:rPr>
          <w:rFonts w:ascii="Simplified Arabic" w:hAnsi="Simplified Arabic" w:cs="Simplified Arabic"/>
          <w:sz w:val="28"/>
          <w:rtl/>
          <w:lang w:bidi="ar-EG"/>
        </w:rPr>
        <w:t xml:space="preserve"> </w:t>
      </w:r>
      <w:r w:rsidRPr="00EB4C91">
        <w:rPr>
          <w:rFonts w:ascii="Simplified Arabic" w:hAnsi="Simplified Arabic" w:cs="Simplified Arabic"/>
          <w:sz w:val="28"/>
          <w:rtl/>
          <w:lang w:bidi="ar-EG"/>
        </w:rPr>
        <w:t>فلنأتي</w:t>
      </w:r>
      <w:r w:rsidR="006F5F1B" w:rsidRPr="00EB4C91">
        <w:rPr>
          <w:rFonts w:ascii="Simplified Arabic" w:hAnsi="Simplified Arabic" w:cs="Simplified Arabic"/>
          <w:sz w:val="28"/>
          <w:rtl/>
          <w:lang w:bidi="ar-EG"/>
        </w:rPr>
        <w:t xml:space="preserve"> الى القول الأول: لا يجوز للمسلم ان يعمل عند الكافر احتسابا في خدمة </w:t>
      </w:r>
      <w:r w:rsidR="00FE18F3" w:rsidRPr="00EB4C91">
        <w:rPr>
          <w:rFonts w:ascii="Simplified Arabic" w:hAnsi="Simplified Arabic" w:cs="Simplified Arabic"/>
          <w:sz w:val="28"/>
          <w:rtl/>
          <w:lang w:bidi="ar-EG"/>
        </w:rPr>
        <w:t>الكافر،</w:t>
      </w:r>
      <w:r w:rsidR="006F5F1B" w:rsidRPr="00EB4C91">
        <w:rPr>
          <w:rFonts w:ascii="Simplified Arabic" w:hAnsi="Simplified Arabic" w:cs="Simplified Arabic"/>
          <w:sz w:val="28"/>
          <w:rtl/>
          <w:lang w:bidi="ar-EG"/>
        </w:rPr>
        <w:t xml:space="preserve"> اذ يجوز له العمل بأجرته واقتصاء ماله </w:t>
      </w:r>
      <w:r w:rsidR="00FE18F3" w:rsidRPr="00EB4C91">
        <w:rPr>
          <w:rFonts w:ascii="Simplified Arabic" w:hAnsi="Simplified Arabic" w:cs="Simplified Arabic"/>
          <w:sz w:val="28"/>
          <w:rtl/>
          <w:lang w:bidi="ar-EG"/>
        </w:rPr>
        <w:t>وتعبه،</w:t>
      </w:r>
      <w:r w:rsidR="006F5F1B" w:rsidRPr="00EB4C91">
        <w:rPr>
          <w:rFonts w:ascii="Simplified Arabic" w:hAnsi="Simplified Arabic" w:cs="Simplified Arabic"/>
          <w:sz w:val="28"/>
          <w:rtl/>
          <w:lang w:bidi="ar-EG"/>
        </w:rPr>
        <w:t xml:space="preserve"> وهو مذهب جمهور الفقهاء من المالكية والشافعية في قول والحنفية في </w:t>
      </w:r>
      <w:r w:rsidR="00FE18F3" w:rsidRPr="00EB4C91">
        <w:rPr>
          <w:rFonts w:ascii="Simplified Arabic" w:hAnsi="Simplified Arabic" w:cs="Simplified Arabic"/>
          <w:sz w:val="28"/>
          <w:rtl/>
          <w:lang w:bidi="ar-EG"/>
        </w:rPr>
        <w:t>أحد</w:t>
      </w:r>
      <w:r w:rsidR="006F5F1B" w:rsidRPr="00EB4C91">
        <w:rPr>
          <w:rFonts w:ascii="Simplified Arabic" w:hAnsi="Simplified Arabic" w:cs="Simplified Arabic"/>
          <w:sz w:val="28"/>
          <w:rtl/>
          <w:lang w:bidi="ar-EG"/>
        </w:rPr>
        <w:t xml:space="preserve"> قوليهم وك</w:t>
      </w:r>
      <w:r w:rsidR="00A84CA5" w:rsidRPr="00EB4C91">
        <w:rPr>
          <w:rFonts w:ascii="Simplified Arabic" w:hAnsi="Simplified Arabic" w:cs="Simplified Arabic"/>
          <w:sz w:val="28"/>
          <w:rtl/>
          <w:lang w:bidi="ar-EG"/>
        </w:rPr>
        <w:t>ذلك متأخرو الحنفية.</w:t>
      </w:r>
      <w:r w:rsidR="00A14B2E" w:rsidRPr="00EB4C91">
        <w:rPr>
          <w:rStyle w:val="a8"/>
          <w:rFonts w:ascii="Simplified Arabic" w:hAnsi="Simplified Arabic" w:cs="Simplified Arabic"/>
          <w:sz w:val="28"/>
          <w:rtl/>
          <w:lang w:bidi="ar-EG"/>
        </w:rPr>
        <w:footnoteReference w:id="16"/>
      </w:r>
    </w:p>
    <w:p w14:paraId="57B7CC0A" w14:textId="77777777" w:rsidR="002C4AD5" w:rsidRPr="00EB4C91" w:rsidRDefault="002C4AD5" w:rsidP="001D4B6F">
      <w:pPr>
        <w:pStyle w:val="a6"/>
        <w:bidi/>
        <w:rPr>
          <w:rFonts w:ascii="Simplified Arabic" w:hAnsi="Simplified Arabic" w:cs="Simplified Arabic"/>
          <w:sz w:val="28"/>
          <w:szCs w:val="28"/>
          <w:rtl/>
          <w:lang w:bidi="ar-EG"/>
        </w:rPr>
      </w:pPr>
    </w:p>
    <w:p w14:paraId="32F81C69" w14:textId="63724095" w:rsidR="004830E2" w:rsidRDefault="00A14B2E" w:rsidP="00F0660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lang w:bidi="ar-EG"/>
        </w:rPr>
        <w:t>ب. القول الثاني: يجوز عمل المسلم عند الكافر في اعمال مباحة مع الكراهة وهو مذهب الحنفية والمالكية في قول والشافعية في قول والحنابلة في القول الثاني لهم.</w:t>
      </w:r>
      <w:r w:rsidRPr="00EB4C91">
        <w:rPr>
          <w:rStyle w:val="a8"/>
          <w:rFonts w:ascii="Simplified Arabic" w:hAnsi="Simplified Arabic" w:cs="Simplified Arabic"/>
          <w:sz w:val="28"/>
          <w:szCs w:val="28"/>
          <w:rtl/>
          <w:lang w:bidi="ar-EG"/>
        </w:rPr>
        <w:footnoteReference w:id="17"/>
      </w:r>
      <w:r w:rsidRPr="00EB4C91">
        <w:rPr>
          <w:rFonts w:ascii="Simplified Arabic" w:hAnsi="Simplified Arabic" w:cs="Simplified Arabic"/>
          <w:sz w:val="28"/>
          <w:szCs w:val="28"/>
          <w:rtl/>
          <w:lang w:bidi="ar-EG"/>
        </w:rPr>
        <w:t xml:space="preserve"> </w:t>
      </w:r>
    </w:p>
    <w:p w14:paraId="42284DC9" w14:textId="6BEF8F83" w:rsidR="0050386E" w:rsidRDefault="0050386E"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وفي ضوء ما ذكرنا واطلعنا عليه فقد توصلنا الى ان العمل مباحا في الدول الأجنبية عند غير المسلمين بشرط اباحة العمل ذاته يعني ان يكون مباحا غير خارج عن حدود الاباحة وغير محرما ول</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يصب في خدمة ما يحرمه.</w:t>
      </w:r>
    </w:p>
    <w:p w14:paraId="4745F657" w14:textId="77777777" w:rsidR="008C1FF8" w:rsidRDefault="008C1FF8" w:rsidP="00F0660A">
      <w:pPr>
        <w:pStyle w:val="a6"/>
        <w:bidi/>
        <w:rPr>
          <w:rFonts w:ascii="Simplified Arabic" w:hAnsi="Simplified Arabic" w:cs="Simplified Arabic"/>
          <w:sz w:val="28"/>
          <w:szCs w:val="28"/>
          <w:rtl/>
        </w:rPr>
      </w:pPr>
    </w:p>
    <w:p w14:paraId="702B5673" w14:textId="27C66536" w:rsidR="008C1FF8" w:rsidRDefault="008C1FF8" w:rsidP="00F0660A">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واستنادا لما اطلعت عليه فان كلا القولين يتفقان على اباحة العمل لدى الكافر ولكن دون إهانة نفس المؤمن واذلاله وادخاله في اعمال محرمة فيجب ان يكون ان العمل جائزا لا يحتوي على محرمات ولا يعود بالنفع على المحرمات.</w:t>
      </w:r>
    </w:p>
    <w:p w14:paraId="483D7AFD" w14:textId="77777777" w:rsidR="008C1FF8" w:rsidRPr="00EB4C91" w:rsidRDefault="008C1FF8" w:rsidP="00F0660A">
      <w:pPr>
        <w:pStyle w:val="a6"/>
        <w:bidi/>
        <w:rPr>
          <w:rFonts w:ascii="Simplified Arabic" w:hAnsi="Simplified Arabic" w:cs="Simplified Arabic"/>
          <w:sz w:val="28"/>
          <w:szCs w:val="28"/>
        </w:rPr>
      </w:pPr>
    </w:p>
    <w:p w14:paraId="456F51C6" w14:textId="6AECEDD2" w:rsidR="004830E2" w:rsidRDefault="004830E2" w:rsidP="00A14B2E">
      <w:pPr>
        <w:pStyle w:val="a6"/>
        <w:bidi/>
        <w:rPr>
          <w:rFonts w:ascii="Simplified Arabic" w:hAnsi="Simplified Arabic" w:cs="Simplified Arabic"/>
          <w:sz w:val="28"/>
          <w:szCs w:val="28"/>
        </w:rPr>
      </w:pPr>
    </w:p>
    <w:p w14:paraId="15745CAC" w14:textId="77777777" w:rsidR="0050386E" w:rsidRDefault="0050386E" w:rsidP="00A14B2E">
      <w:pPr>
        <w:pStyle w:val="a6"/>
        <w:bidi/>
        <w:rPr>
          <w:rFonts w:ascii="Simplified Arabic" w:hAnsi="Simplified Arabic" w:cs="Simplified Arabic"/>
          <w:sz w:val="28"/>
          <w:szCs w:val="28"/>
        </w:rPr>
      </w:pPr>
    </w:p>
    <w:p w14:paraId="14F662AF" w14:textId="77777777" w:rsidR="0050386E" w:rsidRDefault="0050386E" w:rsidP="00A14B2E">
      <w:pPr>
        <w:pStyle w:val="a6"/>
        <w:bidi/>
        <w:rPr>
          <w:rFonts w:ascii="Simplified Arabic" w:hAnsi="Simplified Arabic" w:cs="Simplified Arabic"/>
          <w:sz w:val="28"/>
          <w:szCs w:val="28"/>
        </w:rPr>
      </w:pPr>
    </w:p>
    <w:p w14:paraId="3CA6076F" w14:textId="77777777" w:rsidR="0050386E" w:rsidRDefault="0050386E" w:rsidP="00A14B2E">
      <w:pPr>
        <w:pStyle w:val="a6"/>
        <w:bidi/>
        <w:rPr>
          <w:rFonts w:ascii="Simplified Arabic" w:hAnsi="Simplified Arabic" w:cs="Simplified Arabic"/>
          <w:sz w:val="28"/>
          <w:szCs w:val="28"/>
        </w:rPr>
      </w:pPr>
    </w:p>
    <w:p w14:paraId="2824C623" w14:textId="77777777" w:rsidR="0050386E" w:rsidRDefault="0050386E" w:rsidP="008C1FF8">
      <w:pPr>
        <w:pStyle w:val="a6"/>
        <w:bidi/>
        <w:jc w:val="both"/>
        <w:rPr>
          <w:rFonts w:ascii="Simplified Arabic" w:hAnsi="Simplified Arabic" w:cs="Simplified Arabic"/>
          <w:sz w:val="28"/>
          <w:szCs w:val="28"/>
        </w:rPr>
      </w:pPr>
    </w:p>
    <w:p w14:paraId="179D64CE" w14:textId="77777777" w:rsidR="008C1FF8" w:rsidRDefault="008C1FF8" w:rsidP="008C1FF8">
      <w:pPr>
        <w:pStyle w:val="a6"/>
        <w:bidi/>
        <w:jc w:val="both"/>
        <w:rPr>
          <w:rFonts w:ascii="Simplified Arabic" w:hAnsi="Simplified Arabic" w:cs="Simplified Arabic"/>
          <w:sz w:val="28"/>
          <w:szCs w:val="28"/>
        </w:rPr>
      </w:pPr>
    </w:p>
    <w:p w14:paraId="04891051" w14:textId="77777777" w:rsidR="0050386E" w:rsidRDefault="0050386E" w:rsidP="00A14B2E">
      <w:pPr>
        <w:pStyle w:val="a6"/>
        <w:bidi/>
        <w:rPr>
          <w:rFonts w:ascii="Simplified Arabic" w:hAnsi="Simplified Arabic" w:cs="Simplified Arabic"/>
          <w:sz w:val="28"/>
          <w:szCs w:val="28"/>
        </w:rPr>
      </w:pPr>
    </w:p>
    <w:p w14:paraId="50925E2E" w14:textId="77777777" w:rsidR="0050386E" w:rsidRPr="0050386E" w:rsidRDefault="0050386E" w:rsidP="00A14B2E">
      <w:pPr>
        <w:pStyle w:val="a6"/>
        <w:bidi/>
        <w:rPr>
          <w:rFonts w:ascii="Simplified Arabic" w:hAnsi="Simplified Arabic" w:cs="Simplified Arabic"/>
          <w:sz w:val="28"/>
          <w:szCs w:val="28"/>
        </w:rPr>
      </w:pPr>
    </w:p>
    <w:p w14:paraId="2AA4FE4D" w14:textId="754451F1" w:rsidR="001D4B6F" w:rsidRPr="00EB4C91" w:rsidRDefault="00FE18F3" w:rsidP="001D4B6F">
      <w:pPr>
        <w:pStyle w:val="a6"/>
        <w:bidi/>
        <w:rPr>
          <w:rFonts w:ascii="Simplified Arabic" w:hAnsi="Simplified Arabic" w:cs="Simplified Arabic"/>
          <w:sz w:val="32"/>
          <w:szCs w:val="32"/>
          <w:rtl/>
          <w:lang w:bidi="ar-EG"/>
        </w:rPr>
      </w:pPr>
      <w:r w:rsidRPr="00EB4C91">
        <w:rPr>
          <w:rFonts w:ascii="Simplified Arabic" w:hAnsi="Simplified Arabic" w:cs="Simplified Arabic"/>
          <w:sz w:val="32"/>
          <w:szCs w:val="32"/>
          <w:rtl/>
          <w:lang w:bidi="ar-EG"/>
        </w:rPr>
        <w:t>ثالثا: الأدلة ومناقشتها.</w:t>
      </w:r>
    </w:p>
    <w:p w14:paraId="542A0304" w14:textId="77777777" w:rsidR="0050386E" w:rsidRDefault="0050386E" w:rsidP="00FE18F3">
      <w:pPr>
        <w:pStyle w:val="a6"/>
        <w:bidi/>
        <w:rPr>
          <w:rFonts w:ascii="Simplified Arabic" w:hAnsi="Simplified Arabic" w:cs="Simplified Arabic"/>
          <w:sz w:val="32"/>
          <w:szCs w:val="32"/>
          <w:rtl/>
        </w:rPr>
      </w:pPr>
    </w:p>
    <w:p w14:paraId="0BA721F2" w14:textId="1A33E6CD" w:rsidR="0095066D" w:rsidRPr="00EB4C91" w:rsidRDefault="00D95164" w:rsidP="00FE18F3">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lang w:bidi="ar-EG"/>
        </w:rPr>
        <w:t>أ</w:t>
      </w:r>
      <w:r w:rsidR="00FE18F3" w:rsidRPr="00EB4C91">
        <w:rPr>
          <w:rFonts w:ascii="Simplified Arabic" w:hAnsi="Simplified Arabic" w:cs="Simplified Arabic"/>
          <w:sz w:val="32"/>
          <w:szCs w:val="32"/>
          <w:rtl/>
          <w:lang w:bidi="ar-EG"/>
        </w:rPr>
        <w:t>.</w:t>
      </w:r>
      <w:r w:rsidRPr="00EB4C91">
        <w:rPr>
          <w:rFonts w:ascii="Simplified Arabic" w:hAnsi="Simplified Arabic" w:cs="Simplified Arabic"/>
          <w:sz w:val="32"/>
          <w:szCs w:val="32"/>
          <w:rtl/>
          <w:lang w:bidi="ar-EG"/>
        </w:rPr>
        <w:t xml:space="preserve"> </w:t>
      </w:r>
      <w:r w:rsidR="00FE18F3" w:rsidRPr="00EB4C91">
        <w:rPr>
          <w:rFonts w:ascii="Simplified Arabic" w:hAnsi="Simplified Arabic" w:cs="Simplified Arabic"/>
          <w:sz w:val="32"/>
          <w:szCs w:val="32"/>
          <w:rtl/>
          <w:lang w:bidi="ar-EG"/>
        </w:rPr>
        <w:t>ادلة القول الأول:</w:t>
      </w:r>
    </w:p>
    <w:p w14:paraId="6A7E51F5" w14:textId="241B4BC2" w:rsidR="001D4B6F" w:rsidRPr="00EB4C91" w:rsidRDefault="0095066D" w:rsidP="0095066D">
      <w:pPr>
        <w:pStyle w:val="a6"/>
        <w:bidi/>
        <w:rPr>
          <w:rFonts w:ascii="Simplified Arabic" w:hAnsi="Simplified Arabic" w:cs="Simplified Arabic"/>
          <w:sz w:val="28"/>
          <w:szCs w:val="28"/>
          <w:lang w:bidi="ar-EG"/>
        </w:rPr>
      </w:pPr>
      <w:r w:rsidRPr="00EB4C91">
        <w:rPr>
          <w:rFonts w:ascii="Simplified Arabic" w:hAnsi="Simplified Arabic" w:cs="Simplified Arabic"/>
          <w:sz w:val="28"/>
          <w:szCs w:val="28"/>
          <w:rtl/>
          <w:lang w:bidi="ar-EG"/>
        </w:rPr>
        <w:t>1.</w:t>
      </w:r>
      <w:r w:rsidR="00FE18F3" w:rsidRPr="00EB4C91">
        <w:rPr>
          <w:rFonts w:ascii="Simplified Arabic" w:hAnsi="Simplified Arabic" w:cs="Simplified Arabic"/>
          <w:sz w:val="28"/>
          <w:szCs w:val="28"/>
          <w:rtl/>
          <w:lang w:bidi="ar-EG"/>
        </w:rPr>
        <w:t xml:space="preserve"> </w:t>
      </w:r>
      <w:r w:rsidRPr="00EB4C91">
        <w:rPr>
          <w:rFonts w:ascii="Simplified Arabic" w:hAnsi="Simplified Arabic" w:cs="Simplified Arabic"/>
          <w:sz w:val="28"/>
          <w:szCs w:val="28"/>
          <w:rtl/>
          <w:lang w:bidi="ar-EG"/>
        </w:rPr>
        <w:t xml:space="preserve">القران الكريم: </w:t>
      </w:r>
      <w:r w:rsidR="00FE18F3" w:rsidRPr="00EB4C91">
        <w:rPr>
          <w:rFonts w:ascii="Simplified Arabic" w:hAnsi="Simplified Arabic" w:cs="Simplified Arabic"/>
          <w:sz w:val="28"/>
          <w:szCs w:val="28"/>
          <w:rtl/>
          <w:lang w:bidi="ar-EG"/>
        </w:rPr>
        <w:t>استدل الشافعين والمالكية والحنفية على جواز عمل المسلم من القران والمأثور ومن المعقول.</w:t>
      </w:r>
    </w:p>
    <w:p w14:paraId="569918B8" w14:textId="2A5B1FCC" w:rsidR="00FE18F3" w:rsidRPr="00EB4C91" w:rsidRDefault="00FE18F3" w:rsidP="00E5526D">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من القرآن:</w:t>
      </w:r>
      <w:r w:rsidR="005567C4" w:rsidRPr="00EB4C91">
        <w:rPr>
          <w:rFonts w:ascii="Simplified Arabic" w:hAnsi="Simplified Arabic" w:cs="Simplified Arabic"/>
          <w:sz w:val="28"/>
          <w:szCs w:val="28"/>
          <w:rtl/>
          <w:lang w:bidi="ar-EG"/>
        </w:rPr>
        <w:t xml:space="preserve"> من قوله تعالى من سورة النساء اية </w:t>
      </w:r>
      <w:r w:rsidR="00E5526D" w:rsidRPr="00EB4C91">
        <w:rPr>
          <w:rFonts w:ascii="Simplified Arabic" w:hAnsi="Simplified Arabic" w:cs="Simplified Arabic"/>
          <w:sz w:val="28"/>
          <w:szCs w:val="28"/>
          <w:rtl/>
          <w:lang w:bidi="ar-EG"/>
        </w:rPr>
        <w:t>رقم (</w:t>
      </w:r>
      <w:r w:rsidR="005567C4" w:rsidRPr="00EB4C91">
        <w:rPr>
          <w:rFonts w:ascii="Simplified Arabic" w:hAnsi="Simplified Arabic" w:cs="Simplified Arabic"/>
          <w:sz w:val="28"/>
          <w:szCs w:val="28"/>
          <w:rtl/>
          <w:lang w:bidi="ar-EG"/>
        </w:rPr>
        <w:t>141)</w:t>
      </w:r>
      <w:r w:rsidR="00E5526D" w:rsidRPr="00EB4C91">
        <w:rPr>
          <w:rFonts w:ascii="Simplified Arabic" w:hAnsi="Simplified Arabic" w:cs="Simplified Arabic"/>
          <w:sz w:val="28"/>
          <w:szCs w:val="28"/>
          <w:rtl/>
          <w:lang w:bidi="ar-EG"/>
        </w:rPr>
        <w:t>:"</w:t>
      </w:r>
      <w:r w:rsidR="00E5526D" w:rsidRPr="00EB4C91">
        <w:rPr>
          <w:rFonts w:ascii="Simplified Arabic" w:hAnsi="Simplified Arabic" w:cs="Simplified Arabic"/>
          <w:sz w:val="28"/>
          <w:szCs w:val="28"/>
          <w:rtl/>
        </w:rPr>
        <w:t xml:space="preserve"> الَّذِينَ يَتَرَبَّصُونَ بِكُمْ فَإِن كَانَ لَكُمْ فَتْحٌ مِّنَ اللَّهِ قَالُوا أَلَمْ نَكُن مَّعَكُمْ وَإِن كَانَ لِلْكَافِرِينَ نَصِيبٌ قَالُوا أَلَمْ نَسْتَحْوِذْ عَلَيْكُمْ وَنَمْنَعْكُم مِّنَ الْمُؤْمِنِينَ فَاللَّهُ يَحْكُمُ بَيْنَكُمْ يَوْمَ الْقِيَامَةِ وَلَن يَجْعَلَ اللَّهُ لِلْكَافِرِينَ عَلَى الْمُؤْمِنِينَ سَبِيلًا". صدق الله العظيم </w:t>
      </w:r>
      <w:r w:rsidR="00E5526D" w:rsidRPr="00EB4C91">
        <w:rPr>
          <w:rStyle w:val="a8"/>
          <w:rFonts w:ascii="Simplified Arabic" w:hAnsi="Simplified Arabic" w:cs="Simplified Arabic"/>
          <w:sz w:val="28"/>
          <w:szCs w:val="28"/>
          <w:rtl/>
        </w:rPr>
        <w:footnoteReference w:id="18"/>
      </w:r>
    </w:p>
    <w:p w14:paraId="261217FE" w14:textId="77777777"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 xml:space="preserve">بحيث لا يجوز للمسلم ان يعمل عند الكافر بحيث يكون الكافر سلطة على المسلم ومتحكما به بخلاف ذلك يجوز له العمل مكتسبا أجرته وماله مثل زراعة ارض او بناء بيت وبذلك ان تكون للمسلم حريته بترك العمل او البقاء به دون ان يكون للكافر عليه سلطة او تحكما به </w:t>
      </w:r>
    </w:p>
    <w:p w14:paraId="19C2576C" w14:textId="360DEFBB" w:rsidR="00E5526D" w:rsidRPr="00EB4C91" w:rsidRDefault="00E5526D" w:rsidP="00FE18F3">
      <w:pPr>
        <w:pStyle w:val="a6"/>
        <w:bidi/>
        <w:rPr>
          <w:rFonts w:ascii="Simplified Arabic" w:hAnsi="Simplified Arabic" w:cs="Simplified Arabic"/>
          <w:sz w:val="28"/>
          <w:szCs w:val="28"/>
          <w:rtl/>
          <w:lang w:bidi="ar-EG"/>
        </w:rPr>
      </w:pPr>
      <w:r w:rsidRPr="00EB4C91">
        <w:rPr>
          <w:rFonts w:ascii="Simplified Arabic" w:hAnsi="Simplified Arabic" w:cs="Simplified Arabic"/>
          <w:sz w:val="28"/>
          <w:szCs w:val="28"/>
          <w:rtl/>
          <w:lang w:bidi="ar-EG"/>
        </w:rPr>
        <w:t>وان يكون العمل حلالا لا حرمة به.</w:t>
      </w:r>
      <w:r w:rsidRPr="00EB4C91">
        <w:rPr>
          <w:rStyle w:val="a8"/>
          <w:rFonts w:ascii="Simplified Arabic" w:hAnsi="Simplified Arabic" w:cs="Simplified Arabic"/>
          <w:sz w:val="28"/>
          <w:szCs w:val="28"/>
          <w:rtl/>
          <w:lang w:bidi="ar-EG"/>
        </w:rPr>
        <w:footnoteReference w:id="19"/>
      </w:r>
    </w:p>
    <w:p w14:paraId="72E5C74D" w14:textId="341DFEB4" w:rsidR="002B3BF6" w:rsidRPr="00EB4C91" w:rsidRDefault="00E5526D" w:rsidP="002B3BF6">
      <w:pPr>
        <w:bidi/>
        <w:rPr>
          <w:rFonts w:ascii="Simplified Arabic" w:hAnsi="Simplified Arabic" w:cs="Simplified Arabic"/>
          <w:sz w:val="72"/>
          <w:szCs w:val="40"/>
          <w:rtl/>
        </w:rPr>
      </w:pPr>
      <w:r w:rsidRPr="00EB4C91">
        <w:rPr>
          <w:rFonts w:ascii="Simplified Arabic" w:hAnsi="Simplified Arabic" w:cs="Simplified Arabic"/>
          <w:sz w:val="28"/>
          <w:rtl/>
          <w:lang w:bidi="ar-EG"/>
        </w:rPr>
        <w:t>2.الدليل من المأثور: استدلوا بما روي عن علي رضي الله عنه انه قال: " خرجتُ في يومٍ شاتٍ من بيتِ رسولِ اللهِ صلى الله عليه وسلم، وقد أخذتُ إهابًا معطونًا فجوّبتُ وسطَهُ فأدخلتُه عنقي وشددتُ وسطي فحزمتُه بخوصِ النخلِ، وإني لشديدُ الجوعِ ولو كان في بيتِ رسولِ اللهِ صلى الله عليه وسلم طعامٌ لطعمتُ منه"</w:t>
      </w:r>
      <w:r w:rsidR="007174DD" w:rsidRPr="00EB4C91">
        <w:rPr>
          <w:rFonts w:ascii="Simplified Arabic" w:hAnsi="Simplified Arabic" w:cs="Simplified Arabic"/>
          <w:sz w:val="72"/>
          <w:szCs w:val="40"/>
        </w:rPr>
        <w:t xml:space="preserve"> </w:t>
      </w:r>
    </w:p>
    <w:p w14:paraId="257D0A07" w14:textId="7459D85A" w:rsidR="002B3BF6" w:rsidRPr="00EB4C91" w:rsidRDefault="00E5526D" w:rsidP="002B3BF6">
      <w:pPr>
        <w:bidi/>
        <w:rPr>
          <w:rFonts w:ascii="Simplified Arabic" w:hAnsi="Simplified Arabic" w:cs="Simplified Arabic"/>
          <w:sz w:val="28"/>
          <w:rtl/>
        </w:rPr>
      </w:pPr>
      <w:r w:rsidRPr="00EB4C91">
        <w:rPr>
          <w:rFonts w:ascii="Simplified Arabic" w:hAnsi="Simplified Arabic" w:cs="Simplified Arabic"/>
          <w:sz w:val="28"/>
          <w:rtl/>
        </w:rPr>
        <w:t xml:space="preserve">وجه الدلالة: </w:t>
      </w:r>
      <w:r w:rsidR="00D95164" w:rsidRPr="00EB4C91">
        <w:rPr>
          <w:rFonts w:ascii="Simplified Arabic" w:hAnsi="Simplified Arabic" w:cs="Simplified Arabic"/>
          <w:sz w:val="28"/>
          <w:rtl/>
        </w:rPr>
        <w:t xml:space="preserve">لقد عمل </w:t>
      </w:r>
      <w:r w:rsidR="00EB4C91" w:rsidRPr="00EB4C91">
        <w:rPr>
          <w:rFonts w:ascii="Simplified Arabic" w:hAnsi="Simplified Arabic" w:cs="Simplified Arabic" w:hint="cs"/>
          <w:sz w:val="28"/>
          <w:rtl/>
        </w:rPr>
        <w:t>على</w:t>
      </w:r>
      <w:r w:rsidR="00D95164" w:rsidRPr="00EB4C91">
        <w:rPr>
          <w:rFonts w:ascii="Simplified Arabic" w:hAnsi="Simplified Arabic" w:cs="Simplified Arabic"/>
          <w:sz w:val="28"/>
          <w:rtl/>
        </w:rPr>
        <w:t xml:space="preserve"> رضي الله عنه في رفع الماء ليهودي كافر ولم يكن مجبرا عنده ولم ينكر عنه النبي ولا يكون في ذلك الكافر سبيل على المؤمن فهو حر ان شاء بقي في العمل </w:t>
      </w:r>
      <w:r w:rsidR="00EB4C91" w:rsidRPr="00EB4C91">
        <w:rPr>
          <w:rFonts w:ascii="Simplified Arabic" w:hAnsi="Simplified Arabic" w:cs="Simplified Arabic" w:hint="cs"/>
          <w:sz w:val="28"/>
          <w:rtl/>
        </w:rPr>
        <w:t>وان</w:t>
      </w:r>
      <w:r w:rsidR="00D95164" w:rsidRPr="00EB4C91">
        <w:rPr>
          <w:rFonts w:ascii="Simplified Arabic" w:hAnsi="Simplified Arabic" w:cs="Simplified Arabic"/>
          <w:sz w:val="28"/>
          <w:rtl/>
        </w:rPr>
        <w:t xml:space="preserve"> شاء تركه لذلك جاز العمل له لا عنده.</w:t>
      </w:r>
    </w:p>
    <w:p w14:paraId="2A989451" w14:textId="0D31D305" w:rsidR="00D95164" w:rsidRDefault="00D95164" w:rsidP="002B3BF6">
      <w:pPr>
        <w:bidi/>
        <w:rPr>
          <w:rFonts w:ascii="Simplified Arabic" w:hAnsi="Simplified Arabic" w:cs="Simplified Arabic"/>
          <w:sz w:val="28"/>
          <w:rtl/>
        </w:rPr>
      </w:pPr>
      <w:r w:rsidRPr="00EB4C91">
        <w:rPr>
          <w:rFonts w:ascii="Simplified Arabic" w:hAnsi="Simplified Arabic" w:cs="Simplified Arabic"/>
          <w:sz w:val="28"/>
          <w:rtl/>
        </w:rPr>
        <w:t>3.الدليل من المعقول: عقد عمل المسلم عند الكافر يتضمن جبس المسلم نفسه عند الكافر وفي ذلك امتهان له واذلال وقد يصل الى التحكم به واطعامه المحرمات ومنعه من أداء الواجبات لذلك يحرم عمله سد الذريعة بخلاف عقود المعارضة فإنها تكون على عمل معين ويكون مستقلا في عمله فهو يعمل له لا عنده.</w:t>
      </w:r>
    </w:p>
    <w:p w14:paraId="1A33D959" w14:textId="10C46F72" w:rsidR="008C1FF8" w:rsidRDefault="008C1FF8" w:rsidP="002B3BF6">
      <w:pPr>
        <w:bidi/>
        <w:rPr>
          <w:rFonts w:ascii="Simplified Arabic" w:hAnsi="Simplified Arabic" w:cs="Simplified Arabic"/>
          <w:sz w:val="28"/>
          <w:rtl/>
        </w:rPr>
      </w:pPr>
      <w:r>
        <w:rPr>
          <w:rFonts w:ascii="Simplified Arabic" w:hAnsi="Simplified Arabic" w:cs="Simplified Arabic" w:hint="cs"/>
          <w:sz w:val="28"/>
          <w:rtl/>
        </w:rPr>
        <w:t xml:space="preserve">وبناءا على مجموعة الأدلة التي ذكرتها فان العمل لدى الكافر يجب ان لا يذل المؤمن ولا يضيق الخناق عليه بحيث متى ما أراد </w:t>
      </w:r>
      <w:r>
        <w:rPr>
          <w:rFonts w:ascii="Simplified Arabic" w:hAnsi="Simplified Arabic" w:cs="Simplified Arabic" w:hint="cs"/>
          <w:sz w:val="28"/>
          <w:rtl/>
        </w:rPr>
        <w:lastRenderedPageBreak/>
        <w:t>الرحيل يحق له ويجب ان يتقاضى اجرا لعمله وليس غصبا او امتلاكا له.</w:t>
      </w:r>
    </w:p>
    <w:p w14:paraId="42E74070" w14:textId="77777777" w:rsidR="0050386E" w:rsidRDefault="0050386E" w:rsidP="002B3BF6">
      <w:pPr>
        <w:bidi/>
        <w:rPr>
          <w:rFonts w:ascii="Simplified Arabic" w:hAnsi="Simplified Arabic" w:cs="Simplified Arabic"/>
          <w:sz w:val="28"/>
        </w:rPr>
      </w:pPr>
    </w:p>
    <w:p w14:paraId="7836F913" w14:textId="77777777" w:rsidR="008C1FF8" w:rsidRDefault="008C1FF8" w:rsidP="008C1FF8">
      <w:pPr>
        <w:bidi/>
        <w:jc w:val="both"/>
        <w:rPr>
          <w:rFonts w:ascii="Simplified Arabic" w:hAnsi="Simplified Arabic" w:cs="Simplified Arabic"/>
          <w:sz w:val="28"/>
        </w:rPr>
      </w:pPr>
    </w:p>
    <w:p w14:paraId="0971BA49" w14:textId="77777777" w:rsidR="008C1FF8" w:rsidRPr="00EB4C91" w:rsidRDefault="008C1FF8" w:rsidP="002B3BF6">
      <w:pPr>
        <w:bidi/>
        <w:rPr>
          <w:rFonts w:ascii="Simplified Arabic" w:hAnsi="Simplified Arabic" w:cs="Simplified Arabic"/>
          <w:sz w:val="28"/>
        </w:rPr>
      </w:pPr>
    </w:p>
    <w:p w14:paraId="32CBEA1C" w14:textId="50AA8691" w:rsidR="00D95164" w:rsidRPr="00EB4C91" w:rsidRDefault="00D95164" w:rsidP="002B3BF6">
      <w:pPr>
        <w:bidi/>
        <w:rPr>
          <w:rFonts w:ascii="Simplified Arabic" w:hAnsi="Simplified Arabic" w:cs="Simplified Arabic"/>
          <w:sz w:val="28"/>
          <w:rtl/>
        </w:rPr>
      </w:pPr>
      <w:r w:rsidRPr="00EB4C91">
        <w:rPr>
          <w:rFonts w:ascii="Simplified Arabic" w:hAnsi="Simplified Arabic" w:cs="Simplified Arabic"/>
          <w:sz w:val="32"/>
          <w:szCs w:val="32"/>
          <w:rtl/>
        </w:rPr>
        <w:t>ب. أدلة القول الثاني:</w:t>
      </w:r>
    </w:p>
    <w:p w14:paraId="36777560" w14:textId="1C7B6FFC"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استدل المجيزون لعمل المسلم عند الكافر او له مع الكراهة بالمأثور والمعقول.</w:t>
      </w:r>
    </w:p>
    <w:p w14:paraId="4B206EC3" w14:textId="2FA53D99" w:rsidR="00D95164" w:rsidRPr="00EB4C91" w:rsidRDefault="00D95164" w:rsidP="00D95164">
      <w:pPr>
        <w:bidi/>
        <w:rPr>
          <w:rFonts w:ascii="Simplified Arabic" w:hAnsi="Simplified Arabic" w:cs="Simplified Arabic"/>
          <w:sz w:val="28"/>
          <w:rtl/>
        </w:rPr>
      </w:pPr>
      <w:r w:rsidRPr="00EB4C91">
        <w:rPr>
          <w:rFonts w:ascii="Simplified Arabic" w:hAnsi="Simplified Arabic" w:cs="Simplified Arabic"/>
          <w:sz w:val="28"/>
          <w:rtl/>
        </w:rPr>
        <w:t>1.الدليل من المأثور: ما روي عن خباب بن الإرث رضي الله عنه قال: "</w:t>
      </w:r>
      <w:r w:rsidR="00BD4BD8" w:rsidRPr="00EB4C91">
        <w:rPr>
          <w:rFonts w:ascii="Simplified Arabic" w:hAnsi="Simplified Arabic" w:cs="Simplified Arabic"/>
          <w:sz w:val="28"/>
          <w:rtl/>
        </w:rPr>
        <w:t>كنت رجلاً قيناً (حداداً)، وكان لي على العاص بن وائل دين، فأتيته أتقاضاه، فقال: لا والله لا أقضيك حتى تكفر بمحمد، فقلت: لا والله لا أكفر بمحمد حتى تموت ثم تبعث، قال: فإني إذا مت ثم بعثت جئتني ولي ثم مال وولد فأعطيتك".</w:t>
      </w:r>
    </w:p>
    <w:p w14:paraId="2F31F98E" w14:textId="713DD76F" w:rsidR="00A75972" w:rsidRPr="00EB4C91" w:rsidRDefault="00BD4BD8" w:rsidP="00F0660A">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الشريف السابق يتضح ان خبابا رضي الله عنه كان مسلما والعاص كان كافرا والإسلام في ذلك الوقت كان في دار حرب ورغم ذلك فقد اباح الإسلام واجاز على الخباب ان يعمل لدى العاص بما يتحمله المسلم دون اذلال او مماطلة</w:t>
      </w:r>
      <w:r w:rsidRPr="00EB4C91">
        <w:rPr>
          <w:rStyle w:val="a8"/>
          <w:rFonts w:ascii="Simplified Arabic" w:hAnsi="Simplified Arabic" w:cs="Simplified Arabic"/>
          <w:sz w:val="28"/>
          <w:rtl/>
        </w:rPr>
        <w:footnoteReference w:id="20"/>
      </w:r>
    </w:p>
    <w:p w14:paraId="0EA9B7DE" w14:textId="6A30BEB9" w:rsidR="00C67714" w:rsidRPr="00EB4C91" w:rsidRDefault="00BD4BD8" w:rsidP="00C67714">
      <w:pPr>
        <w:bidi/>
        <w:rPr>
          <w:rFonts w:ascii="Simplified Arabic" w:hAnsi="Simplified Arabic" w:cs="Simplified Arabic"/>
          <w:sz w:val="28"/>
        </w:rPr>
      </w:pPr>
      <w:r w:rsidRPr="00EB4C91">
        <w:rPr>
          <w:rFonts w:ascii="Simplified Arabic" w:hAnsi="Simplified Arabic" w:cs="Simplified Arabic"/>
          <w:sz w:val="28"/>
          <w:rtl/>
        </w:rPr>
        <w:t>2.الدليل من المعقول: ان الأصل ان يكون العمل معاوضة ويكون حلال وجائز ولكن الخلاف يقع حول عدم خضوع المسلم للكافر والاذلال.</w:t>
      </w:r>
      <w:r w:rsidRPr="00EB4C91">
        <w:rPr>
          <w:rStyle w:val="a8"/>
          <w:rFonts w:ascii="Simplified Arabic" w:hAnsi="Simplified Arabic" w:cs="Simplified Arabic"/>
          <w:sz w:val="28"/>
          <w:rtl/>
        </w:rPr>
        <w:footnoteReference w:id="21"/>
      </w:r>
    </w:p>
    <w:p w14:paraId="0F0402C2" w14:textId="5C419A9E" w:rsidR="00C67714" w:rsidRDefault="00BD4BD8" w:rsidP="008C1FF8">
      <w:pPr>
        <w:bidi/>
        <w:rPr>
          <w:rFonts w:ascii="Simplified Arabic" w:hAnsi="Simplified Arabic" w:cs="Simplified Arabic"/>
          <w:sz w:val="28"/>
          <w:rtl/>
        </w:rPr>
      </w:pPr>
      <w:r w:rsidRPr="00EB4C91">
        <w:rPr>
          <w:rFonts w:ascii="Simplified Arabic" w:hAnsi="Simplified Arabic" w:cs="Simplified Arabic"/>
          <w:sz w:val="28"/>
          <w:rtl/>
        </w:rPr>
        <w:t xml:space="preserve">مناقشة الدليل من المعقول: قياس عمل المسلم على البيع يعتبر قياسا مع الفارق لان البيع والعمل له لا عنده لا يوجد فيها اذلال ولا خضوع للكافر </w:t>
      </w:r>
      <w:r w:rsidR="000C20B7" w:rsidRPr="00EB4C91">
        <w:rPr>
          <w:rFonts w:ascii="Simplified Arabic" w:hAnsi="Simplified Arabic" w:cs="Simplified Arabic"/>
          <w:sz w:val="28"/>
          <w:rtl/>
        </w:rPr>
        <w:t>بخلاف العمل عنده ويمكن ان يعمل في شيء محرم او عمل حلال لكن يعود بمنفعة على شيء حرام مثل حراسة كرم عنب يستخدم لصناعة الخمر.</w:t>
      </w:r>
      <w:r w:rsidR="000C20B7" w:rsidRPr="00EB4C91">
        <w:rPr>
          <w:rStyle w:val="a8"/>
          <w:rFonts w:ascii="Simplified Arabic" w:hAnsi="Simplified Arabic" w:cs="Simplified Arabic"/>
          <w:sz w:val="28"/>
          <w:rtl/>
        </w:rPr>
        <w:footnoteReference w:id="22"/>
      </w:r>
    </w:p>
    <w:p w14:paraId="26D293C2" w14:textId="23260D34" w:rsidR="008C1FF8" w:rsidRPr="00EB4C91" w:rsidRDefault="008C1FF8" w:rsidP="008C1FF8">
      <w:pPr>
        <w:bidi/>
        <w:rPr>
          <w:rFonts w:ascii="Simplified Arabic" w:hAnsi="Simplified Arabic" w:cs="Simplified Arabic"/>
          <w:sz w:val="28"/>
          <w:rtl/>
        </w:rPr>
      </w:pPr>
      <w:r>
        <w:rPr>
          <w:rFonts w:ascii="Simplified Arabic" w:hAnsi="Simplified Arabic" w:cs="Simplified Arabic" w:hint="cs"/>
          <w:sz w:val="28"/>
          <w:rtl/>
        </w:rPr>
        <w:t xml:space="preserve">هنا </w:t>
      </w:r>
      <w:proofErr w:type="gramStart"/>
      <w:r>
        <w:rPr>
          <w:rFonts w:ascii="Simplified Arabic" w:hAnsi="Simplified Arabic" w:cs="Simplified Arabic" w:hint="cs"/>
          <w:sz w:val="28"/>
          <w:rtl/>
        </w:rPr>
        <w:t>و بعد</w:t>
      </w:r>
      <w:proofErr w:type="gramEnd"/>
      <w:r>
        <w:rPr>
          <w:rFonts w:ascii="Simplified Arabic" w:hAnsi="Simplified Arabic" w:cs="Simplified Arabic" w:hint="cs"/>
          <w:sz w:val="28"/>
          <w:rtl/>
        </w:rPr>
        <w:t xml:space="preserve"> الاطلاع على ادلة القول الثاني والذي ينص على الكراهة في العمل أي انه لا يحبذ العمل لديه وانا كذلك مع هذا الرأي لما له من امتهان واهانة للمؤمن في مصلحة العمل لدى الكافر، وبالطبع هناك محظورات وضروريات من شأنها ان تجبر </w:t>
      </w:r>
      <w:r w:rsidR="00DD2723">
        <w:rPr>
          <w:rFonts w:ascii="Simplified Arabic" w:hAnsi="Simplified Arabic" w:cs="Simplified Arabic" w:hint="cs"/>
          <w:sz w:val="28"/>
          <w:rtl/>
        </w:rPr>
        <w:t>المؤمن على العمل لدى الكافر.</w:t>
      </w:r>
    </w:p>
    <w:p w14:paraId="375BC2C5" w14:textId="77777777" w:rsidR="00EB4C91" w:rsidRDefault="00EB4C91" w:rsidP="00180547">
      <w:pPr>
        <w:pStyle w:val="a5"/>
        <w:bidi/>
        <w:rPr>
          <w:rFonts w:ascii="Simplified Arabic" w:hAnsi="Simplified Arabic" w:cs="Simplified Arabic"/>
          <w:sz w:val="32"/>
          <w:szCs w:val="32"/>
        </w:rPr>
      </w:pPr>
    </w:p>
    <w:p w14:paraId="5FCB220B" w14:textId="77777777" w:rsidR="00DD2723" w:rsidRDefault="00DD2723" w:rsidP="00180547">
      <w:pPr>
        <w:pStyle w:val="a5"/>
        <w:bidi/>
        <w:rPr>
          <w:rFonts w:ascii="Simplified Arabic" w:hAnsi="Simplified Arabic" w:cs="Simplified Arabic"/>
          <w:sz w:val="32"/>
          <w:szCs w:val="32"/>
        </w:rPr>
      </w:pPr>
    </w:p>
    <w:p w14:paraId="24DCA1A8" w14:textId="77777777" w:rsidR="00DD2723" w:rsidRDefault="00DD2723" w:rsidP="00180547">
      <w:pPr>
        <w:pStyle w:val="a5"/>
        <w:bidi/>
        <w:rPr>
          <w:rFonts w:ascii="Simplified Arabic" w:hAnsi="Simplified Arabic" w:cs="Simplified Arabic"/>
          <w:sz w:val="32"/>
          <w:szCs w:val="32"/>
        </w:rPr>
      </w:pPr>
    </w:p>
    <w:p w14:paraId="0AB2D078" w14:textId="77777777" w:rsidR="00DD2723" w:rsidRDefault="00DD2723" w:rsidP="00180547">
      <w:pPr>
        <w:pStyle w:val="a5"/>
        <w:bidi/>
        <w:rPr>
          <w:rFonts w:ascii="Simplified Arabic" w:hAnsi="Simplified Arabic" w:cs="Simplified Arabic"/>
          <w:sz w:val="32"/>
          <w:szCs w:val="32"/>
        </w:rPr>
      </w:pPr>
    </w:p>
    <w:p w14:paraId="1FE1C7A8" w14:textId="77777777" w:rsidR="00DD2723" w:rsidRDefault="00DD2723" w:rsidP="00180547">
      <w:pPr>
        <w:pStyle w:val="a5"/>
        <w:bidi/>
        <w:rPr>
          <w:rFonts w:ascii="Simplified Arabic" w:hAnsi="Simplified Arabic" w:cs="Simplified Arabic"/>
          <w:sz w:val="32"/>
          <w:szCs w:val="32"/>
        </w:rPr>
      </w:pPr>
    </w:p>
    <w:p w14:paraId="4CCAF86D" w14:textId="77777777" w:rsidR="00DD2723" w:rsidRDefault="00DD2723" w:rsidP="00180547">
      <w:pPr>
        <w:pStyle w:val="a5"/>
        <w:bidi/>
        <w:rPr>
          <w:rFonts w:ascii="Simplified Arabic" w:hAnsi="Simplified Arabic" w:cs="Simplified Arabic"/>
          <w:sz w:val="32"/>
          <w:szCs w:val="32"/>
        </w:rPr>
      </w:pPr>
    </w:p>
    <w:p w14:paraId="777F55D6" w14:textId="77777777" w:rsidR="00DD2723" w:rsidRDefault="00DD2723" w:rsidP="00180547">
      <w:pPr>
        <w:pStyle w:val="a5"/>
        <w:bidi/>
        <w:rPr>
          <w:rFonts w:ascii="Simplified Arabic" w:hAnsi="Simplified Arabic" w:cs="Simplified Arabic"/>
          <w:sz w:val="32"/>
          <w:szCs w:val="32"/>
        </w:rPr>
      </w:pPr>
    </w:p>
    <w:p w14:paraId="6B60B931" w14:textId="77777777" w:rsidR="00DD2723" w:rsidRDefault="00DD2723" w:rsidP="00180547">
      <w:pPr>
        <w:pStyle w:val="a5"/>
        <w:bidi/>
        <w:rPr>
          <w:rFonts w:ascii="Simplified Arabic" w:hAnsi="Simplified Arabic" w:cs="Simplified Arabic"/>
          <w:sz w:val="32"/>
          <w:szCs w:val="32"/>
        </w:rPr>
      </w:pPr>
    </w:p>
    <w:p w14:paraId="33E1FE4D" w14:textId="77777777" w:rsidR="00DD2723" w:rsidRDefault="00DD2723" w:rsidP="00180547">
      <w:pPr>
        <w:pStyle w:val="a5"/>
        <w:bidi/>
        <w:rPr>
          <w:rFonts w:ascii="Simplified Arabic" w:hAnsi="Simplified Arabic" w:cs="Simplified Arabic"/>
          <w:sz w:val="32"/>
          <w:szCs w:val="32"/>
        </w:rPr>
      </w:pPr>
    </w:p>
    <w:p w14:paraId="36E31C53" w14:textId="77777777" w:rsidR="00EB4C91" w:rsidRDefault="00EB4C91" w:rsidP="00180547">
      <w:pPr>
        <w:pStyle w:val="a5"/>
        <w:bidi/>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دليلَي عليّ وخبّاب رضي الله عنهما، أعتقد أنّ أثمن ما فيهما التفريق الدقيق بين العمل "له" والعمل "عنده": فالأوّل معاوضة على منفعة محدّدة يبقى المسلم فيها حرًّا، والثاني قد يفضي إلى تحكّم وذلّ، وعلى هذا الفرق مدار الأقوال كلّها.</w:t>
      </w:r>
    </w:p>
    <w:p w14:paraId="30F150F4" w14:textId="564BD97B" w:rsidR="00180547" w:rsidRPr="00EB4C91" w:rsidRDefault="000C20B7"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رابعا: سبب الاختلاف.</w:t>
      </w:r>
    </w:p>
    <w:p w14:paraId="31E4FC52" w14:textId="3546B7BF"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تعود أسباب الاختلاف الى ان هناك:</w:t>
      </w:r>
    </w:p>
    <w:p w14:paraId="3153228C" w14:textId="4B591F47" w:rsidR="000C20B7" w:rsidRPr="00EB4C91"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1.عدم وجود نص صريح في المسألة فمعظم الأدلة جاءت عمومية يمكن الاسترشاد بها لكن لا يمكن الاعتماد عليها بأصالة.</w:t>
      </w:r>
    </w:p>
    <w:p w14:paraId="03E7263C" w14:textId="23B3A5E7" w:rsidR="000C20B7" w:rsidRDefault="000C20B7" w:rsidP="00180547">
      <w:pPr>
        <w:pStyle w:val="a5"/>
        <w:bidi/>
        <w:rPr>
          <w:rFonts w:ascii="Simplified Arabic" w:hAnsi="Simplified Arabic" w:cs="Simplified Arabic"/>
          <w:sz w:val="28"/>
          <w:rtl/>
        </w:rPr>
      </w:pPr>
      <w:r w:rsidRPr="00EB4C91">
        <w:rPr>
          <w:rFonts w:ascii="Simplified Arabic" w:hAnsi="Simplified Arabic" w:cs="Simplified Arabic"/>
          <w:sz w:val="28"/>
          <w:rtl/>
        </w:rPr>
        <w:t>2.الاختلاف في تكييف المسألة، فمنهم من اتخذ العمل على انه عقد يعود بالمنفعة فحلله ومنهم من اعتبره اذلال وخضوع للمسلم عند الكافر فحرمه.</w:t>
      </w:r>
    </w:p>
    <w:p w14:paraId="65F4F9EA" w14:textId="77777777" w:rsidR="00DD2723" w:rsidRDefault="00DD2723" w:rsidP="00180547">
      <w:pPr>
        <w:pStyle w:val="a5"/>
        <w:bidi/>
        <w:rPr>
          <w:rFonts w:ascii="Simplified Arabic" w:hAnsi="Simplified Arabic" w:cs="Simplified Arabic"/>
          <w:sz w:val="28"/>
          <w:rtl/>
        </w:rPr>
      </w:pPr>
    </w:p>
    <w:p w14:paraId="4A91A194" w14:textId="0C02AA6D" w:rsidR="00DD2723" w:rsidRPr="00EB4C91" w:rsidRDefault="00DD2723" w:rsidP="00180547">
      <w:pPr>
        <w:pStyle w:val="a5"/>
        <w:bidi/>
        <w:rPr>
          <w:rFonts w:ascii="Simplified Arabic" w:hAnsi="Simplified Arabic" w:cs="Simplified Arabic"/>
          <w:sz w:val="28"/>
          <w:rtl/>
        </w:rPr>
      </w:pPr>
      <w:r>
        <w:rPr>
          <w:rFonts w:ascii="Simplified Arabic" w:hAnsi="Simplified Arabic" w:cs="Simplified Arabic" w:hint="cs"/>
          <w:sz w:val="28"/>
          <w:rtl/>
        </w:rPr>
        <w:t>يعود سبب الاختلاف بين القولين الى ان الأدلة كافة جاءت بالعموم ولم تخصص شيئا مخصصا ليكون دليل وحجة تتبع ولكن من رأيي ومنظوري ان العمل لدى الكافر مكروه ولا يجب ان يهين المؤمن نفسه في سبيل العمل لديه الا عند الضرورة القصوى في حال لم يجد بديل.</w:t>
      </w:r>
    </w:p>
    <w:p w14:paraId="6CB933C9" w14:textId="77777777" w:rsidR="004830E2" w:rsidRPr="00EB4C91" w:rsidRDefault="004830E2" w:rsidP="004830E2">
      <w:pPr>
        <w:pStyle w:val="a5"/>
        <w:bidi/>
        <w:jc w:val="center"/>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سببَي الاختلاف في المسألة، أرى أنّ عموم الأدلّة هو الذي فتح باب الاجتهاد فيها؛ فحيث لا نصّ خاصّ يكون الحكم بتحقيق المناط: هل في هذا العمل المعيّن ذلّ أو إعانة على محرّم أم لا؟ وهذا يختلف من وظيفة إلى وظيفة.</w:t>
      </w:r>
    </w:p>
    <w:p w14:paraId="0E14315E" w14:textId="01477C27" w:rsidR="00180547" w:rsidRDefault="00180547" w:rsidP="002640DE">
      <w:pPr>
        <w:pStyle w:val="1"/>
        <w:bidi/>
        <w:rPr>
          <w:rFonts w:ascii="Simplified Arabic" w:hAnsi="Simplified Arabic" w:cs="Simplified Arabic"/>
          <w:rtl/>
        </w:rPr>
      </w:pPr>
      <w:r w:rsidRPr="00EB4C91">
        <w:rPr>
          <w:rFonts w:ascii="Simplified Arabic" w:hAnsi="Simplified Arabic" w:cs="Simplified Arabic"/>
          <w:rtl/>
        </w:rPr>
        <w:t xml:space="preserve"> </w:t>
      </w:r>
      <w:bookmarkStart w:id="20" w:name="_Toc238814813"/>
      <w:r w:rsidR="0095066D" w:rsidRPr="00EB4C91">
        <w:rPr>
          <w:rFonts w:ascii="Simplified Arabic" w:hAnsi="Simplified Arabic" w:cs="Simplified Arabic"/>
          <w:rtl/>
        </w:rPr>
        <w:t xml:space="preserve">الفصل التاسع: </w:t>
      </w:r>
      <w:r w:rsidR="000C20B7" w:rsidRPr="00EB4C91">
        <w:rPr>
          <w:rFonts w:ascii="Simplified Arabic" w:hAnsi="Simplified Arabic" w:cs="Simplified Arabic"/>
          <w:rtl/>
        </w:rPr>
        <w:t>ضوابط عمل المسلم عند الكافر.</w:t>
      </w:r>
      <w:bookmarkEnd w:id="20"/>
    </w:p>
    <w:p w14:paraId="0046412C" w14:textId="77777777" w:rsidR="00DD2723" w:rsidRPr="00DD2723" w:rsidRDefault="00DD2723" w:rsidP="00DD2723"/>
    <w:p w14:paraId="07DA34D7" w14:textId="04BBC982" w:rsidR="000C20B7" w:rsidRPr="00EB4C91" w:rsidRDefault="000C20B7" w:rsidP="000C20B7">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يكون مباحا لا حرمة فيه.</w:t>
      </w:r>
    </w:p>
    <w:p w14:paraId="1014BFF6" w14:textId="4F90DD7F" w:rsidR="000C20B7" w:rsidRPr="00EB4C91" w:rsidRDefault="000C20B7"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2.الا يكون في العمل اعانة للكافر على المسلمين بحيث لا يعود ضرر </w:t>
      </w:r>
      <w:r w:rsidR="00BB0E7B" w:rsidRPr="00EB4C91">
        <w:rPr>
          <w:rFonts w:ascii="Simplified Arabic" w:hAnsi="Simplified Arabic" w:cs="Simplified Arabic"/>
          <w:sz w:val="28"/>
          <w:szCs w:val="28"/>
          <w:rtl/>
        </w:rPr>
        <w:t>على المسلمين بسبب عمله.</w:t>
      </w:r>
    </w:p>
    <w:p w14:paraId="00332913" w14:textId="50E36212" w:rsidR="00BB0E7B" w:rsidRPr="00EB4C91" w:rsidRDefault="00BB0E7B" w:rsidP="000C20B7">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لا يكون الكافر متسلط على المؤمن </w:t>
      </w:r>
      <w:r w:rsidR="00780F0B" w:rsidRPr="00EB4C91">
        <w:rPr>
          <w:rFonts w:ascii="Simplified Arabic" w:hAnsi="Simplified Arabic" w:cs="Simplified Arabic"/>
          <w:sz w:val="28"/>
          <w:szCs w:val="28"/>
          <w:rtl/>
        </w:rPr>
        <w:t xml:space="preserve">بحيث يفسخ عقده متى ما </w:t>
      </w:r>
      <w:proofErr w:type="gramStart"/>
      <w:r w:rsidR="00780F0B" w:rsidRPr="00EB4C91">
        <w:rPr>
          <w:rFonts w:ascii="Simplified Arabic" w:hAnsi="Simplified Arabic" w:cs="Simplified Arabic"/>
          <w:sz w:val="28"/>
          <w:szCs w:val="28"/>
          <w:rtl/>
        </w:rPr>
        <w:t>شاء .</w:t>
      </w:r>
      <w:proofErr w:type="gramEnd"/>
    </w:p>
    <w:p w14:paraId="498B3C2F" w14:textId="170D615F" w:rsidR="000C20B7" w:rsidRPr="00EB4C91" w:rsidRDefault="00780F0B" w:rsidP="00180547">
      <w:pPr>
        <w:pStyle w:val="a5"/>
        <w:bidi/>
        <w:rPr>
          <w:rFonts w:ascii="Simplified Arabic" w:hAnsi="Simplified Arabic" w:cs="Simplified Arabic"/>
          <w:szCs w:val="40"/>
          <w:rtl/>
        </w:rPr>
      </w:pPr>
      <w:r w:rsidRPr="00EB4C91">
        <w:rPr>
          <w:rFonts w:ascii="Simplified Arabic" w:hAnsi="Simplified Arabic" w:cs="Simplified Arabic"/>
          <w:sz w:val="28"/>
          <w:rtl/>
        </w:rPr>
        <w:t>4.ان يكون العمل عند غير المسلم لسبب وجيه وليس عادة بحيث تصبح عادة ترك العمل عند المسلمين والتوجه لدى غير المسلمين</w:t>
      </w:r>
      <w:r w:rsidRPr="00EB4C91">
        <w:rPr>
          <w:rFonts w:ascii="Simplified Arabic" w:hAnsi="Simplified Arabic" w:cs="Simplified Arabic"/>
          <w:szCs w:val="40"/>
          <w:rtl/>
        </w:rPr>
        <w:t>.</w:t>
      </w:r>
    </w:p>
    <w:p w14:paraId="7D795DCC" w14:textId="77777777" w:rsidR="00F0660A" w:rsidRPr="00EB4C91" w:rsidRDefault="00F0660A" w:rsidP="00DD2723">
      <w:pPr>
        <w:pStyle w:val="a5"/>
        <w:bidi/>
        <w:jc w:val="both"/>
        <w:rPr>
          <w:rFonts w:ascii="Simplified Arabic" w:hAnsi="Simplified Arabic" w:cs="Simplified Arabic"/>
          <w:szCs w:val="40"/>
          <w:rtl/>
        </w:rPr>
      </w:pPr>
    </w:p>
    <w:p w14:paraId="4D2930DB" w14:textId="4C62A119" w:rsidR="00780F0B" w:rsidRPr="00EB4C91" w:rsidRDefault="00780F0B" w:rsidP="00671FFA">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4FA1D594" w14:textId="64F369E8" w:rsidR="00780F0B" w:rsidRPr="00EB4C91" w:rsidRDefault="00780F0B"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1.نرجح جواز العمل بحيث لا يتعارض مع أي نوع من الاعمال التي حللها الإسلام ما لم يرد دليل قطعي عن حرمة العمل</w:t>
      </w:r>
      <w:r w:rsidR="00703CE0" w:rsidRPr="00EB4C91">
        <w:rPr>
          <w:rFonts w:ascii="Simplified Arabic" w:hAnsi="Simplified Arabic" w:cs="Simplified Arabic"/>
          <w:sz w:val="28"/>
          <w:szCs w:val="28"/>
          <w:rtl/>
        </w:rPr>
        <w:t>.</w:t>
      </w:r>
    </w:p>
    <w:p w14:paraId="60AA11ED" w14:textId="6E49F0BC" w:rsidR="00703CE0" w:rsidRPr="00EB4C91" w:rsidRDefault="00703CE0" w:rsidP="00780F0B">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2.اختلاف الواقع المعاصر بحيث اجتمعت هناك الحاجة الى العمل في بيئات مختلفة عن تلك التي يعيش بها وان يكون العمل جائز لا اثار فيه على الإسلام ولا تتأثر قدرته الإنتاجية بدين كل من العامل والمشغل.</w:t>
      </w:r>
    </w:p>
    <w:p w14:paraId="318B4A77" w14:textId="41AE759A" w:rsidR="00C311E7" w:rsidRDefault="00703CE0" w:rsidP="004830E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3.اندماج المسلم مع غيره وفق المعاملات الصحيحة التي ترفع المجتمع لا تفسده ولا تنهك المجتمع.</w:t>
      </w:r>
    </w:p>
    <w:p w14:paraId="07A98227" w14:textId="50C9DDA3" w:rsidR="00DD2723"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 xml:space="preserve"> </w:t>
      </w:r>
    </w:p>
    <w:p w14:paraId="58B4674D" w14:textId="48BBA611" w:rsidR="00DD2723" w:rsidRPr="00EB4C91" w:rsidRDefault="00DD2723" w:rsidP="00DD2723">
      <w:pPr>
        <w:pStyle w:val="a6"/>
        <w:bidi/>
        <w:rPr>
          <w:rFonts w:ascii="Simplified Arabic" w:hAnsi="Simplified Arabic" w:cs="Simplified Arabic"/>
          <w:sz w:val="28"/>
          <w:szCs w:val="28"/>
          <w:rtl/>
        </w:rPr>
      </w:pPr>
      <w:r>
        <w:rPr>
          <w:rFonts w:ascii="Simplified Arabic" w:hAnsi="Simplified Arabic" w:cs="Simplified Arabic" w:hint="cs"/>
          <w:sz w:val="28"/>
          <w:szCs w:val="28"/>
          <w:rtl/>
        </w:rPr>
        <w:t>وبناء على ما اطلعت عليه من دراسات أدرجت تبعا لها شروط العمل ومبررات ترجيحه فان النقطة الأهم ان يكون العمل مباحا يخلو من المحرمات بعيدا عن الشبهات التي من الممكن ان توقع صاحب العمل في الحرام.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الضوابط الأربعة المذكورة، أعتقد أنّ أجمعها الضابط الأوّل - إباحة العمل في ذاته - لأنّ الضوابط الأخرى فروع عنه؛ ويلفت النظر الضابط الرابع الذي يمنع أن يصير العمل عند غير المسلمين عادةً، فهو ضابط اجتماعيّ للأمّة لا فرديّ فحسب.</w:t>
      </w:r>
    </w:p>
    <w:p w14:paraId="30F0A83F" w14:textId="109FC9D1" w:rsidR="00703CE0" w:rsidRPr="00EB4C91" w:rsidRDefault="0095066D" w:rsidP="002640DE">
      <w:pPr>
        <w:pStyle w:val="1"/>
        <w:bidi/>
        <w:rPr>
          <w:rFonts w:ascii="Simplified Arabic" w:hAnsi="Simplified Arabic" w:cs="Simplified Arabic"/>
          <w:rtl/>
        </w:rPr>
      </w:pPr>
      <w:bookmarkStart w:id="21" w:name="_Toc238814814"/>
      <w:r w:rsidRPr="00EB4C91">
        <w:rPr>
          <w:rFonts w:ascii="Simplified Arabic" w:hAnsi="Simplified Arabic" w:cs="Simplified Arabic"/>
          <w:rtl/>
        </w:rPr>
        <w:t>الفصل العاشر</w:t>
      </w:r>
      <w:r w:rsidR="00703CE0" w:rsidRPr="00EB4C91">
        <w:rPr>
          <w:rFonts w:ascii="Simplified Arabic" w:hAnsi="Simplified Arabic" w:cs="Simplified Arabic"/>
          <w:rtl/>
        </w:rPr>
        <w:t>: اشتغال المسلم في أمور محرمة كصناعة الخمر وبيع لحم الخنزير وتقديمها والعمل في مؤسسات ربوية او بناء معين وصناعة المحرمات.</w:t>
      </w:r>
      <w:bookmarkEnd w:id="21"/>
    </w:p>
    <w:p w14:paraId="2C4F1083" w14:textId="3A13DB83" w:rsidR="00F9046C" w:rsidRPr="00EB4C91" w:rsidRDefault="00F9046C" w:rsidP="00F9046C">
      <w:pPr>
        <w:pStyle w:val="a6"/>
        <w:bidi/>
        <w:rPr>
          <w:rFonts w:ascii="Simplified Arabic" w:hAnsi="Simplified Arabic" w:cs="Simplified Arabic"/>
          <w:sz w:val="72"/>
          <w:szCs w:val="40"/>
          <w:rtl/>
        </w:rPr>
      </w:pPr>
    </w:p>
    <w:p w14:paraId="6CAECF72" w14:textId="64AA31DC" w:rsidR="00F9046C" w:rsidRPr="00EB4C91" w:rsidRDefault="00F9046C" w:rsidP="00F9046C">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1.تحرير محل النزاع</w:t>
      </w: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اتفق العلماء والفقهاء على حرمة تعاطي وتناول المحرمات المذكورة ولكن اختلفوا في حكم العمل بها.</w:t>
      </w:r>
      <w:r w:rsidRPr="00EB4C91">
        <w:rPr>
          <w:rStyle w:val="a8"/>
          <w:rFonts w:ascii="Simplified Arabic" w:hAnsi="Simplified Arabic" w:cs="Simplified Arabic"/>
          <w:sz w:val="28"/>
          <w:szCs w:val="28"/>
          <w:rtl/>
        </w:rPr>
        <w:footnoteReference w:id="23"/>
      </w:r>
    </w:p>
    <w:p w14:paraId="0D41A7C7" w14:textId="77777777" w:rsidR="00F9046C" w:rsidRPr="00EB4C91" w:rsidRDefault="00F9046C" w:rsidP="00180547">
      <w:pPr>
        <w:pStyle w:val="a5"/>
        <w:bidi/>
        <w:rPr>
          <w:rFonts w:ascii="Simplified Arabic" w:hAnsi="Simplified Arabic" w:cs="Simplified Arabic"/>
          <w:szCs w:val="40"/>
          <w:rtl/>
        </w:rPr>
      </w:pPr>
    </w:p>
    <w:p w14:paraId="128EEB29" w14:textId="06901622" w:rsidR="00F9046C" w:rsidRPr="00EB4C91" w:rsidRDefault="00F9046C" w:rsidP="00180547">
      <w:pPr>
        <w:pStyle w:val="a5"/>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2.الاقوال التي تحدثت عن هذه المسألة: </w:t>
      </w:r>
    </w:p>
    <w:p w14:paraId="046CCF7A" w14:textId="4519002F" w:rsidR="00F9046C" w:rsidRPr="00EB4C91" w:rsidRDefault="00F9046C" w:rsidP="00180547">
      <w:pPr>
        <w:pStyle w:val="a5"/>
        <w:bidi/>
        <w:rPr>
          <w:rFonts w:ascii="Simplified Arabic" w:hAnsi="Simplified Arabic" w:cs="Simplified Arabic"/>
          <w:sz w:val="28"/>
          <w:rtl/>
        </w:rPr>
      </w:pPr>
      <w:r w:rsidRPr="00EB4C91">
        <w:rPr>
          <w:rFonts w:ascii="Simplified Arabic" w:hAnsi="Simplified Arabic" w:cs="Simplified Arabic"/>
          <w:sz w:val="28"/>
          <w:rtl/>
        </w:rPr>
        <w:t>أ. القول الأول: بعض الحنفيين والحنابلة قالوا انه لا خلاف في العمل في هذه الاعمال مع الاخذ بعين الاعتبار عدم تعاطي هذه المحرمات.</w:t>
      </w:r>
      <w:r w:rsidRPr="00EB4C91">
        <w:rPr>
          <w:rStyle w:val="a8"/>
          <w:rFonts w:ascii="Simplified Arabic" w:hAnsi="Simplified Arabic" w:cs="Simplified Arabic"/>
          <w:sz w:val="28"/>
          <w:rtl/>
        </w:rPr>
        <w:footnoteReference w:id="24"/>
      </w:r>
    </w:p>
    <w:p w14:paraId="6C05DA0C" w14:textId="492BA663" w:rsidR="000C20B7" w:rsidRPr="00EB4C91" w:rsidRDefault="00BC3843" w:rsidP="00F9046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القول</w:t>
      </w:r>
      <w:r w:rsidR="00F9046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الثاني:</w:t>
      </w:r>
      <w:r w:rsidR="00F9046C" w:rsidRPr="00EB4C91">
        <w:rPr>
          <w:rFonts w:ascii="Simplified Arabic" w:hAnsi="Simplified Arabic" w:cs="Simplified Arabic"/>
          <w:sz w:val="28"/>
          <w:szCs w:val="28"/>
          <w:rtl/>
        </w:rPr>
        <w:t xml:space="preserve"> لا يجوز العمل في هذه المحرمات تجنبا للعمل في المعاصي او مباشرتها وجاء ذلك تأييدا لما نص عليه بعض الشيوخ الحنفيين مثل أبو يوسف ومحمد </w:t>
      </w:r>
      <w:r w:rsidRPr="00EB4C91">
        <w:rPr>
          <w:rFonts w:ascii="Simplified Arabic" w:hAnsi="Simplified Arabic" w:cs="Simplified Arabic"/>
          <w:sz w:val="28"/>
          <w:szCs w:val="28"/>
          <w:rtl/>
        </w:rPr>
        <w:t>وأيضا مجمع الفقه الإسلامي والمجلس التربوي للإفتاء والأبحاث وغيرهم من الشيوخ.</w:t>
      </w:r>
      <w:r w:rsidRPr="00EB4C91">
        <w:rPr>
          <w:rStyle w:val="a8"/>
          <w:rFonts w:ascii="Simplified Arabic" w:hAnsi="Simplified Arabic" w:cs="Simplified Arabic"/>
          <w:sz w:val="28"/>
          <w:szCs w:val="28"/>
          <w:rtl/>
        </w:rPr>
        <w:footnoteReference w:id="25"/>
      </w:r>
    </w:p>
    <w:p w14:paraId="0F4E6F30" w14:textId="77777777" w:rsidR="00BC3843" w:rsidRPr="00EB4C91" w:rsidRDefault="00BC3843" w:rsidP="00F9046C">
      <w:pPr>
        <w:pStyle w:val="a6"/>
        <w:bidi/>
        <w:rPr>
          <w:rFonts w:ascii="Simplified Arabic" w:hAnsi="Simplified Arabic" w:cs="Simplified Arabic"/>
          <w:sz w:val="28"/>
          <w:szCs w:val="28"/>
          <w:rtl/>
        </w:rPr>
      </w:pPr>
    </w:p>
    <w:p w14:paraId="508B8B44" w14:textId="5D0E0621" w:rsidR="000E5C93" w:rsidRDefault="00BC3843"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القول الثالث: هنا حرم العمل مطلقا في بلاد غير المسلمين ويقصد هنا الاعمال المحرمة وذهب هنا الشيخ ابن باز وغالب علماء الحجاز.</w:t>
      </w:r>
      <w:r w:rsidRPr="00EB4C91">
        <w:rPr>
          <w:rStyle w:val="a8"/>
          <w:rFonts w:ascii="Simplified Arabic" w:hAnsi="Simplified Arabic" w:cs="Simplified Arabic"/>
          <w:sz w:val="28"/>
          <w:szCs w:val="28"/>
          <w:rtl/>
        </w:rPr>
        <w:footnoteReference w:id="26"/>
      </w:r>
    </w:p>
    <w:p w14:paraId="36DDD870" w14:textId="77777777" w:rsidR="00DD2723" w:rsidRDefault="00DD2723" w:rsidP="0095066D">
      <w:pPr>
        <w:pStyle w:val="a6"/>
        <w:bidi/>
        <w:rPr>
          <w:rFonts w:ascii="Simplified Arabic" w:hAnsi="Simplified Arabic" w:cs="Simplified Arabic"/>
          <w:sz w:val="28"/>
          <w:szCs w:val="28"/>
          <w:rtl/>
        </w:rPr>
      </w:pPr>
    </w:p>
    <w:p w14:paraId="5DFF5114" w14:textId="77984E84"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وكما ذكرت أعلاه واستنادا لأقوال كبار العلماء ان العمل وتعاطي والأشراك في اعمال المخدرات والخمر كله حراما بغض النظر عن صورته وشكله.</w:t>
      </w:r>
    </w:p>
    <w:p w14:paraId="5F04889F" w14:textId="77777777" w:rsidR="00DD2723" w:rsidRDefault="00DD2723" w:rsidP="0095066D">
      <w:pPr>
        <w:pStyle w:val="a6"/>
        <w:bidi/>
        <w:rPr>
          <w:rFonts w:ascii="Simplified Arabic" w:hAnsi="Simplified Arabic" w:cs="Simplified Arabic"/>
          <w:sz w:val="28"/>
          <w:szCs w:val="28"/>
          <w:rtl/>
        </w:rPr>
      </w:pPr>
    </w:p>
    <w:p w14:paraId="4D6BEB9D" w14:textId="77777777" w:rsidR="00DD2723" w:rsidRPr="00EB4C91" w:rsidRDefault="00DD2723" w:rsidP="0095066D">
      <w:pPr>
        <w:pStyle w:val="a6"/>
        <w:bidi/>
        <w:rPr>
          <w:rFonts w:ascii="Simplified Arabic" w:hAnsi="Simplified Arabic" w:cs="Simplified Arabic"/>
          <w:sz w:val="28"/>
          <w:szCs w:val="28"/>
        </w:rPr>
      </w:pPr>
    </w:p>
    <w:p w14:paraId="7D85E0CE" w14:textId="58654C6E" w:rsidR="000E5C93" w:rsidRPr="00EB4C91" w:rsidRDefault="000E5C93" w:rsidP="00BC384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الأول: جاءت ادلة القول الأول من المعقول باعتبار الدول الأجنبية دول حرب.</w:t>
      </w:r>
    </w:p>
    <w:p w14:paraId="365D9CE4" w14:textId="60DC9388"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lastRenderedPageBreak/>
        <w:t>1.قالوا ان العمل في دار الحرب امر غير مستحب لأنه ليس لنا عليهم ولاية وليس لهم علينا ولاية، فأموالهم غير مضمونة ولا يترتب عليها حق.</w:t>
      </w:r>
      <w:r w:rsidRPr="00EB4C91">
        <w:rPr>
          <w:rStyle w:val="a8"/>
          <w:rFonts w:ascii="Simplified Arabic" w:hAnsi="Simplified Arabic" w:cs="Simplified Arabic"/>
          <w:sz w:val="72"/>
          <w:szCs w:val="40"/>
          <w:rtl/>
        </w:rPr>
        <w:footnoteReference w:id="27"/>
      </w:r>
    </w:p>
    <w:p w14:paraId="42A8210D" w14:textId="79D904B4" w:rsidR="000E5C93" w:rsidRPr="00EB4C91" w:rsidRDefault="000E5C93" w:rsidP="00BC3843">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2.هنا نقول ان تعاطي المحرمات ليس مثل العمل بها بحيث العمل مثلا في صناعة الخمر ليس كشربه او العمل في لحم الخنزير ما دام المسلم غير متعاطي لاي نوع من المحرمات ولا يترتب على عمله أي أثر او ضرر على المسلم.</w:t>
      </w:r>
      <w:r w:rsidRPr="00EB4C91">
        <w:rPr>
          <w:rStyle w:val="a8"/>
          <w:rFonts w:ascii="Simplified Arabic" w:hAnsi="Simplified Arabic" w:cs="Simplified Arabic"/>
          <w:sz w:val="28"/>
          <w:szCs w:val="28"/>
          <w:rtl/>
        </w:rPr>
        <w:footnoteReference w:id="28"/>
      </w:r>
      <w:r w:rsidRPr="00EB4C91">
        <w:rPr>
          <w:rStyle w:val="a8"/>
          <w:rFonts w:ascii="Simplified Arabic" w:hAnsi="Simplified Arabic" w:cs="Simplified Arabic"/>
          <w:sz w:val="72"/>
          <w:szCs w:val="40"/>
          <w:rtl/>
        </w:rPr>
        <w:footnoteReference w:id="29"/>
      </w:r>
    </w:p>
    <w:p w14:paraId="45EBDE11" w14:textId="730F7B25" w:rsidR="000E5C93" w:rsidRPr="00EB4C91" w:rsidRDefault="000E5C93" w:rsidP="00BC3843">
      <w:pPr>
        <w:pStyle w:val="a6"/>
        <w:bidi/>
        <w:rPr>
          <w:rFonts w:ascii="Simplified Arabic" w:hAnsi="Simplified Arabic" w:cs="Simplified Arabic"/>
          <w:sz w:val="72"/>
          <w:szCs w:val="40"/>
          <w:rtl/>
        </w:rPr>
      </w:pPr>
    </w:p>
    <w:p w14:paraId="0B02FA9C" w14:textId="77777777" w:rsidR="005C2081" w:rsidRPr="00EB4C91" w:rsidRDefault="005C2081" w:rsidP="005C208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0E5C93" w:rsidRPr="00EB4C91">
        <w:rPr>
          <w:rFonts w:ascii="Simplified Arabic" w:hAnsi="Simplified Arabic" w:cs="Simplified Arabic"/>
          <w:sz w:val="32"/>
          <w:szCs w:val="32"/>
          <w:rtl/>
        </w:rPr>
        <w:t>المناقشة:</w:t>
      </w:r>
    </w:p>
    <w:p w14:paraId="55D653C6" w14:textId="78E851ED" w:rsidR="004830E2" w:rsidRDefault="005C074B" w:rsidP="0095066D">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جئنا للنقاش فان الإسلام عندما حرم شيء حرمه هو وحرم كل شيء يصل اليه فهنا عدنا الى نقطة تحريم العمل في كافة الاعمال المحرمة.</w:t>
      </w:r>
      <w:r w:rsidRPr="00EB4C91">
        <w:rPr>
          <w:rStyle w:val="a8"/>
          <w:rFonts w:ascii="Simplified Arabic" w:hAnsi="Simplified Arabic" w:cs="Simplified Arabic"/>
          <w:sz w:val="28"/>
          <w:szCs w:val="28"/>
          <w:rtl/>
        </w:rPr>
        <w:footnoteReference w:id="30"/>
      </w:r>
    </w:p>
    <w:p w14:paraId="3AF9D2F3" w14:textId="77777777" w:rsidR="00DD2723" w:rsidRDefault="00DD2723" w:rsidP="0095066D">
      <w:pPr>
        <w:pStyle w:val="a6"/>
        <w:bidi/>
        <w:rPr>
          <w:rFonts w:ascii="Simplified Arabic" w:hAnsi="Simplified Arabic" w:cs="Simplified Arabic"/>
          <w:sz w:val="28"/>
          <w:szCs w:val="28"/>
          <w:rtl/>
        </w:rPr>
      </w:pPr>
    </w:p>
    <w:p w14:paraId="366D3B86" w14:textId="7369B607" w:rsidR="00DD2723" w:rsidRDefault="00DD2723" w:rsidP="0095066D">
      <w:pPr>
        <w:pStyle w:val="a6"/>
        <w:bidi/>
        <w:rPr>
          <w:rFonts w:ascii="Simplified Arabic" w:hAnsi="Simplified Arabic" w:cs="Simplified Arabic"/>
          <w:sz w:val="28"/>
          <w:szCs w:val="28"/>
          <w:rtl/>
        </w:rPr>
      </w:pPr>
      <w:r>
        <w:rPr>
          <w:rFonts w:ascii="Simplified Arabic" w:hAnsi="Simplified Arabic" w:cs="Simplified Arabic" w:hint="cs"/>
          <w:sz w:val="28"/>
          <w:szCs w:val="28"/>
          <w:rtl/>
        </w:rPr>
        <w:t>في هذا الرأي كان هناك تهاونا بعض الشيء</w:t>
      </w:r>
      <w:r w:rsidR="00377D76">
        <w:rPr>
          <w:rFonts w:ascii="Simplified Arabic" w:hAnsi="Simplified Arabic" w:cs="Simplified Arabic" w:hint="cs"/>
          <w:sz w:val="28"/>
          <w:szCs w:val="28"/>
          <w:rtl/>
        </w:rPr>
        <w:t xml:space="preserve"> أي انه قال لا بأي في العمل في لحم الخنزير طالما لا يوجد ضرر على نفسه وعلى المسلمين وانا أرى ان ذلك خاطئ فالحرام حرام بكل ما يحتوي</w:t>
      </w:r>
      <w:r w:rsidR="00377D76">
        <w:rPr>
          <w:rFonts w:ascii="Simplified Arabic" w:hAnsi="Simplified Arabic" w:cs="Simplified Arabic" w:hint="eastAsia"/>
          <w:sz w:val="28"/>
          <w:szCs w:val="28"/>
          <w:rtl/>
        </w:rPr>
        <w:t>ه</w:t>
      </w:r>
      <w:r w:rsidR="00377D76">
        <w:rPr>
          <w:rFonts w:ascii="Simplified Arabic" w:hAnsi="Simplified Arabic" w:cs="Simplified Arabic" w:hint="cs"/>
          <w:sz w:val="28"/>
          <w:szCs w:val="28"/>
          <w:rtl/>
        </w:rPr>
        <w:t xml:space="preserve"> وكل ما يصل اليه ويترتب عليه </w:t>
      </w:r>
    </w:p>
    <w:p w14:paraId="02641510" w14:textId="7259A41F" w:rsidR="00DD2723" w:rsidRDefault="00DD2723" w:rsidP="0095066D">
      <w:pPr>
        <w:pStyle w:val="a6"/>
        <w:bidi/>
        <w:rPr>
          <w:rFonts w:ascii="Simplified Arabic" w:hAnsi="Simplified Arabic" w:cs="Simplified Arabic"/>
          <w:sz w:val="28"/>
          <w:szCs w:val="28"/>
        </w:rPr>
      </w:pPr>
    </w:p>
    <w:p w14:paraId="19B4814D" w14:textId="77777777" w:rsidR="00DF5AC3" w:rsidRPr="00EB4C91" w:rsidRDefault="00DF5AC3" w:rsidP="00377D76">
      <w:pPr>
        <w:pStyle w:val="a6"/>
        <w:bidi/>
        <w:jc w:val="both"/>
        <w:rPr>
          <w:rFonts w:ascii="Simplified Arabic" w:hAnsi="Simplified Arabic" w:cs="Simplified Arabic"/>
          <w:sz w:val="28"/>
          <w:szCs w:val="28"/>
        </w:rPr>
      </w:pPr>
    </w:p>
    <w:p w14:paraId="3DC25602" w14:textId="77777777" w:rsidR="00DF5AC3" w:rsidRPr="00EB4C91" w:rsidRDefault="00DF5AC3" w:rsidP="0095066D">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المتساهلين، أرى أنّ عمدتها التفريق بين تعاطي المحرّم والعمل في أسبابه، وهو تفريق تضعفه نصوص لعن الشارع لكلّ من أعان على الخمر والربا؛ فالشريعة إذا حرّمت مقصدًا حرّمت وسائله.</w:t>
      </w:r>
    </w:p>
    <w:p w14:paraId="0B0ACE51" w14:textId="2F579F09" w:rsidR="005C074B" w:rsidRPr="00EB4C91" w:rsidRDefault="00270601" w:rsidP="00270601">
      <w:pPr>
        <w:pStyle w:val="a6"/>
        <w:bidi/>
        <w:rPr>
          <w:rFonts w:ascii="Simplified Arabic" w:hAnsi="Simplified Arabic" w:cs="Simplified Arabic"/>
          <w:sz w:val="32"/>
          <w:szCs w:val="32"/>
        </w:rPr>
      </w:pPr>
      <w:r w:rsidRPr="00EB4C91">
        <w:rPr>
          <w:rFonts w:ascii="Simplified Arabic" w:hAnsi="Simplified Arabic" w:cs="Simplified Arabic"/>
          <w:sz w:val="32"/>
          <w:szCs w:val="32"/>
          <w:rtl/>
        </w:rPr>
        <w:t>أدلة القول الثاني:</w:t>
      </w:r>
    </w:p>
    <w:p w14:paraId="1BB5C2D1" w14:textId="4C62D92F" w:rsidR="0027060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المحرمون على حرمة الاشتغال في هذا المحرمات بالقران والمأثور والمعقول.</w:t>
      </w:r>
    </w:p>
    <w:p w14:paraId="77EC0A8A" w14:textId="77777777" w:rsidR="005C2081" w:rsidRPr="00EB4C91" w:rsidRDefault="00076CF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1.الدليل من القران:</w:t>
      </w:r>
    </w:p>
    <w:p w14:paraId="41BC848A" w14:textId="4D9541C2" w:rsidR="00076CF1" w:rsidRPr="00EB4C91" w:rsidRDefault="00076CF1" w:rsidP="0027060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فقد استدلوا من سورة المائدة في قوله تعالى: "يَا أَيُّهَا الَّذِينَ آمَنُوا لَا تُحِلُّوا شَعَائِرَ اللَّهِ وَلَا الشَّهْرَ الْحَرَامَ وَلَا الْهَدْيَ وَلَا الْقَلَائِدَ وَلَا آمِّينَ الْبَيْتَ الْحَرَامَ يَبْتَغُونَ فَضْلًا مِّن رَّبِّهِمْ وَرِضْوَانًا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وَإِذَا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حَلَلْتُمْ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فَاصْطَادُوا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وَلَا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يَجْرِمَنَّكُمْ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شَنَآنُ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قَوْمٍ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صَدُوكُ</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صدق</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الله</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العظيم</w:t>
      </w:r>
    </w:p>
    <w:p w14:paraId="3D4A876F" w14:textId="6FC380D4" w:rsidR="00076CF1" w:rsidRPr="00EB4C91" w:rsidRDefault="00076CF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نهى الله تعالى عن الاثم والعدوان وعن كل ما يخص التعاون على الاثم </w:t>
      </w:r>
      <w:r w:rsidR="00EC2B01" w:rsidRPr="00EB4C91">
        <w:rPr>
          <w:rFonts w:ascii="Simplified Arabic" w:hAnsi="Simplified Arabic" w:cs="Simplified Arabic"/>
          <w:sz w:val="28"/>
          <w:szCs w:val="28"/>
          <w:rtl/>
        </w:rPr>
        <w:t>والعدوان،</w:t>
      </w:r>
      <w:r w:rsidRPr="00EB4C91">
        <w:rPr>
          <w:rFonts w:ascii="Simplified Arabic" w:hAnsi="Simplified Arabic" w:cs="Simplified Arabic"/>
          <w:sz w:val="28"/>
          <w:szCs w:val="28"/>
          <w:rtl/>
        </w:rPr>
        <w:t xml:space="preserve"> والاثم كل فعل يجب اثم فاعله أوقاته والعدوان ما كان فيه اعتاء على الناس ويعود عليهم بالضرر.</w:t>
      </w:r>
      <w:r w:rsidRPr="00EB4C91">
        <w:rPr>
          <w:rStyle w:val="a8"/>
          <w:rFonts w:ascii="Simplified Arabic" w:hAnsi="Simplified Arabic" w:cs="Simplified Arabic"/>
          <w:sz w:val="28"/>
          <w:szCs w:val="28"/>
          <w:rtl/>
        </w:rPr>
        <w:footnoteReference w:id="31"/>
      </w:r>
    </w:p>
    <w:p w14:paraId="428C82B2" w14:textId="77777777" w:rsidR="005C2081" w:rsidRPr="00EB4C91" w:rsidRDefault="00EC2B01" w:rsidP="00270601">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2.الادلة من المأُثور:</w:t>
      </w:r>
    </w:p>
    <w:p w14:paraId="342377D9" w14:textId="0BB1E435" w:rsidR="00EC2B01"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روي عن ابن عباس رضي الله عنهما:" ان رجلا مشركا قتل في الأحزاب فبعثوا الى رسول الله-صلى الله عليه وسلم- ان ابعث لنا بجسده مقابل اثني عشر الفا، فقال رسول الله صلى الله عليه وسلم: " لا خير في جسده ولا في ثمنه" ولم أجد حكما عليه.</w:t>
      </w:r>
      <w:r w:rsidRPr="00EB4C91">
        <w:rPr>
          <w:rStyle w:val="a8"/>
          <w:rFonts w:ascii="Simplified Arabic" w:hAnsi="Simplified Arabic" w:cs="Simplified Arabic"/>
          <w:sz w:val="28"/>
          <w:szCs w:val="28"/>
          <w:rtl/>
        </w:rPr>
        <w:footnoteReference w:id="32"/>
      </w:r>
    </w:p>
    <w:p w14:paraId="099967F5" w14:textId="77777777" w:rsidR="00456BD4" w:rsidRPr="00EB4C91" w:rsidRDefault="00EC2B01" w:rsidP="00270601">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lastRenderedPageBreak/>
        <w:t xml:space="preserve">وجه الدلالة: عدم جواز بيع الميتة لان هذا البيع الحرام </w:t>
      </w:r>
      <w:r w:rsidR="00455403" w:rsidRPr="00EB4C91">
        <w:rPr>
          <w:rFonts w:ascii="Simplified Arabic" w:hAnsi="Simplified Arabic" w:cs="Simplified Arabic"/>
          <w:sz w:val="28"/>
          <w:szCs w:val="28"/>
          <w:rtl/>
        </w:rPr>
        <w:t xml:space="preserve">عند المسلمين </w:t>
      </w:r>
    </w:p>
    <w:p w14:paraId="341E1DCA" w14:textId="72C04CF0" w:rsidR="00EC2B01" w:rsidRDefault="00455403" w:rsidP="00456BD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ويقاس بيع الميتة كل المعاملات المحرمة بين المسلمين.</w:t>
      </w:r>
      <w:r w:rsidRPr="00EB4C91">
        <w:rPr>
          <w:rStyle w:val="a8"/>
          <w:rFonts w:ascii="Simplified Arabic" w:hAnsi="Simplified Arabic" w:cs="Simplified Arabic"/>
          <w:sz w:val="28"/>
          <w:szCs w:val="28"/>
          <w:rtl/>
        </w:rPr>
        <w:footnoteReference w:id="33"/>
      </w:r>
    </w:p>
    <w:p w14:paraId="37C4402A" w14:textId="77777777" w:rsidR="00377D76" w:rsidRDefault="00377D76" w:rsidP="00456BD4">
      <w:pPr>
        <w:pStyle w:val="a6"/>
        <w:bidi/>
        <w:rPr>
          <w:rFonts w:ascii="Simplified Arabic" w:hAnsi="Simplified Arabic" w:cs="Simplified Arabic"/>
          <w:sz w:val="28"/>
          <w:szCs w:val="28"/>
          <w:rtl/>
        </w:rPr>
      </w:pPr>
    </w:p>
    <w:p w14:paraId="32B71A54" w14:textId="77777777" w:rsidR="00377D76" w:rsidRDefault="00377D76" w:rsidP="00456BD4">
      <w:pPr>
        <w:pStyle w:val="a6"/>
        <w:bidi/>
        <w:rPr>
          <w:rFonts w:ascii="Simplified Arabic" w:hAnsi="Simplified Arabic" w:cs="Simplified Arabic"/>
          <w:sz w:val="28"/>
          <w:szCs w:val="28"/>
          <w:rtl/>
        </w:rPr>
      </w:pPr>
    </w:p>
    <w:p w14:paraId="1C783691" w14:textId="7B6E8EAC" w:rsidR="00377D76" w:rsidRDefault="00377D76" w:rsidP="00456BD4">
      <w:pPr>
        <w:pStyle w:val="a6"/>
        <w:bidi/>
        <w:rPr>
          <w:rFonts w:ascii="Simplified Arabic" w:hAnsi="Simplified Arabic" w:cs="Simplified Arabic"/>
          <w:sz w:val="28"/>
          <w:szCs w:val="28"/>
          <w:rtl/>
        </w:rPr>
      </w:pPr>
      <w:r>
        <w:rPr>
          <w:rFonts w:ascii="Simplified Arabic" w:hAnsi="Simplified Arabic" w:cs="Simplified Arabic" w:hint="cs"/>
          <w:sz w:val="28"/>
          <w:szCs w:val="28"/>
          <w:rtl/>
        </w:rPr>
        <w:lastRenderedPageBreak/>
        <w:t>استنادا الى الأدلة السابقة فان حرمة العمل في المحرمات حرمة غليظة لا يجوز التهاون بها.</w:t>
      </w:r>
    </w:p>
    <w:p w14:paraId="635D880F" w14:textId="77777777" w:rsidR="00377D76" w:rsidRPr="00EB4C91" w:rsidRDefault="00377D76" w:rsidP="00377D76">
      <w:pPr>
        <w:pStyle w:val="a6"/>
        <w:bidi/>
        <w:jc w:val="both"/>
        <w:rPr>
          <w:rFonts w:ascii="Simplified Arabic" w:hAnsi="Simplified Arabic" w:cs="Simplified Arabic"/>
          <w:sz w:val="28"/>
          <w:szCs w:val="28"/>
          <w:rtl/>
        </w:rPr>
      </w:pPr>
    </w:p>
    <w:p w14:paraId="13338AF8" w14:textId="21D75EBF" w:rsidR="00703CA9" w:rsidRPr="00EB4C91" w:rsidRDefault="00703CA9" w:rsidP="00C311E7">
      <w:pPr>
        <w:pStyle w:val="a6"/>
        <w:bidi/>
        <w:jc w:val="both"/>
        <w:rPr>
          <w:rFonts w:ascii="Simplified Arabic" w:hAnsi="Simplified Arabic" w:cs="Simplified Arabic"/>
          <w:sz w:val="28"/>
          <w:szCs w:val="28"/>
          <w:rtl/>
        </w:rPr>
      </w:pPr>
    </w:p>
    <w:p w14:paraId="521A6E17" w14:textId="4A1F8490"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 روى أنس بن مالك رضي الله عنه أن النبي صلى الله عليه وسلم لعن في الخمر عشرة:" عاصرها ومعتصرها، وشاربها، وحاملها، والمحمولة إليه، وساقيها، وبائعها، وآكل ثمنها، والمشتري لها، المشتراة له." صدق رسول الله.</w:t>
      </w:r>
      <w:r w:rsidRPr="00EB4C91">
        <w:rPr>
          <w:rStyle w:val="a8"/>
          <w:rFonts w:ascii="Simplified Arabic" w:hAnsi="Simplified Arabic" w:cs="Simplified Arabic"/>
          <w:sz w:val="28"/>
          <w:szCs w:val="28"/>
          <w:rtl/>
        </w:rPr>
        <w:footnoteReference w:id="34"/>
      </w:r>
    </w:p>
    <w:p w14:paraId="3F0FA838" w14:textId="7C5FA68B" w:rsidR="00703CA9" w:rsidRPr="00EB4C91" w:rsidRDefault="00703CA9"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وما روي عن جابر رضي الله عنه في الربا ان النبي صلى ا</w:t>
      </w:r>
      <w:r w:rsidR="0058640F" w:rsidRPr="00EB4C91">
        <w:rPr>
          <w:rFonts w:ascii="Simplified Arabic" w:hAnsi="Simplified Arabic" w:cs="Simplified Arabic"/>
          <w:sz w:val="28"/>
          <w:szCs w:val="28"/>
          <w:rtl/>
        </w:rPr>
        <w:t>ل</w:t>
      </w:r>
      <w:r w:rsidRPr="00EB4C91">
        <w:rPr>
          <w:rFonts w:ascii="Simplified Arabic" w:hAnsi="Simplified Arabic" w:cs="Simplified Arabic"/>
          <w:sz w:val="28"/>
          <w:szCs w:val="28"/>
          <w:rtl/>
        </w:rPr>
        <w:t xml:space="preserve">له عليه وسلم </w:t>
      </w:r>
      <w:r w:rsidR="0058640F" w:rsidRPr="00EB4C91">
        <w:rPr>
          <w:rFonts w:ascii="Simplified Arabic" w:hAnsi="Simplified Arabic" w:cs="Simplified Arabic"/>
          <w:sz w:val="28"/>
          <w:szCs w:val="28"/>
          <w:rtl/>
        </w:rPr>
        <w:t>قال: " لعن الله اكل الربا وموكله وكاتبه وشاهديه وقال: " وهم فيه سواء"</w:t>
      </w:r>
      <w:r w:rsidR="0058640F" w:rsidRPr="00EB4C91">
        <w:rPr>
          <w:rStyle w:val="a8"/>
          <w:rFonts w:ascii="Simplified Arabic" w:hAnsi="Simplified Arabic" w:cs="Simplified Arabic"/>
          <w:sz w:val="28"/>
          <w:szCs w:val="28"/>
          <w:rtl/>
        </w:rPr>
        <w:footnoteReference w:id="35"/>
      </w:r>
    </w:p>
    <w:p w14:paraId="554BE263" w14:textId="636A6A2F" w:rsidR="005C2081" w:rsidRPr="00EB4C91" w:rsidRDefault="0058640F" w:rsidP="00DF5AC3">
      <w:pPr>
        <w:pStyle w:val="a6"/>
        <w:bidi/>
        <w:rPr>
          <w:rFonts w:ascii="Simplified Arabic" w:hAnsi="Simplified Arabic" w:cs="Simplified Arabic"/>
          <w:sz w:val="72"/>
          <w:szCs w:val="40"/>
        </w:rPr>
      </w:pPr>
      <w:r w:rsidRPr="00EB4C91">
        <w:rPr>
          <w:rFonts w:ascii="Simplified Arabic" w:hAnsi="Simplified Arabic" w:cs="Simplified Arabic"/>
          <w:sz w:val="28"/>
          <w:szCs w:val="28"/>
          <w:rtl/>
        </w:rPr>
        <w:t>وجه الدلالة: ان النبي حرم كل ما له علاقة بالخمر وكذلك الربا بكل متعلقاته، لان الشريعة إذا حرمت امرا فإنها تحرمه بمفاسده وتحرك كل ما يتعلق به من سبب لتحليله ووقوعه وما يقال في الخمر والربا يقال في باقي المحرمات.</w:t>
      </w:r>
      <w:r w:rsidRPr="00EB4C91">
        <w:rPr>
          <w:rStyle w:val="a8"/>
          <w:rFonts w:ascii="Simplified Arabic" w:hAnsi="Simplified Arabic" w:cs="Simplified Arabic"/>
          <w:sz w:val="72"/>
          <w:szCs w:val="40"/>
          <w:rtl/>
        </w:rPr>
        <w:footnoteReference w:id="36"/>
      </w:r>
    </w:p>
    <w:p w14:paraId="2BD0EA6A" w14:textId="77777777" w:rsidR="005C2081" w:rsidRPr="00EB4C91" w:rsidRDefault="005C2081" w:rsidP="00703CA9">
      <w:pPr>
        <w:pStyle w:val="a6"/>
        <w:bidi/>
        <w:rPr>
          <w:rFonts w:ascii="Simplified Arabic" w:hAnsi="Simplified Arabic" w:cs="Simplified Arabic"/>
          <w:sz w:val="72"/>
          <w:szCs w:val="40"/>
          <w:rtl/>
        </w:rPr>
      </w:pPr>
    </w:p>
    <w:p w14:paraId="285EC344" w14:textId="5B38C455" w:rsidR="001901E8" w:rsidRPr="00EB4C91" w:rsidRDefault="0058640F"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3.الادلة من المعقول:</w:t>
      </w:r>
    </w:p>
    <w:p w14:paraId="3548D0C4" w14:textId="70CE52DC"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w:t>
      </w:r>
      <w:r w:rsidR="0058640F" w:rsidRPr="00EB4C91">
        <w:rPr>
          <w:rFonts w:ascii="Simplified Arabic" w:hAnsi="Simplified Arabic" w:cs="Simplified Arabic"/>
          <w:sz w:val="28"/>
          <w:szCs w:val="28"/>
          <w:rtl/>
        </w:rPr>
        <w:t xml:space="preserve"> يجب على المسلم سد الذرائع الموصلة بالشر وبعمله في الحرام يك</w:t>
      </w:r>
      <w:r w:rsidR="00377D76">
        <w:rPr>
          <w:rFonts w:ascii="Simplified Arabic" w:hAnsi="Simplified Arabic" w:cs="Simplified Arabic" w:hint="cs"/>
          <w:sz w:val="28"/>
          <w:szCs w:val="28"/>
          <w:rtl/>
        </w:rPr>
        <w:t>و</w:t>
      </w:r>
      <w:r w:rsidR="0058640F" w:rsidRPr="00EB4C91">
        <w:rPr>
          <w:rFonts w:ascii="Simplified Arabic" w:hAnsi="Simplified Arabic" w:cs="Simplified Arabic"/>
          <w:sz w:val="28"/>
          <w:szCs w:val="28"/>
          <w:rtl/>
        </w:rPr>
        <w:t>ن قد فتحها ودل عليها وشجع غيره على العمل بها لذلك لا يصح هنا العمل الا عند الضرورة.</w:t>
      </w:r>
      <w:r w:rsidR="0058640F" w:rsidRPr="00EB4C91">
        <w:rPr>
          <w:rStyle w:val="a8"/>
          <w:rFonts w:ascii="Simplified Arabic" w:hAnsi="Simplified Arabic" w:cs="Simplified Arabic"/>
          <w:sz w:val="28"/>
          <w:szCs w:val="28"/>
          <w:rtl/>
        </w:rPr>
        <w:footnoteReference w:id="37"/>
      </w:r>
    </w:p>
    <w:p w14:paraId="7CEC54F6" w14:textId="5277F6AB" w:rsidR="0058640F"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ان احكام الإسلام وضوابطه لازمة للمسلم أينما يتواجد بغض النظر عن المكان والزمان والبلاد وذلك ما لم يرد حكما بالتفريق او التغيير بتغير الدار فيبقى الحرام حراما بين المسلمين سواء في بلادهم او خارجها.</w:t>
      </w:r>
      <w:r w:rsidRPr="00EB4C91">
        <w:rPr>
          <w:rStyle w:val="a8"/>
          <w:rFonts w:ascii="Simplified Arabic" w:hAnsi="Simplified Arabic" w:cs="Simplified Arabic"/>
          <w:sz w:val="28"/>
          <w:szCs w:val="28"/>
          <w:rtl/>
        </w:rPr>
        <w:footnoteReference w:id="38"/>
      </w:r>
    </w:p>
    <w:p w14:paraId="607BF307" w14:textId="77777777" w:rsidR="00377D76"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الضرورات تبيح المحظورات بمعنى ان الضرورة اباحت اكل الميتة وشرب الخمر فالأولى ان تحرم العمل فيها لذلك يكون الأصل حرمة هذه الاعمال ويستثنى منها حالة الضرورة.</w:t>
      </w:r>
    </w:p>
    <w:p w14:paraId="12915CEB" w14:textId="77777777" w:rsidR="00377D76" w:rsidRDefault="00377D76" w:rsidP="00703CA9">
      <w:pPr>
        <w:pStyle w:val="a6"/>
        <w:bidi/>
        <w:rPr>
          <w:rFonts w:ascii="Simplified Arabic" w:hAnsi="Simplified Arabic" w:cs="Simplified Arabic"/>
          <w:sz w:val="28"/>
          <w:szCs w:val="28"/>
          <w:rtl/>
        </w:rPr>
      </w:pPr>
    </w:p>
    <w:p w14:paraId="00C3FE61" w14:textId="77777777" w:rsidR="00377D76"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هنا انا اتفق مع هذا الرأي بان العمل بالمحرمات وحتى لو لم يكن هناك ضرر على نفسه </w:t>
      </w:r>
      <w:proofErr w:type="gramStart"/>
      <w:r>
        <w:rPr>
          <w:rFonts w:ascii="Simplified Arabic" w:hAnsi="Simplified Arabic" w:cs="Simplified Arabic" w:hint="cs"/>
          <w:sz w:val="28"/>
          <w:szCs w:val="28"/>
          <w:rtl/>
        </w:rPr>
        <w:t>و على</w:t>
      </w:r>
      <w:proofErr w:type="gramEnd"/>
      <w:r>
        <w:rPr>
          <w:rFonts w:ascii="Simplified Arabic" w:hAnsi="Simplified Arabic" w:cs="Simplified Arabic" w:hint="cs"/>
          <w:sz w:val="28"/>
          <w:szCs w:val="28"/>
          <w:rtl/>
        </w:rPr>
        <w:t xml:space="preserve"> المسلمين فان العمل بالمحرمات يؤدي الى تشجيع غيره للعمل في هذا المجال وبالتالي نشر الحرام والفساد.</w:t>
      </w:r>
    </w:p>
    <w:p w14:paraId="4D187B42" w14:textId="77777777" w:rsidR="00377D76" w:rsidRDefault="00377D76" w:rsidP="00703CA9">
      <w:pPr>
        <w:pStyle w:val="a6"/>
        <w:bidi/>
        <w:rPr>
          <w:rFonts w:ascii="Simplified Arabic" w:hAnsi="Simplified Arabic" w:cs="Simplified Arabic"/>
          <w:sz w:val="28"/>
          <w:szCs w:val="28"/>
          <w:rtl/>
        </w:rPr>
      </w:pPr>
    </w:p>
    <w:p w14:paraId="31C0E865" w14:textId="77777777" w:rsidR="00377D76" w:rsidRDefault="00377D76" w:rsidP="00703CA9">
      <w:pPr>
        <w:pStyle w:val="a6"/>
        <w:bidi/>
        <w:rPr>
          <w:rFonts w:ascii="Simplified Arabic" w:hAnsi="Simplified Arabic" w:cs="Simplified Arabic"/>
          <w:sz w:val="28"/>
          <w:szCs w:val="28"/>
          <w:rtl/>
        </w:rPr>
      </w:pPr>
    </w:p>
    <w:p w14:paraId="2B6155E5" w14:textId="77777777" w:rsidR="00377D76" w:rsidRDefault="00377D76" w:rsidP="00703CA9">
      <w:pPr>
        <w:pStyle w:val="a6"/>
        <w:bidi/>
        <w:rPr>
          <w:rFonts w:ascii="Simplified Arabic" w:hAnsi="Simplified Arabic" w:cs="Simplified Arabic"/>
          <w:sz w:val="28"/>
          <w:szCs w:val="28"/>
          <w:rtl/>
        </w:rPr>
      </w:pPr>
    </w:p>
    <w:p w14:paraId="05F8F065" w14:textId="50A02968" w:rsidR="001901E8" w:rsidRPr="00EB4C91"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w:t>
      </w:r>
    </w:p>
    <w:p w14:paraId="5924BF87" w14:textId="77777777" w:rsidR="001901E8" w:rsidRPr="00EB4C91" w:rsidRDefault="001901E8" w:rsidP="00703CA9">
      <w:pPr>
        <w:pStyle w:val="a6"/>
        <w:bidi/>
        <w:rPr>
          <w:rFonts w:ascii="Simplified Arabic" w:hAnsi="Simplified Arabic" w:cs="Simplified Arabic"/>
          <w:sz w:val="72"/>
          <w:szCs w:val="40"/>
        </w:rPr>
      </w:pPr>
    </w:p>
    <w:p w14:paraId="7C65D8BF" w14:textId="77777777" w:rsidR="00DF5AC3" w:rsidRPr="00EB4C91" w:rsidRDefault="00DF5AC3" w:rsidP="00703CA9">
      <w:pPr>
        <w:pStyle w:val="a6"/>
        <w:bidi/>
        <w:rPr>
          <w:rFonts w:ascii="Simplified Arabic" w:hAnsi="Simplified Arabic" w:cs="Simplified Arabic"/>
          <w:sz w:val="72"/>
          <w:szCs w:val="40"/>
          <w:rtl/>
        </w:rPr>
      </w:pPr>
    </w:p>
    <w:p w14:paraId="7EB1AEA6" w14:textId="3606BB74" w:rsidR="001901E8" w:rsidRPr="00EB4C91" w:rsidRDefault="001901E8"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أدلة القول الثالث:</w:t>
      </w:r>
    </w:p>
    <w:p w14:paraId="5B61642E" w14:textId="3862DF54" w:rsidR="001901E8" w:rsidRDefault="001901E8"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ان أدلة القول الثالث نفسها أدلة القول الثاني وهي جميعها تحث على تحريم العمل في البلاد الأجنبية.</w:t>
      </w:r>
    </w:p>
    <w:p w14:paraId="447197B3" w14:textId="77777777" w:rsidR="00377D76" w:rsidRDefault="00377D76" w:rsidP="00703CA9">
      <w:pPr>
        <w:pStyle w:val="a6"/>
        <w:bidi/>
        <w:rPr>
          <w:rFonts w:ascii="Simplified Arabic" w:hAnsi="Simplified Arabic" w:cs="Simplified Arabic"/>
          <w:sz w:val="28"/>
          <w:szCs w:val="28"/>
          <w:rtl/>
        </w:rPr>
      </w:pPr>
    </w:p>
    <w:p w14:paraId="1FA1B7A0" w14:textId="2339D817" w:rsidR="00377D76" w:rsidRPr="00EB4C91" w:rsidRDefault="00377D76" w:rsidP="00703CA9">
      <w:pPr>
        <w:pStyle w:val="a6"/>
        <w:bidi/>
        <w:rPr>
          <w:rFonts w:ascii="Simplified Arabic" w:hAnsi="Simplified Arabic" w:cs="Simplified Arabic"/>
          <w:sz w:val="28"/>
          <w:szCs w:val="28"/>
          <w:rtl/>
        </w:rPr>
      </w:pPr>
      <w:r>
        <w:rPr>
          <w:rFonts w:ascii="Simplified Arabic" w:hAnsi="Simplified Arabic" w:cs="Simplified Arabic" w:hint="cs"/>
          <w:sz w:val="28"/>
          <w:szCs w:val="28"/>
          <w:rtl/>
        </w:rPr>
        <w:t>ان القول الثالث وادلته تتماشى مع القول الثاني وادلته والقائل بها على حرمة العمل لدى الكفار وبالمحرمات.</w:t>
      </w:r>
    </w:p>
    <w:p w14:paraId="0A64AE40" w14:textId="77777777" w:rsidR="001901E8" w:rsidRPr="00EB4C91" w:rsidRDefault="001901E8" w:rsidP="00703CA9">
      <w:pPr>
        <w:pStyle w:val="a6"/>
        <w:bidi/>
        <w:rPr>
          <w:rFonts w:ascii="Simplified Arabic" w:hAnsi="Simplified Arabic" w:cs="Simplified Arabic"/>
          <w:sz w:val="72"/>
          <w:szCs w:val="40"/>
          <w:rtl/>
        </w:rPr>
      </w:pPr>
    </w:p>
    <w:p w14:paraId="1380718F" w14:textId="2F29A041" w:rsidR="001901E8" w:rsidRPr="00EB4C91" w:rsidRDefault="001901E8" w:rsidP="001901E8">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الاختلاف:</w:t>
      </w:r>
    </w:p>
    <w:p w14:paraId="0B415EDA" w14:textId="7E2F61A4" w:rsidR="009A1A74" w:rsidRPr="00EB4C91" w:rsidRDefault="001901E8"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1.الاختلاف في حكم اخذ مال الكافر في بلاده بالطرق المحرمة عندنا فمن رأى الجواز اخذ بجواز عمل المسلم في هذه الاعمال </w:t>
      </w:r>
      <w:r w:rsidR="008A5E65" w:rsidRPr="00EB4C91">
        <w:rPr>
          <w:rFonts w:ascii="Simplified Arabic" w:hAnsi="Simplified Arabic" w:cs="Simplified Arabic"/>
          <w:sz w:val="28"/>
          <w:szCs w:val="28"/>
          <w:rtl/>
        </w:rPr>
        <w:t xml:space="preserve">ليستبيح أموال الكافر ويحصل </w:t>
      </w:r>
      <w:r w:rsidR="009A1A74" w:rsidRPr="00EB4C91">
        <w:rPr>
          <w:rFonts w:ascii="Simplified Arabic" w:hAnsi="Simplified Arabic" w:cs="Simplified Arabic"/>
          <w:sz w:val="28"/>
          <w:szCs w:val="28"/>
          <w:rtl/>
        </w:rPr>
        <w:t>عليها، اما من رأى حرمة اخذ المسلم لأموال الكافر الا بالطرق الجائزة شرعا اعتبر هذه الأموال والاعمال حراما.</w:t>
      </w:r>
    </w:p>
    <w:p w14:paraId="7A7BA2EB" w14:textId="12BD4024" w:rsidR="009A1A74" w:rsidRPr="00EB4C91" w:rsidRDefault="009A1A74"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2. الاختلاف في تقدير الضرورة </w:t>
      </w:r>
      <w:r w:rsidR="00876BD6" w:rsidRPr="00EB4C91">
        <w:rPr>
          <w:rFonts w:ascii="Simplified Arabic" w:hAnsi="Simplified Arabic" w:cs="Simplified Arabic"/>
          <w:sz w:val="28"/>
          <w:szCs w:val="28"/>
          <w:rtl/>
        </w:rPr>
        <w:t xml:space="preserve">فمن رأى حرمة الاعمال </w:t>
      </w:r>
      <w:r w:rsidR="00917E49" w:rsidRPr="00EB4C91">
        <w:rPr>
          <w:rFonts w:ascii="Simplified Arabic" w:hAnsi="Simplified Arabic" w:cs="Simplified Arabic"/>
          <w:sz w:val="28"/>
          <w:szCs w:val="28"/>
          <w:rtl/>
        </w:rPr>
        <w:t>لكن يمكن ان تقع ضرورة للعمل في تلك البلاد أجاز العمل عند الضرورة لكن من رأى حرمة الإقامة في البلاد غير المسلمين أصلا فانه لا يرخص بأحكام الضرورة للمقيمين هناك حتى لا يبقوا هناك.</w:t>
      </w:r>
    </w:p>
    <w:p w14:paraId="504FA36B" w14:textId="686399F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5.الترجيح: بعد عرض كل الدلائل والأحاديث واوجه الدلالة فانه من المحرم على المسلم العمل في بلاد غير المسلمين.</w:t>
      </w:r>
    </w:p>
    <w:p w14:paraId="33E3122E" w14:textId="761E605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 ان تتحقق الضرورة او الحاجة الماسة فعليا ولا يكتفي الخوف من وقوع الحاجة.</w:t>
      </w:r>
    </w:p>
    <w:p w14:paraId="3225794C" w14:textId="5A66A8BB"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 إذا كان لا بد من العمل بالمحرمات ووقع العمل فيجب ان يبذل المسلم قصارى جهده لكي ينجز العمل بأقصى سرعة ويبحث عن بديل حلال له العمل.</w:t>
      </w:r>
    </w:p>
    <w:p w14:paraId="3141554C" w14:textId="591CF178" w:rsidR="00917E49" w:rsidRPr="00EB4C91" w:rsidRDefault="00917E49"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ج. على المسلم ان يبذل جهده للأمر بالمعروف والنهي عن المنكر وتجنب المساعدة في الحرام.</w:t>
      </w:r>
    </w:p>
    <w:p w14:paraId="2D756F6C" w14:textId="77777777" w:rsidR="00917E49" w:rsidRPr="00EB4C91" w:rsidRDefault="00917E49" w:rsidP="009A1A74">
      <w:pPr>
        <w:pStyle w:val="a6"/>
        <w:bidi/>
        <w:rPr>
          <w:rFonts w:ascii="Simplified Arabic" w:hAnsi="Simplified Arabic" w:cs="Simplified Arabic"/>
          <w:sz w:val="72"/>
          <w:szCs w:val="40"/>
          <w:rtl/>
        </w:rPr>
      </w:pPr>
    </w:p>
    <w:p w14:paraId="2C6CBC72" w14:textId="36952425" w:rsidR="00917E49" w:rsidRPr="00EB4C91" w:rsidRDefault="00917E49" w:rsidP="00CE16F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7D9FBA44" w14:textId="7BFAF6C1" w:rsidR="00CE16F9" w:rsidRPr="00EB4C91" w:rsidRDefault="00CE16F9" w:rsidP="00CE16F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1.ان الإسلام عندما حرم شيئا ليس لأنه يريد تحريمه بدون سبب بل بسبب ما يترتب عليه من مفاسد مترتبة عليها.</w:t>
      </w:r>
      <w:r w:rsidRPr="00EB4C91">
        <w:rPr>
          <w:rStyle w:val="a8"/>
          <w:rFonts w:ascii="Simplified Arabic" w:hAnsi="Simplified Arabic" w:cs="Simplified Arabic"/>
          <w:sz w:val="28"/>
          <w:szCs w:val="28"/>
          <w:rtl/>
        </w:rPr>
        <w:footnoteReference w:id="39"/>
      </w:r>
    </w:p>
    <w:p w14:paraId="689E43E3" w14:textId="6A392539" w:rsidR="005C2081" w:rsidRDefault="00CE16F9" w:rsidP="00DF5AC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 نفس المؤمن من الممكن ان تؤمره بالسوء، فالمن الممكن ان ينتقل من العمل بالمحرمات الى التعاطي بها بسبب تجوزيها، ومن الممكن ان تصبح هذه الأدوات لغيرهم للعمل بهذا العمل بالتالي نشر المحرمات تحت بند الجائز.</w:t>
      </w:r>
    </w:p>
    <w:p w14:paraId="0B181F14" w14:textId="77777777" w:rsidR="004E1CE3" w:rsidRDefault="004E1CE3" w:rsidP="00DF5AC3">
      <w:pPr>
        <w:pStyle w:val="a6"/>
        <w:bidi/>
        <w:rPr>
          <w:rFonts w:ascii="Simplified Arabic" w:hAnsi="Simplified Arabic" w:cs="Simplified Arabic"/>
          <w:sz w:val="28"/>
          <w:szCs w:val="28"/>
          <w:rtl/>
        </w:rPr>
      </w:pPr>
    </w:p>
    <w:p w14:paraId="6BD13809" w14:textId="25274D9C" w:rsidR="004E1CE3" w:rsidRPr="00EB4C91" w:rsidRDefault="004E1CE3" w:rsidP="00DF5AC3">
      <w:pPr>
        <w:pStyle w:val="a6"/>
        <w:bidi/>
        <w:rPr>
          <w:rFonts w:ascii="Simplified Arabic" w:hAnsi="Simplified Arabic" w:cs="Simplified Arabic"/>
          <w:sz w:val="28"/>
          <w:szCs w:val="28"/>
        </w:rPr>
      </w:pPr>
      <w:r>
        <w:rPr>
          <w:rFonts w:ascii="Simplified Arabic" w:hAnsi="Simplified Arabic" w:cs="Simplified Arabic" w:hint="cs"/>
          <w:sz w:val="28"/>
          <w:szCs w:val="28"/>
          <w:rtl/>
        </w:rPr>
        <w:t xml:space="preserve">هنا </w:t>
      </w:r>
      <w:proofErr w:type="gramStart"/>
      <w:r>
        <w:rPr>
          <w:rFonts w:ascii="Simplified Arabic" w:hAnsi="Simplified Arabic" w:cs="Simplified Arabic" w:hint="cs"/>
          <w:sz w:val="28"/>
          <w:szCs w:val="28"/>
          <w:rtl/>
        </w:rPr>
        <w:t>و استنادا</w:t>
      </w:r>
      <w:proofErr w:type="gramEnd"/>
      <w:r>
        <w:rPr>
          <w:rFonts w:ascii="Simplified Arabic" w:hAnsi="Simplified Arabic" w:cs="Simplified Arabic" w:hint="cs"/>
          <w:sz w:val="28"/>
          <w:szCs w:val="28"/>
          <w:rtl/>
        </w:rPr>
        <w:t xml:space="preserve"> على ما تبنته الأدلة السابقة فانه لا يجوز العمل لدى الكافر فقط بهدف الحاجة بل يجب ان تكون حاجة ملحة غير قابلة للتبديل او لا يوجد بديل عنها ويجب ان يكون العمل مباحا </w:t>
      </w:r>
      <w:r>
        <w:rPr>
          <w:rFonts w:ascii="Simplified Arabic" w:hAnsi="Simplified Arabic" w:cs="Simplified Arabic" w:hint="cs"/>
          <w:sz w:val="28"/>
          <w:szCs w:val="28"/>
          <w:rtl/>
        </w:rPr>
        <w:lastRenderedPageBreak/>
        <w:t>بعيدا عن المحرمات والشبهات ولا تعود بالضرر على النفس المؤمنة او المؤمنين.</w:t>
      </w:r>
    </w:p>
    <w:p w14:paraId="001D30C7" w14:textId="77777777" w:rsidR="005C2081" w:rsidRPr="00EB4C91" w:rsidRDefault="005C2081" w:rsidP="004830E2">
      <w:pPr>
        <w:pStyle w:val="a6"/>
        <w:bidi/>
        <w:rPr>
          <w:rFonts w:ascii="Simplified Arabic" w:hAnsi="Simplified Arabic" w:cs="Simplified Arabic"/>
          <w:sz w:val="28"/>
          <w:szCs w:val="28"/>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حديثَي لعن الخمر والربا بجميع أعوانهما، أعتقد أنّ هذين النصّين هما الفيصل في مسألة العمل بالمحرّمات كلّها؛ فقد عمّت اللعنة العاصرَ والحامل والكاتب والشاهد مع أنّهم لم يشربوا ولم يأكلوا، فدلّ على أنّ الإعانة نفسها مورد التحريم.</w:t>
      </w:r>
    </w:p>
    <w:p w14:paraId="34F08022" w14:textId="3475E135" w:rsidR="00CE16F9" w:rsidRPr="00EB4C91" w:rsidRDefault="0095066D" w:rsidP="002640DE">
      <w:pPr>
        <w:pStyle w:val="1"/>
        <w:bidi/>
        <w:rPr>
          <w:rFonts w:ascii="Simplified Arabic" w:hAnsi="Simplified Arabic" w:cs="Simplified Arabic"/>
          <w:rtl/>
        </w:rPr>
      </w:pPr>
      <w:bookmarkStart w:id="23" w:name="_Toc238814815"/>
      <w:r w:rsidRPr="00EB4C91">
        <w:rPr>
          <w:rFonts w:ascii="Simplified Arabic" w:hAnsi="Simplified Arabic" w:cs="Simplified Arabic"/>
          <w:rtl/>
        </w:rPr>
        <w:t xml:space="preserve">الفصل الحادي </w:t>
      </w:r>
      <w:r w:rsidR="00112D41" w:rsidRPr="00EB4C91">
        <w:rPr>
          <w:rFonts w:ascii="Simplified Arabic" w:hAnsi="Simplified Arabic" w:cs="Simplified Arabic"/>
          <w:rtl/>
        </w:rPr>
        <w:t>عشر:</w:t>
      </w:r>
      <w:r w:rsidR="00CE16F9" w:rsidRPr="00EB4C91">
        <w:rPr>
          <w:rFonts w:ascii="Simplified Arabic" w:hAnsi="Simplified Arabic" w:cs="Simplified Arabic"/>
          <w:rtl/>
        </w:rPr>
        <w:t xml:space="preserve"> التعامل بالربا في بلاد غير المسلمين.</w:t>
      </w:r>
      <w:bookmarkEnd w:id="23"/>
    </w:p>
    <w:p w14:paraId="485B9C75" w14:textId="72315648" w:rsidR="00CE16F9" w:rsidRPr="00EB4C91" w:rsidRDefault="00FA58E7" w:rsidP="00CE16F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الربا لغة: الزيادة ويقال ربا الشيء يربو زاد.</w:t>
      </w:r>
    </w:p>
    <w:p w14:paraId="29C07D21" w14:textId="02D66C0F" w:rsidR="005C2081" w:rsidRPr="00EB4C91" w:rsidRDefault="00FA58E7" w:rsidP="005C2081">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الربا شرعا: الفضل الخالي عن العوض المشروط في البيع او هو فضل المال بلا عوض في معاوضة مال بمال.</w:t>
      </w:r>
      <w:r w:rsidRPr="00EB4C91">
        <w:rPr>
          <w:rStyle w:val="a8"/>
          <w:rFonts w:ascii="Simplified Arabic" w:hAnsi="Simplified Arabic" w:cs="Simplified Arabic"/>
          <w:sz w:val="28"/>
          <w:szCs w:val="28"/>
          <w:rtl/>
        </w:rPr>
        <w:footnoteReference w:id="40"/>
      </w:r>
    </w:p>
    <w:p w14:paraId="26B6944D" w14:textId="77777777" w:rsidR="005C2081" w:rsidRPr="00EB4C91" w:rsidRDefault="00FA58E7" w:rsidP="009A1A74">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1.حكم الربا:</w:t>
      </w:r>
    </w:p>
    <w:p w14:paraId="4FE14924" w14:textId="1DF6F8E1" w:rsidR="009A1A74" w:rsidRPr="00EB4C91" w:rsidRDefault="00FA58E7" w:rsidP="009A1A74">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اجمع العلماء على تحريم الربا.</w:t>
      </w:r>
      <w:r w:rsidR="00395541" w:rsidRPr="00EB4C91">
        <w:rPr>
          <w:rStyle w:val="a8"/>
          <w:rFonts w:ascii="Simplified Arabic" w:hAnsi="Simplified Arabic" w:cs="Simplified Arabic"/>
          <w:sz w:val="28"/>
          <w:szCs w:val="28"/>
          <w:rtl/>
        </w:rPr>
        <w:footnoteReference w:id="41"/>
      </w:r>
      <w:r w:rsidRPr="00EB4C91">
        <w:rPr>
          <w:rStyle w:val="a8"/>
          <w:rFonts w:ascii="Simplified Arabic" w:hAnsi="Simplified Arabic" w:cs="Simplified Arabic"/>
          <w:sz w:val="28"/>
          <w:szCs w:val="28"/>
          <w:rtl/>
        </w:rPr>
        <w:footnoteReference w:id="42"/>
      </w:r>
    </w:p>
    <w:p w14:paraId="67ED3E19" w14:textId="61CCD0EB" w:rsidR="001901E8" w:rsidRPr="00EB4C91" w:rsidRDefault="001901E8" w:rsidP="00703CA9">
      <w:pPr>
        <w:pStyle w:val="a6"/>
        <w:bidi/>
        <w:rPr>
          <w:rFonts w:ascii="Simplified Arabic" w:hAnsi="Simplified Arabic" w:cs="Simplified Arabic"/>
          <w:sz w:val="28"/>
          <w:szCs w:val="28"/>
          <w:rtl/>
        </w:rPr>
      </w:pPr>
    </w:p>
    <w:p w14:paraId="5110DC84" w14:textId="4DD9F710"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دليل تحريم الربا: </w:t>
      </w:r>
    </w:p>
    <w:p w14:paraId="0964D4E0" w14:textId="13CCD567" w:rsidR="00775FDE" w:rsidRPr="00EB4C91" w:rsidRDefault="00775FDE" w:rsidP="00703CA9">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1.من القران الكريم: قال تعالى: "الَّذِينَ يَأْكُلُونَ الرِّبَا لَا يَقُومُونَ إِلَّا كَمَا يَقُومُ الَّذِي يَتَخَبَّطُهُ الشَّيْطَانُ مِنَ الْمَسِّ"</w:t>
      </w:r>
    </w:p>
    <w:p w14:paraId="59C217C3" w14:textId="202C50D4"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2.السنة النبوية: عن جابر: قال " لعن رسول الله (صلى الله عليه وسلم) أكل الربا ومؤكله وكاتبه وشاهديه وقال: هم سواء "</w:t>
      </w:r>
    </w:p>
    <w:p w14:paraId="24ACD57B" w14:textId="221A87CF" w:rsidR="00775FDE" w:rsidRPr="00EB4C91" w:rsidRDefault="00775FDE" w:rsidP="00703CA9">
      <w:pPr>
        <w:pStyle w:val="a6"/>
        <w:bidi/>
        <w:rPr>
          <w:rFonts w:ascii="Simplified Arabic" w:hAnsi="Simplified Arabic" w:cs="Simplified Arabic"/>
          <w:sz w:val="28"/>
          <w:szCs w:val="28"/>
          <w:rtl/>
        </w:rPr>
      </w:pPr>
    </w:p>
    <w:p w14:paraId="0F333A5D" w14:textId="11634C0A" w:rsidR="00775FDE" w:rsidRPr="00EB4C91" w:rsidRDefault="00775FDE" w:rsidP="00703CA9">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الآراء في حكم التعامل بالربا مع الحربي.</w:t>
      </w:r>
    </w:p>
    <w:p w14:paraId="37342A50" w14:textId="5253E967" w:rsidR="00775FDE"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اختلف العلماء في حكم التعامل بالربا بالنسبة للمسلم مع الحربي الى </w:t>
      </w:r>
      <w:r w:rsidR="00BB760C" w:rsidRPr="00EB4C91">
        <w:rPr>
          <w:rFonts w:ascii="Simplified Arabic" w:hAnsi="Simplified Arabic" w:cs="Simplified Arabic"/>
          <w:sz w:val="28"/>
          <w:szCs w:val="28"/>
          <w:rtl/>
        </w:rPr>
        <w:t>أربعة اقوال</w:t>
      </w:r>
      <w:r w:rsidRPr="00EB4C91">
        <w:rPr>
          <w:rFonts w:ascii="Simplified Arabic" w:hAnsi="Simplified Arabic" w:cs="Simplified Arabic"/>
          <w:sz w:val="28"/>
          <w:szCs w:val="28"/>
          <w:rtl/>
        </w:rPr>
        <w:t xml:space="preserve"> وه</w:t>
      </w:r>
      <w:r w:rsidR="00BB760C" w:rsidRPr="00EB4C91">
        <w:rPr>
          <w:rFonts w:ascii="Simplified Arabic" w:hAnsi="Simplified Arabic" w:cs="Simplified Arabic"/>
          <w:sz w:val="28"/>
          <w:szCs w:val="28"/>
          <w:rtl/>
        </w:rPr>
        <w:t>ي</w:t>
      </w:r>
      <w:r w:rsidRPr="00EB4C91">
        <w:rPr>
          <w:rFonts w:ascii="Simplified Arabic" w:hAnsi="Simplified Arabic" w:cs="Simplified Arabic"/>
          <w:sz w:val="28"/>
          <w:szCs w:val="28"/>
          <w:rtl/>
        </w:rPr>
        <w:t>:</w:t>
      </w:r>
    </w:p>
    <w:p w14:paraId="7D784887" w14:textId="77777777" w:rsidR="004E1CE3" w:rsidRPr="00EB4C91" w:rsidRDefault="004E1CE3" w:rsidP="00703CA9">
      <w:pPr>
        <w:pStyle w:val="a6"/>
        <w:bidi/>
        <w:rPr>
          <w:rFonts w:ascii="Simplified Arabic" w:hAnsi="Simplified Arabic" w:cs="Simplified Arabic"/>
          <w:sz w:val="28"/>
          <w:szCs w:val="28"/>
          <w:rtl/>
        </w:rPr>
      </w:pPr>
    </w:p>
    <w:p w14:paraId="6F6B82A7" w14:textId="480BEBDA" w:rsidR="00775FDE" w:rsidRPr="00EB4C91" w:rsidRDefault="00775FDE" w:rsidP="00703CA9">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1.القول الأول: قول المالكية والشافعية والحنابلة والظاهرية.</w:t>
      </w:r>
    </w:p>
    <w:p w14:paraId="5D830651" w14:textId="77777777" w:rsidR="00775FDE" w:rsidRPr="00EB4C91" w:rsidRDefault="00775FDE" w:rsidP="00282D8D">
      <w:pPr>
        <w:pStyle w:val="a6"/>
        <w:bidi/>
        <w:jc w:val="center"/>
        <w:rPr>
          <w:rFonts w:ascii="Simplified Arabic" w:hAnsi="Simplified Arabic" w:cs="Simplified Arabic"/>
          <w:sz w:val="28"/>
          <w:szCs w:val="28"/>
          <w:rtl/>
        </w:rPr>
      </w:pPr>
    </w:p>
    <w:p w14:paraId="7780F0F1" w14:textId="5F2D4C81" w:rsidR="00775FDE"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أوجه الدلالة:</w:t>
      </w:r>
    </w:p>
    <w:p w14:paraId="692D7467" w14:textId="77777777" w:rsidR="005C2081" w:rsidRPr="00EB4C91" w:rsidRDefault="00775FDE"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1F6709E3" w14:textId="5239F1D8" w:rsidR="00775FDE" w:rsidRPr="00EB4C91" w:rsidRDefault="00775FDE" w:rsidP="00775FDE">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 xml:space="preserve"> قال تعالى:" الَّذِينَ يَأْكُلُونَ الرِّبَا لَا يَقُومُونَ إِلَّا كَمَا يَقُومُ الَّذِي يَتَخَبَّطُهُ الشَّيْطَانُ مِنَ الْمَس</w:t>
      </w:r>
      <w:r w:rsidR="004E1CE3">
        <w:rPr>
          <w:rFonts w:ascii="Simplified Arabic" w:hAnsi="Simplified Arabic" w:cs="Simplified Arabic" w:hint="cs"/>
          <w:sz w:val="28"/>
          <w:szCs w:val="28"/>
          <w:rtl/>
        </w:rPr>
        <w:t>"</w:t>
      </w:r>
    </w:p>
    <w:p w14:paraId="17F2BF27" w14:textId="0A837036" w:rsidR="00775FDE" w:rsidRPr="00EB4C91" w:rsidRDefault="00775FDE" w:rsidP="004E1CE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ان الآية واضحة الدلالة في تحريم الربا بصفة عامة سواء بين المسلم وغير المسلم ولا يوجد مخصوص </w:t>
      </w:r>
      <w:r w:rsidR="00315499" w:rsidRPr="00EB4C91">
        <w:rPr>
          <w:rFonts w:ascii="Simplified Arabic" w:hAnsi="Simplified Arabic" w:cs="Simplified Arabic"/>
          <w:sz w:val="28"/>
          <w:szCs w:val="28"/>
          <w:rtl/>
        </w:rPr>
        <w:t>فيها،</w:t>
      </w:r>
      <w:r w:rsidRPr="00EB4C91">
        <w:rPr>
          <w:rFonts w:ascii="Simplified Arabic" w:hAnsi="Simplified Arabic" w:cs="Simplified Arabic"/>
          <w:sz w:val="28"/>
          <w:szCs w:val="28"/>
          <w:rtl/>
        </w:rPr>
        <w:t xml:space="preserve"> قال النووي احتج اصحابنا بعموم القران والسنة في تحريم </w:t>
      </w:r>
      <w:r w:rsidR="00315499" w:rsidRPr="00EB4C91">
        <w:rPr>
          <w:rFonts w:ascii="Simplified Arabic" w:hAnsi="Simplified Arabic" w:cs="Simplified Arabic"/>
          <w:sz w:val="28"/>
          <w:szCs w:val="28"/>
          <w:rtl/>
        </w:rPr>
        <w:t>الربا.</w:t>
      </w:r>
      <w:r w:rsidRPr="00EB4C91">
        <w:rPr>
          <w:rStyle w:val="a8"/>
          <w:rFonts w:ascii="Simplified Arabic" w:hAnsi="Simplified Arabic" w:cs="Simplified Arabic"/>
          <w:sz w:val="28"/>
          <w:szCs w:val="28"/>
          <w:rtl/>
        </w:rPr>
        <w:footnoteReference w:id="43"/>
      </w:r>
    </w:p>
    <w:p w14:paraId="06736D90" w14:textId="77777777" w:rsidR="005C2081" w:rsidRPr="00EB4C91" w:rsidRDefault="00315499"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2.السنة النبوية:</w:t>
      </w:r>
    </w:p>
    <w:p w14:paraId="0C6CD38B" w14:textId="1439BF7A" w:rsidR="00315499" w:rsidRPr="00EB4C91" w:rsidRDefault="0031549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يدل الحديث بعمومه على تحريم الربا بين المسلمين والمشركين في دار الإسلام او دار الحرب ولم يرد ما يخصص هذا العموم.</w:t>
      </w:r>
    </w:p>
    <w:p w14:paraId="2E94DF86" w14:textId="13FFD1E6" w:rsidR="00282D8D" w:rsidRPr="004E1CE3" w:rsidRDefault="00315499" w:rsidP="004E1CE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lastRenderedPageBreak/>
        <w:t xml:space="preserve">ونوقش بان العموم في الآيات والأحاديث الواردة في تحريم الربا انما هو في المال المحرم والمعصوم اما المال المباح كأموال الكفار في دار الحرب فيجوز ان يأخذ باي طريقة غير طريق الغدر فالربا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كان برضا منهم فهو مباح معهم ويبقى العموم في المال المحظور.</w:t>
      </w:r>
      <w:r w:rsidRPr="00EB4C91">
        <w:rPr>
          <w:rStyle w:val="a8"/>
          <w:rFonts w:ascii="Simplified Arabic" w:hAnsi="Simplified Arabic" w:cs="Simplified Arabic"/>
          <w:sz w:val="28"/>
          <w:szCs w:val="28"/>
          <w:rtl/>
        </w:rPr>
        <w:footnoteReference w:id="44"/>
      </w:r>
      <w:r w:rsidRPr="00EB4C91">
        <w:rPr>
          <w:rFonts w:ascii="Simplified Arabic" w:hAnsi="Simplified Arabic" w:cs="Simplified Arabic"/>
          <w:sz w:val="72"/>
          <w:szCs w:val="40"/>
          <w:rtl/>
        </w:rPr>
        <w:t xml:space="preserve"> </w:t>
      </w:r>
    </w:p>
    <w:p w14:paraId="173AA90D" w14:textId="77777777" w:rsidR="00282D8D" w:rsidRPr="00EB4C91" w:rsidRDefault="00282D8D" w:rsidP="00775FDE">
      <w:pPr>
        <w:pStyle w:val="a6"/>
        <w:bidi/>
        <w:rPr>
          <w:rFonts w:ascii="Simplified Arabic" w:hAnsi="Simplified Arabic" w:cs="Simplified Arabic"/>
          <w:sz w:val="72"/>
          <w:szCs w:val="40"/>
          <w:rtl/>
        </w:rPr>
      </w:pPr>
    </w:p>
    <w:p w14:paraId="5F4E5688" w14:textId="407403EE" w:rsidR="00315499" w:rsidRPr="00EB4C91" w:rsidRDefault="00282D8D" w:rsidP="00775FDE">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315499" w:rsidRPr="00EB4C91">
        <w:rPr>
          <w:rFonts w:ascii="Simplified Arabic" w:hAnsi="Simplified Arabic" w:cs="Simplified Arabic"/>
          <w:sz w:val="32"/>
          <w:szCs w:val="32"/>
          <w:rtl/>
        </w:rPr>
        <w:t>.من المعقول:</w:t>
      </w:r>
    </w:p>
    <w:p w14:paraId="254E1129" w14:textId="39B22286" w:rsidR="0031549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 ان</w:t>
      </w:r>
      <w:r w:rsidR="00315499" w:rsidRPr="00EB4C91">
        <w:rPr>
          <w:rFonts w:ascii="Simplified Arabic" w:hAnsi="Simplified Arabic" w:cs="Simplified Arabic"/>
          <w:sz w:val="28"/>
          <w:szCs w:val="28"/>
          <w:rtl/>
        </w:rPr>
        <w:t xml:space="preserve"> حرمة الربا ثابتة في حق المسلم والشرك اما بالنسبة للمسلم الظاهر </w:t>
      </w:r>
      <w:r w:rsidRPr="00EB4C91">
        <w:rPr>
          <w:rFonts w:ascii="Simplified Arabic" w:hAnsi="Simplified Arabic" w:cs="Simplified Arabic"/>
          <w:sz w:val="28"/>
          <w:szCs w:val="28"/>
          <w:rtl/>
        </w:rPr>
        <w:t>لان المسلم ملتزم بأحكام المسلم حيثما يكون اما بالنسبة للمشرك فلانه مخاطب للمحرمات.</w:t>
      </w:r>
    </w:p>
    <w:p w14:paraId="283E3364" w14:textId="600164DE"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تعالى:" ﴿</w:t>
      </w:r>
      <w:r w:rsidR="001E2623" w:rsidRPr="00EB4C91">
        <w:rPr>
          <w:rFonts w:ascii="Simplified Arabic" w:hAnsi="Simplified Arabic" w:cs="Simplified Arabic" w:hint="cs"/>
          <w:sz w:val="28"/>
          <w:szCs w:val="28"/>
          <w:rtl/>
        </w:rPr>
        <w:t>وأخذه</w:t>
      </w:r>
      <w:r w:rsidR="001E2623">
        <w:rPr>
          <w:rFonts w:ascii="Simplified Arabic" w:hAnsi="Simplified Arabic" w:cs="Simplified Arabic" w:hint="cs"/>
          <w:sz w:val="28"/>
          <w:szCs w:val="28"/>
          <w:rtl/>
        </w:rPr>
        <w:t>م</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لربوا</w:t>
      </w:r>
      <w:r w:rsidRPr="00EB4C91">
        <w:rPr>
          <w:rFonts w:ascii="Simplified Arabic" w:hAnsi="Simplified Arabic" w:cs="Simplified Arabic"/>
          <w:sz w:val="28"/>
          <w:szCs w:val="28"/>
          <w:rtl/>
        </w:rPr>
        <w:t xml:space="preserve"> </w:t>
      </w:r>
      <w:r w:rsidR="001E2623">
        <w:rPr>
          <w:rFonts w:ascii="Simplified Arabic" w:hAnsi="Simplified Arabic" w:cs="Simplified Arabic" w:hint="cs"/>
          <w:sz w:val="28"/>
          <w:szCs w:val="28"/>
          <w:rtl/>
        </w:rPr>
        <w:t>وقد</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نُهُواْ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عَنهُ</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وأكلهم</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أَموَٰ</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لَ</w:t>
      </w:r>
      <w:r w:rsidRPr="00EB4C91">
        <w:rPr>
          <w:rFonts w:ascii="Simplified Arabic" w:hAnsi="Simplified Arabic" w:cs="Simplified Arabic"/>
          <w:sz w:val="28"/>
          <w:szCs w:val="28"/>
          <w:rtl/>
        </w:rPr>
        <w:t xml:space="preserve"> </w:t>
      </w:r>
      <w:r w:rsidR="001E2623" w:rsidRPr="00EB4C91">
        <w:rPr>
          <w:rFonts w:ascii="Simplified Arabic" w:hAnsi="Simplified Arabic" w:cs="Simplified Arabic" w:hint="cs"/>
          <w:sz w:val="28"/>
          <w:szCs w:val="28"/>
          <w:rtl/>
        </w:rPr>
        <w:t>الناس</w:t>
      </w:r>
      <w:r w:rsidRPr="00EB4C91">
        <w:rPr>
          <w:rFonts w:ascii="Simplified Arabic" w:hAnsi="Simplified Arabic" w:cs="Simplified Arabic"/>
          <w:sz w:val="28"/>
          <w:szCs w:val="28"/>
          <w:rtl/>
        </w:rPr>
        <w:t xml:space="preserve"> </w:t>
      </w:r>
      <w:proofErr w:type="spellStart"/>
      <w:r w:rsidRPr="00EB4C91">
        <w:rPr>
          <w:rFonts w:ascii="Simplified Arabic" w:hAnsi="Simplified Arabic" w:cs="Simplified Arabic" w:hint="cs"/>
          <w:sz w:val="28"/>
          <w:szCs w:val="28"/>
          <w:rtl/>
        </w:rPr>
        <w:t>بِٱلبَٰ</w:t>
      </w:r>
      <w:r w:rsidR="001E2623">
        <w:rPr>
          <w:rFonts w:ascii="Simplified Arabic" w:hAnsi="Simplified Arabic" w:cs="Simplified Arabic" w:hint="cs"/>
          <w:sz w:val="28"/>
          <w:szCs w:val="28"/>
          <w:rtl/>
        </w:rPr>
        <w:t>ا</w:t>
      </w:r>
      <w:r w:rsidRPr="00EB4C91">
        <w:rPr>
          <w:rFonts w:ascii="Simplified Arabic" w:hAnsi="Simplified Arabic" w:cs="Simplified Arabic" w:hint="cs"/>
          <w:sz w:val="28"/>
          <w:szCs w:val="28"/>
          <w:rtl/>
        </w:rPr>
        <w:t>طِلِ</w:t>
      </w:r>
      <w:proofErr w:type="spellEnd"/>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وَأَعتَدنَا</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لِلكَٰفِرِينَ</w:t>
      </w:r>
      <w:r w:rsidRPr="00EB4C91">
        <w:rPr>
          <w:rFonts w:ascii="Simplified Arabic" w:hAnsi="Simplified Arabic" w:cs="Simplified Arabic"/>
          <w:sz w:val="28"/>
          <w:szCs w:val="28"/>
          <w:rtl/>
        </w:rPr>
        <w:t xml:space="preserve"> </w:t>
      </w:r>
      <w:r w:rsidRPr="00EB4C91">
        <w:rPr>
          <w:rFonts w:ascii="Simplified Arabic" w:hAnsi="Simplified Arabic" w:cs="Simplified Arabic" w:hint="cs"/>
          <w:sz w:val="28"/>
          <w:szCs w:val="28"/>
          <w:rtl/>
        </w:rPr>
        <w:t>مِنْهُمْ</w:t>
      </w:r>
      <w:r w:rsidRPr="00EB4C91">
        <w:rPr>
          <w:rFonts w:ascii="Simplified Arabic" w:hAnsi="Simplified Arabic" w:cs="Simplified Arabic"/>
          <w:sz w:val="28"/>
          <w:szCs w:val="28"/>
          <w:rtl/>
        </w:rPr>
        <w:t>"</w:t>
      </w:r>
      <w:r w:rsidRPr="00EB4C91">
        <w:rPr>
          <w:rStyle w:val="a8"/>
          <w:rFonts w:ascii="Simplified Arabic" w:hAnsi="Simplified Arabic" w:cs="Simplified Arabic"/>
          <w:sz w:val="28"/>
          <w:szCs w:val="28"/>
          <w:rtl/>
        </w:rPr>
        <w:footnoteReference w:id="45"/>
      </w:r>
    </w:p>
    <w:p w14:paraId="61565DFE" w14:textId="4B976E8D" w:rsidR="00D72D39" w:rsidRPr="00EB4C91" w:rsidRDefault="00D72D39" w:rsidP="00775FDE">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كان محرما في دار الإسلام كان محرما في دار الحرب كالخمر وسائر المعاصي فالمسلم مخاطب بالشريعة الإسلامية في جميع الأماكن من غير فرق بين دار الإسلام او دار الحرب، فالربا محرم في جميع الديار.</w:t>
      </w:r>
      <w:r w:rsidRPr="00EB4C91">
        <w:rPr>
          <w:rStyle w:val="a8"/>
          <w:rFonts w:ascii="Simplified Arabic" w:hAnsi="Simplified Arabic" w:cs="Simplified Arabic"/>
          <w:sz w:val="28"/>
          <w:szCs w:val="28"/>
          <w:rtl/>
        </w:rPr>
        <w:footnoteReference w:id="46"/>
      </w:r>
      <w:r w:rsidRPr="00EB4C91">
        <w:rPr>
          <w:rFonts w:ascii="Simplified Arabic" w:hAnsi="Simplified Arabic" w:cs="Simplified Arabic"/>
          <w:sz w:val="28"/>
          <w:szCs w:val="28"/>
          <w:rtl/>
        </w:rPr>
        <w:t xml:space="preserve"> </w:t>
      </w:r>
    </w:p>
    <w:p w14:paraId="1525AB22" w14:textId="217D84F7" w:rsidR="00BB760C" w:rsidRPr="00EB4C91" w:rsidRDefault="00BB760C" w:rsidP="00BB760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3.إذا دخل المسلم الى دار الحرب بأمان وجب عليه الوفاء به قياسا على المستأمن الحربي في دار الإسلام </w:t>
      </w:r>
      <w:r w:rsidRPr="00EB4C91">
        <w:rPr>
          <w:rStyle w:val="a8"/>
          <w:rFonts w:ascii="Simplified Arabic" w:hAnsi="Simplified Arabic" w:cs="Simplified Arabic"/>
          <w:sz w:val="28"/>
          <w:szCs w:val="28"/>
          <w:rtl/>
        </w:rPr>
        <w:footnoteReference w:id="47"/>
      </w:r>
    </w:p>
    <w:p w14:paraId="2AF2BB5E" w14:textId="2BF3F18C" w:rsidR="00BB760C" w:rsidRDefault="00BB760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لزم من اباحة أموال الكفار بالاغتنام وقت الحرب اباحة العقود الفاسدة معهم فإبضاع نسائهم تباح لا بعقد فاسد والربا من العقود الفاسدة.</w:t>
      </w:r>
      <w:r w:rsidRPr="00EB4C91">
        <w:rPr>
          <w:rStyle w:val="a8"/>
          <w:rFonts w:ascii="Simplified Arabic" w:hAnsi="Simplified Arabic" w:cs="Simplified Arabic"/>
          <w:sz w:val="28"/>
          <w:szCs w:val="28"/>
          <w:rtl/>
        </w:rPr>
        <w:footnoteReference w:id="48"/>
      </w:r>
    </w:p>
    <w:p w14:paraId="0DC619F8" w14:textId="77777777" w:rsidR="004E1CE3" w:rsidRDefault="004E1CE3" w:rsidP="00671FFA">
      <w:pPr>
        <w:pStyle w:val="a6"/>
        <w:bidi/>
        <w:rPr>
          <w:rFonts w:ascii="Simplified Arabic" w:hAnsi="Simplified Arabic" w:cs="Simplified Arabic"/>
          <w:sz w:val="28"/>
          <w:szCs w:val="28"/>
          <w:rtl/>
        </w:rPr>
      </w:pPr>
    </w:p>
    <w:p w14:paraId="1E203947" w14:textId="4696CB0E" w:rsidR="004E1CE3" w:rsidRDefault="004E1CE3" w:rsidP="00671FFA">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لما سبق من الأدلة التي تحرم الربا بشكل قطعي ولا يجوز التعامل به ابدا في أي منحى من مناحي العمل ولا يجوز الاستفادة منه ولا ان يكون جزئا من الاعمال الإسلامية وبالتالي يجب الابتعاد عنه وعن كل المعاملات التي تحوي الرب</w:t>
      </w:r>
      <w:r w:rsidR="001E2623">
        <w:rPr>
          <w:rFonts w:ascii="Simplified Arabic" w:hAnsi="Simplified Arabic" w:cs="Simplified Arabic" w:hint="cs"/>
          <w:sz w:val="28"/>
          <w:szCs w:val="28"/>
          <w:rtl/>
        </w:rPr>
        <w:t>.</w:t>
      </w:r>
    </w:p>
    <w:p w14:paraId="1B03658D" w14:textId="77777777" w:rsidR="004E1CE3" w:rsidRPr="00EB4C91" w:rsidRDefault="004E1CE3" w:rsidP="00671FFA">
      <w:pPr>
        <w:pStyle w:val="a6"/>
        <w:bidi/>
        <w:rPr>
          <w:rFonts w:ascii="Simplified Arabic" w:hAnsi="Simplified Arabic" w:cs="Simplified Arabic"/>
          <w:sz w:val="28"/>
          <w:szCs w:val="28"/>
        </w:rPr>
      </w:pPr>
    </w:p>
    <w:p w14:paraId="22388782" w14:textId="6C80F98E" w:rsidR="00AA445F" w:rsidRPr="00EB4C91" w:rsidRDefault="007F26CD"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أدلة القول الثاني:</w:t>
      </w:r>
      <w:r w:rsidR="00AA445F" w:rsidRPr="00EB4C91">
        <w:rPr>
          <w:rFonts w:ascii="Simplified Arabic" w:hAnsi="Simplified Arabic" w:cs="Simplified Arabic"/>
          <w:sz w:val="28"/>
          <w:szCs w:val="28"/>
          <w:rtl/>
        </w:rPr>
        <w:t xml:space="preserve"> وهو القائل بجواز تعامل المسلم بالربا مع غير المسلم.</w:t>
      </w:r>
    </w:p>
    <w:p w14:paraId="0232A522" w14:textId="7508905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أصحاب هذا الرأي بالسنة والمعقول.</w:t>
      </w:r>
    </w:p>
    <w:p w14:paraId="4FF58DB0" w14:textId="08ABD411"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1.السنة النبوية: حديث نبي الله (صلى الله عليه وسلم) عن ربا الجاهلية موضوع " وربا الجاهلية موضوع، وأول ربا أضع ربابا ربا العباس بن عبد المطلب، فانه موضوع كله".</w:t>
      </w:r>
    </w:p>
    <w:p w14:paraId="07DF01B5" w14:textId="6CBF9820"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وجه الاستدلال: ان العباس رضي الله عنه كان يتعامل بالربا وهو مسلم في دار الحرب وهي مكة قبل الفتح ولم ينهنه النبي صلى الله عليه وسلم.</w:t>
      </w:r>
    </w:p>
    <w:p w14:paraId="4FD68B82" w14:textId="2CFBB5DB" w:rsidR="00AA445F" w:rsidRPr="00EB4C91" w:rsidRDefault="00AA445F"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قال السرخسي:" ان ابن عباس رضي الله عنه بعد ما أسلم رجع الى مكة وكان يربي وكان يخفي فعل عن الرسول فلما لم ينهه عن ذلك ظن انه جائز وانما جعل الموضوع من ذلك ولم يقبض حتى جاء الفتح.</w:t>
      </w:r>
    </w:p>
    <w:p w14:paraId="403A67C6" w14:textId="77777777" w:rsidR="00AA445F" w:rsidRPr="00EB4C91" w:rsidRDefault="00AA445F" w:rsidP="00AA445F">
      <w:pPr>
        <w:pStyle w:val="a6"/>
        <w:bidi/>
        <w:rPr>
          <w:rFonts w:ascii="Simplified Arabic" w:hAnsi="Simplified Arabic" w:cs="Simplified Arabic"/>
          <w:sz w:val="72"/>
          <w:szCs w:val="40"/>
          <w:rtl/>
        </w:rPr>
      </w:pPr>
    </w:p>
    <w:p w14:paraId="36018068" w14:textId="22881B2C" w:rsidR="00AA445F"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2.ما روي عن ابي بكر الصديق عنه انه تخاطر مع قريش على هزيمة فارس بعد نزول قول الله تعالى: " غلبت الروم" فلما غابت فارس اخذ أبو بكر خطره وامره النبي بأكله"</w:t>
      </w:r>
    </w:p>
    <w:p w14:paraId="0EAB4479" w14:textId="3D2147B1" w:rsidR="00BB760C" w:rsidRPr="00EB4C91" w:rsidRDefault="00BB760C"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وجه الدلالة: هذا القمار حرام لكن اجازه النبي لان المسلمين كانوا في مكة وهي دار الحرب اذ لا تجري الاحكام الإسلامية </w:t>
      </w:r>
      <w:r w:rsidR="000242E4" w:rsidRPr="00EB4C91">
        <w:rPr>
          <w:rFonts w:ascii="Simplified Arabic" w:hAnsi="Simplified Arabic" w:cs="Simplified Arabic"/>
          <w:sz w:val="28"/>
          <w:szCs w:val="28"/>
          <w:rtl/>
        </w:rPr>
        <w:t>فيها.</w:t>
      </w:r>
      <w:r w:rsidR="000242E4" w:rsidRPr="00EB4C91">
        <w:rPr>
          <w:rStyle w:val="a8"/>
          <w:rFonts w:ascii="Simplified Arabic" w:hAnsi="Simplified Arabic" w:cs="Simplified Arabic"/>
          <w:sz w:val="28"/>
          <w:szCs w:val="28"/>
          <w:rtl/>
        </w:rPr>
        <w:footnoteReference w:id="49"/>
      </w:r>
    </w:p>
    <w:p w14:paraId="1AB7A2F8" w14:textId="6DD0F943" w:rsidR="000242E4" w:rsidRPr="00EB4C91" w:rsidRDefault="000242E4" w:rsidP="00AA445F">
      <w:pPr>
        <w:pStyle w:val="a6"/>
        <w:bidi/>
        <w:rPr>
          <w:rFonts w:ascii="Simplified Arabic" w:hAnsi="Simplified Arabic" w:cs="Simplified Arabic"/>
          <w:sz w:val="28"/>
          <w:szCs w:val="28"/>
          <w:rtl/>
        </w:rPr>
      </w:pPr>
    </w:p>
    <w:p w14:paraId="215E5D4A" w14:textId="365D82FC" w:rsidR="000242E4" w:rsidRPr="00EB4C91" w:rsidRDefault="000242E4" w:rsidP="001E2623">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المناقشة:</w:t>
      </w:r>
      <w:r w:rsidR="00AC37D9" w:rsidRPr="00EB4C91">
        <w:rPr>
          <w:rFonts w:ascii="Simplified Arabic" w:hAnsi="Simplified Arabic" w:cs="Simplified Arabic"/>
          <w:sz w:val="28"/>
          <w:szCs w:val="28"/>
          <w:rtl/>
        </w:rPr>
        <w:t xml:space="preserve"> لم تثبت هذه القصة باللفظ الذي ذكروه وما ثبت في السنن والاثار يخالف هذا اللفظ لذا يسقط احتجاجهم به.</w:t>
      </w:r>
      <w:r w:rsidR="00AC37D9" w:rsidRPr="00EB4C91">
        <w:rPr>
          <w:rStyle w:val="a8"/>
          <w:rFonts w:ascii="Simplified Arabic" w:hAnsi="Simplified Arabic" w:cs="Simplified Arabic"/>
          <w:sz w:val="28"/>
          <w:szCs w:val="28"/>
          <w:rtl/>
        </w:rPr>
        <w:footnoteReference w:id="50"/>
      </w:r>
    </w:p>
    <w:p w14:paraId="4B367215" w14:textId="622D5BF2" w:rsidR="000E6E43" w:rsidRPr="00EB4C91" w:rsidRDefault="000E6E43" w:rsidP="00AA445F">
      <w:pPr>
        <w:pStyle w:val="a6"/>
        <w:bidi/>
        <w:rPr>
          <w:rFonts w:ascii="Simplified Arabic" w:hAnsi="Simplified Arabic" w:cs="Simplified Arabic"/>
          <w:sz w:val="72"/>
          <w:szCs w:val="40"/>
          <w:rtl/>
        </w:rPr>
      </w:pPr>
    </w:p>
    <w:p w14:paraId="41116C22" w14:textId="385FC8A9" w:rsidR="003C3DE5" w:rsidRPr="00EB4C91" w:rsidRDefault="003C3DE5" w:rsidP="00AA445F">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ادلة المعقول للقول الثاني:</w:t>
      </w:r>
    </w:p>
    <w:p w14:paraId="51259702" w14:textId="7AB9E110"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1.لا تجري احكام المسلمين على الحربيين في دارهم، فلا بأس بان يأخذ المسلمون منهم أموالهم بطيب أنفسهم من غير اذى باي وسيلة كانت والربا من ضمن وسائل اخذ الأموال.</w:t>
      </w:r>
      <w:r w:rsidRPr="00EB4C91">
        <w:rPr>
          <w:rStyle w:val="a8"/>
          <w:rFonts w:ascii="Simplified Arabic" w:hAnsi="Simplified Arabic" w:cs="Simplified Arabic"/>
          <w:sz w:val="28"/>
          <w:szCs w:val="28"/>
          <w:rtl/>
        </w:rPr>
        <w:footnoteReference w:id="51"/>
      </w:r>
    </w:p>
    <w:p w14:paraId="18B8B13C" w14:textId="7F24E029" w:rsidR="003C3DE5" w:rsidRPr="00EB4C91" w:rsidRDefault="003C3DE5" w:rsidP="00AA445F">
      <w:pPr>
        <w:pStyle w:val="a6"/>
        <w:bidi/>
        <w:rPr>
          <w:rFonts w:ascii="Simplified Arabic" w:hAnsi="Simplified Arabic" w:cs="Simplified Arabic"/>
          <w:sz w:val="28"/>
          <w:szCs w:val="28"/>
          <w:rtl/>
        </w:rPr>
      </w:pPr>
    </w:p>
    <w:p w14:paraId="737B3CFC" w14:textId="5A23E1EA" w:rsidR="003C3DE5" w:rsidRPr="00EB4C91" w:rsidRDefault="003C3DE5" w:rsidP="00AA445F">
      <w:pPr>
        <w:pStyle w:val="a6"/>
        <w:bidi/>
        <w:rPr>
          <w:rFonts w:ascii="Simplified Arabic" w:hAnsi="Simplified Arabic" w:cs="Simplified Arabic"/>
          <w:sz w:val="28"/>
          <w:szCs w:val="28"/>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28"/>
          <w:szCs w:val="28"/>
          <w:rtl/>
        </w:rPr>
        <w:t>: عدم جريان احكام الإسلام على الحربيين في دارهم لا يعفي المسلم من التعامل بأحكام الإسلام وكل مكان.</w:t>
      </w:r>
      <w:r w:rsidRPr="00EB4C91">
        <w:rPr>
          <w:rStyle w:val="a8"/>
          <w:rFonts w:ascii="Simplified Arabic" w:hAnsi="Simplified Arabic" w:cs="Simplified Arabic"/>
          <w:sz w:val="28"/>
          <w:szCs w:val="28"/>
          <w:rtl/>
        </w:rPr>
        <w:footnoteReference w:id="52"/>
      </w:r>
    </w:p>
    <w:p w14:paraId="52CFEB58" w14:textId="4262CE7B" w:rsidR="003C3DE5" w:rsidRPr="00EB4C91" w:rsidRDefault="003C3DE5" w:rsidP="003C3DE5">
      <w:pPr>
        <w:pStyle w:val="a6"/>
        <w:bidi/>
        <w:rPr>
          <w:rFonts w:ascii="Simplified Arabic" w:hAnsi="Simplified Arabic" w:cs="Simplified Arabic"/>
          <w:sz w:val="72"/>
          <w:szCs w:val="40"/>
          <w:rtl/>
        </w:rPr>
      </w:pPr>
    </w:p>
    <w:p w14:paraId="2D7D22E6" w14:textId="294D79C9" w:rsidR="006C7899" w:rsidRPr="00EB4C91" w:rsidRDefault="003C3DE5" w:rsidP="00112D41">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2.الاصل في أموال الحربيين الاباحة لأننا مأمورون بأضعافهم واخذ أموالهم يضعفهم ودخول المسلم بأمان لا يتناقض مع اخذ أموالهم برضاهم.</w:t>
      </w:r>
      <w:r w:rsidRPr="00EB4C91">
        <w:rPr>
          <w:rStyle w:val="a8"/>
          <w:rFonts w:ascii="Simplified Arabic" w:hAnsi="Simplified Arabic" w:cs="Simplified Arabic"/>
          <w:sz w:val="72"/>
          <w:szCs w:val="40"/>
          <w:rtl/>
        </w:rPr>
        <w:footnoteReference w:id="53"/>
      </w:r>
    </w:p>
    <w:p w14:paraId="74FD3DC7" w14:textId="77777777" w:rsidR="006C7899" w:rsidRPr="00EB4C91" w:rsidRDefault="006C7899" w:rsidP="003C3DE5">
      <w:pPr>
        <w:pStyle w:val="a6"/>
        <w:bidi/>
        <w:rPr>
          <w:rFonts w:ascii="Simplified Arabic" w:hAnsi="Simplified Arabic" w:cs="Simplified Arabic"/>
          <w:sz w:val="32"/>
          <w:szCs w:val="32"/>
          <w:rtl/>
        </w:rPr>
      </w:pPr>
    </w:p>
    <w:p w14:paraId="741AE0FD" w14:textId="34B092D1" w:rsidR="006C7899" w:rsidRPr="00EB4C91" w:rsidRDefault="004621E9" w:rsidP="003C3DE5">
      <w:pPr>
        <w:pStyle w:val="a6"/>
        <w:bidi/>
        <w:rPr>
          <w:rFonts w:ascii="Simplified Arabic" w:hAnsi="Simplified Arabic" w:cs="Simplified Arabic"/>
          <w:sz w:val="72"/>
          <w:szCs w:val="40"/>
          <w:rtl/>
        </w:rPr>
      </w:pPr>
      <w:r w:rsidRPr="00EB4C91">
        <w:rPr>
          <w:rFonts w:ascii="Simplified Arabic" w:hAnsi="Simplified Arabic" w:cs="Simplified Arabic"/>
          <w:sz w:val="32"/>
          <w:szCs w:val="32"/>
          <w:rtl/>
        </w:rPr>
        <w:t>المناقشة</w:t>
      </w:r>
      <w:r w:rsidRPr="00EB4C91">
        <w:rPr>
          <w:rFonts w:ascii="Simplified Arabic" w:hAnsi="Simplified Arabic" w:cs="Simplified Arabic"/>
          <w:sz w:val="72"/>
          <w:szCs w:val="40"/>
          <w:rtl/>
        </w:rPr>
        <w:t>:</w:t>
      </w:r>
    </w:p>
    <w:p w14:paraId="11AE8CB7" w14:textId="2A074626" w:rsidR="003C3DE5"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72"/>
          <w:szCs w:val="40"/>
          <w:rtl/>
        </w:rPr>
        <w:t xml:space="preserve"> </w:t>
      </w:r>
      <w:r w:rsidRPr="00EB4C91">
        <w:rPr>
          <w:rFonts w:ascii="Simplified Arabic" w:hAnsi="Simplified Arabic" w:cs="Simplified Arabic"/>
          <w:sz w:val="28"/>
          <w:szCs w:val="28"/>
          <w:rtl/>
        </w:rPr>
        <w:t>لا يسلم بان الأصل في أموال الحربيين الاباحة لان تأمين اهل الحرب للمسلم معناه انهم ائتمنوه على أموالهم وارواحهم والمسلم مأمور بالوفاء.</w:t>
      </w:r>
      <w:r w:rsidRPr="00EB4C91">
        <w:rPr>
          <w:rStyle w:val="a8"/>
          <w:rFonts w:ascii="Simplified Arabic" w:hAnsi="Simplified Arabic" w:cs="Simplified Arabic"/>
          <w:sz w:val="28"/>
          <w:szCs w:val="28"/>
          <w:rtl/>
        </w:rPr>
        <w:footnoteReference w:id="54"/>
      </w:r>
    </w:p>
    <w:p w14:paraId="05047764" w14:textId="666113AC" w:rsidR="004621E9" w:rsidRPr="00EB4C91"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الرد: هذه الصورة التي ذكرت في حالة الاخذ بعين الاعتبار بغير رضاهم ولكن الربا يكون بطيب نفس منهم.</w:t>
      </w:r>
    </w:p>
    <w:p w14:paraId="712B49C6" w14:textId="15469F2D" w:rsidR="004621E9" w:rsidRPr="00EB4C91" w:rsidRDefault="004621E9" w:rsidP="003C3DE5">
      <w:pPr>
        <w:pStyle w:val="a6"/>
        <w:bidi/>
        <w:rPr>
          <w:rFonts w:ascii="Simplified Arabic" w:hAnsi="Simplified Arabic" w:cs="Simplified Arabic"/>
          <w:sz w:val="28"/>
          <w:szCs w:val="28"/>
          <w:rtl/>
        </w:rPr>
      </w:pPr>
    </w:p>
    <w:p w14:paraId="4B71047D" w14:textId="63AEBF47" w:rsidR="004621E9" w:rsidRDefault="004621E9"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3.ان المسلم </w:t>
      </w:r>
      <w:r w:rsidR="00A76CEA" w:rsidRPr="00EB4C91">
        <w:rPr>
          <w:rFonts w:ascii="Simplified Arabic" w:hAnsi="Simplified Arabic" w:cs="Simplified Arabic"/>
          <w:sz w:val="28"/>
          <w:szCs w:val="28"/>
          <w:rtl/>
        </w:rPr>
        <w:t xml:space="preserve">المقيم في تلك البلاد يدفع لأهلها كل ما يوجب عليه القانون في تلك البلاد سواء كان المال ربويا او غيره ولا يملك عدم الدفع، فان استحق اخذه بحكم القانون وعن رضاهم تحكم بعدم الجواز، فهل يوجب الله تعالى على المسلم بدفع المغارم وينهاه عن </w:t>
      </w:r>
      <w:r w:rsidR="00A76CEA" w:rsidRPr="00EB4C91">
        <w:rPr>
          <w:rFonts w:ascii="Simplified Arabic" w:hAnsi="Simplified Arabic" w:cs="Simplified Arabic"/>
          <w:sz w:val="28"/>
          <w:szCs w:val="28"/>
          <w:rtl/>
        </w:rPr>
        <w:lastRenderedPageBreak/>
        <w:t>اخذ الغنائم اما في بلاد المسلمين فيكون المجتمع كله لا يتعامل بالربا فوقتها يحرم اعطاؤه واخذه.</w:t>
      </w:r>
      <w:r w:rsidR="00A76CEA" w:rsidRPr="00EB4C91">
        <w:rPr>
          <w:rStyle w:val="a8"/>
          <w:rFonts w:ascii="Simplified Arabic" w:hAnsi="Simplified Arabic" w:cs="Simplified Arabic"/>
          <w:sz w:val="28"/>
          <w:szCs w:val="28"/>
          <w:rtl/>
        </w:rPr>
        <w:footnoteReference w:id="55"/>
      </w:r>
    </w:p>
    <w:p w14:paraId="7140095D" w14:textId="77777777" w:rsidR="001E2623" w:rsidRDefault="001E2623" w:rsidP="003C3DE5">
      <w:pPr>
        <w:pStyle w:val="a6"/>
        <w:bidi/>
        <w:rPr>
          <w:rFonts w:ascii="Simplified Arabic" w:hAnsi="Simplified Arabic" w:cs="Simplified Arabic"/>
          <w:sz w:val="28"/>
          <w:szCs w:val="28"/>
          <w:rtl/>
        </w:rPr>
      </w:pPr>
    </w:p>
    <w:p w14:paraId="5D5E9446" w14:textId="579C4998" w:rsidR="001E2623" w:rsidRPr="00EB4C91" w:rsidRDefault="001E2623" w:rsidP="003C3DE5">
      <w:pPr>
        <w:pStyle w:val="a6"/>
        <w:bidi/>
        <w:rPr>
          <w:rFonts w:ascii="Simplified Arabic" w:hAnsi="Simplified Arabic" w:cs="Simplified Arabic"/>
          <w:sz w:val="28"/>
          <w:szCs w:val="28"/>
          <w:rtl/>
        </w:rPr>
      </w:pPr>
      <w:r>
        <w:rPr>
          <w:rFonts w:ascii="Simplified Arabic" w:hAnsi="Simplified Arabic" w:cs="Simplified Arabic" w:hint="cs"/>
          <w:sz w:val="28"/>
          <w:szCs w:val="28"/>
          <w:rtl/>
        </w:rPr>
        <w:t xml:space="preserve">استنادا الى الأدلة السابقة فان الأصل في التعامل مع الحربيين </w:t>
      </w:r>
      <w:proofErr w:type="gramStart"/>
      <w:r>
        <w:rPr>
          <w:rFonts w:ascii="Simplified Arabic" w:hAnsi="Simplified Arabic" w:cs="Simplified Arabic" w:hint="cs"/>
          <w:sz w:val="28"/>
          <w:szCs w:val="28"/>
          <w:rtl/>
        </w:rPr>
        <w:t>اذا</w:t>
      </w:r>
      <w:proofErr w:type="gramEnd"/>
      <w:r>
        <w:rPr>
          <w:rFonts w:ascii="Simplified Arabic" w:hAnsi="Simplified Arabic" w:cs="Simplified Arabic" w:hint="cs"/>
          <w:sz w:val="28"/>
          <w:szCs w:val="28"/>
          <w:rtl/>
        </w:rPr>
        <w:t xml:space="preserve"> كانو</w:t>
      </w:r>
      <w:r>
        <w:rPr>
          <w:rFonts w:ascii="Simplified Arabic" w:hAnsi="Simplified Arabic" w:cs="Simplified Arabic" w:hint="eastAsia"/>
          <w:sz w:val="28"/>
          <w:szCs w:val="28"/>
          <w:rtl/>
        </w:rPr>
        <w:t>ا</w:t>
      </w:r>
      <w:r>
        <w:rPr>
          <w:rFonts w:ascii="Simplified Arabic" w:hAnsi="Simplified Arabic" w:cs="Simplified Arabic" w:hint="cs"/>
          <w:sz w:val="28"/>
          <w:szCs w:val="28"/>
          <w:rtl/>
        </w:rPr>
        <w:t xml:space="preserve"> في دار الحرب فيجوز لهم ان يعاملوا أموال الحربيين كما يشاؤوا </w:t>
      </w:r>
      <w:proofErr w:type="gramStart"/>
      <w:r>
        <w:rPr>
          <w:rFonts w:ascii="Simplified Arabic" w:hAnsi="Simplified Arabic" w:cs="Simplified Arabic" w:hint="cs"/>
          <w:sz w:val="28"/>
          <w:szCs w:val="28"/>
          <w:rtl/>
        </w:rPr>
        <w:t>لانهم</w:t>
      </w:r>
      <w:proofErr w:type="gramEnd"/>
      <w:r>
        <w:rPr>
          <w:rFonts w:ascii="Simplified Arabic" w:hAnsi="Simplified Arabic" w:cs="Simplified Arabic" w:hint="cs"/>
          <w:sz w:val="28"/>
          <w:szCs w:val="28"/>
          <w:rtl/>
        </w:rPr>
        <w:t xml:space="preserve"> في حالة حرب ودار حرب.</w:t>
      </w:r>
    </w:p>
    <w:p w14:paraId="500DDB7D" w14:textId="77777777" w:rsidR="001E2623" w:rsidRDefault="001E2623" w:rsidP="001E2623">
      <w:pPr>
        <w:pStyle w:val="a6"/>
        <w:bidi/>
        <w:jc w:val="both"/>
        <w:rPr>
          <w:rFonts w:ascii="Simplified Arabic" w:hAnsi="Simplified Arabic" w:cs="Simplified Arabic"/>
          <w:sz w:val="28"/>
          <w:szCs w:val="28"/>
          <w:rtl/>
        </w:rPr>
      </w:pPr>
    </w:p>
    <w:p w14:paraId="233A1A86" w14:textId="77777777" w:rsidR="001E2623" w:rsidRDefault="001E2623" w:rsidP="003C3DE5">
      <w:pPr>
        <w:pStyle w:val="a6"/>
        <w:bidi/>
        <w:rPr>
          <w:rFonts w:ascii="Simplified Arabic" w:hAnsi="Simplified Arabic" w:cs="Simplified Arabic"/>
          <w:sz w:val="28"/>
          <w:szCs w:val="28"/>
          <w:rtl/>
        </w:rPr>
      </w:pPr>
    </w:p>
    <w:p w14:paraId="49DD46C9" w14:textId="77777777" w:rsidR="001E2623" w:rsidRDefault="001E2623" w:rsidP="003C3DE5">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مناقشة قصّة العبّاس ورهان أبي بكر رضي الله عنهما، أرى أنّ ضعف ثبوت هذه الآثار بالألفاظ المحتجّ بها يسقط عمدة المجيزين؛ وما بقي لهم إلا مقدّمة "إباحة مال الحربيّ" وهي نفسها محلّ نزاع، فبني الجواز على متنازَع فيه.</w:t>
      </w:r>
    </w:p>
    <w:p w14:paraId="2E35D2AE" w14:textId="07184A0B" w:rsidR="00A76CEA" w:rsidRPr="00EB4C91" w:rsidRDefault="00A76CEA" w:rsidP="003C3DE5">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القول الثالث: يجوز التعامل بالربا في بلاد الحرب لمن دخل بغير امان وهي رواية من الحنفية ورواية عن الحنابلة.</w:t>
      </w:r>
    </w:p>
    <w:p w14:paraId="5B80A3B4" w14:textId="23AC7611" w:rsidR="00A76CEA" w:rsidRPr="00EB4C91" w:rsidRDefault="00A76CEA"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الثالث: استدل المجيزون التعامل بالربا في بلاد الحرب لمن دخلها مسلم غير امان بالأدلة التي استدل بها المجيزون للتعامل بالربا في بلاد الحرب الا انهم قيدوها بعدم دخول المسلم تلك البلاد بأمان وذلك لان دخول المسلم دار الحرب بغير امان يجعل بلاد الحرب واموالها مستباحا</w:t>
      </w:r>
      <w:r w:rsidR="00D54242" w:rsidRPr="00EB4C91">
        <w:rPr>
          <w:rFonts w:ascii="Simplified Arabic" w:hAnsi="Simplified Arabic" w:cs="Simplified Arabic"/>
          <w:sz w:val="28"/>
          <w:szCs w:val="28"/>
          <w:rtl/>
        </w:rPr>
        <w:t>.</w:t>
      </w:r>
    </w:p>
    <w:p w14:paraId="17C06598" w14:textId="4BD69E6F"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بخلاف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بأمان فان استباحة بلاده وماله يعتبر غدرا وذلك ليس من شيم الإسلام.</w:t>
      </w:r>
      <w:r w:rsidRPr="00EB4C91">
        <w:rPr>
          <w:rStyle w:val="a8"/>
          <w:rFonts w:ascii="Simplified Arabic" w:hAnsi="Simplified Arabic" w:cs="Simplified Arabic"/>
          <w:sz w:val="28"/>
          <w:szCs w:val="28"/>
          <w:rtl/>
        </w:rPr>
        <w:footnoteReference w:id="56"/>
      </w:r>
    </w:p>
    <w:p w14:paraId="04DE768C" w14:textId="47EA7FD9" w:rsidR="00D54242" w:rsidRPr="00EB4C91" w:rsidRDefault="00D54242"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القول الرابع: يجوز التعامل بالربا في بلاد الحرب </w:t>
      </w:r>
      <w:proofErr w:type="gramStart"/>
      <w:r w:rsidRPr="00EB4C91">
        <w:rPr>
          <w:rFonts w:ascii="Simplified Arabic" w:hAnsi="Simplified Arabic" w:cs="Simplified Arabic"/>
          <w:sz w:val="28"/>
          <w:szCs w:val="28"/>
          <w:rtl/>
        </w:rPr>
        <w:t>اذا</w:t>
      </w:r>
      <w:proofErr w:type="gramEnd"/>
      <w:r w:rsidRPr="00EB4C91">
        <w:rPr>
          <w:rFonts w:ascii="Simplified Arabic" w:hAnsi="Simplified Arabic" w:cs="Simplified Arabic"/>
          <w:sz w:val="28"/>
          <w:szCs w:val="28"/>
          <w:rtl/>
        </w:rPr>
        <w:t xml:space="preserve"> دخل المسلم من غير امان اخذ لا عطاء وهو مذهب بعض الحنفية والدكتور عبد العزيز الاحمدي</w:t>
      </w:r>
    </w:p>
    <w:p w14:paraId="36374B2F" w14:textId="4E4C5AD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ادلة القول الرابع:</w:t>
      </w:r>
    </w:p>
    <w:p w14:paraId="7F4B7276" w14:textId="07F19130" w:rsidR="00196037" w:rsidRPr="00EB4C91" w:rsidRDefault="00196037"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استدل المفوقون بين الاخذ والاعطاء لأنه لا يجوز للمسلم إعطاء الربا للحربي لان ماله معصوم في كل الدور اما الحربي ماله مستباح ولا امان له فلا تدخر وسيلة ممكنة لأخذ ماله الا وتبذل ولو كانت محرمة بطريق السرقة او الاعتداء اما ان إعطائها بنفسه للمسلم عن تراض منه فان ذلك أولى الجواز</w:t>
      </w:r>
      <w:r w:rsidRPr="00EB4C91">
        <w:rPr>
          <w:rStyle w:val="a8"/>
          <w:rFonts w:ascii="Simplified Arabic" w:hAnsi="Simplified Arabic" w:cs="Simplified Arabic"/>
          <w:sz w:val="28"/>
          <w:szCs w:val="28"/>
          <w:rtl/>
        </w:rPr>
        <w:footnoteReference w:id="57"/>
      </w:r>
    </w:p>
    <w:p w14:paraId="2CB44D46" w14:textId="77777777" w:rsidR="00196037" w:rsidRPr="00EB4C91" w:rsidRDefault="00196037" w:rsidP="00D54242">
      <w:pPr>
        <w:pStyle w:val="a6"/>
        <w:bidi/>
        <w:rPr>
          <w:rFonts w:ascii="Simplified Arabic" w:hAnsi="Simplified Arabic" w:cs="Simplified Arabic"/>
          <w:sz w:val="28"/>
          <w:szCs w:val="28"/>
          <w:rtl/>
        </w:rPr>
      </w:pPr>
    </w:p>
    <w:p w14:paraId="2F7172C2" w14:textId="77777777" w:rsidR="006C7899" w:rsidRPr="00EB4C91" w:rsidRDefault="00196037" w:rsidP="00D54242">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المناقشة:</w:t>
      </w:r>
    </w:p>
    <w:p w14:paraId="12D119A6" w14:textId="21C02BFB" w:rsidR="00196037" w:rsidRDefault="00196037" w:rsidP="001E2623">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 ان اقوال الفقهاء الحنفية المتقدمين لم تكن مقيدة </w:t>
      </w:r>
      <w:r w:rsidR="00E92E1F" w:rsidRPr="00EB4C91">
        <w:rPr>
          <w:rFonts w:ascii="Simplified Arabic" w:hAnsi="Simplified Arabic" w:cs="Simplified Arabic"/>
          <w:sz w:val="28"/>
          <w:szCs w:val="28"/>
          <w:rtl/>
        </w:rPr>
        <w:t>بأخذ</w:t>
      </w:r>
      <w:r w:rsidRPr="00EB4C91">
        <w:rPr>
          <w:rFonts w:ascii="Simplified Arabic" w:hAnsi="Simplified Arabic" w:cs="Simplified Arabic"/>
          <w:sz w:val="28"/>
          <w:szCs w:val="28"/>
          <w:rtl/>
        </w:rPr>
        <w:t xml:space="preserve"> وعطاء وانما كانت تشترط مصلحة المسلم في ذلك فجاء متأخرو الحنفية وشراح المذهب وقيدوا الجواز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لا </w:t>
      </w:r>
      <w:r w:rsidR="00E92E1F" w:rsidRPr="00EB4C91">
        <w:rPr>
          <w:rFonts w:ascii="Simplified Arabic" w:hAnsi="Simplified Arabic" w:cs="Simplified Arabic"/>
          <w:sz w:val="28"/>
          <w:szCs w:val="28"/>
          <w:rtl/>
        </w:rPr>
        <w:t>بالإعطاء</w:t>
      </w:r>
      <w:r w:rsidR="0031199F" w:rsidRPr="00EB4C91">
        <w:rPr>
          <w:rFonts w:ascii="Simplified Arabic" w:hAnsi="Simplified Arabic" w:cs="Simplified Arabic"/>
          <w:sz w:val="28"/>
          <w:szCs w:val="28"/>
          <w:rtl/>
        </w:rPr>
        <w:t xml:space="preserve"> لما رأوه من تحقيق المصلحة </w:t>
      </w:r>
      <w:r w:rsidR="00E92E1F" w:rsidRPr="00EB4C91">
        <w:rPr>
          <w:rFonts w:ascii="Simplified Arabic" w:hAnsi="Simplified Arabic" w:cs="Simplified Arabic"/>
          <w:sz w:val="28"/>
          <w:szCs w:val="28"/>
          <w:rtl/>
        </w:rPr>
        <w:t>بالأخذ</w:t>
      </w:r>
      <w:r w:rsidR="0031199F" w:rsidRPr="00EB4C91">
        <w:rPr>
          <w:rFonts w:ascii="Simplified Arabic" w:hAnsi="Simplified Arabic" w:cs="Simplified Arabic"/>
          <w:sz w:val="28"/>
          <w:szCs w:val="28"/>
          <w:rtl/>
        </w:rPr>
        <w:t xml:space="preserve"> ولم يخطر ببالهم إمكانية تواجد مصلحة من إعطاء المسلم الربا للكافر</w:t>
      </w:r>
      <w:r w:rsidR="00E92E1F" w:rsidRPr="00EB4C91">
        <w:rPr>
          <w:rStyle w:val="a8"/>
          <w:rFonts w:ascii="Simplified Arabic" w:hAnsi="Simplified Arabic" w:cs="Simplified Arabic"/>
          <w:sz w:val="28"/>
          <w:szCs w:val="28"/>
          <w:rtl/>
        </w:rPr>
        <w:footnoteReference w:id="58"/>
      </w:r>
      <w:r w:rsidR="0031199F" w:rsidRPr="00EB4C91">
        <w:rPr>
          <w:rFonts w:ascii="Simplified Arabic" w:hAnsi="Simplified Arabic" w:cs="Simplified Arabic"/>
          <w:sz w:val="28"/>
          <w:szCs w:val="28"/>
          <w:rtl/>
        </w:rPr>
        <w:t>.</w:t>
      </w:r>
    </w:p>
    <w:p w14:paraId="20D7A1FB" w14:textId="77777777" w:rsidR="001E2623" w:rsidRDefault="001E2623" w:rsidP="001E2623">
      <w:pPr>
        <w:pStyle w:val="a6"/>
        <w:bidi/>
        <w:rPr>
          <w:rFonts w:ascii="Simplified Arabic" w:hAnsi="Simplified Arabic" w:cs="Simplified Arabic"/>
          <w:sz w:val="28"/>
          <w:szCs w:val="28"/>
          <w:rtl/>
        </w:rPr>
      </w:pPr>
    </w:p>
    <w:p w14:paraId="0EA87BDF" w14:textId="3062D449" w:rsidR="001E2623" w:rsidRDefault="001E2623" w:rsidP="001E2623">
      <w:pPr>
        <w:pStyle w:val="a6"/>
        <w:bidi/>
        <w:rPr>
          <w:rFonts w:ascii="Simplified Arabic" w:hAnsi="Simplified Arabic" w:cs="Simplified Arabic"/>
          <w:sz w:val="28"/>
          <w:szCs w:val="28"/>
          <w:rtl/>
        </w:rPr>
      </w:pPr>
      <w:r>
        <w:rPr>
          <w:rFonts w:ascii="Simplified Arabic" w:hAnsi="Simplified Arabic" w:cs="Simplified Arabic" w:hint="cs"/>
          <w:sz w:val="28"/>
          <w:szCs w:val="28"/>
          <w:rtl/>
        </w:rPr>
        <w:t>استنادا الى الأدلة التي ذكرت في الأعلى فان ال</w:t>
      </w:r>
      <w:r w:rsidR="00611A75">
        <w:rPr>
          <w:rFonts w:ascii="Simplified Arabic" w:hAnsi="Simplified Arabic" w:cs="Simplified Arabic" w:hint="cs"/>
          <w:sz w:val="28"/>
          <w:szCs w:val="28"/>
          <w:rtl/>
        </w:rPr>
        <w:t xml:space="preserve">مسلم يجوز له ان يفعل ما يشاء بأموال الحربيين </w:t>
      </w:r>
      <w:proofErr w:type="gramStart"/>
      <w:r w:rsidR="00611A75">
        <w:rPr>
          <w:rFonts w:ascii="Simplified Arabic" w:hAnsi="Simplified Arabic" w:cs="Simplified Arabic" w:hint="cs"/>
          <w:sz w:val="28"/>
          <w:szCs w:val="28"/>
          <w:rtl/>
        </w:rPr>
        <w:t>اذا</w:t>
      </w:r>
      <w:proofErr w:type="gramEnd"/>
      <w:r w:rsidR="00611A75">
        <w:rPr>
          <w:rFonts w:ascii="Simplified Arabic" w:hAnsi="Simplified Arabic" w:cs="Simplified Arabic" w:hint="cs"/>
          <w:sz w:val="28"/>
          <w:szCs w:val="28"/>
          <w:rtl/>
        </w:rPr>
        <w:t xml:space="preserve"> دخل بغير امان الى الدول الحربية لأنه في حالة حرب اما في حالة دخوله بأمان فلا يجوز له </w:t>
      </w:r>
      <w:r w:rsidR="00611A75">
        <w:rPr>
          <w:rFonts w:ascii="Simplified Arabic" w:hAnsi="Simplified Arabic" w:cs="Simplified Arabic" w:hint="cs"/>
          <w:sz w:val="28"/>
          <w:szCs w:val="28"/>
          <w:rtl/>
        </w:rPr>
        <w:lastRenderedPageBreak/>
        <w:t>ان يعلو على أموالهم لأنه يكون بمثابة خيانة وغدر وهذا ما لعنه الله.</w:t>
      </w:r>
    </w:p>
    <w:p w14:paraId="0353B27B" w14:textId="77777777" w:rsidR="001E2623" w:rsidRDefault="001E2623" w:rsidP="001E2623">
      <w:pPr>
        <w:pStyle w:val="a6"/>
        <w:bidi/>
        <w:rPr>
          <w:rFonts w:ascii="Simplified Arabic" w:hAnsi="Simplified Arabic" w:cs="Simplified Arabic"/>
          <w:sz w:val="28"/>
          <w:szCs w:val="28"/>
          <w:rtl/>
        </w:rPr>
      </w:pPr>
    </w:p>
    <w:p w14:paraId="69B72F03" w14:textId="77777777" w:rsidR="001E2623" w:rsidRDefault="001E2623" w:rsidP="00611A75">
      <w:pPr>
        <w:pStyle w:val="a6"/>
        <w:bidi/>
        <w:jc w:val="both"/>
        <w:rPr>
          <w:rFonts w:ascii="Simplified Arabic" w:hAnsi="Simplified Arabic" w:cs="Simplified Arabic"/>
          <w:sz w:val="28"/>
          <w:szCs w:val="28"/>
          <w:rtl/>
        </w:rPr>
      </w:pPr>
    </w:p>
    <w:p w14:paraId="3A85E018" w14:textId="77777777" w:rsidR="001E2623" w:rsidRDefault="001E2623" w:rsidP="001E2623">
      <w:pPr>
        <w:pStyle w:val="a6"/>
        <w:bidi/>
        <w:rPr>
          <w:rFonts w:ascii="Simplified Arabic" w:hAnsi="Simplified Arabic" w:cs="Simplified Arabic"/>
          <w:sz w:val="28"/>
          <w:szCs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ربا دار الحرب، أعتقد أنّ التمييز الحاسم فيها هو الأمان: فالعقد الضمنيّ الذي يدخل به المسلم بلاد غير المسلمين اليوم - التأشيرة والإقامة - أمانٌ معتبر يوجب عليه الوفاء بقوانينها الماليّة وعدم استباحة أموال أهلها.</w:t>
      </w:r>
    </w:p>
    <w:p w14:paraId="3AE01D63" w14:textId="6454421A" w:rsidR="00E92E1F" w:rsidRPr="00EB4C91" w:rsidRDefault="00E92E1F" w:rsidP="00611A75">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سبب الخلاف</w:t>
      </w:r>
      <w:r w:rsidR="009A378C" w:rsidRPr="00EB4C91">
        <w:rPr>
          <w:rFonts w:ascii="Simplified Arabic" w:hAnsi="Simplified Arabic" w:cs="Simplified Arabic"/>
          <w:sz w:val="32"/>
          <w:szCs w:val="32"/>
          <w:rtl/>
        </w:rPr>
        <w:t>:</w:t>
      </w:r>
    </w:p>
    <w:p w14:paraId="29FDC26E" w14:textId="160937E7" w:rsidR="009A378C" w:rsidRPr="00EB4C91" w:rsidRDefault="009A378C" w:rsidP="00D54242">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1.عدم وجود ادلة صحيحة تنص على الموضوع فالأدلة الصحيحة التي استدل منها الفقهاء في معظمها ادلة عامة لم تكن نصا في المسألة.</w:t>
      </w:r>
    </w:p>
    <w:p w14:paraId="24ADF5ED" w14:textId="740EAFB2"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2.تعارض ظواهر النصوص فالأدلة التي تحرم الربا لم تستثن نوعا من دون اخر والأدلة الأخرى المقيدة لعموم تحريم الربا ظنية الدلالة.</w:t>
      </w:r>
    </w:p>
    <w:p w14:paraId="60B5439E" w14:textId="053F18A0" w:rsidR="009A378C" w:rsidRPr="00EB4C91" w:rsidRDefault="009A378C" w:rsidP="009A378C">
      <w:pPr>
        <w:pStyle w:val="a6"/>
        <w:bidi/>
        <w:rPr>
          <w:rFonts w:ascii="Simplified Arabic" w:hAnsi="Simplified Arabic" w:cs="Simplified Arabic"/>
          <w:sz w:val="72"/>
          <w:szCs w:val="40"/>
          <w:rtl/>
        </w:rPr>
      </w:pPr>
      <w:r w:rsidRPr="00EB4C91">
        <w:rPr>
          <w:rFonts w:ascii="Simplified Arabic" w:hAnsi="Simplified Arabic" w:cs="Simplified Arabic"/>
          <w:sz w:val="28"/>
          <w:szCs w:val="28"/>
          <w:rtl/>
        </w:rPr>
        <w:t>3.الاختلاف في تأويل النص الواحد فحديث تحريم الربا العباس اختلف العلماء في تأويله فمنهم من رأى ان دلائله على التحريم واخرون اعتبروه دليلا على الاباحة.</w:t>
      </w:r>
    </w:p>
    <w:p w14:paraId="47B42913" w14:textId="77777777"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 xml:space="preserve">4.الاختلاف في أصل العلاقة مع المشرك أهي سلام ام حرب فمن اعتبر ان أصل العلاقة الحرب استباح دمائهم اما من اعتبر أصل </w:t>
      </w:r>
    </w:p>
    <w:p w14:paraId="05EF19FE" w14:textId="4886472C" w:rsidR="009A378C"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العلاقة السلام لم تجز أموالهم الا إذا أعلنوا الحرب على المسلمين.</w:t>
      </w:r>
    </w:p>
    <w:p w14:paraId="5949401B" w14:textId="77777777" w:rsidR="009A378C" w:rsidRPr="00EB4C91" w:rsidRDefault="009A378C" w:rsidP="009A378C">
      <w:pPr>
        <w:pStyle w:val="a6"/>
        <w:bidi/>
        <w:rPr>
          <w:rFonts w:ascii="Simplified Arabic" w:hAnsi="Simplified Arabic" w:cs="Simplified Arabic"/>
          <w:sz w:val="72"/>
          <w:szCs w:val="40"/>
          <w:rtl/>
        </w:rPr>
      </w:pPr>
    </w:p>
    <w:p w14:paraId="2F9BD683" w14:textId="613A1A7C"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الترجيح:</w:t>
      </w:r>
    </w:p>
    <w:p w14:paraId="43030786" w14:textId="6BB8F77F"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بعد عرض الاقوال في المسألة نرى ان: ان مصطلح دار الحرب اليوم يختلف بمضمونه عن قبل ففي السابق كان شاملا بلد الحرب والكافر وغير الكافر لمن يحارب او لا يحارب بالفعل اما الان فينقسم الى قسمين وهما:</w:t>
      </w:r>
    </w:p>
    <w:p w14:paraId="38FAC109" w14:textId="31FBB9A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1.دار عهد وهذه الدار لا يجوز للمسلم الذي دخلها بأمان وغير أمان ان يتعامل فيها بالربا فان دخلها بأمان فالحرمة واضحة وان دخلها بغير امان فهو مطالب بالأمان العام بينه وبين تلك البلاد.</w:t>
      </w:r>
    </w:p>
    <w:p w14:paraId="532B8B07" w14:textId="7D500D90"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2.دار الحرب: وهذه الدار التي يشن أهلها علينا الحرب فانه يجوز للمسلم الذي دخلها من غير امان ان يأخذ أموالهم باي وسيلة اتيحت له بحيث يحقق مصلحة المسلمين وتضعف المحاربين اما ان دخلها بأمان فانه لا يجوز له اخذ أموالهم او التعامل معهم بالربا لأنه أمنهم ومخالفة ذلك فيه غدر.</w:t>
      </w:r>
    </w:p>
    <w:p w14:paraId="5D3F5863" w14:textId="77777777" w:rsidR="00282D8D" w:rsidRPr="00EB4C91" w:rsidRDefault="00282D8D" w:rsidP="009A378C">
      <w:pPr>
        <w:pStyle w:val="a6"/>
        <w:bidi/>
        <w:rPr>
          <w:rFonts w:ascii="Simplified Arabic" w:hAnsi="Simplified Arabic" w:cs="Simplified Arabic"/>
          <w:sz w:val="72"/>
          <w:szCs w:val="40"/>
          <w:rtl/>
        </w:rPr>
      </w:pPr>
    </w:p>
    <w:p w14:paraId="47276934" w14:textId="153BDBB0" w:rsidR="009A378C" w:rsidRPr="00EB4C91" w:rsidRDefault="009A378C" w:rsidP="009A378C">
      <w:pPr>
        <w:pStyle w:val="a6"/>
        <w:bidi/>
        <w:rPr>
          <w:rFonts w:ascii="Simplified Arabic" w:hAnsi="Simplified Arabic" w:cs="Simplified Arabic"/>
          <w:sz w:val="32"/>
          <w:szCs w:val="32"/>
          <w:rtl/>
        </w:rPr>
      </w:pPr>
      <w:r w:rsidRPr="00EB4C91">
        <w:rPr>
          <w:rFonts w:ascii="Simplified Arabic" w:hAnsi="Simplified Arabic" w:cs="Simplified Arabic"/>
          <w:sz w:val="32"/>
          <w:szCs w:val="32"/>
          <w:rtl/>
        </w:rPr>
        <w:t>مبررات الترجيح:</w:t>
      </w:r>
    </w:p>
    <w:p w14:paraId="09E50A9E" w14:textId="4E4E8981"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1.سلاسة ادلة الجمهور القائلين بالحرمة من الاعتراضات وضعف ادلة القائلين بالجواز.</w:t>
      </w:r>
    </w:p>
    <w:p w14:paraId="6D639091" w14:textId="3979578D" w:rsidR="009A378C" w:rsidRPr="00EB4C91" w:rsidRDefault="009A378C" w:rsidP="009A378C">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2.انسجام هذا الترجيح مع عالمية الشريعة وأنها عدلة في التعامل مع البشرية جمعاء وأنها تحترم العهود والمواثيق التي تتعهد بها.</w:t>
      </w:r>
    </w:p>
    <w:p w14:paraId="3880B6B4" w14:textId="63A6FC1F" w:rsidR="00C74C8E" w:rsidRPr="00EB4C91" w:rsidRDefault="009A378C" w:rsidP="00671FFA">
      <w:pPr>
        <w:pStyle w:val="a6"/>
        <w:bidi/>
        <w:rPr>
          <w:rFonts w:ascii="Simplified Arabic" w:hAnsi="Simplified Arabic" w:cs="Simplified Arabic"/>
          <w:sz w:val="28"/>
          <w:szCs w:val="28"/>
          <w:rtl/>
        </w:rPr>
      </w:pPr>
      <w:r w:rsidRPr="00EB4C91">
        <w:rPr>
          <w:rFonts w:ascii="Simplified Arabic" w:hAnsi="Simplified Arabic" w:cs="Simplified Arabic"/>
          <w:sz w:val="28"/>
          <w:szCs w:val="28"/>
          <w:rtl/>
        </w:rPr>
        <w:t>3.لا يقتصر مقصد تحريم الربا على بلاد دون أخرى فهي حرمة بعينها غير مستحضة ومنع تكدس الأموال في ايدي فئة قليلة والربا محرمة في كل الأديان السماوية حفظا لهذا المقصد.</w:t>
      </w:r>
    </w:p>
    <w:p w14:paraId="135C3C83" w14:textId="77777777" w:rsidR="00282D8D" w:rsidRPr="00EB4C91" w:rsidRDefault="00282D8D" w:rsidP="00BB0C7E">
      <w:pPr>
        <w:pStyle w:val="a6"/>
        <w:bidi/>
        <w:jc w:val="both"/>
        <w:rPr>
          <w:rFonts w:ascii="Simplified Arabic" w:hAnsi="Simplified Arabic" w:cs="Simplified Arabic"/>
          <w:sz w:val="72"/>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ترجيح التفريق بين دار العهد ودار الحرب الفعليّة، أرى أنّ هذا الترجيح هو أليق الأقوال بواقعنا؛ فعامّة الدول التي يعمل بها المسلمون اليوم تربطها بالمسلمين معاهدات واتفاقات، فتجري عليها أحكام العهد لا أحكام الحرب.</w:t>
      </w:r>
    </w:p>
    <w:p w14:paraId="45086BCF" w14:textId="3C8D1E9A" w:rsidR="00C74C8E" w:rsidRPr="00EB4C91" w:rsidRDefault="0095066D" w:rsidP="002640DE">
      <w:pPr>
        <w:pStyle w:val="1"/>
        <w:bidi/>
        <w:rPr>
          <w:rFonts w:ascii="Simplified Arabic" w:hAnsi="Simplified Arabic" w:cs="Simplified Arabic"/>
          <w:rtl/>
        </w:rPr>
      </w:pPr>
      <w:bookmarkStart w:id="24" w:name="_Toc238814816"/>
      <w:r w:rsidRPr="00EB4C91">
        <w:rPr>
          <w:rFonts w:ascii="Simplified Arabic" w:hAnsi="Simplified Arabic" w:cs="Simplified Arabic"/>
          <w:rtl/>
        </w:rPr>
        <w:lastRenderedPageBreak/>
        <w:t xml:space="preserve">الفصل الثاني </w:t>
      </w:r>
      <w:r w:rsidR="00112D41" w:rsidRPr="00EB4C91">
        <w:rPr>
          <w:rFonts w:ascii="Simplified Arabic" w:hAnsi="Simplified Arabic" w:cs="Simplified Arabic"/>
          <w:rtl/>
        </w:rPr>
        <w:t>عشر:</w:t>
      </w:r>
      <w:r w:rsidR="00671FFA" w:rsidRPr="00EB4C91">
        <w:rPr>
          <w:rFonts w:ascii="Simplified Arabic" w:hAnsi="Simplified Arabic" w:cs="Simplified Arabic"/>
          <w:rtl/>
        </w:rPr>
        <w:t xml:space="preserve"> </w:t>
      </w:r>
      <w:r w:rsidR="00C74C8E" w:rsidRPr="00EB4C91">
        <w:rPr>
          <w:rFonts w:ascii="Simplified Arabic" w:hAnsi="Simplified Arabic" w:cs="Simplified Arabic"/>
          <w:rtl/>
        </w:rPr>
        <w:t xml:space="preserve">العمل في المجالات </w:t>
      </w:r>
      <w:r w:rsidR="00671FFA" w:rsidRPr="00EB4C91">
        <w:rPr>
          <w:rFonts w:ascii="Simplified Arabic" w:hAnsi="Simplified Arabic" w:cs="Simplified Arabic"/>
          <w:rtl/>
        </w:rPr>
        <w:t>الاقتصادية، العمل في شركات غير إسلامية.</w:t>
      </w:r>
      <w:bookmarkEnd w:id="24"/>
    </w:p>
    <w:p w14:paraId="735FB6FE" w14:textId="77777777" w:rsidR="00611A75" w:rsidRDefault="00611A75" w:rsidP="00C74C8E">
      <w:pPr>
        <w:bidi/>
        <w:rPr>
          <w:rFonts w:ascii="Simplified Arabic" w:hAnsi="Simplified Arabic" w:cs="Simplified Arabic"/>
          <w:sz w:val="28"/>
          <w:rtl/>
        </w:rPr>
      </w:pPr>
    </w:p>
    <w:p w14:paraId="5A28A29E" w14:textId="6FB44FA1"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تعريف الشركة في اللغة: مخالطة الشريكين يقال اشتركنا بمعنى تشاركنا وقد اشترك الرجلان وشارك </w:t>
      </w:r>
      <w:proofErr w:type="gramStart"/>
      <w:r w:rsidRPr="00EB4C91">
        <w:rPr>
          <w:rFonts w:ascii="Simplified Arabic" w:hAnsi="Simplified Arabic" w:cs="Simplified Arabic"/>
          <w:sz w:val="28"/>
          <w:rtl/>
        </w:rPr>
        <w:t>احدهما</w:t>
      </w:r>
      <w:proofErr w:type="gramEnd"/>
      <w:r w:rsidRPr="00EB4C91">
        <w:rPr>
          <w:rFonts w:ascii="Simplified Arabic" w:hAnsi="Simplified Arabic" w:cs="Simplified Arabic"/>
          <w:sz w:val="28"/>
          <w:rtl/>
        </w:rPr>
        <w:t xml:space="preserve"> الاخر.</w:t>
      </w:r>
      <w:r w:rsidRPr="00EB4C91">
        <w:rPr>
          <w:rStyle w:val="a8"/>
          <w:rFonts w:ascii="Simplified Arabic" w:hAnsi="Simplified Arabic" w:cs="Simplified Arabic"/>
          <w:sz w:val="28"/>
          <w:rtl/>
        </w:rPr>
        <w:footnoteReference w:id="59"/>
      </w:r>
    </w:p>
    <w:p w14:paraId="46B68603" w14:textId="00A08C9B" w:rsidR="00C74C8E" w:rsidRPr="00EB4C91" w:rsidRDefault="00C74C8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الشركة في الاصطلاح: عرفها الحنيفة عبارة عن اختلاط النصيبين فصاعدا بحيث لا يعرف </w:t>
      </w:r>
      <w:proofErr w:type="gramStart"/>
      <w:r w:rsidRPr="00EB4C91">
        <w:rPr>
          <w:rFonts w:ascii="Simplified Arabic" w:hAnsi="Simplified Arabic" w:cs="Simplified Arabic"/>
          <w:sz w:val="28"/>
          <w:rtl/>
        </w:rPr>
        <w:t>احد</w:t>
      </w:r>
      <w:proofErr w:type="gramEnd"/>
      <w:r w:rsidRPr="00EB4C91">
        <w:rPr>
          <w:rFonts w:ascii="Simplified Arabic" w:hAnsi="Simplified Arabic" w:cs="Simplified Arabic"/>
          <w:sz w:val="28"/>
          <w:rtl/>
        </w:rPr>
        <w:t xml:space="preserve"> النصيبين عن الاخر</w:t>
      </w:r>
      <w:r w:rsidRPr="00EB4C91">
        <w:rPr>
          <w:rStyle w:val="a8"/>
          <w:rFonts w:ascii="Simplified Arabic" w:hAnsi="Simplified Arabic" w:cs="Simplified Arabic"/>
          <w:sz w:val="28"/>
          <w:rtl/>
        </w:rPr>
        <w:footnoteReference w:id="60"/>
      </w:r>
      <w:r w:rsidRPr="00EB4C91">
        <w:rPr>
          <w:rFonts w:ascii="Simplified Arabic" w:hAnsi="Simplified Arabic" w:cs="Simplified Arabic"/>
          <w:sz w:val="28"/>
          <w:rtl/>
        </w:rPr>
        <w:t xml:space="preserve"> وعرفها المالكية بانها اذن كل واحد من المتشاركين لصاحبه في التصرف.</w:t>
      </w:r>
      <w:r w:rsidRPr="00EB4C91">
        <w:rPr>
          <w:rStyle w:val="a8"/>
          <w:rFonts w:ascii="Simplified Arabic" w:hAnsi="Simplified Arabic" w:cs="Simplified Arabic"/>
          <w:sz w:val="28"/>
          <w:rtl/>
        </w:rPr>
        <w:footnoteReference w:id="61"/>
      </w:r>
    </w:p>
    <w:p w14:paraId="2EF0101B" w14:textId="5C2D805D" w:rsidR="00C74C8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28"/>
          <w:rtl/>
        </w:rPr>
        <w:t xml:space="preserve">الشافعية: ثبوت الحق في شيء لاثنين </w:t>
      </w:r>
      <w:proofErr w:type="gramStart"/>
      <w:r w:rsidRPr="00EB4C91">
        <w:rPr>
          <w:rFonts w:ascii="Simplified Arabic" w:hAnsi="Simplified Arabic" w:cs="Simplified Arabic"/>
          <w:sz w:val="28"/>
          <w:rtl/>
        </w:rPr>
        <w:t>فاكثر</w:t>
      </w:r>
      <w:proofErr w:type="gramEnd"/>
      <w:r w:rsidRPr="00EB4C91">
        <w:rPr>
          <w:rFonts w:ascii="Simplified Arabic" w:hAnsi="Simplified Arabic" w:cs="Simplified Arabic"/>
          <w:sz w:val="28"/>
          <w:rtl/>
        </w:rPr>
        <w:t xml:space="preserve"> على جهة الشيوع أي يحق لكل واحد التصرف بمال الشريك.</w:t>
      </w:r>
      <w:r w:rsidRPr="00EB4C91">
        <w:rPr>
          <w:rStyle w:val="a8"/>
          <w:rFonts w:ascii="Simplified Arabic" w:hAnsi="Simplified Arabic" w:cs="Simplified Arabic"/>
          <w:szCs w:val="40"/>
          <w:rtl/>
        </w:rPr>
        <w:footnoteReference w:id="62"/>
      </w:r>
    </w:p>
    <w:p w14:paraId="5DAA2822" w14:textId="2D55F611" w:rsidR="00112D41" w:rsidRPr="00EB4C91" w:rsidRDefault="00C74C8E" w:rsidP="00DF5AC3">
      <w:pPr>
        <w:bidi/>
        <w:rPr>
          <w:rFonts w:ascii="Simplified Arabic" w:hAnsi="Simplified Arabic" w:cs="Simplified Arabic"/>
          <w:sz w:val="28"/>
        </w:rPr>
      </w:pPr>
      <w:r w:rsidRPr="00EB4C91">
        <w:rPr>
          <w:rFonts w:ascii="Simplified Arabic" w:hAnsi="Simplified Arabic" w:cs="Simplified Arabic"/>
          <w:sz w:val="28"/>
          <w:rtl/>
        </w:rPr>
        <w:t>الحنابلة: الاجتماع في استحقاق او تصرف.</w:t>
      </w:r>
      <w:r w:rsidRPr="00EB4C91">
        <w:rPr>
          <w:rStyle w:val="a8"/>
          <w:rFonts w:ascii="Simplified Arabic" w:hAnsi="Simplified Arabic" w:cs="Simplified Arabic"/>
          <w:sz w:val="28"/>
          <w:rtl/>
        </w:rPr>
        <w:footnoteReference w:id="63"/>
      </w:r>
      <w:r w:rsidRPr="00EB4C91">
        <w:rPr>
          <w:rStyle w:val="a8"/>
          <w:rFonts w:ascii="Simplified Arabic" w:hAnsi="Simplified Arabic" w:cs="Simplified Arabic"/>
          <w:sz w:val="28"/>
          <w:rtl/>
        </w:rPr>
        <w:footnoteReference w:id="64"/>
      </w:r>
    </w:p>
    <w:p w14:paraId="1C8F7C82" w14:textId="77777777" w:rsidR="00112D41" w:rsidRPr="00EB4C91" w:rsidRDefault="00112D41" w:rsidP="00BB0C7E">
      <w:pPr>
        <w:bidi/>
        <w:rPr>
          <w:rFonts w:ascii="Simplified Arabic" w:hAnsi="Simplified Arabic" w:cs="Simplified Arabic"/>
          <w:sz w:val="32"/>
          <w:szCs w:val="32"/>
        </w:rPr>
      </w:pPr>
    </w:p>
    <w:p w14:paraId="58902A4B" w14:textId="0CDBCD58" w:rsidR="00BB0C7E" w:rsidRPr="00EB4C91" w:rsidRDefault="00C74C8E" w:rsidP="00BB0C7E">
      <w:pPr>
        <w:bidi/>
        <w:rPr>
          <w:rFonts w:ascii="Simplified Arabic" w:hAnsi="Simplified Arabic" w:cs="Simplified Arabic"/>
          <w:sz w:val="32"/>
          <w:szCs w:val="32"/>
        </w:rPr>
      </w:pPr>
      <w:r w:rsidRPr="00EB4C91">
        <w:rPr>
          <w:rFonts w:ascii="Simplified Arabic" w:hAnsi="Simplified Arabic" w:cs="Simplified Arabic"/>
          <w:sz w:val="32"/>
          <w:szCs w:val="32"/>
          <w:rtl/>
        </w:rPr>
        <w:t>مشروعية الشركة</w:t>
      </w:r>
    </w:p>
    <w:p w14:paraId="338339B4" w14:textId="6BCABE46" w:rsidR="00C74C8E" w:rsidRPr="00EB4C91" w:rsidRDefault="00C74C8E" w:rsidP="00C74C8E">
      <w:pPr>
        <w:bidi/>
        <w:rPr>
          <w:rFonts w:ascii="Simplified Arabic" w:hAnsi="Simplified Arabic" w:cs="Simplified Arabic"/>
          <w:sz w:val="28"/>
        </w:rPr>
      </w:pPr>
      <w:r w:rsidRPr="00EB4C91">
        <w:rPr>
          <w:rFonts w:ascii="Simplified Arabic" w:hAnsi="Simplified Arabic" w:cs="Simplified Arabic"/>
          <w:sz w:val="28"/>
          <w:rtl/>
        </w:rPr>
        <w:t>ثابتة في الكتاب والسنة والاجماع والمعقول</w:t>
      </w:r>
    </w:p>
    <w:p w14:paraId="0C94593E" w14:textId="77777777" w:rsidR="00BB0C7E" w:rsidRPr="00EB4C91" w:rsidRDefault="00C74C8E" w:rsidP="00C74C8E">
      <w:pPr>
        <w:bidi/>
        <w:rPr>
          <w:rFonts w:ascii="Simplified Arabic" w:hAnsi="Simplified Arabic" w:cs="Simplified Arabic"/>
          <w:szCs w:val="40"/>
          <w:rtl/>
        </w:rPr>
      </w:pPr>
      <w:r w:rsidRPr="00EB4C91">
        <w:rPr>
          <w:rFonts w:ascii="Simplified Arabic" w:hAnsi="Simplified Arabic" w:cs="Simplified Arabic"/>
          <w:sz w:val="32"/>
          <w:szCs w:val="32"/>
          <w:rtl/>
        </w:rPr>
        <w:t>1.القران</w:t>
      </w:r>
      <w:r w:rsidRPr="00EB4C91">
        <w:rPr>
          <w:rFonts w:ascii="Simplified Arabic" w:hAnsi="Simplified Arabic" w:cs="Simplified Arabic"/>
          <w:szCs w:val="40"/>
          <w:rtl/>
        </w:rPr>
        <w:t>:</w:t>
      </w:r>
    </w:p>
    <w:p w14:paraId="48A75A89" w14:textId="35B8E0BE" w:rsidR="00C74C8E" w:rsidRDefault="00C74C8E" w:rsidP="00C74C8E">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00611A75">
        <w:rPr>
          <w:rFonts w:ascii="Simplified Arabic" w:hAnsi="Simplified Arabic" w:cs="Simplified Arabic" w:hint="cs"/>
          <w:sz w:val="28"/>
          <w:rtl/>
        </w:rPr>
        <w:t>"</w:t>
      </w:r>
      <w:r w:rsidR="006700FA" w:rsidRPr="00EB4C91">
        <w:rPr>
          <w:rFonts w:ascii="Simplified Arabic" w:hAnsi="Simplified Arabic" w:cs="Simplified Arabic"/>
          <w:sz w:val="28"/>
          <w:rtl/>
        </w:rPr>
        <w:t xml:space="preserve">وَلَكُمْ نِصْفُ مَا تَرَكَ أَزْوَاجُكُمْ إِن لَّمْ يَكُن لَّهُنَّ وَلَدٌ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الرُّبُعُ</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يَكُن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لَكُمْ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فَلَهُنَّ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الثُّمُنُ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تَرَكْتُم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تُوصُونَ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رَجُلٌ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يُورَثُ</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كَلَالَةً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امْرَأَةٌ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أُخْتٌ</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فَلِكُلِّ</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وَاحِدٍ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مِّنْهُمَا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السُّدُسُ</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فَإِن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كَانُوا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أَكْثَ</w:t>
      </w:r>
      <w:r w:rsidR="006700FA" w:rsidRPr="00EB4C91">
        <w:rPr>
          <w:rFonts w:ascii="Simplified Arabic" w:hAnsi="Simplified Arabic" w:cs="Simplified Arabic"/>
          <w:sz w:val="28"/>
          <w:rtl/>
        </w:rPr>
        <w:t xml:space="preserve">رَ مِن ذَٰلِكَ فَهُمْ شُرَكَاءُ فِي الثُّلُثِ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بَعْدِ</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يُوصَىٰ</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بِهَا</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أَوْ</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دَيْنٍ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غَيْرَ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مُضَارٍّ</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وصِيَّةً</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مِّنَ</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وَاللَّهُ</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عَلِيمٌ</w:t>
      </w:r>
      <w:r w:rsidR="006700FA" w:rsidRPr="00EB4C91">
        <w:rPr>
          <w:rFonts w:ascii="Simplified Arabic" w:hAnsi="Simplified Arabic" w:cs="Simplified Arabic"/>
          <w:sz w:val="28"/>
          <w:rtl/>
        </w:rPr>
        <w:t xml:space="preserve"> </w:t>
      </w:r>
      <w:r w:rsidR="006700FA" w:rsidRPr="00EB4C91">
        <w:rPr>
          <w:rFonts w:ascii="Simplified Arabic" w:hAnsi="Simplified Arabic" w:cs="Simplified Arabic" w:hint="cs"/>
          <w:sz w:val="28"/>
          <w:rtl/>
        </w:rPr>
        <w:t>حَلِيم</w:t>
      </w:r>
      <w:r w:rsidR="00611A75">
        <w:rPr>
          <w:rFonts w:ascii="Simplified Arabic" w:hAnsi="Simplified Arabic" w:cs="Simplified Arabic" w:hint="cs"/>
          <w:sz w:val="28"/>
          <w:rtl/>
        </w:rPr>
        <w:t>"</w:t>
      </w:r>
    </w:p>
    <w:p w14:paraId="14E156D4" w14:textId="77777777" w:rsidR="00611A75" w:rsidRPr="00EB4C91" w:rsidRDefault="00611A75" w:rsidP="00C74C8E">
      <w:pPr>
        <w:bidi/>
        <w:rPr>
          <w:rFonts w:ascii="Simplified Arabic" w:hAnsi="Simplified Arabic" w:cs="Simplified Arabic"/>
          <w:szCs w:val="40"/>
          <w:rtl/>
        </w:rPr>
      </w:pPr>
    </w:p>
    <w:p w14:paraId="24D43B97" w14:textId="136DB2CD" w:rsidR="00BB0C7E" w:rsidRPr="00EB4C91" w:rsidRDefault="00112D41" w:rsidP="006700FA">
      <w:pPr>
        <w:bidi/>
        <w:rPr>
          <w:rFonts w:ascii="Simplified Arabic" w:hAnsi="Simplified Arabic" w:cs="Simplified Arabic"/>
          <w:sz w:val="32"/>
          <w:szCs w:val="32"/>
        </w:rPr>
      </w:pPr>
      <w:r w:rsidRPr="00EB4C91">
        <w:rPr>
          <w:rFonts w:ascii="Simplified Arabic" w:hAnsi="Simplified Arabic" w:cs="Simplified Arabic"/>
          <w:sz w:val="32"/>
          <w:szCs w:val="32"/>
          <w:rtl/>
        </w:rPr>
        <w:lastRenderedPageBreak/>
        <w:t>2.</w:t>
      </w:r>
      <w:r w:rsidR="006700FA" w:rsidRPr="00EB4C91">
        <w:rPr>
          <w:rFonts w:ascii="Simplified Arabic" w:hAnsi="Simplified Arabic" w:cs="Simplified Arabic"/>
          <w:sz w:val="32"/>
          <w:szCs w:val="32"/>
          <w:rtl/>
        </w:rPr>
        <w:t xml:space="preserve">السنة النبوية: </w:t>
      </w:r>
    </w:p>
    <w:p w14:paraId="311B8F54" w14:textId="5D446B46"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عن ابي هريرة (رضي الله عنه) قال: " ان الله يقول انا ثالث المشركين ما لم يخن أحدهما صاحبه فاذا خانه خرجت من بينهما" </w:t>
      </w:r>
      <w:r w:rsidRPr="00EB4C91">
        <w:rPr>
          <w:rStyle w:val="a8"/>
          <w:rFonts w:ascii="Simplified Arabic" w:hAnsi="Simplified Arabic" w:cs="Simplified Arabic"/>
          <w:sz w:val="28"/>
          <w:rtl/>
        </w:rPr>
        <w:footnoteReference w:id="65"/>
      </w:r>
    </w:p>
    <w:p w14:paraId="5281C7FB" w14:textId="13AF0014" w:rsidR="00C74C8E"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الاجماع: فقد اجتمع الفقهاء على مشروعية الشركة الصحيحة فهي ان يخرج كل واحد من الشريكين مالا مثل دنانير او دراهم ثم يخلطان ذلك حتى يصير مالا واحدا لا يتميز فيه من فضل منهما ويشتريا ما رأيا من تجارات على ان ما كان فيه من فضل فلهما وما كان من تقص فعليهما فاذا فعلا ذلك صحت الشركة.</w:t>
      </w:r>
      <w:r w:rsidRPr="00EB4C91">
        <w:rPr>
          <w:rStyle w:val="a8"/>
          <w:rFonts w:ascii="Simplified Arabic" w:hAnsi="Simplified Arabic" w:cs="Simplified Arabic"/>
          <w:sz w:val="28"/>
          <w:rtl/>
        </w:rPr>
        <w:footnoteReference w:id="66"/>
      </w:r>
    </w:p>
    <w:p w14:paraId="04DCF27B" w14:textId="798044A2" w:rsidR="00BB0C7E" w:rsidRPr="00EB4C91" w:rsidRDefault="00112D41"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3.</w:t>
      </w:r>
      <w:r w:rsidR="006700FA" w:rsidRPr="00EB4C91">
        <w:rPr>
          <w:rFonts w:ascii="Simplified Arabic" w:hAnsi="Simplified Arabic" w:cs="Simplified Arabic"/>
          <w:sz w:val="32"/>
          <w:szCs w:val="32"/>
          <w:rtl/>
        </w:rPr>
        <w:t>المعقول:</w:t>
      </w:r>
    </w:p>
    <w:p w14:paraId="2BA8E785" w14:textId="3AE8A4EA" w:rsidR="00282D8D" w:rsidRPr="00EB4C91" w:rsidRDefault="006700FA" w:rsidP="00BB0C7E">
      <w:pPr>
        <w:bidi/>
        <w:rPr>
          <w:rFonts w:ascii="Simplified Arabic" w:hAnsi="Simplified Arabic" w:cs="Simplified Arabic"/>
          <w:sz w:val="28"/>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ان الشركة تحقق مصالح جمة لها صلة بمقاصد الإسلام لا سيما مقصد حفظ المال ذلك ان الشركة تحقق مجموعة من المصالح العامة والخاصة مدارها التعاون على البر والتقوى تحقيقا للتكافل بين الناس وتيسيرا للتعامل المالي فيما بينهم.</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مشروعيّة الشركة، أعتقد أنّ حديث "أنا ثالث الشريكين ما لم يخن أحدهما صاحبه" يقرّر أنّ مدار بركة الشركة على الأمانة لا على دين الشريك، وهذه المعلومة تمهّد للتفصيل الآتي في حكم مشاركة غير المسلم.</w:t>
      </w:r>
    </w:p>
    <w:p w14:paraId="4F2D0377" w14:textId="010F25F9" w:rsidR="006700FA" w:rsidRPr="00EB4C91" w:rsidRDefault="006700FA" w:rsidP="006700FA">
      <w:pPr>
        <w:bidi/>
        <w:rPr>
          <w:rFonts w:ascii="Simplified Arabic" w:hAnsi="Simplified Arabic" w:cs="Simplified Arabic"/>
          <w:sz w:val="32"/>
          <w:szCs w:val="32"/>
          <w:rtl/>
        </w:rPr>
      </w:pPr>
      <w:r w:rsidRPr="00EB4C91">
        <w:rPr>
          <w:rFonts w:ascii="Simplified Arabic" w:hAnsi="Simplified Arabic" w:cs="Simplified Arabic"/>
          <w:sz w:val="32"/>
          <w:szCs w:val="32"/>
          <w:rtl/>
        </w:rPr>
        <w:t>حكم مشاركة غير المسلمين:</w:t>
      </w:r>
    </w:p>
    <w:p w14:paraId="05A13668" w14:textId="30D9F4A4" w:rsidR="006700F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اختلف العلماء على قولين وهما:</w:t>
      </w:r>
    </w:p>
    <w:p w14:paraId="24DEA7F7" w14:textId="77777777" w:rsidR="004F47BA" w:rsidRPr="00EB4C91" w:rsidRDefault="006700FA" w:rsidP="006700FA">
      <w:pPr>
        <w:bidi/>
        <w:rPr>
          <w:rFonts w:ascii="Simplified Arabic" w:hAnsi="Simplified Arabic" w:cs="Simplified Arabic"/>
          <w:sz w:val="28"/>
          <w:rtl/>
        </w:rPr>
      </w:pPr>
      <w:r w:rsidRPr="00EB4C91">
        <w:rPr>
          <w:rFonts w:ascii="Simplified Arabic" w:hAnsi="Simplified Arabic" w:cs="Simplified Arabic"/>
          <w:sz w:val="28"/>
          <w:rtl/>
        </w:rPr>
        <w:t xml:space="preserve">1.القول الأول: قول ابي حنيفة وهو حرمة مشاركة غير المسلمين شركة مفاوضة </w:t>
      </w:r>
      <w:r w:rsidR="00022329" w:rsidRPr="00EB4C91">
        <w:rPr>
          <w:rFonts w:ascii="Simplified Arabic" w:hAnsi="Simplified Arabic" w:cs="Simplified Arabic"/>
          <w:sz w:val="28"/>
          <w:rtl/>
        </w:rPr>
        <w:t>ويجوز مشاركتهم شركة عنان</w:t>
      </w:r>
      <w:r w:rsidR="004F47BA" w:rsidRPr="00EB4C91">
        <w:rPr>
          <w:rStyle w:val="a8"/>
          <w:rFonts w:ascii="Simplified Arabic" w:hAnsi="Simplified Arabic" w:cs="Simplified Arabic"/>
          <w:sz w:val="28"/>
          <w:rtl/>
        </w:rPr>
        <w:footnoteReference w:id="67"/>
      </w:r>
      <w:r w:rsidR="00022329" w:rsidRPr="00EB4C91">
        <w:rPr>
          <w:rFonts w:ascii="Simplified Arabic" w:hAnsi="Simplified Arabic" w:cs="Simplified Arabic"/>
          <w:sz w:val="28"/>
          <w:rtl/>
        </w:rPr>
        <w:t xml:space="preserve"> واستدل بدليل </w:t>
      </w:r>
      <w:r w:rsidR="004F47BA" w:rsidRPr="00EB4C91">
        <w:rPr>
          <w:rFonts w:ascii="Simplified Arabic" w:hAnsi="Simplified Arabic" w:cs="Simplified Arabic"/>
          <w:sz w:val="28"/>
          <w:rtl/>
        </w:rPr>
        <w:t>عقلي وهو ان المفاوضة</w:t>
      </w:r>
      <w:r w:rsidR="004F47BA" w:rsidRPr="00EB4C91">
        <w:rPr>
          <w:rStyle w:val="a8"/>
          <w:rFonts w:ascii="Simplified Arabic" w:hAnsi="Simplified Arabic" w:cs="Simplified Arabic"/>
          <w:sz w:val="28"/>
          <w:rtl/>
        </w:rPr>
        <w:footnoteReference w:id="68"/>
      </w:r>
      <w:r w:rsidR="004F47BA" w:rsidRPr="00EB4C91">
        <w:rPr>
          <w:rFonts w:ascii="Simplified Arabic" w:hAnsi="Simplified Arabic" w:cs="Simplified Arabic"/>
          <w:sz w:val="28"/>
          <w:rtl/>
        </w:rPr>
        <w:t xml:space="preserve"> تقتضي ان يتساويا في التطرف والدين والمال الذي تصبح في الشركة ولا تساوي بين المسلم وغير المسلم في الدين والتصرف فلو اشترى الكافر برأس المال خمورا ولحم خنزير صح </w:t>
      </w:r>
    </w:p>
    <w:p w14:paraId="02F21F76" w14:textId="55CDB567" w:rsidR="00112D41" w:rsidRPr="00EB4C91" w:rsidRDefault="004F47BA" w:rsidP="00DF5AC3">
      <w:pPr>
        <w:bidi/>
        <w:rPr>
          <w:rFonts w:ascii="Simplified Arabic" w:hAnsi="Simplified Arabic" w:cs="Simplified Arabic"/>
          <w:sz w:val="28"/>
        </w:rPr>
      </w:pPr>
      <w:r w:rsidRPr="00EB4C91">
        <w:rPr>
          <w:rFonts w:ascii="Simplified Arabic" w:hAnsi="Simplified Arabic" w:cs="Simplified Arabic"/>
          <w:sz w:val="28"/>
          <w:rtl/>
        </w:rPr>
        <w:t>ولو اشتراها مسلم فلا يجوز.</w:t>
      </w:r>
      <w:r w:rsidRPr="00EB4C91">
        <w:rPr>
          <w:rStyle w:val="a8"/>
          <w:rFonts w:ascii="Simplified Arabic" w:hAnsi="Simplified Arabic" w:cs="Simplified Arabic"/>
          <w:sz w:val="28"/>
          <w:rtl/>
        </w:rPr>
        <w:footnoteReference w:id="69"/>
      </w:r>
    </w:p>
    <w:p w14:paraId="2552E854" w14:textId="3E6D5211" w:rsidR="004F47BA" w:rsidRDefault="00112D41" w:rsidP="00282D8D">
      <w:pPr>
        <w:bidi/>
        <w:rPr>
          <w:rFonts w:ascii="Simplified Arabic" w:hAnsi="Simplified Arabic" w:cs="Simplified Arabic"/>
          <w:sz w:val="28"/>
          <w:rtl/>
        </w:rPr>
      </w:pPr>
      <w:r w:rsidRPr="00EB4C91">
        <w:rPr>
          <w:rFonts w:ascii="Simplified Arabic" w:hAnsi="Simplified Arabic" w:cs="Simplified Arabic"/>
          <w:sz w:val="28"/>
          <w:rtl/>
        </w:rPr>
        <w:t>2.</w:t>
      </w:r>
      <w:r w:rsidR="004F47BA" w:rsidRPr="00EB4C91">
        <w:rPr>
          <w:rFonts w:ascii="Simplified Arabic" w:hAnsi="Simplified Arabic" w:cs="Simplified Arabic"/>
          <w:sz w:val="28"/>
          <w:rtl/>
        </w:rPr>
        <w:t>القول الثاني:</w:t>
      </w:r>
      <w:r w:rsidR="00BB0C7E" w:rsidRPr="00EB4C91">
        <w:rPr>
          <w:rFonts w:ascii="Simplified Arabic" w:hAnsi="Simplified Arabic" w:cs="Simplified Arabic"/>
          <w:sz w:val="28"/>
          <w:rtl/>
        </w:rPr>
        <w:t xml:space="preserve"> </w:t>
      </w:r>
      <w:r w:rsidR="004F47BA" w:rsidRPr="00EB4C91">
        <w:rPr>
          <w:rFonts w:ascii="Simplified Arabic" w:hAnsi="Simplified Arabic" w:cs="Simplified Arabic"/>
          <w:sz w:val="28"/>
          <w:rtl/>
        </w:rPr>
        <w:t xml:space="preserve">معقول الشافعية وهو حرمة </w:t>
      </w:r>
      <w:r w:rsidR="0096304E" w:rsidRPr="00EB4C91">
        <w:rPr>
          <w:rFonts w:ascii="Simplified Arabic" w:hAnsi="Simplified Arabic" w:cs="Simplified Arabic"/>
          <w:sz w:val="28"/>
          <w:rtl/>
        </w:rPr>
        <w:t>مشاركة غير المسلمين.</w:t>
      </w:r>
      <w:r w:rsidR="0096304E" w:rsidRPr="00EB4C91">
        <w:rPr>
          <w:rStyle w:val="a8"/>
          <w:rFonts w:ascii="Simplified Arabic" w:hAnsi="Simplified Arabic" w:cs="Simplified Arabic"/>
          <w:szCs w:val="40"/>
          <w:rtl/>
        </w:rPr>
        <w:footnoteReference w:id="70"/>
      </w:r>
    </w:p>
    <w:p w14:paraId="77FADEE5" w14:textId="035FCCA1" w:rsidR="00611A75" w:rsidRPr="00EB4C91" w:rsidRDefault="00611A75" w:rsidP="00282D8D">
      <w:pPr>
        <w:bidi/>
        <w:rPr>
          <w:rFonts w:ascii="Simplified Arabic" w:hAnsi="Simplified Arabic" w:cs="Simplified Arabic"/>
          <w:szCs w:val="40"/>
          <w:rtl/>
        </w:rPr>
      </w:pPr>
      <w:r>
        <w:rPr>
          <w:rFonts w:ascii="Simplified Arabic" w:hAnsi="Simplified Arabic" w:cs="Simplified Arabic" w:hint="cs"/>
          <w:sz w:val="28"/>
          <w:rtl/>
        </w:rPr>
        <w:lastRenderedPageBreak/>
        <w:t>استنادا الى ما سبق فان العمل ومشاركة غير المسلمين غير جائز لما له من اضرار من الممكن ات تجر المؤمن الى اعمال الحرام وتجعله شريكا في المحرمات.</w:t>
      </w:r>
    </w:p>
    <w:p w14:paraId="7329096A" w14:textId="3136B2B3" w:rsidR="0096304E" w:rsidRPr="00EB4C91" w:rsidRDefault="0096304E" w:rsidP="006700FA">
      <w:pPr>
        <w:bidi/>
        <w:rPr>
          <w:rFonts w:ascii="Simplified Arabic" w:hAnsi="Simplified Arabic" w:cs="Simplified Arabic"/>
          <w:sz w:val="28"/>
          <w:rtl/>
        </w:rPr>
      </w:pPr>
      <w:r w:rsidRPr="00EB4C91">
        <w:rPr>
          <w:rFonts w:ascii="Simplified Arabic" w:hAnsi="Simplified Arabic" w:cs="Simplified Arabic"/>
          <w:sz w:val="28"/>
          <w:rtl/>
        </w:rPr>
        <w:t xml:space="preserve">استدل أصحاب هذا القول بما روي عن عبد الله بن عباس ان قال لا تشاركن يهوديا او نصرانيا ولا مجوسيا لأنهم يربون والربا لا يحل </w:t>
      </w:r>
      <w:r w:rsidRPr="00EB4C91">
        <w:rPr>
          <w:rStyle w:val="a8"/>
          <w:rFonts w:ascii="Simplified Arabic" w:hAnsi="Simplified Arabic" w:cs="Simplified Arabic"/>
          <w:sz w:val="28"/>
          <w:rtl/>
        </w:rPr>
        <w:footnoteReference w:id="71"/>
      </w:r>
    </w:p>
    <w:p w14:paraId="67BB2383" w14:textId="23867E0C" w:rsidR="00C74C8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 xml:space="preserve">القول الثالث: وهو المذهب عند المالكية والمعتد عند الحنابلة ان الشركة مع غير المسلم جائزة بشرط تولي المسلم على معاملة البيع والشراء وخلو المعاملة من العقود والبيوع الفاسدة كالربا </w:t>
      </w:r>
      <w:r w:rsidRPr="00EB4C91">
        <w:rPr>
          <w:rStyle w:val="a8"/>
          <w:rFonts w:ascii="Simplified Arabic" w:hAnsi="Simplified Arabic" w:cs="Simplified Arabic"/>
          <w:sz w:val="28"/>
          <w:rtl/>
        </w:rPr>
        <w:footnoteReference w:id="72"/>
      </w:r>
    </w:p>
    <w:p w14:paraId="4E20F0F5" w14:textId="7F3C878D" w:rsidR="0096304E" w:rsidRPr="00EB4C91" w:rsidRDefault="0096304E" w:rsidP="00C74C8E">
      <w:pPr>
        <w:bidi/>
        <w:rPr>
          <w:rFonts w:ascii="Simplified Arabic" w:hAnsi="Simplified Arabic" w:cs="Simplified Arabic"/>
          <w:sz w:val="28"/>
          <w:rtl/>
        </w:rPr>
      </w:pPr>
      <w:r w:rsidRPr="00EB4C91">
        <w:rPr>
          <w:rFonts w:ascii="Simplified Arabic" w:hAnsi="Simplified Arabic" w:cs="Simplified Arabic"/>
          <w:sz w:val="28"/>
          <w:rtl/>
        </w:rPr>
        <w:t>واستدل أصحاب هذا القول عن بن عمر قال: " عامل النبي (صلى الله عليه وسلم) خيبر بشطر ما يخرج منها من ثمر او زرع "</w:t>
      </w:r>
      <w:r w:rsidRPr="00EB4C91">
        <w:rPr>
          <w:rStyle w:val="a8"/>
          <w:rFonts w:ascii="Simplified Arabic" w:hAnsi="Simplified Arabic" w:cs="Simplified Arabic"/>
          <w:sz w:val="28"/>
          <w:rtl/>
        </w:rPr>
        <w:footnoteReference w:id="73"/>
      </w:r>
    </w:p>
    <w:p w14:paraId="712D5AD3" w14:textId="1B07B0A0"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وجه الدلالة: ان هذه المعاملة شركة في الثمن والزرع والغرس</w:t>
      </w:r>
      <w:r w:rsidRPr="00EB4C91">
        <w:rPr>
          <w:rStyle w:val="a8"/>
          <w:rFonts w:ascii="Simplified Arabic" w:hAnsi="Simplified Arabic" w:cs="Simplified Arabic"/>
          <w:sz w:val="28"/>
          <w:rtl/>
        </w:rPr>
        <w:footnoteReference w:id="74"/>
      </w:r>
    </w:p>
    <w:p w14:paraId="370BC435" w14:textId="77777777" w:rsidR="00BB0C7E" w:rsidRPr="00EB4C91" w:rsidRDefault="00A91B08" w:rsidP="00282D8D">
      <w:pPr>
        <w:bidi/>
        <w:rPr>
          <w:rFonts w:ascii="Simplified Arabic" w:hAnsi="Simplified Arabic" w:cs="Simplified Arabic"/>
          <w:sz w:val="32"/>
          <w:szCs w:val="32"/>
          <w:rtl/>
        </w:rPr>
      </w:pPr>
      <w:r w:rsidRPr="00EB4C91">
        <w:rPr>
          <w:rFonts w:ascii="Simplified Arabic" w:hAnsi="Simplified Arabic" w:cs="Simplified Arabic"/>
          <w:sz w:val="32"/>
          <w:szCs w:val="32"/>
          <w:rtl/>
        </w:rPr>
        <w:t>القول الراجح:</w:t>
      </w:r>
    </w:p>
    <w:p w14:paraId="47D9DF79" w14:textId="3CC0445F" w:rsidR="00A91B08" w:rsidRPr="00EB4C91" w:rsidRDefault="00A91B08" w:rsidP="00282D8D">
      <w:pPr>
        <w:bidi/>
        <w:rPr>
          <w:rFonts w:ascii="Simplified Arabic" w:hAnsi="Simplified Arabic" w:cs="Simplified Arabic"/>
          <w:sz w:val="28"/>
          <w:rtl/>
        </w:rPr>
      </w:pPr>
      <w:r w:rsidRPr="00EB4C91">
        <w:rPr>
          <w:rFonts w:ascii="Simplified Arabic" w:hAnsi="Simplified Arabic" w:cs="Simplified Arabic"/>
          <w:sz w:val="28"/>
          <w:rtl/>
        </w:rPr>
        <w:t xml:space="preserve"> هو القول الثالث نظرا لقوة ادلته وسلامته من المعارضة، لكن ليس على اطلاقه، اذ لا بد من تحقيق بعض الشروط بالإضافة الى شرطيهما حتى تكون الشركة مباحة وهي:</w:t>
      </w:r>
    </w:p>
    <w:p w14:paraId="032D8C9F" w14:textId="77777777" w:rsidR="00DF5AC3" w:rsidRPr="00EB4C91" w:rsidRDefault="00DF5AC3" w:rsidP="00611A75">
      <w:pPr>
        <w:bidi/>
        <w:jc w:val="both"/>
        <w:rPr>
          <w:rFonts w:ascii="Simplified Arabic" w:hAnsi="Simplified Arabic" w:cs="Simplified Arabic"/>
          <w:sz w:val="28"/>
          <w:rtl/>
        </w:rPr>
      </w:pPr>
    </w:p>
    <w:p w14:paraId="7173BF55" w14:textId="057867D0" w:rsidR="00DF5AC3" w:rsidRPr="00EB4C91" w:rsidRDefault="00A91B08" w:rsidP="00DF5AC3">
      <w:pPr>
        <w:bidi/>
        <w:rPr>
          <w:rFonts w:ascii="Simplified Arabic" w:hAnsi="Simplified Arabic" w:cs="Simplified Arabic"/>
          <w:sz w:val="28"/>
          <w:rtl/>
        </w:rPr>
      </w:pPr>
      <w:r w:rsidRPr="00EB4C91">
        <w:rPr>
          <w:rFonts w:ascii="Simplified Arabic" w:hAnsi="Simplified Arabic" w:cs="Simplified Arabic"/>
          <w:sz w:val="28"/>
          <w:rtl/>
        </w:rPr>
        <w:t>الشروط الواجب تواجدها حتى تكون الشركة مباحة:</w:t>
      </w:r>
    </w:p>
    <w:p w14:paraId="342DFD50" w14:textId="2C11800E" w:rsidR="00A91B08" w:rsidRPr="00EB4C91"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1.ان لا يكون الشريك حربيا.</w:t>
      </w:r>
    </w:p>
    <w:p w14:paraId="27CB7931" w14:textId="54FBD629" w:rsidR="00A91B08" w:rsidRDefault="00A91B08" w:rsidP="00C74C8E">
      <w:pPr>
        <w:bidi/>
        <w:rPr>
          <w:rFonts w:ascii="Simplified Arabic" w:hAnsi="Simplified Arabic" w:cs="Simplified Arabic"/>
          <w:sz w:val="28"/>
          <w:rtl/>
        </w:rPr>
      </w:pPr>
      <w:r w:rsidRPr="00EB4C91">
        <w:rPr>
          <w:rFonts w:ascii="Simplified Arabic" w:hAnsi="Simplified Arabic" w:cs="Simplified Arabic"/>
          <w:sz w:val="28"/>
          <w:rtl/>
        </w:rPr>
        <w:t>2.ان تعمل هذه الشركة في تحقيق المصلحة للفرد والمجتمع المسلم.</w:t>
      </w:r>
      <w:r w:rsidRPr="00EB4C91">
        <w:rPr>
          <w:rStyle w:val="a8"/>
          <w:rFonts w:ascii="Simplified Arabic" w:hAnsi="Simplified Arabic" w:cs="Simplified Arabic"/>
          <w:sz w:val="72"/>
          <w:szCs w:val="40"/>
          <w:rtl/>
        </w:rPr>
        <w:footnoteReference w:id="75"/>
      </w:r>
    </w:p>
    <w:p w14:paraId="467721A8" w14:textId="50441799" w:rsidR="00431DE5" w:rsidRDefault="00431DE5" w:rsidP="00C74C8E">
      <w:pPr>
        <w:bidi/>
        <w:rPr>
          <w:rFonts w:ascii="Simplified Arabic" w:hAnsi="Simplified Arabic" w:cs="Simplified Arabic"/>
          <w:sz w:val="28"/>
          <w:rtl/>
        </w:rPr>
      </w:pPr>
      <w:r>
        <w:rPr>
          <w:rFonts w:ascii="Simplified Arabic" w:hAnsi="Simplified Arabic" w:cs="Simplified Arabic" w:hint="cs"/>
          <w:sz w:val="28"/>
          <w:rtl/>
        </w:rPr>
        <w:t>استنادا الى ما سبق من أقوال وادلة فانه من الواجب توفر شروط في الشركة التي سيعمل بها المسلم لكي يكون عمله مباحا لا ينطوي على الحرام ولا يترتب عليه نوعا من أنواع الحرام، وهي ان يكون العمل مباحا بحد ذاته وان يكون الشريك او الشركة تعمل في تحقيق المصلحة للفرد والمجتمع ولا تسبب الضرر على أي من هذه الأطراف.</w:t>
      </w:r>
    </w:p>
    <w:p w14:paraId="3D7E53B9" w14:textId="77777777" w:rsidR="00431DE5" w:rsidRPr="00EB4C91" w:rsidRDefault="00431DE5" w:rsidP="00C74C8E">
      <w:pPr>
        <w:bidi/>
        <w:rPr>
          <w:rFonts w:ascii="Simplified Arabic" w:hAnsi="Simplified Arabic" w:cs="Simplified Arabic"/>
          <w:sz w:val="72"/>
          <w:szCs w:val="40"/>
          <w:rtl/>
        </w:rPr>
      </w:pPr>
    </w:p>
    <w:p w14:paraId="3F2F6D40" w14:textId="77777777" w:rsidR="00611A75" w:rsidRDefault="00611A75" w:rsidP="00431DE5">
      <w:pPr>
        <w:bidi/>
        <w:jc w:val="both"/>
      </w:pPr>
      <w:bookmarkStart w:id="25" w:name="_Toc238814817"/>
    </w:p>
    <w:p w14:paraId="378DDEBB" w14:textId="77777777" w:rsidR="00611A75" w:rsidRPr="00611A75" w:rsidRDefault="00611A75" w:rsidP="00611A75">
      <w:pPr>
        <w:bidi/>
        <w:rPr>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أقوال المذاهب في مشاركة غير المسلمين، أرى أنّ علّة المنع أو الكراهة عندهم ليست ذات الشريك بل خشية جريان المعاملات الفاسدة كالربا في مال الشركة؛ فإذا ضُبطت المعاملة وتولّى المسلم التصرّف زالت العلّة وصحّت الشركة، كما دلّ عليه تعامل النبيّ صلى الله عليه وسلم مع أهل خيبر.</w:t>
      </w:r>
    </w:p>
    <w:p w14:paraId="2E6A60D8" w14:textId="0E207747" w:rsidR="00A91B08" w:rsidRPr="00EB4C91" w:rsidRDefault="0095066D" w:rsidP="002640DE">
      <w:pPr>
        <w:pStyle w:val="1"/>
        <w:bidi/>
        <w:rPr>
          <w:rFonts w:ascii="Simplified Arabic" w:hAnsi="Simplified Arabic" w:cs="Simplified Arabic"/>
          <w:rtl/>
        </w:rPr>
      </w:pPr>
      <w:r w:rsidRPr="00EB4C91">
        <w:rPr>
          <w:rFonts w:ascii="Simplified Arabic" w:hAnsi="Simplified Arabic" w:cs="Simplified Arabic"/>
          <w:rtl/>
        </w:rPr>
        <w:t>الفصل الثالث عشر</w:t>
      </w:r>
      <w:r w:rsidR="00671FFA" w:rsidRPr="00EB4C91">
        <w:rPr>
          <w:rFonts w:ascii="Simplified Arabic" w:hAnsi="Simplified Arabic" w:cs="Simplified Arabic"/>
          <w:rtl/>
        </w:rPr>
        <w:t>: التأمين.</w:t>
      </w:r>
      <w:bookmarkEnd w:id="25"/>
    </w:p>
    <w:p w14:paraId="73DB3525" w14:textId="77777777" w:rsidR="00431DE5" w:rsidRDefault="00431DE5" w:rsidP="00671FFA">
      <w:pPr>
        <w:bidi/>
        <w:rPr>
          <w:rFonts w:ascii="Simplified Arabic" w:hAnsi="Simplified Arabic" w:cs="Simplified Arabic"/>
          <w:sz w:val="32"/>
          <w:szCs w:val="32"/>
          <w:rtl/>
        </w:rPr>
      </w:pPr>
    </w:p>
    <w:p w14:paraId="1B5B618D" w14:textId="325EA48B" w:rsidR="00AB0AC0" w:rsidRPr="00EB4C91" w:rsidRDefault="00671FFA" w:rsidP="00671FFA">
      <w:pPr>
        <w:bidi/>
        <w:rPr>
          <w:rFonts w:ascii="Simplified Arabic" w:hAnsi="Simplified Arabic" w:cs="Simplified Arabic"/>
          <w:sz w:val="32"/>
          <w:szCs w:val="32"/>
          <w:rtl/>
        </w:rPr>
      </w:pPr>
      <w:r w:rsidRPr="00EB4C91">
        <w:rPr>
          <w:rFonts w:ascii="Simplified Arabic" w:hAnsi="Simplified Arabic" w:cs="Simplified Arabic"/>
          <w:sz w:val="32"/>
          <w:szCs w:val="32"/>
          <w:rtl/>
        </w:rPr>
        <w:t>التأمين في اللغة:</w:t>
      </w:r>
    </w:p>
    <w:p w14:paraId="1212D925" w14:textId="0C906ABC" w:rsidR="00671FFA" w:rsidRPr="00EB4C91" w:rsidRDefault="00671FFA" w:rsidP="00671FFA">
      <w:pPr>
        <w:bidi/>
        <w:rPr>
          <w:rFonts w:ascii="Simplified Arabic" w:hAnsi="Simplified Arabic" w:cs="Simplified Arabic"/>
          <w:szCs w:val="40"/>
        </w:rPr>
      </w:pPr>
      <w:r w:rsidRPr="00EB4C91">
        <w:rPr>
          <w:rFonts w:ascii="Simplified Arabic" w:hAnsi="Simplified Arabic" w:cs="Simplified Arabic"/>
          <w:sz w:val="28"/>
          <w:rtl/>
        </w:rPr>
        <w:t xml:space="preserve"> مصدر أمَّن يؤمَّن: مأخوذ من الاطمئنان الذي هو ضد الخوف، ومن الأمانـة التي هي ضد الخيانة، يقال أمَّنهُ تأميناً وائتمنه واستأمنه</w:t>
      </w:r>
      <w:r w:rsidRPr="00EB4C91">
        <w:rPr>
          <w:rFonts w:ascii="Simplified Arabic" w:hAnsi="Simplified Arabic" w:cs="Simplified Arabic"/>
          <w:szCs w:val="40"/>
          <w:rtl/>
        </w:rPr>
        <w:t>.</w:t>
      </w:r>
      <w:r w:rsidRPr="00EB4C91">
        <w:rPr>
          <w:rStyle w:val="a8"/>
          <w:rFonts w:ascii="Simplified Arabic" w:hAnsi="Simplified Arabic" w:cs="Simplified Arabic"/>
          <w:szCs w:val="40"/>
          <w:rtl/>
        </w:rPr>
        <w:footnoteReference w:id="76"/>
      </w:r>
    </w:p>
    <w:p w14:paraId="1BDBD993" w14:textId="77777777" w:rsidR="00AB0AC0" w:rsidRPr="00EB4C91" w:rsidRDefault="00671FFA" w:rsidP="00671FFA">
      <w:pPr>
        <w:bidi/>
        <w:rPr>
          <w:rFonts w:ascii="Simplified Arabic" w:hAnsi="Simplified Arabic" w:cs="Simplified Arabic"/>
          <w:szCs w:val="40"/>
          <w:rtl/>
        </w:rPr>
      </w:pPr>
      <w:r w:rsidRPr="00EB4C91">
        <w:rPr>
          <w:rFonts w:ascii="Simplified Arabic" w:hAnsi="Simplified Arabic" w:cs="Simplified Arabic"/>
          <w:sz w:val="32"/>
          <w:szCs w:val="32"/>
          <w:rtl/>
        </w:rPr>
        <w:t>التأمين في الاصطلاح</w:t>
      </w:r>
      <w:r w:rsidRPr="00EB4C91">
        <w:rPr>
          <w:rFonts w:ascii="Simplified Arabic" w:hAnsi="Simplified Arabic" w:cs="Simplified Arabic"/>
          <w:szCs w:val="40"/>
          <w:rtl/>
        </w:rPr>
        <w:t>:</w:t>
      </w:r>
    </w:p>
    <w:p w14:paraId="232B49DE" w14:textId="47E44946" w:rsidR="00671FFA" w:rsidRPr="00EB4C91" w:rsidRDefault="00671FFA" w:rsidP="00671FFA">
      <w:pPr>
        <w:bidi/>
        <w:rPr>
          <w:rFonts w:ascii="Simplified Arabic" w:hAnsi="Simplified Arabic" w:cs="Simplified Arabic"/>
          <w:sz w:val="28"/>
          <w:rtl/>
        </w:rPr>
      </w:pPr>
      <w:r w:rsidRPr="00EB4C91">
        <w:rPr>
          <w:rFonts w:ascii="Simplified Arabic" w:hAnsi="Simplified Arabic" w:cs="Simplified Arabic"/>
          <w:szCs w:val="40"/>
          <w:rtl/>
        </w:rPr>
        <w:t xml:space="preserve"> </w:t>
      </w:r>
      <w:r w:rsidRPr="00EB4C91">
        <w:rPr>
          <w:rFonts w:ascii="Simplified Arabic" w:hAnsi="Simplified Arabic" w:cs="Simplified Arabic"/>
          <w:sz w:val="28"/>
          <w:rtl/>
        </w:rPr>
        <w:t xml:space="preserve">نظام تعاوني بين مجموعة من الناس لدفع أخطار تحدق بهم بحيـث </w:t>
      </w:r>
      <w:proofErr w:type="gramStart"/>
      <w:r w:rsidRPr="00EB4C91">
        <w:rPr>
          <w:rFonts w:ascii="Simplified Arabic" w:hAnsi="Simplified Arabic" w:cs="Simplified Arabic"/>
          <w:sz w:val="28"/>
          <w:rtl/>
        </w:rPr>
        <w:t>اذا</w:t>
      </w:r>
      <w:proofErr w:type="gramEnd"/>
      <w:r w:rsidRPr="00EB4C91">
        <w:rPr>
          <w:rFonts w:ascii="Simplified Arabic" w:hAnsi="Simplified Arabic" w:cs="Simplified Arabic"/>
          <w:sz w:val="28"/>
          <w:rtl/>
        </w:rPr>
        <w:t xml:space="preserve"> أصابت بعضهم تعاونوا على تفتيتها مقابل مبلغ يقدمونه.</w:t>
      </w:r>
      <w:r w:rsidRPr="00EB4C91">
        <w:rPr>
          <w:rStyle w:val="a8"/>
          <w:rFonts w:ascii="Simplified Arabic" w:hAnsi="Simplified Arabic" w:cs="Simplified Arabic"/>
          <w:sz w:val="28"/>
          <w:rtl/>
        </w:rPr>
        <w:footnoteReference w:id="77"/>
      </w:r>
    </w:p>
    <w:p w14:paraId="286D6B64" w14:textId="5B94BC08" w:rsidR="00671FFA" w:rsidRPr="00EB4C91" w:rsidRDefault="00671FFA" w:rsidP="00431DE5">
      <w:pPr>
        <w:pStyle w:val="a6"/>
        <w:bidi/>
        <w:rPr>
          <w:rFonts w:ascii="Simplified Arabic" w:hAnsi="Simplified Arabic" w:cs="Simplified Arabic"/>
          <w:sz w:val="28"/>
          <w:szCs w:val="28"/>
        </w:rPr>
      </w:pPr>
      <w:r w:rsidRPr="00EB4C91">
        <w:rPr>
          <w:rFonts w:ascii="Simplified Arabic" w:hAnsi="Simplified Arabic" w:cs="Simplified Arabic"/>
          <w:sz w:val="28"/>
          <w:szCs w:val="28"/>
          <w:rtl/>
        </w:rPr>
        <w:t>والتأمين مصطلح حديث لم أجده في كتب الفقهاء القدامى، إلا أنّ هذه الفكرة موجـودة،</w:t>
      </w:r>
      <w:r w:rsidR="0027499C" w:rsidRPr="00EB4C91">
        <w:rPr>
          <w:rFonts w:ascii="Simplified Arabic" w:hAnsi="Simplified Arabic" w:cs="Simplified Arabic"/>
          <w:sz w:val="28"/>
          <w:szCs w:val="28"/>
          <w:rtl/>
        </w:rPr>
        <w:t xml:space="preserve"> </w:t>
      </w:r>
      <w:r w:rsidRPr="00EB4C91">
        <w:rPr>
          <w:rFonts w:ascii="Simplified Arabic" w:hAnsi="Simplified Arabic" w:cs="Simplified Arabic"/>
          <w:sz w:val="28"/>
          <w:szCs w:val="28"/>
          <w:rtl/>
        </w:rPr>
        <w:t xml:space="preserve">وتقوم عليها كثير من أحكام الشريعة مثل تحميل العاقلة للدية، </w:t>
      </w:r>
      <w:r w:rsidR="00431DE5" w:rsidRPr="00EB4C91">
        <w:rPr>
          <w:rFonts w:ascii="Simplified Arabic" w:hAnsi="Simplified Arabic" w:cs="Simplified Arabic" w:hint="cs"/>
          <w:sz w:val="28"/>
          <w:szCs w:val="28"/>
          <w:rtl/>
        </w:rPr>
        <w:t>والتعاون</w:t>
      </w:r>
      <w:r w:rsidRPr="00EB4C91">
        <w:rPr>
          <w:rFonts w:ascii="Simplified Arabic" w:hAnsi="Simplified Arabic" w:cs="Simplified Arabic"/>
          <w:sz w:val="28"/>
          <w:szCs w:val="28"/>
          <w:rtl/>
        </w:rPr>
        <w:t xml:space="preserve"> والتكافل والتضامن</w:t>
      </w:r>
      <w:r w:rsidR="0027499C" w:rsidRPr="00EB4C91">
        <w:rPr>
          <w:rFonts w:ascii="Simplified Arabic" w:hAnsi="Simplified Arabic" w:cs="Simplified Arabic"/>
          <w:sz w:val="28"/>
          <w:szCs w:val="28"/>
          <w:rtl/>
        </w:rPr>
        <w:t>.</w:t>
      </w:r>
      <w:r w:rsidRPr="00EB4C91">
        <w:rPr>
          <w:rFonts w:ascii="Simplified Arabic" w:hAnsi="Simplified Arabic" w:cs="Simplified Arabic"/>
          <w:sz w:val="28"/>
          <w:szCs w:val="28"/>
        </w:rPr>
        <w:t xml:space="preserve"> </w:t>
      </w:r>
    </w:p>
    <w:p w14:paraId="22B7D110" w14:textId="77777777" w:rsidR="0027499C" w:rsidRPr="00EB4C91" w:rsidRDefault="0027499C" w:rsidP="0095066D">
      <w:pPr>
        <w:bidi/>
        <w:jc w:val="both"/>
        <w:rPr>
          <w:rFonts w:ascii="Simplified Arabic" w:hAnsi="Simplified Arabic" w:cs="Simplified Arabic"/>
          <w:rtl/>
        </w:rPr>
      </w:pPr>
    </w:p>
    <w:p w14:paraId="44BB645A" w14:textId="3B92C5AD" w:rsidR="0027499C" w:rsidRPr="00EB4C91" w:rsidRDefault="0027499C"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 أقسام التأمين وحكم العمل في كل قسم</w:t>
      </w:r>
      <w:r w:rsidR="00431DE5">
        <w:rPr>
          <w:rFonts w:ascii="Simplified Arabic" w:hAnsi="Simplified Arabic" w:cs="Simplified Arabic" w:hint="cs"/>
          <w:sz w:val="32"/>
          <w:szCs w:val="32"/>
          <w:rtl/>
        </w:rPr>
        <w:t>:</w:t>
      </w:r>
    </w:p>
    <w:p w14:paraId="3086676C" w14:textId="5F9DD32E"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 xml:space="preserve"> قسّم العلماء التأمين من حيث المؤسسات التي تقوم به إلى قسمين</w:t>
      </w:r>
    </w:p>
    <w:p w14:paraId="4D634EC3" w14:textId="2F3A6E61"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التأمين التعاوني (التكافلي).</w:t>
      </w:r>
    </w:p>
    <w:p w14:paraId="684BB9C3" w14:textId="186BCE60"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التأمين التعاوني: " هو أن يكتتب بعض الأشخاص الذين يتعرضون لنوع من الخطـر بمبـالغ نقدية ليؤدي منها التعويض لأي مكتتب عندما يقع عليه الخطر المؤمن منه، كأن يشترك أصحاب سيارات النقل التي تعمل على طريق معين في دفع مبلغ من كل منهم، لدفع تعـويض لصـاحب السيارة التي يقع لها حادث في الطريق</w:t>
      </w:r>
      <w:r w:rsidRPr="00EB4C91">
        <w:rPr>
          <w:rStyle w:val="a8"/>
          <w:rFonts w:ascii="Simplified Arabic" w:hAnsi="Simplified Arabic" w:cs="Simplified Arabic"/>
          <w:sz w:val="28"/>
          <w:rtl/>
        </w:rPr>
        <w:footnoteReference w:id="78"/>
      </w:r>
    </w:p>
    <w:p w14:paraId="0EA6CC00" w14:textId="6876C2E8" w:rsidR="0027499C"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lastRenderedPageBreak/>
        <w:t>وهذا التأمين لا يقصد منه الربح، وإنما يقصد منه التعاون بين أصحاب المهنة الواحـدة على تفتيت المضار وتوزيع المخاطر بينهم</w:t>
      </w:r>
      <w:r w:rsidRPr="00EB4C91">
        <w:rPr>
          <w:rStyle w:val="a8"/>
          <w:rFonts w:ascii="Simplified Arabic" w:hAnsi="Simplified Arabic" w:cs="Simplified Arabic"/>
          <w:sz w:val="28"/>
          <w:rtl/>
        </w:rPr>
        <w:footnoteReference w:id="79"/>
      </w:r>
    </w:p>
    <w:p w14:paraId="7F6BAB62" w14:textId="3B5CAC0E" w:rsidR="00431DE5" w:rsidRPr="00EB4C91" w:rsidRDefault="00431DE5" w:rsidP="0027499C">
      <w:pPr>
        <w:bidi/>
        <w:rPr>
          <w:rFonts w:ascii="Simplified Arabic" w:hAnsi="Simplified Arabic" w:cs="Simplified Arabic"/>
          <w:sz w:val="28"/>
        </w:rPr>
      </w:pPr>
      <w:r>
        <w:rPr>
          <w:rFonts w:ascii="Simplified Arabic" w:hAnsi="Simplified Arabic" w:cs="Simplified Arabic" w:hint="cs"/>
          <w:sz w:val="28"/>
          <w:rtl/>
        </w:rPr>
        <w:t>هنا تعرفت على أنواع التأمين وبدأنا بالتأمين التعاوني و</w:t>
      </w:r>
      <w:r w:rsidR="00944BBB">
        <w:rPr>
          <w:rFonts w:ascii="Simplified Arabic" w:hAnsi="Simplified Arabic" w:cs="Simplified Arabic" w:hint="cs"/>
          <w:sz w:val="28"/>
          <w:rtl/>
        </w:rPr>
        <w:t>الذي يقصد به توزيع الاخطار وتقليل المضار لأصحاب المهنة الواحدة.</w:t>
      </w:r>
    </w:p>
    <w:p w14:paraId="55B95355" w14:textId="77777777" w:rsidR="00431DE5" w:rsidRDefault="00431DE5" w:rsidP="0027499C">
      <w:pPr>
        <w:bidi/>
        <w:rPr>
          <w:rFonts w:ascii="Simplified Arabic" w:hAnsi="Simplified Arabic" w:cs="Simplified Arabic"/>
          <w:sz w:val="32"/>
          <w:szCs w:val="32"/>
          <w:rtl/>
        </w:rPr>
      </w:pPr>
    </w:p>
    <w:p w14:paraId="2FECCD87" w14:textId="08B653CB" w:rsidR="0027499C" w:rsidRPr="00EB4C91" w:rsidRDefault="0027499C" w:rsidP="0027499C">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التعاوني</w:t>
      </w:r>
    </w:p>
    <w:p w14:paraId="0545515F" w14:textId="33ECA44D" w:rsidR="00671FFA" w:rsidRPr="00EB4C91" w:rsidRDefault="0027499C" w:rsidP="0027499C">
      <w:pPr>
        <w:bidi/>
        <w:rPr>
          <w:rFonts w:ascii="Simplified Arabic" w:hAnsi="Simplified Arabic" w:cs="Simplified Arabic"/>
          <w:sz w:val="28"/>
          <w:rtl/>
        </w:rPr>
      </w:pPr>
      <w:r w:rsidRPr="00EB4C91">
        <w:rPr>
          <w:rFonts w:ascii="Simplified Arabic" w:hAnsi="Simplified Arabic" w:cs="Simplified Arabic"/>
          <w:sz w:val="28"/>
          <w:rtl/>
        </w:rPr>
        <w:t>1.نظام التقاعد: وهو أن تجعل الدولة للموظف مرتباً شهريا بعد بلوغه سن معينة تصـل إلـى خمسه وخمسين سنه في بعض الدول، أو بعد مكوثه في الوظيفة مده معينه تصل إلى عشـرين سنه مقابل اقتطاع جزء من راتبه الشهري.</w:t>
      </w:r>
      <w:r w:rsidRPr="00EB4C91">
        <w:rPr>
          <w:rStyle w:val="a8"/>
          <w:rFonts w:ascii="Simplified Arabic" w:hAnsi="Simplified Arabic" w:cs="Simplified Arabic"/>
          <w:sz w:val="28"/>
          <w:rtl/>
        </w:rPr>
        <w:footnoteReference w:id="80"/>
      </w:r>
    </w:p>
    <w:p w14:paraId="6119B61E" w14:textId="0309E31C"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2.نظام الضمان الاجتماعي: وهو أن تجعل الدولة أو من ينـوب عنهـا كمؤسسـة الضـمان الاجتماعي أو الهيئة العامة للتأمينات الاجتماعية للموظف والعامـل المشـترك فـي المؤسسـة تعويضات في حالة الإصابة بالمرض أو العجز أو الشيخوخة، مقابل اقتطاع جزء مـن راتبـه الشهري يصل إلى (%10) وتدفع المؤسسة التي يعمل فيها</w:t>
      </w:r>
      <w:r w:rsidR="00944BBB">
        <w:rPr>
          <w:rFonts w:ascii="Simplified Arabic" w:hAnsi="Simplified Arabic" w:cs="Simplified Arabic" w:hint="cs"/>
          <w:sz w:val="28"/>
          <w:rtl/>
        </w:rPr>
        <w:t>.</w:t>
      </w:r>
      <w:r w:rsidRPr="00EB4C91">
        <w:rPr>
          <w:rFonts w:ascii="Simplified Arabic" w:hAnsi="Simplified Arabic" w:cs="Simplified Arabic"/>
          <w:sz w:val="28"/>
        </w:rPr>
        <w:t xml:space="preserve"> (%</w:t>
      </w:r>
      <w:r w:rsidRPr="00EB4C91">
        <w:rPr>
          <w:rFonts w:ascii="Simplified Arabic" w:hAnsi="Simplified Arabic" w:cs="Simplified Arabic"/>
          <w:sz w:val="28"/>
          <w:rtl/>
        </w:rPr>
        <w:t>5</w:t>
      </w:r>
      <w:r w:rsidRPr="00EB4C91">
        <w:rPr>
          <w:rFonts w:ascii="Simplified Arabic" w:hAnsi="Simplified Arabic" w:cs="Simplified Arabic"/>
          <w:sz w:val="28"/>
        </w:rPr>
        <w:t>)</w:t>
      </w:r>
    </w:p>
    <w:p w14:paraId="28E5CF13" w14:textId="687B7B34"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3.التأمين الصحي: وهو أن تتكفل الدولة بتقديم العلاج اللازم لمن يصاب بمرض ما مقابل قسط شهري يدفعه الفرد.</w:t>
      </w:r>
    </w:p>
    <w:p w14:paraId="33F501F9" w14:textId="661780C3"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ولم أجد من خالف ذلـك سـوى حكم التأمين التعاوني والعمل فيـه: جائز عند معظم العلماء فـي، والدكتور سليمان الثنيـان في كتابه التأمين بين الحل والتحريم الشيخ عيسى عبده كتابه التأمين وأحكامه.</w:t>
      </w:r>
      <w:r w:rsidRPr="00EB4C91">
        <w:rPr>
          <w:rStyle w:val="a8"/>
          <w:rFonts w:ascii="Simplified Arabic" w:hAnsi="Simplified Arabic" w:cs="Simplified Arabic"/>
          <w:sz w:val="28"/>
          <w:rtl/>
        </w:rPr>
        <w:footnoteReference w:id="81"/>
      </w:r>
    </w:p>
    <w:p w14:paraId="7D706BAF" w14:textId="3052700F" w:rsidR="00944BBB" w:rsidRDefault="00944BBB" w:rsidP="0027499C">
      <w:pPr>
        <w:bidi/>
        <w:rPr>
          <w:rFonts w:ascii="Simplified Arabic" w:hAnsi="Simplified Arabic" w:cs="Simplified Arabic"/>
          <w:sz w:val="28"/>
          <w:rtl/>
        </w:rPr>
      </w:pPr>
      <w:r>
        <w:rPr>
          <w:rFonts w:ascii="Simplified Arabic" w:hAnsi="Simplified Arabic" w:cs="Simplified Arabic" w:hint="cs"/>
          <w:sz w:val="28"/>
          <w:rtl/>
        </w:rPr>
        <w:t>وهنا اقسام واشكال التأمين التعاوني وهي نظام التقاعد ونظام الضمان الاجتماعي ونظام الصحي وجميعها تصب في مصلحة الفرد وتعد ادخارا للمال لخدمة الفرد وقت الحاجة ولكن الادخار يكون عند مؤسسة ما لها خبرة وعلى دراية بهذه الاعمال ويكون بشكل مباح وبعيد عن الربح الغير المبرر والربا.</w:t>
      </w:r>
    </w:p>
    <w:p w14:paraId="0A2CD3A3" w14:textId="77777777" w:rsidR="00944BBB" w:rsidRDefault="00944BBB" w:rsidP="0027499C">
      <w:pPr>
        <w:bidi/>
        <w:rPr>
          <w:rFonts w:ascii="Simplified Arabic" w:hAnsi="Simplified Arabic" w:cs="Simplified Arabic"/>
          <w:sz w:val="28"/>
          <w:rtl/>
        </w:rPr>
      </w:pPr>
    </w:p>
    <w:p w14:paraId="7C934083" w14:textId="77777777" w:rsidR="00944BBB" w:rsidRDefault="00944BBB" w:rsidP="0027499C">
      <w:pPr>
        <w:bidi/>
        <w:rPr>
          <w:rFonts w:ascii="Simplified Arabic" w:hAnsi="Simplified Arabic" w:cs="Simplified Arabic"/>
          <w:sz w:val="28"/>
          <w:rtl/>
        </w:rPr>
      </w:pPr>
    </w:p>
    <w:p w14:paraId="137E3DDC" w14:textId="77777777" w:rsidR="00944BBB" w:rsidRDefault="00944BBB" w:rsidP="0027499C">
      <w:pPr>
        <w:bidi/>
        <w:rPr>
          <w:rFonts w:ascii="Simplified Arabic" w:hAnsi="Simplified Arabic" w:cs="Simplified Arabic"/>
          <w:sz w:val="28"/>
          <w:rtl/>
        </w:rPr>
      </w:pPr>
    </w:p>
    <w:p w14:paraId="4605812F" w14:textId="77777777" w:rsidR="00944BBB" w:rsidRDefault="00944BBB" w:rsidP="0027499C">
      <w:pPr>
        <w:bidi/>
        <w:rPr>
          <w:rFonts w:ascii="Simplified Arabic" w:hAnsi="Simplified Arabic" w:cs="Simplified Arabic"/>
          <w:sz w:val="28"/>
          <w:rtl/>
        </w:rPr>
      </w:pPr>
    </w:p>
    <w:p w14:paraId="5959863F" w14:textId="2D5A54B5" w:rsidR="0027499C" w:rsidRPr="00EB4C91" w:rsidRDefault="0027499C" w:rsidP="0027499C">
      <w:pPr>
        <w:bidi/>
        <w:rPr>
          <w:rFonts w:ascii="Simplified Arabic" w:hAnsi="Simplified Arabic" w:cs="Simplified Arabic"/>
          <w:sz w:val="28"/>
        </w:rPr>
      </w:pPr>
      <w:r w:rsidRPr="00EB4C91">
        <w:rPr>
          <w:rFonts w:ascii="Simplified Arabic" w:hAnsi="Simplified Arabic" w:cs="Simplified Arabic"/>
          <w:sz w:val="28"/>
          <w:rtl/>
        </w:rPr>
        <w:t>واستدل المجيزون بما يلي:</w:t>
      </w:r>
    </w:p>
    <w:p w14:paraId="3D05818C" w14:textId="77777777" w:rsidR="00112D41" w:rsidRPr="00EB4C91" w:rsidRDefault="00112D41" w:rsidP="0027499C">
      <w:pPr>
        <w:bidi/>
        <w:rPr>
          <w:rFonts w:ascii="Simplified Arabic" w:hAnsi="Simplified Arabic" w:cs="Simplified Arabic"/>
          <w:sz w:val="32"/>
          <w:szCs w:val="32"/>
          <w:rtl/>
        </w:rPr>
      </w:pPr>
      <w:r w:rsidRPr="00EB4C91">
        <w:rPr>
          <w:rFonts w:ascii="Simplified Arabic" w:hAnsi="Simplified Arabic" w:cs="Simplified Arabic"/>
          <w:sz w:val="32"/>
          <w:szCs w:val="32"/>
          <w:rtl/>
        </w:rPr>
        <w:t>1.القران الكريم:</w:t>
      </w:r>
    </w:p>
    <w:p w14:paraId="4DD5A6C6" w14:textId="43962EE6" w:rsidR="0027499C" w:rsidRPr="00EB4C91" w:rsidRDefault="0027499C" w:rsidP="00944BBB">
      <w:pPr>
        <w:bidi/>
        <w:rPr>
          <w:rFonts w:ascii="Simplified Arabic" w:hAnsi="Simplified Arabic" w:cs="Simplified Arabic"/>
          <w:sz w:val="28"/>
        </w:rPr>
      </w:pPr>
      <w:r w:rsidRPr="00EB4C91">
        <w:rPr>
          <w:rFonts w:ascii="Simplified Arabic" w:hAnsi="Simplified Arabic" w:cs="Simplified Arabic"/>
          <w:sz w:val="28"/>
          <w:rtl/>
        </w:rPr>
        <w:t xml:space="preserve">قوله تعالى: </w:t>
      </w:r>
      <w:r w:rsidR="00944BBB">
        <w:rPr>
          <w:rFonts w:ascii="Simplified Arabic" w:hAnsi="Simplified Arabic" w:cs="Simplified Arabic" w:hint="cs"/>
          <w:sz w:val="28"/>
          <w:rtl/>
        </w:rPr>
        <w:t>"</w:t>
      </w:r>
      <w:r w:rsidRPr="00EB4C91">
        <w:rPr>
          <w:rFonts w:ascii="Simplified Arabic" w:hAnsi="Simplified Arabic" w:cs="Simplified Arabic"/>
          <w:sz w:val="28"/>
          <w:rtl/>
        </w:rPr>
        <w:t>وَتَعَاوَنُوا عَلَى الْبِرِّ وَالتَّقْوَى وَلا تَعَاوَنُوا عَلَى الإِثْمِ وَالْعُدْوَانِ</w:t>
      </w:r>
      <w:r w:rsidR="00944BBB">
        <w:rPr>
          <w:rFonts w:ascii="Simplified Arabic" w:hAnsi="Simplified Arabic" w:cs="Simplified Arabic" w:hint="cs"/>
          <w:sz w:val="28"/>
          <w:rtl/>
        </w:rPr>
        <w:t>"</w:t>
      </w:r>
    </w:p>
    <w:p w14:paraId="1F81AA91" w14:textId="42533619" w:rsidR="00112D41" w:rsidRPr="00EB4C91" w:rsidRDefault="003960BF" w:rsidP="00944BBB">
      <w:pPr>
        <w:bidi/>
        <w:rPr>
          <w:rFonts w:ascii="Simplified Arabic" w:hAnsi="Simplified Arabic" w:cs="Simplified Arabic"/>
          <w:sz w:val="28"/>
          <w:rtl/>
        </w:rPr>
      </w:pPr>
      <w:r w:rsidRPr="00EB4C91">
        <w:rPr>
          <w:rFonts w:ascii="Simplified Arabic" w:hAnsi="Simplified Arabic" w:cs="Simplified Arabic"/>
          <w:sz w:val="28"/>
          <w:rtl/>
        </w:rPr>
        <w:t>وجه الدلالة: نها تدل على أنّ الله سبحانه وتعالى يأمرنا أن نتعاون على البر والخير وأخذ الحيطة والحذر من أي خطر يداهمنا. والتأمين التعاوني يحقق ذلك.</w:t>
      </w:r>
    </w:p>
    <w:p w14:paraId="7F95E155" w14:textId="77777777" w:rsidR="00112D41" w:rsidRPr="00EB4C91" w:rsidRDefault="003960BF" w:rsidP="003960BF">
      <w:pPr>
        <w:bidi/>
        <w:rPr>
          <w:rFonts w:ascii="Simplified Arabic" w:hAnsi="Simplified Arabic" w:cs="Simplified Arabic"/>
          <w:sz w:val="32"/>
          <w:szCs w:val="32"/>
          <w:rtl/>
        </w:rPr>
      </w:pPr>
      <w:r w:rsidRPr="00EB4C91">
        <w:rPr>
          <w:rFonts w:ascii="Simplified Arabic" w:hAnsi="Simplified Arabic" w:cs="Simplified Arabic"/>
          <w:sz w:val="32"/>
          <w:szCs w:val="32"/>
          <w:rtl/>
        </w:rPr>
        <w:t>2.</w:t>
      </w:r>
      <w:r w:rsidR="00112D41" w:rsidRPr="00EB4C91">
        <w:rPr>
          <w:rFonts w:ascii="Simplified Arabic" w:hAnsi="Simplified Arabic" w:cs="Simplified Arabic"/>
          <w:sz w:val="32"/>
          <w:szCs w:val="32"/>
          <w:rtl/>
        </w:rPr>
        <w:t xml:space="preserve">السنة النبوية: </w:t>
      </w:r>
    </w:p>
    <w:p w14:paraId="33962148" w14:textId="36DE0C98"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قوله صلى الله عليه وسلم:" لا ضرر ولا ضرار"</w:t>
      </w:r>
      <w:r w:rsidR="00294EE8" w:rsidRPr="00EB4C91">
        <w:rPr>
          <w:rStyle w:val="a8"/>
          <w:rFonts w:ascii="Simplified Arabic" w:hAnsi="Simplified Arabic" w:cs="Simplified Arabic"/>
          <w:sz w:val="28"/>
          <w:rtl/>
        </w:rPr>
        <w:footnoteReference w:id="82"/>
      </w:r>
      <w:r w:rsidRPr="00EB4C91">
        <w:rPr>
          <w:rFonts w:ascii="Simplified Arabic" w:hAnsi="Simplified Arabic" w:cs="Simplified Arabic"/>
          <w:sz w:val="28"/>
        </w:rPr>
        <w:t xml:space="preserve"> </w:t>
      </w:r>
    </w:p>
    <w:p w14:paraId="0B567F94" w14:textId="2F680E7A" w:rsidR="003960BF" w:rsidRPr="00EB4C91" w:rsidRDefault="003960BF" w:rsidP="0095066D">
      <w:pPr>
        <w:bidi/>
        <w:rPr>
          <w:rFonts w:ascii="Simplified Arabic" w:hAnsi="Simplified Arabic" w:cs="Simplified Arabic"/>
          <w:sz w:val="28"/>
        </w:rPr>
      </w:pPr>
      <w:r w:rsidRPr="00EB4C91">
        <w:rPr>
          <w:rFonts w:ascii="Simplified Arabic" w:hAnsi="Simplified Arabic" w:cs="Simplified Arabic"/>
          <w:sz w:val="28"/>
          <w:rtl/>
        </w:rPr>
        <w:t>وجه الدلالة من الحديث: أنّ الرسول (صلى الله عليه وسلم) نهى عن أي ضرر يلحق بالمسلم، والتأمين التعاوني يحقق الوقاية من الضرر</w:t>
      </w:r>
    </w:p>
    <w:p w14:paraId="0A269FB2" w14:textId="593EB960" w:rsidR="003960BF" w:rsidRPr="00EB4C91" w:rsidRDefault="003960BF" w:rsidP="003960BF">
      <w:pPr>
        <w:bidi/>
        <w:rPr>
          <w:rFonts w:ascii="Simplified Arabic" w:hAnsi="Simplified Arabic" w:cs="Simplified Arabic"/>
          <w:sz w:val="32"/>
          <w:szCs w:val="32"/>
        </w:rPr>
      </w:pPr>
      <w:r w:rsidRPr="00EB4C91">
        <w:rPr>
          <w:rFonts w:ascii="Simplified Arabic" w:hAnsi="Simplified Arabic" w:cs="Simplified Arabic"/>
          <w:sz w:val="32"/>
          <w:szCs w:val="32"/>
          <w:rtl/>
        </w:rPr>
        <w:t>3.المعقول</w:t>
      </w:r>
    </w:p>
    <w:p w14:paraId="69AF113C" w14:textId="15EAA17E" w:rsidR="003960BF" w:rsidRPr="00EB4C91" w:rsidRDefault="003960BF" w:rsidP="003960BF">
      <w:pPr>
        <w:bidi/>
        <w:rPr>
          <w:rFonts w:ascii="Simplified Arabic" w:hAnsi="Simplified Arabic" w:cs="Simplified Arabic"/>
          <w:sz w:val="28"/>
        </w:rPr>
      </w:pPr>
      <w:r w:rsidRPr="00EB4C91">
        <w:rPr>
          <w:rFonts w:ascii="Simplified Arabic" w:hAnsi="Simplified Arabic" w:cs="Simplified Arabic"/>
          <w:sz w:val="28"/>
          <w:rtl/>
        </w:rPr>
        <w:t>فهذا عقد تبرع يُقصد به التعاون ولا يستهدف تجارة ولا ربحاً كما أنه يخلو من الربا ولا يضر جهل المساهمين فيه بما يعود إليهم من النفع لأنهم متبرعون فلا مخـاطرة ولا غـرر ولا مقامرة. فهو نظام يقوم على الإرفاق والتكافل والمواساة، وهو بهذا المعنى وفي هذا الإطار مـن القيم الإسلامية الأصيلة إذا تقيد في نظامه وعقوده واستثمار أمواله بأحكام الشـريعة، ولا يبعـد القول إن القيام به في هذا الإطار وفي ظل ما طرأ من مستجدات قد صار من جملـة فـروض الكفايات</w:t>
      </w:r>
      <w:r w:rsidR="00294EE8" w:rsidRPr="00EB4C91">
        <w:rPr>
          <w:rStyle w:val="a8"/>
          <w:rFonts w:ascii="Simplified Arabic" w:hAnsi="Simplified Arabic" w:cs="Simplified Arabic"/>
          <w:sz w:val="28"/>
          <w:rtl/>
        </w:rPr>
        <w:footnoteReference w:id="83"/>
      </w:r>
    </w:p>
    <w:p w14:paraId="47736134" w14:textId="525AD3A9" w:rsidR="003960BF" w:rsidRDefault="003960BF" w:rsidP="003960BF">
      <w:pPr>
        <w:bidi/>
        <w:rPr>
          <w:rFonts w:ascii="Simplified Arabic" w:hAnsi="Simplified Arabic" w:cs="Simplified Arabic"/>
          <w:sz w:val="28"/>
          <w:rtl/>
        </w:rPr>
      </w:pPr>
      <w:r w:rsidRPr="00EB4C91">
        <w:rPr>
          <w:rFonts w:ascii="Simplified Arabic" w:hAnsi="Simplified Arabic" w:cs="Simplified Arabic"/>
          <w:sz w:val="28"/>
          <w:rtl/>
        </w:rPr>
        <w:t>أدلة المحرمين: الاستدلال بالمعقول: لم تقم الحجة إلى الالتجاء إليه لأنّ للإسلام شـريعته فـي التكافل والتعاون والتي لا زالت قائمة في كل مجالات الحياة ولا يجب أن يُلتفت إلى اجتهاد كـل إنسان ما دامت هناك صورة شرعية في مجال هذا الاجتهاد، كما أنّ التأمين التعاوني لا يصـح أن يكون بديلاً عن الزكاة والصدقات.</w:t>
      </w:r>
      <w:r w:rsidR="00294EE8" w:rsidRPr="00EB4C91">
        <w:rPr>
          <w:rStyle w:val="a8"/>
          <w:rFonts w:ascii="Simplified Arabic" w:hAnsi="Simplified Arabic" w:cs="Simplified Arabic"/>
          <w:sz w:val="28"/>
          <w:rtl/>
        </w:rPr>
        <w:footnoteReference w:id="84"/>
      </w:r>
    </w:p>
    <w:p w14:paraId="328FD7D9" w14:textId="06EC159A" w:rsidR="00944BBB" w:rsidRDefault="00944BBB" w:rsidP="003960BF">
      <w:pPr>
        <w:bidi/>
        <w:rPr>
          <w:rFonts w:ascii="Simplified Arabic" w:hAnsi="Simplified Arabic" w:cs="Simplified Arabic"/>
          <w:sz w:val="28"/>
          <w:rtl/>
        </w:rPr>
      </w:pPr>
      <w:r>
        <w:rPr>
          <w:rFonts w:ascii="Simplified Arabic" w:hAnsi="Simplified Arabic" w:cs="Simplified Arabic" w:hint="cs"/>
          <w:sz w:val="28"/>
          <w:rtl/>
        </w:rPr>
        <w:t>تعقيبا على الأدلة السابقة فان التأمين التعاوني حلال لأنه فيه تعاون على البر والتقوى ومن مسماه فانه يصب في مصلحة الفرد والطرف المؤمن أي المؤسسة التي تتبنى التأمين والتعويض على المدى البعيد.</w:t>
      </w:r>
    </w:p>
    <w:p w14:paraId="455C0204" w14:textId="77777777" w:rsidR="00944BBB" w:rsidRPr="00EB4C91" w:rsidRDefault="00944BBB" w:rsidP="00944BBB">
      <w:pPr>
        <w:bidi/>
        <w:jc w:val="both"/>
        <w:rPr>
          <w:rFonts w:ascii="Simplified Arabic" w:hAnsi="Simplified Arabic" w:cs="Simplified Arabic"/>
          <w:sz w:val="32"/>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 التأمين التعاونيّ - التقاعد والضمان الاجتماعيّ والتأمين الصحيّ - أعتقد أنّ هذه النظم التي يشترك فيها العامل المسلم في الغرب اضطرارًا بحكم القانون هي من جنس التعاون المشروع لا من جنس المعاوضة الربحيّة، ولذلك اتسع فيها قول العلماء.</w:t>
      </w:r>
    </w:p>
    <w:p w14:paraId="72F70C84" w14:textId="27F6F01D" w:rsidR="00DF5AC3" w:rsidRPr="00EB4C91" w:rsidRDefault="00294EE8" w:rsidP="00DF5AC3">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الثاني: التأمين التجاري (التأمين بقسط ثابت)</w:t>
      </w:r>
    </w:p>
    <w:p w14:paraId="10E2C36E" w14:textId="68B4A4C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عقد التأمين التجاري: هو عقد يلتزم فيه المؤمن بمقتضاه أن يؤدي إيراداً مرتباً أو أي عـوض مالي آخر في حالة وقوع الحادث، أو تحقق الخطر المبين بالعقد، وذلك في نظير قسط أية دفعة مالية أخرى يؤديها المؤمَّن له للمؤمِّن.</w:t>
      </w:r>
    </w:p>
    <w:p w14:paraId="230FEB5A" w14:textId="6AF749A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وقد كان التأمين البحري أول أنواع التأمين ظهوراً، حيث بدأ في شمال إيطاليا في القرن الخامس عشر الميلادي، فوجد الناس أنّ الضامنين يربحون أموالاً طائلة، وأنّ أصحاب البضائع أصبحوا مطمئنين على أموالهم. فراج التأمين وانتشر وانتقل إلى بلاد أخرى.</w:t>
      </w:r>
    </w:p>
    <w:p w14:paraId="34C49FF5" w14:textId="0F406760"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من صور التأمين التجاري.</w:t>
      </w:r>
    </w:p>
    <w:p w14:paraId="76393FAF"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أولاً: التأمين على الأشخاص: وهو ينقسم إلى قسمين</w:t>
      </w:r>
    </w:p>
    <w:p w14:paraId="4F2F420B" w14:textId="56337E13" w:rsidR="00944BBB" w:rsidRDefault="00294EE8" w:rsidP="00944BBB">
      <w:pPr>
        <w:bidi/>
        <w:rPr>
          <w:rFonts w:ascii="Simplified Arabic" w:hAnsi="Simplified Arabic" w:cs="Simplified Arabic"/>
          <w:sz w:val="28"/>
        </w:rPr>
      </w:pPr>
      <w:r w:rsidRPr="00EB4C91">
        <w:rPr>
          <w:rFonts w:ascii="Simplified Arabic" w:hAnsi="Simplified Arabic" w:cs="Simplified Arabic"/>
          <w:sz w:val="28"/>
          <w:rtl/>
        </w:rPr>
        <w:t>أ. التأمين على الحياة: وهو أن يتقدم شخص ما إلى شركة التأمين لإبرام عقـد التـأمين علـى الحياة لمدة معينة بموجبه تلتزم الشركة بدفع المبلغ المدفوع له مع فوائده بعد تمام المدة، أو دفع المال لورثته إن مات بتمامه حتى وإن لم يدفع إلا قسطا واحدا</w:t>
      </w:r>
    </w:p>
    <w:p w14:paraId="06A62729" w14:textId="77777777" w:rsidR="00944BBB" w:rsidRPr="00EB4C91" w:rsidRDefault="00944BBB" w:rsidP="00DF5AC3">
      <w:pPr>
        <w:bidi/>
        <w:rPr>
          <w:rFonts w:ascii="Simplified Arabic" w:hAnsi="Simplified Arabic" w:cs="Simplified Arabic"/>
          <w:sz w:val="28"/>
        </w:rPr>
      </w:pPr>
    </w:p>
    <w:p w14:paraId="75BD77E6" w14:textId="1540034F" w:rsidR="003960BF"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 وهو ثلاثة أقسام:</w:t>
      </w:r>
    </w:p>
    <w:p w14:paraId="615A119D" w14:textId="77777777"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القسم الأول: تأمين لحالة الوفاة وله ثلاث صور</w:t>
      </w:r>
    </w:p>
    <w:p w14:paraId="7D08E39A" w14:textId="05EB35D8"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1</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الأولى</w:t>
      </w:r>
      <w:r w:rsidR="00294EE8" w:rsidRPr="00EB4C91">
        <w:rPr>
          <w:rFonts w:ascii="Simplified Arabic" w:hAnsi="Simplified Arabic" w:cs="Simplified Arabic"/>
          <w:sz w:val="28"/>
          <w:rtl/>
        </w:rPr>
        <w:t>: تأمين عمري: وهو أن يدفع المؤمن له أقساطا متفق عليها طـول عمـره، ولا يستحق مبلغ التامين إلا بعد وفاته، فيدفع للمستفيد الذي عينه أو للورثة.</w:t>
      </w:r>
    </w:p>
    <w:p w14:paraId="2FA4030E" w14:textId="7F267F23" w:rsidR="00294EE8" w:rsidRPr="00EB4C91" w:rsidRDefault="001726B0" w:rsidP="00294EE8">
      <w:pPr>
        <w:bidi/>
        <w:rPr>
          <w:rFonts w:ascii="Simplified Arabic" w:hAnsi="Simplified Arabic" w:cs="Simplified Arabic"/>
          <w:sz w:val="28"/>
        </w:rPr>
      </w:pPr>
      <w:r w:rsidRPr="00EB4C91">
        <w:rPr>
          <w:rFonts w:ascii="Simplified Arabic" w:hAnsi="Simplified Arabic" w:cs="Simplified Arabic"/>
          <w:sz w:val="28"/>
          <w:rtl/>
        </w:rPr>
        <w:t>2</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 xml:space="preserve">الصورة الثانية: </w:t>
      </w:r>
      <w:r w:rsidR="00294EE8" w:rsidRPr="00EB4C91">
        <w:rPr>
          <w:rFonts w:ascii="Simplified Arabic" w:hAnsi="Simplified Arabic" w:cs="Simplified Arabic"/>
          <w:sz w:val="28"/>
          <w:rtl/>
        </w:rPr>
        <w:t>تأمين مؤقت وهو أن يدفع المؤمن له أقساطاً إلى مده معينه: كعشرين سنه، فإذا مات قبلها لم يستحق مبلغ التامين، وإذا بقي حيا استمر في الدفع، فإذا توفي استحق مبلغ التأمين، وصرف إلى ورثته أو إلى المستفيد الذي عينه.</w:t>
      </w:r>
    </w:p>
    <w:p w14:paraId="620360B7" w14:textId="292678EE" w:rsidR="00294EE8" w:rsidRDefault="001726B0" w:rsidP="00294EE8">
      <w:pPr>
        <w:bidi/>
        <w:rPr>
          <w:rFonts w:ascii="Simplified Arabic" w:hAnsi="Simplified Arabic" w:cs="Simplified Arabic"/>
          <w:sz w:val="28"/>
          <w:rtl/>
        </w:rPr>
      </w:pPr>
      <w:r w:rsidRPr="00EB4C91">
        <w:rPr>
          <w:rFonts w:ascii="Simplified Arabic" w:hAnsi="Simplified Arabic" w:cs="Simplified Arabic"/>
          <w:sz w:val="28"/>
          <w:rtl/>
        </w:rPr>
        <w:t>3</w:t>
      </w:r>
      <w:r w:rsidRPr="00EB4C91">
        <w:rPr>
          <w:rFonts w:ascii="Simplified Arabic" w:hAnsi="Simplified Arabic" w:cs="Simplified Arabic"/>
          <w:sz w:val="32"/>
          <w:szCs w:val="32"/>
          <w:rtl/>
        </w:rPr>
        <w:t>.</w:t>
      </w:r>
      <w:r w:rsidR="00294EE8" w:rsidRPr="00EB4C91">
        <w:rPr>
          <w:rFonts w:ascii="Simplified Arabic" w:hAnsi="Simplified Arabic" w:cs="Simplified Arabic"/>
          <w:sz w:val="32"/>
          <w:szCs w:val="32"/>
          <w:rtl/>
        </w:rPr>
        <w:t>الصورة الثالثة</w:t>
      </w:r>
      <w:r w:rsidR="00294EE8" w:rsidRPr="00EB4C91">
        <w:rPr>
          <w:rFonts w:ascii="Simplified Arabic" w:hAnsi="Simplified Arabic" w:cs="Simplified Arabic"/>
          <w:sz w:val="28"/>
          <w:rtl/>
        </w:rPr>
        <w:t xml:space="preserve">: تأمين البقيا: وهو أن يدفع المؤمن له أقساط طيلة عمـره، فـإذا مـات دفعـت الشركة مرتبا شهرياً للمستفيد الذي عينه المؤمن له إذا بقي </w:t>
      </w:r>
      <w:proofErr w:type="gramStart"/>
      <w:r w:rsidR="00294EE8" w:rsidRPr="00EB4C91">
        <w:rPr>
          <w:rFonts w:ascii="Simplified Arabic" w:hAnsi="Simplified Arabic" w:cs="Simplified Arabic"/>
          <w:sz w:val="28"/>
          <w:rtl/>
        </w:rPr>
        <w:t>حياً(</w:t>
      </w:r>
      <w:proofErr w:type="gramEnd"/>
      <w:r w:rsidR="00294EE8" w:rsidRPr="00EB4C91">
        <w:rPr>
          <w:rFonts w:ascii="Simplified Arabic" w:hAnsi="Simplified Arabic" w:cs="Simplified Arabic"/>
          <w:sz w:val="28"/>
          <w:rtl/>
        </w:rPr>
        <w:t>أي طوال حياة المستفيد).</w:t>
      </w:r>
    </w:p>
    <w:p w14:paraId="44376003" w14:textId="77777777" w:rsidR="00944BBB" w:rsidRDefault="00944BBB" w:rsidP="00294EE8">
      <w:pPr>
        <w:bidi/>
        <w:rPr>
          <w:rFonts w:ascii="Simplified Arabic" w:hAnsi="Simplified Arabic" w:cs="Simplified Arabic"/>
          <w:sz w:val="28"/>
        </w:rPr>
      </w:pPr>
    </w:p>
    <w:p w14:paraId="78AE8357" w14:textId="77777777" w:rsidR="00944BBB" w:rsidRDefault="00944BBB" w:rsidP="00294EE8">
      <w:pPr>
        <w:bidi/>
        <w:rPr>
          <w:rFonts w:ascii="Simplified Arabic" w:hAnsi="Simplified Arabic" w:cs="Simplified Arabic"/>
          <w:sz w:val="28"/>
        </w:rPr>
      </w:pPr>
    </w:p>
    <w:p w14:paraId="22F8764D" w14:textId="77777777" w:rsidR="00944BBB" w:rsidRPr="00EB4C91" w:rsidRDefault="00944BBB" w:rsidP="00294EE8">
      <w:pPr>
        <w:bidi/>
        <w:rPr>
          <w:rFonts w:ascii="Simplified Arabic" w:hAnsi="Simplified Arabic" w:cs="Simplified Arabic"/>
          <w:sz w:val="28"/>
        </w:rPr>
      </w:pPr>
    </w:p>
    <w:p w14:paraId="08D2C00A" w14:textId="77777777" w:rsidR="001726B0"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lastRenderedPageBreak/>
        <w:t>القسم الثاني من التأمين على الحياة:</w:t>
      </w:r>
    </w:p>
    <w:p w14:paraId="2D8A1137" w14:textId="20C6E1D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32"/>
          <w:szCs w:val="32"/>
          <w:rtl/>
        </w:rPr>
        <w:t xml:space="preserve"> </w:t>
      </w:r>
      <w:r w:rsidRPr="00EB4C91">
        <w:rPr>
          <w:rFonts w:ascii="Simplified Arabic" w:hAnsi="Simplified Arabic" w:cs="Simplified Arabic"/>
          <w:sz w:val="28"/>
          <w:rtl/>
        </w:rPr>
        <w:t>التأمين لحالة البقاء وهو أن يدفع المؤمن له أقساطا لمده معينه، فإذا انتهت تلك المدة تدفع الشركة للمؤمن له مرتبـا شهريا في حالة بقائه على قيد الحياة</w:t>
      </w:r>
    </w:p>
    <w:p w14:paraId="35FEA4C1" w14:textId="77777777" w:rsidR="00294EE8" w:rsidRPr="00EB4C91" w:rsidRDefault="00294EE8" w:rsidP="00294EE8">
      <w:pPr>
        <w:bidi/>
        <w:rPr>
          <w:rFonts w:ascii="Simplified Arabic" w:hAnsi="Simplified Arabic" w:cs="Simplified Arabic"/>
          <w:sz w:val="32"/>
          <w:szCs w:val="32"/>
          <w:rtl/>
        </w:rPr>
      </w:pPr>
      <w:r w:rsidRPr="00EB4C91">
        <w:rPr>
          <w:rFonts w:ascii="Simplified Arabic" w:hAnsi="Simplified Arabic" w:cs="Simplified Arabic"/>
          <w:sz w:val="32"/>
          <w:szCs w:val="32"/>
          <w:rtl/>
        </w:rPr>
        <w:t xml:space="preserve">القسم الثالث من التامين على الحياة: </w:t>
      </w:r>
    </w:p>
    <w:p w14:paraId="24C32BB8" w14:textId="02FEC515"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28"/>
          <w:rtl/>
        </w:rPr>
        <w:t>أ</w:t>
      </w:r>
      <w:r w:rsidRPr="00EB4C91">
        <w:rPr>
          <w:rFonts w:ascii="Simplified Arabic" w:hAnsi="Simplified Arabic" w:cs="Simplified Arabic"/>
          <w:sz w:val="32"/>
          <w:szCs w:val="32"/>
          <w:rtl/>
        </w:rPr>
        <w:t>. التأمين المختلط.</w:t>
      </w:r>
    </w:p>
    <w:p w14:paraId="5BFAAFEC" w14:textId="1AD151D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وهو الذي يجمع بين صورتين من الصور السابقة مثل: أن تلتزم الشـركة بـدفع مبلـغ محدد إلى المؤمن له في حال بقائه على قيد الحياة عند انقضاء المدة المتفق عليها. أو للمسـتفيد في حال وفاة المؤمن له خلال مدة معينه</w:t>
      </w:r>
    </w:p>
    <w:p w14:paraId="36A536BD" w14:textId="4BD971EE" w:rsidR="00294EE8"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 xml:space="preserve">ب. </w:t>
      </w:r>
      <w:r w:rsidRPr="00EB4C91">
        <w:rPr>
          <w:rFonts w:ascii="Simplified Arabic" w:hAnsi="Simplified Arabic" w:cs="Simplified Arabic"/>
          <w:sz w:val="32"/>
          <w:szCs w:val="32"/>
          <w:rtl/>
        </w:rPr>
        <w:t xml:space="preserve">التأمين من </w:t>
      </w:r>
      <w:proofErr w:type="gramStart"/>
      <w:r w:rsidRPr="00EB4C91">
        <w:rPr>
          <w:rFonts w:ascii="Simplified Arabic" w:hAnsi="Simplified Arabic" w:cs="Simplified Arabic"/>
          <w:sz w:val="32"/>
          <w:szCs w:val="32"/>
          <w:rtl/>
        </w:rPr>
        <w:t xml:space="preserve">الإصابات </w:t>
      </w:r>
      <w:r w:rsidR="00CC0F56" w:rsidRPr="00EB4C91">
        <w:rPr>
          <w:rFonts w:ascii="Simplified Arabic" w:hAnsi="Simplified Arabic" w:cs="Simplified Arabic"/>
          <w:sz w:val="28"/>
          <w:rtl/>
        </w:rPr>
        <w:t>:</w:t>
      </w:r>
      <w:proofErr w:type="gramEnd"/>
      <w:r w:rsidR="00CC0F56" w:rsidRPr="00EB4C91">
        <w:rPr>
          <w:rFonts w:ascii="Simplified Arabic" w:hAnsi="Simplified Arabic" w:cs="Simplified Arabic"/>
          <w:sz w:val="28"/>
          <w:rtl/>
        </w:rPr>
        <w:t xml:space="preserve"> </w:t>
      </w:r>
      <w:r w:rsidRPr="00EB4C91">
        <w:rPr>
          <w:rFonts w:ascii="Simplified Arabic" w:hAnsi="Simplified Arabic" w:cs="Simplified Arabic"/>
          <w:sz w:val="28"/>
          <w:rtl/>
        </w:rPr>
        <w:t>وهو التأمين على ما قد يصيب عضوا من أعضاء الجسم.</w:t>
      </w:r>
    </w:p>
    <w:p w14:paraId="7AB3F65E" w14:textId="261E1F91" w:rsidR="00944BBB" w:rsidRDefault="00944BBB" w:rsidP="00294EE8">
      <w:pPr>
        <w:bidi/>
        <w:rPr>
          <w:rFonts w:ascii="Simplified Arabic" w:hAnsi="Simplified Arabic" w:cs="Simplified Arabic"/>
          <w:sz w:val="28"/>
          <w:rtl/>
        </w:rPr>
      </w:pPr>
      <w:r>
        <w:rPr>
          <w:rFonts w:ascii="Simplified Arabic" w:hAnsi="Simplified Arabic" w:cs="Simplified Arabic" w:hint="cs"/>
          <w:sz w:val="28"/>
          <w:rtl/>
        </w:rPr>
        <w:t xml:space="preserve">استنادا لما سبق فان التامين التجاري يقسم الى قسمين </w:t>
      </w:r>
      <w:r w:rsidR="00102AE7">
        <w:rPr>
          <w:rFonts w:ascii="Simplified Arabic" w:hAnsi="Simplified Arabic" w:cs="Simplified Arabic" w:hint="cs"/>
          <w:sz w:val="28"/>
          <w:rtl/>
        </w:rPr>
        <w:t>رئيسين وهما التأمين على الحياة والقسم الثاني التأمين لحالة البقاء والقسم الأول يقسم الى 3 اقسام والقسم الثاني يقسم الى قسمين.</w:t>
      </w:r>
    </w:p>
    <w:p w14:paraId="6379BCE6" w14:textId="77777777" w:rsidR="00102AE7" w:rsidRPr="00EB4C91" w:rsidRDefault="00102AE7" w:rsidP="00294EE8">
      <w:pPr>
        <w:bidi/>
        <w:rPr>
          <w:rFonts w:ascii="Simplified Arabic" w:hAnsi="Simplified Arabic" w:cs="Simplified Arabic"/>
          <w:sz w:val="28"/>
          <w:rtl/>
        </w:rPr>
      </w:pPr>
    </w:p>
    <w:p w14:paraId="5B3EDB95" w14:textId="77777777"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ومن خصائص عقد التأمين التجاري</w:t>
      </w:r>
    </w:p>
    <w:p w14:paraId="22E3AE6B" w14:textId="6542FA74"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1.أنّه عقد ملزم لطرفيه فيلتزم المؤمَّن له بدفع الأقساط حسب الاتفاق ويلتـزم المـؤمِّن بـدفع التأمين عند حصول حادث محتمل.</w:t>
      </w:r>
    </w:p>
    <w:p w14:paraId="79B5417D" w14:textId="63AA8E85"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2.أنّه عقد معاوضة لأن كلا المتعاقدين يأخذ مقابلاً لما أعطى فالمؤمِّن يعطي قسـط التـأمين والمؤمَّن له يعطى مبلغ التأمين عند تحقق ما يوجبه. وليست المعاوضة مقابل أمـان محـض يحصل عليه المؤمن.</w:t>
      </w:r>
    </w:p>
    <w:p w14:paraId="07141AE4" w14:textId="582E3CB9"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3. أنّه عقد احتمالي لأن كل طرف لا يعرف كم سيدفع وكم سيعطى على وجه التحديد لأن ذلك يتوقف على وقوع الخطر أو عدم وقوعه</w:t>
      </w:r>
    </w:p>
    <w:p w14:paraId="3D91A08D" w14:textId="5E393736"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4. أنّه عقد زمني، فالزمن عنصر جوهري فيه، ويلتزم المؤمّن لمدة معينـة ويـوفي التزامـه أقساطاً متتابعة على مدى هذه المدة</w:t>
      </w:r>
    </w:p>
    <w:p w14:paraId="392C087F" w14:textId="42238C28" w:rsidR="00294EE8" w:rsidRPr="00EB4C91" w:rsidRDefault="00294EE8" w:rsidP="00294EE8">
      <w:pPr>
        <w:bidi/>
        <w:rPr>
          <w:rFonts w:ascii="Simplified Arabic" w:hAnsi="Simplified Arabic" w:cs="Simplified Arabic"/>
          <w:sz w:val="28"/>
        </w:rPr>
      </w:pPr>
      <w:r w:rsidRPr="00EB4C91">
        <w:rPr>
          <w:rFonts w:ascii="Simplified Arabic" w:hAnsi="Simplified Arabic" w:cs="Simplified Arabic"/>
          <w:sz w:val="28"/>
          <w:rtl/>
        </w:rPr>
        <w:t>5. أنّه عقد إذعان، بمعنى أنّ أحد طرفي العقد أقوى من الآخر والجانب القوي هـو الشـركة، حيث تفرض من الشروط بإرادتها المنفردة ما تريد ولا يملك المؤمَّن له أن يعترض عليه.</w:t>
      </w:r>
    </w:p>
    <w:p w14:paraId="698C49BC" w14:textId="3B99E86A" w:rsidR="00CC0F56" w:rsidRDefault="00294EE8" w:rsidP="00DF5AC3">
      <w:pPr>
        <w:bidi/>
        <w:rPr>
          <w:rFonts w:ascii="Simplified Arabic" w:hAnsi="Simplified Arabic" w:cs="Simplified Arabic"/>
          <w:sz w:val="28"/>
          <w:rtl/>
        </w:rPr>
      </w:pPr>
      <w:r w:rsidRPr="00EB4C91">
        <w:rPr>
          <w:rFonts w:ascii="Simplified Arabic" w:hAnsi="Simplified Arabic" w:cs="Simplified Arabic"/>
          <w:sz w:val="28"/>
          <w:rtl/>
        </w:rPr>
        <w:t>6. أنّه عقد رضائي، يتم باتفاق المتعاقدين، وهو لا يثبت عادة إلا بوثيقة يوقع عليها الطرفان.</w:t>
      </w:r>
    </w:p>
    <w:p w14:paraId="496C6442" w14:textId="2063198B" w:rsidR="009B32A4" w:rsidRDefault="009B32A4" w:rsidP="00DF5AC3">
      <w:pPr>
        <w:bidi/>
        <w:rPr>
          <w:rFonts w:ascii="Simplified Arabic" w:hAnsi="Simplified Arabic" w:cs="Simplified Arabic"/>
          <w:sz w:val="28"/>
          <w:rtl/>
        </w:rPr>
      </w:pPr>
      <w:r>
        <w:rPr>
          <w:rFonts w:ascii="Simplified Arabic" w:hAnsi="Simplified Arabic" w:cs="Simplified Arabic" w:hint="cs"/>
          <w:sz w:val="28"/>
          <w:rtl/>
        </w:rPr>
        <w:t>تعقيبا على خصائص العقد التجاري بانه عقد يجب ان يكتب مثله كمثل باقي العقود بشكل ثابت بين الطرفين وان يوقع الطرفين عليه لتجنب الغدر او الخيانة او ضياع الحقوق لكلا الطرفين.</w:t>
      </w:r>
    </w:p>
    <w:p w14:paraId="1C95E1F9" w14:textId="77777777" w:rsidR="00102AE7" w:rsidRPr="00EB4C91" w:rsidRDefault="00102AE7" w:rsidP="009B32A4">
      <w:pPr>
        <w:bidi/>
        <w:jc w:val="both"/>
        <w:rPr>
          <w:rFonts w:ascii="Simplified Arabic" w:hAnsi="Simplified Arabic" w:cs="Simplified Arabic"/>
          <w:sz w:val="28"/>
        </w:rPr>
      </w:pPr>
    </w:p>
    <w:p w14:paraId="6F41AF9C" w14:textId="37D7B6CB" w:rsidR="00294EE8" w:rsidRPr="00EB4C91" w:rsidRDefault="00294EE8" w:rsidP="00294EE8">
      <w:pPr>
        <w:bidi/>
        <w:rPr>
          <w:rFonts w:ascii="Simplified Arabic" w:hAnsi="Simplified Arabic" w:cs="Simplified Arabic"/>
          <w:sz w:val="32"/>
          <w:szCs w:val="32"/>
        </w:rPr>
      </w:pPr>
      <w:r w:rsidRPr="00EB4C91">
        <w:rPr>
          <w:rFonts w:ascii="Simplified Arabic" w:hAnsi="Simplified Arabic" w:cs="Simplified Arabic"/>
          <w:sz w:val="32"/>
          <w:szCs w:val="32"/>
          <w:rtl/>
        </w:rPr>
        <w:t>حكم عقد التأمين التجاري والعمل فيه:</w:t>
      </w:r>
    </w:p>
    <w:p w14:paraId="78434040" w14:textId="3C3D4DD1" w:rsidR="00294EE8" w:rsidRPr="00EB4C91" w:rsidRDefault="00294EE8" w:rsidP="00294EE8">
      <w:pPr>
        <w:bidi/>
        <w:rPr>
          <w:rFonts w:ascii="Simplified Arabic" w:hAnsi="Simplified Arabic" w:cs="Simplified Arabic"/>
          <w:sz w:val="28"/>
          <w:rtl/>
        </w:rPr>
      </w:pPr>
      <w:r w:rsidRPr="00EB4C91">
        <w:rPr>
          <w:rFonts w:ascii="Simplified Arabic" w:hAnsi="Simplified Arabic" w:cs="Simplified Arabic"/>
          <w:sz w:val="28"/>
          <w:rtl/>
        </w:rPr>
        <w:t>لم يكن هذا العقد معروفاً عند السلف، فلم يرد فيه نص شرعي ولم يوجد من الصـحابة والأئمة المجتهدين من تعرَّض لحكمه، ولم تجد الباحثة أياً من العلماء القدامى من تكلم عنه سوى ولمَّا انتشر في هذا العصر درسه الباحثون المعاصـرون ابن عابدين الحنفي الذي لم يجوزه واختلفوا في حكمه على قولين وهما.</w:t>
      </w:r>
      <w:r w:rsidR="00FA2F57" w:rsidRPr="00EB4C91">
        <w:rPr>
          <w:rStyle w:val="a8"/>
          <w:rFonts w:ascii="Simplified Arabic" w:hAnsi="Simplified Arabic" w:cs="Simplified Arabic"/>
          <w:sz w:val="28"/>
          <w:rtl/>
        </w:rPr>
        <w:footnoteReference w:id="85"/>
      </w:r>
    </w:p>
    <w:p w14:paraId="4484892E" w14:textId="363C0E24" w:rsidR="00FA2F57" w:rsidRPr="00EB4C91" w:rsidRDefault="00FA2F57" w:rsidP="00FA2F57">
      <w:pPr>
        <w:bidi/>
        <w:rPr>
          <w:rFonts w:ascii="Simplified Arabic" w:hAnsi="Simplified Arabic" w:cs="Simplified Arabic"/>
          <w:sz w:val="28"/>
        </w:rPr>
      </w:pPr>
      <w:r w:rsidRPr="00EB4C91">
        <w:rPr>
          <w:rFonts w:ascii="Simplified Arabic" w:hAnsi="Simplified Arabic" w:cs="Simplified Arabic"/>
          <w:sz w:val="32"/>
          <w:szCs w:val="32"/>
          <w:rtl/>
        </w:rPr>
        <w:t xml:space="preserve">القول الأول: </w:t>
      </w:r>
      <w:r w:rsidRPr="00EB4C91">
        <w:rPr>
          <w:rFonts w:ascii="Simplified Arabic" w:hAnsi="Simplified Arabic" w:cs="Simplified Arabic"/>
          <w:sz w:val="28"/>
          <w:rtl/>
        </w:rPr>
        <w:t>أنّ التأمين التجاري عقد غير جائز</w:t>
      </w:r>
    </w:p>
    <w:p w14:paraId="50DFFEC3" w14:textId="437F7D95" w:rsidR="00FA2F57" w:rsidRPr="00EB4C91" w:rsidRDefault="00FA2F57" w:rsidP="00FA2F57">
      <w:pPr>
        <w:bidi/>
        <w:rPr>
          <w:rFonts w:ascii="Simplified Arabic" w:hAnsi="Simplified Arabic" w:cs="Simplified Arabic"/>
          <w:sz w:val="28"/>
          <w:rtl/>
        </w:rPr>
      </w:pPr>
      <w:r w:rsidRPr="00EB4C91">
        <w:rPr>
          <w:rFonts w:ascii="Simplified Arabic" w:hAnsi="Simplified Arabic" w:cs="Simplified Arabic"/>
          <w:sz w:val="28"/>
          <w:rtl/>
        </w:rPr>
        <w:t xml:space="preserve">ذهب إلى ذلك مجموعة من العلماء ومنهم: محمـد بخيـت </w:t>
      </w:r>
      <w:proofErr w:type="spellStart"/>
      <w:r w:rsidRPr="00EB4C91">
        <w:rPr>
          <w:rFonts w:ascii="Simplified Arabic" w:hAnsi="Simplified Arabic" w:cs="Simplified Arabic"/>
          <w:sz w:val="28"/>
          <w:rtl/>
        </w:rPr>
        <w:t>المطيعـي</w:t>
      </w:r>
      <w:proofErr w:type="spellEnd"/>
      <w:r w:rsidRPr="00EB4C91">
        <w:rPr>
          <w:rFonts w:ascii="Simplified Arabic" w:hAnsi="Simplified Arabic" w:cs="Simplified Arabic"/>
          <w:sz w:val="28"/>
          <w:rtl/>
        </w:rPr>
        <w:t xml:space="preserve"> مفتـي الـديار المصريَّة، والشيخ عبد الرحمن </w:t>
      </w:r>
      <w:proofErr w:type="spellStart"/>
      <w:r w:rsidRPr="00EB4C91">
        <w:rPr>
          <w:rFonts w:ascii="Simplified Arabic" w:hAnsi="Simplified Arabic" w:cs="Simplified Arabic"/>
          <w:sz w:val="28"/>
          <w:rtl/>
        </w:rPr>
        <w:t>قراعة</w:t>
      </w:r>
      <w:proofErr w:type="spellEnd"/>
      <w:r w:rsidRPr="00EB4C91">
        <w:rPr>
          <w:rFonts w:ascii="Simplified Arabic" w:hAnsi="Simplified Arabic" w:cs="Simplified Arabic"/>
          <w:sz w:val="28"/>
          <w:rtl/>
        </w:rPr>
        <w:t xml:space="preserve">، مفتي الديار المصرية سابقاً، ومحمد أبو زهـرة الـذي, اختير عضواً في مجمع البحوث الإسلامية سنة ،1962 وعبد الله </w:t>
      </w:r>
      <w:proofErr w:type="spellStart"/>
      <w:r w:rsidRPr="00EB4C91">
        <w:rPr>
          <w:rFonts w:ascii="Simplified Arabic" w:hAnsi="Simplified Arabic" w:cs="Simplified Arabic"/>
          <w:sz w:val="28"/>
          <w:rtl/>
        </w:rPr>
        <w:t>القلقيلي</w:t>
      </w:r>
      <w:proofErr w:type="spellEnd"/>
      <w:r w:rsidRPr="00EB4C91">
        <w:rPr>
          <w:rFonts w:ascii="Simplified Arabic" w:hAnsi="Simplified Arabic" w:cs="Simplified Arabic"/>
          <w:sz w:val="28"/>
          <w:rtl/>
        </w:rPr>
        <w:t xml:space="preserve"> مفتي الأردن، والشـيخ محمد علي </w:t>
      </w:r>
      <w:proofErr w:type="spellStart"/>
      <w:r w:rsidRPr="00EB4C91">
        <w:rPr>
          <w:rFonts w:ascii="Simplified Arabic" w:hAnsi="Simplified Arabic" w:cs="Simplified Arabic"/>
          <w:sz w:val="28"/>
          <w:rtl/>
        </w:rPr>
        <w:t>البولاقي</w:t>
      </w:r>
      <w:proofErr w:type="spellEnd"/>
      <w:r w:rsidRPr="00EB4C91">
        <w:rPr>
          <w:rFonts w:ascii="Simplified Arabic" w:hAnsi="Simplified Arabic" w:cs="Simplified Arabic"/>
          <w:sz w:val="28"/>
          <w:rtl/>
        </w:rPr>
        <w:t xml:space="preserve"> عضو هيئة التحرير في موسوعة الفقه الإسلامي في الكويت والمدرس فـي معهد الدراسات العليا في مصر، والدكتور الصديق الضرير رئيس قسـم الشـريعة الإسـلامية وعلماء مجمـع الفقـه ، والشيخ يوسف القرضاوي بجامعة الخرطوم، والشيخ عيسى عبده وغيرهم, الإسلامي التابع لرابطة العالم الإسلامي.</w:t>
      </w:r>
      <w:r w:rsidRPr="00EB4C91">
        <w:rPr>
          <w:rStyle w:val="a8"/>
          <w:rFonts w:ascii="Simplified Arabic" w:hAnsi="Simplified Arabic" w:cs="Simplified Arabic"/>
          <w:sz w:val="28"/>
          <w:rtl/>
        </w:rPr>
        <w:footnoteReference w:id="86"/>
      </w:r>
    </w:p>
    <w:p w14:paraId="75083762" w14:textId="77777777"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 xml:space="preserve">الغرر يفسد عقود المعاوضات، فعـن أبـي هريـرة </w:t>
      </w:r>
    </w:p>
    <w:p w14:paraId="06779969" w14:textId="4A5573F3" w:rsidR="00B95362" w:rsidRPr="00EB4C91" w:rsidRDefault="00B95362" w:rsidP="00B95362">
      <w:pPr>
        <w:bidi/>
        <w:rPr>
          <w:rFonts w:ascii="Simplified Arabic" w:hAnsi="Simplified Arabic" w:cs="Simplified Arabic"/>
          <w:sz w:val="28"/>
          <w:rtl/>
        </w:rPr>
      </w:pPr>
      <w:r w:rsidRPr="00EB4C91">
        <w:rPr>
          <w:rFonts w:ascii="Simplified Arabic" w:hAnsi="Simplified Arabic" w:cs="Simplified Arabic"/>
          <w:sz w:val="28"/>
          <w:rtl/>
        </w:rPr>
        <w:t>1.أنّ عقد التأمين مشتمل على غرر فـالنهي يقتضـي" نهى عَنْ بَيْعِ الْغَرَرِ" الفساد، فكل عقد بني على أمر محتمل مشكوك فيه فهو غرر.</w:t>
      </w:r>
      <w:r w:rsidRPr="00EB4C91">
        <w:rPr>
          <w:rStyle w:val="a8"/>
          <w:rFonts w:ascii="Simplified Arabic" w:hAnsi="Simplified Arabic" w:cs="Simplified Arabic"/>
          <w:sz w:val="28"/>
          <w:rtl/>
        </w:rPr>
        <w:footnoteReference w:id="87"/>
      </w:r>
    </w:p>
    <w:p w14:paraId="12955142" w14:textId="055B1B62" w:rsidR="009B32A4" w:rsidRPr="00EB4C91" w:rsidRDefault="00B95362" w:rsidP="009B32A4">
      <w:pPr>
        <w:bidi/>
        <w:rPr>
          <w:rFonts w:ascii="Simplified Arabic" w:hAnsi="Simplified Arabic" w:cs="Simplified Arabic"/>
          <w:sz w:val="28"/>
        </w:rPr>
      </w:pPr>
      <w:r w:rsidRPr="00EB4C91">
        <w:rPr>
          <w:rFonts w:ascii="Simplified Arabic" w:hAnsi="Simplified Arabic" w:cs="Simplified Arabic"/>
          <w:sz w:val="28"/>
          <w:rtl/>
        </w:rPr>
        <w:t>2. وقد حَرَّم الله الميسر بقوله تعالى: "إِنَّمَـا الْخَمْـرُ أنّ عقد التأمين يتضمن الميسر والقمار وَالْمَيْسِرُ وَالْأَنْصَابُ وَالْأَزْلامُ رِجْسٌ مِنْ عَمَلِ الشَّيْطَانِ فَاجْتَنِبُوهُ لَعَلَّكُمْ تُفْلِحُونَ"</w:t>
      </w:r>
    </w:p>
    <w:p w14:paraId="7850EC26" w14:textId="39897EEC" w:rsidR="00447300" w:rsidRPr="00EB4C91" w:rsidRDefault="00447300" w:rsidP="00DF5AC3">
      <w:pPr>
        <w:bidi/>
        <w:rPr>
          <w:rFonts w:ascii="Simplified Arabic" w:hAnsi="Simplified Arabic" w:cs="Simplified Arabic"/>
          <w:sz w:val="28"/>
        </w:rPr>
      </w:pPr>
      <w:r w:rsidRPr="00EB4C91">
        <w:rPr>
          <w:rFonts w:ascii="Simplified Arabic" w:hAnsi="Simplified Arabic" w:cs="Simplified Arabic"/>
          <w:sz w:val="28"/>
          <w:rtl/>
        </w:rPr>
        <w:t xml:space="preserve">3.أنّ عقد التأمين يتضمن الربا، بل هو أصيل فيه، والربا محرم مفسد للعقد المشـتمل عليـه وذلك أنّ التأمين كما عَرَّفه القانون: عقد يلتزم المؤمن بمقتضاه أن يؤدي إلى المؤمن لـه مبلغـاً من </w:t>
      </w:r>
      <w:r w:rsidRPr="00EB4C91">
        <w:rPr>
          <w:rFonts w:ascii="Simplified Arabic" w:hAnsi="Simplified Arabic" w:cs="Simplified Arabic"/>
          <w:sz w:val="28"/>
          <w:rtl/>
        </w:rPr>
        <w:lastRenderedPageBreak/>
        <w:t>المال في نظير مقابل نقدي فهو معاوضة مال بمال، دون تقابض ولا تماثل وهذا هـو</w:t>
      </w:r>
      <w:r w:rsidR="00DF5AC3" w:rsidRPr="00EB4C91">
        <w:rPr>
          <w:rFonts w:ascii="Simplified Arabic" w:hAnsi="Simplified Arabic" w:cs="Simplified Arabic"/>
          <w:sz w:val="28"/>
          <w:rtl/>
        </w:rPr>
        <w:t xml:space="preserve"> </w:t>
      </w:r>
      <w:r w:rsidRPr="00EB4C91">
        <w:rPr>
          <w:rFonts w:ascii="Simplified Arabic" w:hAnsi="Simplified Arabic" w:cs="Simplified Arabic"/>
          <w:sz w:val="28"/>
          <w:rtl/>
        </w:rPr>
        <w:t>الربا.</w:t>
      </w:r>
    </w:p>
    <w:p w14:paraId="538056EE" w14:textId="332F0C51" w:rsidR="00447300" w:rsidRDefault="00447300" w:rsidP="009B32A4">
      <w:pPr>
        <w:bidi/>
        <w:rPr>
          <w:rFonts w:ascii="Simplified Arabic" w:hAnsi="Simplified Arabic" w:cs="Simplified Arabic"/>
          <w:sz w:val="28"/>
          <w:rtl/>
        </w:rPr>
      </w:pPr>
      <w:r w:rsidRPr="00EB4C91">
        <w:rPr>
          <w:rFonts w:ascii="Simplified Arabic" w:hAnsi="Simplified Arabic" w:cs="Simplified Arabic"/>
          <w:sz w:val="28"/>
          <w:rtl/>
        </w:rPr>
        <w:t>4.التأمين التجاري بجميع صوره أكل لأموال الناس بالباطل، وهو محرم بنص القرآن: "يَا أيُّهَا الَّذِينَ آمَنُواْ لاَ تَأْكُلُواْ أَمْوَالَكُمْ بَيْنَكُمْ بِالْبَاطِل</w:t>
      </w:r>
      <w:r w:rsidR="009B32A4">
        <w:rPr>
          <w:rFonts w:ascii="Simplified Arabic" w:hAnsi="Simplified Arabic" w:cs="Simplified Arabic" w:hint="cs"/>
          <w:sz w:val="28"/>
          <w:rtl/>
        </w:rPr>
        <w:t>"</w:t>
      </w:r>
    </w:p>
    <w:p w14:paraId="3E360A32" w14:textId="3BA965ED" w:rsidR="009B32A4" w:rsidRPr="00EB4C91" w:rsidRDefault="009B32A4" w:rsidP="009B32A4">
      <w:pPr>
        <w:bidi/>
        <w:rPr>
          <w:rFonts w:ascii="Simplified Arabic" w:hAnsi="Simplified Arabic" w:cs="Simplified Arabic"/>
          <w:sz w:val="28"/>
        </w:rPr>
      </w:pPr>
      <w:r>
        <w:rPr>
          <w:rFonts w:ascii="Simplified Arabic" w:hAnsi="Simplified Arabic" w:cs="Simplified Arabic" w:hint="cs"/>
          <w:sz w:val="28"/>
          <w:rtl/>
        </w:rPr>
        <w:t>تعقيبا واستنادا لأقوال وادلة التأمين التجاري التي ذكرت أعلاه فان الغاية من التحريم هي ان يقع المسلم في الربا او الغرر او الحرام وذلك حفظا لنفس المسلم وحمايتها من كل ضرر او اذى ومن هنا جاء التحريم لهذا النوع من عقود التأمين.</w:t>
      </w:r>
    </w:p>
    <w:p w14:paraId="0EABF4D2" w14:textId="39E56E3A"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32"/>
          <w:szCs w:val="32"/>
          <w:rtl/>
        </w:rPr>
        <w:t>القول الثاني</w:t>
      </w:r>
      <w:r w:rsidRPr="00EB4C91">
        <w:rPr>
          <w:rFonts w:ascii="Simplified Arabic" w:hAnsi="Simplified Arabic" w:cs="Simplified Arabic"/>
          <w:sz w:val="28"/>
          <w:rtl/>
        </w:rPr>
        <w:t>: أنّ التأمين التجاري عقد جائز:</w:t>
      </w:r>
    </w:p>
    <w:p w14:paraId="0B0F4BC3" w14:textId="6018BB4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ومن العلماء الذين أجازوا التأمين التجاري: الأستاذ مصطفى الزرقا والشـيخ علـي الخفيف عضو مجمع البحوث الإسلامية، والأستاذ محمد يوسف موسى أستاذ الشريعة الإسلامية بكلية الحقوق في جامعة القاهرة وعين شمس، والأستاذ عبد الوهاب خـلاف أسـتاذ الشـريعة</w:t>
      </w:r>
    </w:p>
    <w:p w14:paraId="1FAB8063" w14:textId="22D9038B"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الإسلامية بكلية الحقوق جامعة القاهرة، والشيخ عبد الرحمن عيسى مدير تفتيش العلـوم الدينيـة والعربية بالأزهر الشريف، ود. محمد البهي عضو مجمع البحوث الإسلامية، ود. جعفر شهيدي</w:t>
      </w:r>
    </w:p>
    <w:p w14:paraId="06B898EC" w14:textId="34769F79"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t>أستاذ بجامعة طهران، والشيخ عبد الحميد السائح رئيس المحكمة الشـرعية ووزيـر الأوقـاف، ود. عبد الرزاق السنهوري بالمملكة الأردنية سابقاً وأدلتهم على ذلك:</w:t>
      </w:r>
    </w:p>
    <w:p w14:paraId="6158DFDE" w14:textId="06663076"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1.المصلحة دليلِ للحل، وهذا التأمين فيه مصلحة المستأمن في حصول الطمأنينة في مزاولـة التجارة </w:t>
      </w:r>
      <w:r w:rsidR="009B32A4" w:rsidRPr="00EB4C91">
        <w:rPr>
          <w:rFonts w:ascii="Simplified Arabic" w:hAnsi="Simplified Arabic" w:cs="Simplified Arabic" w:hint="cs"/>
          <w:sz w:val="28"/>
          <w:rtl/>
        </w:rPr>
        <w:t>وأنّه</w:t>
      </w:r>
      <w:r w:rsidRPr="00EB4C91">
        <w:rPr>
          <w:rFonts w:ascii="Simplified Arabic" w:hAnsi="Simplified Arabic" w:cs="Simplified Arabic"/>
          <w:sz w:val="28"/>
          <w:rtl/>
        </w:rPr>
        <w:t xml:space="preserve"> أصبح ضرورةً ملحة في المجتمع وعرفاً لابد منه.</w:t>
      </w:r>
      <w:r w:rsidRPr="00EB4C91">
        <w:rPr>
          <w:rStyle w:val="a8"/>
          <w:rFonts w:ascii="Simplified Arabic" w:hAnsi="Simplified Arabic" w:cs="Simplified Arabic"/>
          <w:sz w:val="28"/>
          <w:rtl/>
        </w:rPr>
        <w:footnoteReference w:id="88"/>
      </w:r>
    </w:p>
    <w:p w14:paraId="1055A82E" w14:textId="4121B8FD"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 xml:space="preserve">2.الأصل في العقود الإباحة ولا يحرم إلا بنص، وإنّه يقوم على التعاون فـالجميع يتعـاونون ويعطون من المجموع الغرم علـى جوازهـا </w:t>
      </w:r>
    </w:p>
    <w:p w14:paraId="7F3715DD" w14:textId="247F00A0" w:rsidR="00447300" w:rsidRPr="00EB4C91" w:rsidRDefault="00447300" w:rsidP="00447300">
      <w:pPr>
        <w:bidi/>
        <w:rPr>
          <w:rFonts w:ascii="Simplified Arabic" w:hAnsi="Simplified Arabic" w:cs="Simplified Arabic"/>
          <w:sz w:val="28"/>
          <w:rtl/>
        </w:rPr>
      </w:pPr>
      <w:r w:rsidRPr="00EB4C91">
        <w:rPr>
          <w:rFonts w:ascii="Simplified Arabic" w:hAnsi="Simplified Arabic" w:cs="Simplified Arabic"/>
          <w:sz w:val="28"/>
          <w:rtl/>
        </w:rPr>
        <w:t>3.تخريج عقد التأمين على مسألة ضمان خطر الطريق وقد نَصَّ الحنفيَّـة وصورتها أن يقول رجل لآخر: اسلك هذا الطريق فإنّه آمن وإن أصابك فيه شيء فأنا ضـامن فإذا سلكه فأخذه اللصوص ضمن القائل.</w:t>
      </w:r>
    </w:p>
    <w:p w14:paraId="11B76421" w14:textId="06100346" w:rsidR="00447300" w:rsidRPr="00EB4C91" w:rsidRDefault="00447300" w:rsidP="00261756">
      <w:pPr>
        <w:bidi/>
        <w:rPr>
          <w:rFonts w:ascii="Simplified Arabic" w:hAnsi="Simplified Arabic" w:cs="Simplified Arabic"/>
          <w:sz w:val="28"/>
        </w:rPr>
      </w:pPr>
      <w:r w:rsidRPr="00EB4C91">
        <w:rPr>
          <w:rFonts w:ascii="Simplified Arabic" w:hAnsi="Simplified Arabic" w:cs="Simplified Arabic"/>
          <w:sz w:val="28"/>
          <w:rtl/>
        </w:rPr>
        <w:t xml:space="preserve"> 4.نظام الموالاة:</w:t>
      </w:r>
      <w:r w:rsidR="00261756" w:rsidRPr="00EB4C91">
        <w:rPr>
          <w:rStyle w:val="a8"/>
          <w:rFonts w:ascii="Simplified Arabic" w:hAnsi="Simplified Arabic" w:cs="Simplified Arabic"/>
          <w:sz w:val="28"/>
          <w:rtl/>
        </w:rPr>
        <w:footnoteReference w:id="89"/>
      </w:r>
      <w:r w:rsidRPr="00EB4C91">
        <w:rPr>
          <w:rFonts w:ascii="Simplified Arabic" w:hAnsi="Simplified Arabic" w:cs="Simplified Arabic"/>
          <w:sz w:val="28"/>
          <w:rtl/>
        </w:rPr>
        <w:t xml:space="preserve"> ويتلخص هذا العقد في قول شخص مجهول النسب للعربي أنت وليي، تعقل عني إذا جنيت وترثني إذا أنا مت</w:t>
      </w:r>
    </w:p>
    <w:p w14:paraId="638C936F" w14:textId="00487365" w:rsidR="00447300" w:rsidRPr="00EB4C91" w:rsidRDefault="00447300" w:rsidP="00447300">
      <w:pPr>
        <w:bidi/>
        <w:rPr>
          <w:rFonts w:ascii="Simplified Arabic" w:hAnsi="Simplified Arabic" w:cs="Simplified Arabic"/>
          <w:sz w:val="28"/>
        </w:rPr>
      </w:pPr>
      <w:r w:rsidRPr="00EB4C91">
        <w:rPr>
          <w:rFonts w:ascii="Simplified Arabic" w:hAnsi="Simplified Arabic" w:cs="Simplified Arabic"/>
          <w:sz w:val="28"/>
          <w:rtl/>
        </w:rPr>
        <w:lastRenderedPageBreak/>
        <w:t>5. نظام العواقل</w:t>
      </w:r>
      <w:r w:rsidR="00261756" w:rsidRPr="00EB4C91">
        <w:rPr>
          <w:rStyle w:val="a8"/>
          <w:rFonts w:ascii="Simplified Arabic" w:hAnsi="Simplified Arabic" w:cs="Simplified Arabic"/>
          <w:sz w:val="28"/>
          <w:rtl/>
        </w:rPr>
        <w:footnoteReference w:id="90"/>
      </w:r>
      <w:r w:rsidRPr="00EB4C91">
        <w:rPr>
          <w:rFonts w:ascii="Simplified Arabic" w:hAnsi="Simplified Arabic" w:cs="Simplified Arabic"/>
          <w:sz w:val="28"/>
          <w:rtl/>
        </w:rPr>
        <w:t xml:space="preserve"> إذا جنى أحد جناية في القتل غير العمد تعطي الدية القبيلة التي ينتسب إليها.</w:t>
      </w:r>
    </w:p>
    <w:p w14:paraId="20149401" w14:textId="2F115925" w:rsidR="009B32A4" w:rsidRDefault="00447300" w:rsidP="009B32A4">
      <w:pPr>
        <w:bidi/>
        <w:rPr>
          <w:rFonts w:ascii="Simplified Arabic" w:hAnsi="Simplified Arabic" w:cs="Simplified Arabic"/>
          <w:szCs w:val="40"/>
          <w:rtl/>
        </w:rPr>
      </w:pPr>
      <w:r w:rsidRPr="00EB4C91">
        <w:rPr>
          <w:rFonts w:ascii="Simplified Arabic" w:hAnsi="Simplified Arabic" w:cs="Simplified Arabic"/>
          <w:sz w:val="28"/>
          <w:rtl/>
        </w:rPr>
        <w:t>6. قياس عقد التأمين على نظام التقاعد وأشباهه. وذلك أنّ نظام التقاعد عقد معارضة يقوم على اقتطاع جزء ضئيل من مرتب الموظف شهرياً ليصرف له تعويضاً في نهاية خدمته وهذا يشـبه أقساط التأمين وعوضه، وفي كليهما لا يدري الشخص كم يستمر دفعه ولا كم يبلغ مجموعه، ثم قد يستلم ما يزيد كثيراً على مجموع الأقساط وقد لا يستلم شيئاً، فإذا جاز نظام التقاعـد فلـيكن الحكم مثله للتأمين</w:t>
      </w:r>
      <w:r w:rsidR="009B32A4">
        <w:rPr>
          <w:rFonts w:ascii="Simplified Arabic" w:hAnsi="Simplified Arabic" w:cs="Simplified Arabic" w:hint="cs"/>
          <w:szCs w:val="40"/>
          <w:rtl/>
        </w:rPr>
        <w:t>.</w:t>
      </w:r>
    </w:p>
    <w:p w14:paraId="0D96AB7C" w14:textId="0B73DD2C" w:rsidR="001C5B93" w:rsidRDefault="009B32A4" w:rsidP="001E7285">
      <w:pPr>
        <w:bidi/>
        <w:rPr>
          <w:rFonts w:ascii="Simplified Arabic" w:hAnsi="Simplified Arabic" w:cs="Simplified Arabic"/>
          <w:sz w:val="28"/>
          <w:rtl/>
        </w:rPr>
      </w:pPr>
      <w:r>
        <w:rPr>
          <w:rFonts w:ascii="Simplified Arabic" w:hAnsi="Simplified Arabic" w:cs="Simplified Arabic" w:hint="cs"/>
          <w:sz w:val="28"/>
          <w:rtl/>
        </w:rPr>
        <w:t xml:space="preserve">اما هنا فراح العلماء نحو جواز العقد التجاري لما له من فوائد واستندوا على مجموعة من الأنظمة وهي العواقل والموالاة التي تم التعرف عليها في الأعلى وانا انحاز للقول الثاني الذي يبيح العمل في العقد التجاري </w:t>
      </w:r>
      <w:r w:rsidR="001E7285">
        <w:rPr>
          <w:rFonts w:ascii="Simplified Arabic" w:hAnsi="Simplified Arabic" w:cs="Simplified Arabic" w:hint="cs"/>
          <w:sz w:val="28"/>
          <w:rtl/>
        </w:rPr>
        <w:t>لما له من فوائد وإنجاز لأعمال المسلمين وبالطبع يجب ان يكون العمل مباحا والشروط ضمن المباح والاعمال يجب ان تكون مباحا والأطراف على دراية بكافة مقتضيات العقد.</w:t>
      </w:r>
    </w:p>
    <w:p w14:paraId="1507625D" w14:textId="77777777" w:rsidR="001E7285" w:rsidRDefault="001E7285" w:rsidP="001E7285">
      <w:pPr>
        <w:bidi/>
        <w:rPr>
          <w:rFonts w:ascii="Simplified Arabic" w:hAnsi="Simplified Arabic" w:cs="Simplified Arabic"/>
          <w:sz w:val="28"/>
          <w:rtl/>
        </w:rPr>
      </w:pPr>
    </w:p>
    <w:p w14:paraId="7F43C0AB" w14:textId="77777777" w:rsidR="001E7285" w:rsidRDefault="001E7285" w:rsidP="001E7285">
      <w:pPr>
        <w:bidi/>
        <w:rPr>
          <w:rFonts w:ascii="Simplified Arabic" w:hAnsi="Simplified Arabic" w:cs="Simplified Arabic"/>
          <w:sz w:val="28"/>
          <w:rtl/>
        </w:rPr>
      </w:pPr>
    </w:p>
    <w:p w14:paraId="40AAF84A" w14:textId="77777777" w:rsidR="001E7285" w:rsidRDefault="001E7285" w:rsidP="001E7285">
      <w:pPr>
        <w:bidi/>
        <w:rPr>
          <w:rFonts w:ascii="Simplified Arabic" w:hAnsi="Simplified Arabic" w:cs="Simplified Arabic"/>
          <w:sz w:val="28"/>
          <w:rtl/>
        </w:rPr>
      </w:pPr>
    </w:p>
    <w:p w14:paraId="59326020" w14:textId="77777777" w:rsidR="001E7285" w:rsidRDefault="001E7285" w:rsidP="001E7285">
      <w:pPr>
        <w:bidi/>
        <w:rPr>
          <w:rFonts w:ascii="Simplified Arabic" w:hAnsi="Simplified Arabic" w:cs="Simplified Arabic"/>
          <w:sz w:val="28"/>
          <w:rtl/>
        </w:rPr>
      </w:pPr>
    </w:p>
    <w:p w14:paraId="3E472BF1" w14:textId="77777777" w:rsidR="001E7285" w:rsidRDefault="001E7285" w:rsidP="001E7285">
      <w:pPr>
        <w:bidi/>
        <w:rPr>
          <w:rFonts w:ascii="Simplified Arabic" w:hAnsi="Simplified Arabic" w:cs="Simplified Arabic"/>
          <w:sz w:val="28"/>
          <w:rtl/>
        </w:rPr>
      </w:pPr>
    </w:p>
    <w:p w14:paraId="3B4A1F33" w14:textId="77777777" w:rsidR="001E7285" w:rsidRDefault="001E7285" w:rsidP="001E7285">
      <w:pPr>
        <w:bidi/>
        <w:rPr>
          <w:rFonts w:ascii="Simplified Arabic" w:hAnsi="Simplified Arabic" w:cs="Simplified Arabic"/>
          <w:sz w:val="28"/>
          <w:rtl/>
        </w:rPr>
      </w:pPr>
    </w:p>
    <w:p w14:paraId="28D0DFD0" w14:textId="77777777" w:rsidR="001E7285" w:rsidRDefault="001E7285" w:rsidP="001E7285">
      <w:pPr>
        <w:bidi/>
        <w:rPr>
          <w:rFonts w:ascii="Simplified Arabic" w:hAnsi="Simplified Arabic" w:cs="Simplified Arabic"/>
          <w:sz w:val="28"/>
          <w:rtl/>
        </w:rPr>
      </w:pPr>
    </w:p>
    <w:p w14:paraId="3AA1AA3F" w14:textId="77777777" w:rsidR="001E7285" w:rsidRDefault="001E7285" w:rsidP="001E7285">
      <w:pPr>
        <w:bidi/>
        <w:rPr>
          <w:rFonts w:ascii="Simplified Arabic" w:hAnsi="Simplified Arabic" w:cs="Simplified Arabic"/>
          <w:sz w:val="28"/>
          <w:rtl/>
        </w:rPr>
      </w:pPr>
    </w:p>
    <w:p w14:paraId="7DBFD934" w14:textId="77777777" w:rsidR="001E7285" w:rsidRDefault="001E7285" w:rsidP="001E7285">
      <w:pPr>
        <w:bidi/>
        <w:rPr>
          <w:rFonts w:ascii="Simplified Arabic" w:hAnsi="Simplified Arabic" w:cs="Simplified Arabic"/>
          <w:sz w:val="28"/>
          <w:rtl/>
        </w:rPr>
      </w:pPr>
    </w:p>
    <w:p w14:paraId="2510D09C" w14:textId="77777777" w:rsidR="001E7285" w:rsidRDefault="001E7285" w:rsidP="001E7285">
      <w:pPr>
        <w:bidi/>
        <w:rPr>
          <w:rFonts w:ascii="Simplified Arabic" w:hAnsi="Simplified Arabic" w:cs="Simplified Arabic"/>
          <w:sz w:val="28"/>
          <w:rtl/>
        </w:rPr>
      </w:pPr>
    </w:p>
    <w:p w14:paraId="43E7AE71" w14:textId="77777777" w:rsidR="001E7285" w:rsidRDefault="001E7285" w:rsidP="001E7285">
      <w:pPr>
        <w:bidi/>
        <w:rPr>
          <w:rFonts w:ascii="Simplified Arabic" w:hAnsi="Simplified Arabic" w:cs="Simplified Arabic"/>
          <w:sz w:val="28"/>
          <w:rtl/>
        </w:rPr>
      </w:pPr>
    </w:p>
    <w:p w14:paraId="3EC0197F" w14:textId="77777777" w:rsidR="001E7285" w:rsidRDefault="001E7285" w:rsidP="001E7285">
      <w:pPr>
        <w:bidi/>
        <w:rPr>
          <w:rFonts w:ascii="Simplified Arabic" w:hAnsi="Simplified Arabic" w:cs="Simplified Arabic"/>
          <w:sz w:val="28"/>
          <w:rtl/>
        </w:rPr>
      </w:pPr>
    </w:p>
    <w:p w14:paraId="20404121" w14:textId="77777777" w:rsidR="001E7285" w:rsidRPr="001E7285" w:rsidRDefault="001E7285" w:rsidP="001E7285">
      <w:pPr>
        <w:bidi/>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الخلاف في التأمين التجاريّ، أرى أنّ حاصل المسألة أنّ المانعين نظروا إلى صورة العقد ففيها غرر ظاهر، والمجيزين نظروا إلى وظيفته الاجتماعيّة وقد صار ضرورة نظاميّة؛ والعامل المسلم في الغرب مأخوذ بهذا العقد قانونًا في الغالب، فحقّه أن يُفتى بالتيسير فيما أُلزم به وبالتوقّي فيما يملك الخيار فيه.</w:t>
      </w:r>
    </w:p>
    <w:p w14:paraId="1AE74FC9" w14:textId="679D30F8" w:rsidR="00DF3DD8" w:rsidRPr="001E7285" w:rsidRDefault="001C5B93" w:rsidP="00DF3DD8">
      <w:pPr>
        <w:pStyle w:val="1"/>
        <w:bidi/>
        <w:rPr>
          <w:rFonts w:ascii="Simplified Arabic" w:hAnsi="Simplified Arabic" w:cs="Simplified Arabic"/>
          <w:rtl/>
        </w:rPr>
      </w:pPr>
      <w:bookmarkStart w:id="26" w:name="_Toc238814818"/>
      <w:r w:rsidRPr="001E7285">
        <w:rPr>
          <w:rFonts w:ascii="Simplified Arabic" w:hAnsi="Simplified Arabic" w:cs="Simplified Arabic"/>
          <w:rtl/>
        </w:rPr>
        <w:lastRenderedPageBreak/>
        <w:t>الفصل الرابع عشر:</w:t>
      </w:r>
      <w:r w:rsidR="00DF3DD8" w:rsidRPr="001E7285">
        <w:rPr>
          <w:rFonts w:ascii="Simplified Arabic" w:hAnsi="Simplified Arabic" w:cs="Simplified Arabic"/>
          <w:rtl/>
        </w:rPr>
        <w:t xml:space="preserve"> العمل في شركات</w:t>
      </w:r>
      <w:r w:rsidRPr="001E7285">
        <w:rPr>
          <w:rFonts w:ascii="Simplified Arabic" w:hAnsi="Simplified Arabic" w:cs="Simplified Arabic"/>
          <w:rtl/>
        </w:rPr>
        <w:t xml:space="preserve"> الأسهم</w:t>
      </w:r>
      <w:r w:rsidR="00DF3DD8" w:rsidRPr="001E7285">
        <w:rPr>
          <w:rFonts w:ascii="Simplified Arabic" w:hAnsi="Simplified Arabic" w:cs="Simplified Arabic"/>
          <w:rtl/>
        </w:rPr>
        <w:t xml:space="preserve"> غير الإسلامية</w:t>
      </w:r>
      <w:bookmarkEnd w:id="26"/>
    </w:p>
    <w:p w14:paraId="20748051" w14:textId="4B6746C4" w:rsidR="00DF3DD8" w:rsidRPr="001E7285" w:rsidRDefault="002E7988" w:rsidP="00DF3DD8">
      <w:pPr>
        <w:bidi/>
        <w:rPr>
          <w:rFonts w:ascii="Simplified Arabic" w:hAnsi="Simplified Arabic" w:cs="Simplified Arabic"/>
          <w:sz w:val="48"/>
          <w:szCs w:val="32"/>
          <w:rtl/>
        </w:rPr>
      </w:pPr>
      <w:r w:rsidRPr="001E7285">
        <w:rPr>
          <w:rFonts w:ascii="Simplified Arabic" w:hAnsi="Simplified Arabic" w:cs="Simplified Arabic"/>
          <w:sz w:val="48"/>
          <w:szCs w:val="32"/>
          <w:rtl/>
        </w:rPr>
        <w:t>أولا: تعريف الأسهم لغة واصطلاحا.</w:t>
      </w:r>
    </w:p>
    <w:p w14:paraId="09DAB72F" w14:textId="6BD73531" w:rsidR="002E7988" w:rsidRPr="001E7285" w:rsidRDefault="002E7988" w:rsidP="002E7988">
      <w:pPr>
        <w:bidi/>
        <w:rPr>
          <w:rFonts w:ascii="Simplified Arabic" w:hAnsi="Simplified Arabic" w:cs="Simplified Arabic"/>
          <w:rtl/>
        </w:rPr>
      </w:pPr>
      <w:r w:rsidRPr="001E7285">
        <w:rPr>
          <w:rFonts w:ascii="Simplified Arabic" w:hAnsi="Simplified Arabic" w:cs="Simplified Arabic"/>
          <w:sz w:val="44"/>
          <w:szCs w:val="32"/>
          <w:rtl/>
        </w:rPr>
        <w:t xml:space="preserve">الأسهم في اللغة: </w:t>
      </w:r>
      <w:r w:rsidRPr="001E7285">
        <w:rPr>
          <w:rFonts w:ascii="Simplified Arabic" w:hAnsi="Simplified Arabic" w:cs="Simplified Arabic"/>
          <w:rtl/>
        </w:rPr>
        <w:t>جمع سهم والسهم الحظ او النصيب.</w:t>
      </w:r>
      <w:r w:rsidRPr="001E7285">
        <w:rPr>
          <w:rStyle w:val="a8"/>
          <w:rFonts w:ascii="Simplified Arabic" w:hAnsi="Simplified Arabic" w:cs="Simplified Arabic"/>
          <w:rtl/>
        </w:rPr>
        <w:footnoteReference w:id="91"/>
      </w:r>
    </w:p>
    <w:p w14:paraId="40AB82FF" w14:textId="2D5DC1DD" w:rsidR="002E7988" w:rsidRPr="001E7285" w:rsidRDefault="002E7988" w:rsidP="001E7285">
      <w:pPr>
        <w:bidi/>
        <w:rPr>
          <w:rFonts w:ascii="Simplified Arabic" w:hAnsi="Simplified Arabic" w:cs="Simplified Arabic"/>
          <w:rtl/>
        </w:rPr>
      </w:pPr>
      <w:r w:rsidRPr="001E7285">
        <w:rPr>
          <w:rFonts w:ascii="Simplified Arabic" w:hAnsi="Simplified Arabic" w:cs="Simplified Arabic"/>
          <w:rtl/>
        </w:rPr>
        <w:t xml:space="preserve">قال تعالى: </w:t>
      </w:r>
      <w:r w:rsidR="001E7285" w:rsidRPr="001E7285">
        <w:rPr>
          <w:rFonts w:ascii="Simplified Arabic" w:hAnsi="Simplified Arabic" w:cs="Simplified Arabic"/>
          <w:rtl/>
        </w:rPr>
        <w:t>"</w:t>
      </w:r>
      <w:r w:rsidRPr="001E7285">
        <w:rPr>
          <w:rFonts w:ascii="Simplified Arabic" w:hAnsi="Simplified Arabic" w:cs="Simplified Arabic"/>
          <w:rtl/>
        </w:rPr>
        <w:t xml:space="preserve"> فَسَاهَمَ فَكَانَ مِنَ الْمُدْحَضِينَ</w:t>
      </w:r>
      <w:r w:rsidR="001E7285" w:rsidRPr="001E7285">
        <w:rPr>
          <w:rFonts w:ascii="Simplified Arabic" w:hAnsi="Simplified Arabic" w:cs="Simplified Arabic"/>
          <w:rtl/>
        </w:rPr>
        <w:t>"</w:t>
      </w:r>
      <w:r w:rsidRPr="001E7285">
        <w:rPr>
          <w:rFonts w:ascii="Simplified Arabic" w:hAnsi="Simplified Arabic" w:cs="Simplified Arabic"/>
          <w:rtl/>
        </w:rPr>
        <w:t xml:space="preserve"> </w:t>
      </w:r>
    </w:p>
    <w:p w14:paraId="193D5A9F" w14:textId="77777777" w:rsidR="002E7988" w:rsidRPr="001E7285" w:rsidRDefault="002E7988" w:rsidP="002E7988">
      <w:pPr>
        <w:bidi/>
        <w:rPr>
          <w:rFonts w:ascii="Simplified Arabic" w:hAnsi="Simplified Arabic" w:cs="Simplified Arabic"/>
        </w:rPr>
      </w:pPr>
      <w:r w:rsidRPr="001E7285">
        <w:rPr>
          <w:rFonts w:ascii="Simplified Arabic" w:hAnsi="Simplified Arabic" w:cs="Simplified Arabic"/>
          <w:sz w:val="44"/>
          <w:szCs w:val="32"/>
          <w:rtl/>
        </w:rPr>
        <w:t>الأسهم في الاصطلاح</w:t>
      </w:r>
      <w:r w:rsidRPr="001E7285">
        <w:rPr>
          <w:rFonts w:ascii="Simplified Arabic" w:hAnsi="Simplified Arabic" w:cs="Simplified Arabic"/>
          <w:rtl/>
        </w:rPr>
        <w:t>: عبارة عن صكوك متساوية القيمة، غير قابلة للتجزئة، وقابلـة للتـداول</w:t>
      </w:r>
    </w:p>
    <w:p w14:paraId="68D8F719" w14:textId="78E5B67F" w:rsidR="002E7988" w:rsidRPr="001E7285" w:rsidRDefault="002E7988" w:rsidP="002E7988">
      <w:pPr>
        <w:bidi/>
        <w:rPr>
          <w:rFonts w:ascii="Simplified Arabic" w:hAnsi="Simplified Arabic" w:cs="Simplified Arabic"/>
        </w:rPr>
      </w:pPr>
      <w:r w:rsidRPr="001E7285">
        <w:rPr>
          <w:rFonts w:ascii="Simplified Arabic" w:hAnsi="Simplified Arabic" w:cs="Simplified Arabic"/>
          <w:rtl/>
        </w:rPr>
        <w:t>بالطرق التجارية، وتمثل حقوق المساهمين في الشركات التي أسهموا في رأس مالها</w:t>
      </w:r>
      <w:r w:rsidRPr="001E7285">
        <w:rPr>
          <w:rStyle w:val="a8"/>
          <w:rFonts w:ascii="Simplified Arabic" w:hAnsi="Simplified Arabic" w:cs="Simplified Arabic"/>
          <w:rtl/>
        </w:rPr>
        <w:footnoteReference w:id="92"/>
      </w:r>
    </w:p>
    <w:p w14:paraId="3F4919A5" w14:textId="04B57592" w:rsidR="001C5B93" w:rsidRPr="001E7285" w:rsidRDefault="002E798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خصائص الأسهم.</w:t>
      </w:r>
      <w:r w:rsidR="00116E55" w:rsidRPr="001E7285">
        <w:rPr>
          <w:rStyle w:val="a8"/>
          <w:rFonts w:ascii="Simplified Arabic" w:hAnsi="Simplified Arabic" w:cs="Simplified Arabic"/>
          <w:sz w:val="48"/>
          <w:szCs w:val="32"/>
          <w:rtl/>
        </w:rPr>
        <w:footnoteReference w:id="93"/>
      </w:r>
    </w:p>
    <w:p w14:paraId="51103790" w14:textId="12FE81A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1.متساوية القيمة للشركة الواحدة فلا توجد لبعض الأسهم قيمة أعلى من قيمة البعض الآخر لأن رأس المال يقسم إلى أسهم متساوية القيمة.</w:t>
      </w:r>
    </w:p>
    <w:p w14:paraId="3D6F2A1D" w14:textId="012E63AB"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2.غير قابلة للتجزئة أمام الشركة، فإن كان السهم مملوكاً لاثنين أو أكثر لا يمثلهم أمام الشركة إلا شخص واحد ولهذا فهي غير قابلة للتجزئة أمام الشركة.</w:t>
      </w:r>
    </w:p>
    <w:p w14:paraId="1F197AB1" w14:textId="3C6D31A8"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3.إن هذه الأسهم قابلة للتداول، فهي تشبه عروض التجارة فيجـوز التصـرف فيهـا بـالبيع والشراء والرهن وغير ذلك</w:t>
      </w:r>
    </w:p>
    <w:p w14:paraId="3613AB71" w14:textId="636048D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4.تساوي مسؤولية الشركاء: أي أن تكون مسؤولية الشركاء مقسمة عليهم بحسب قيمة السـهم، فلا يسأل عن ديون الشركة إلا بحسب أسهمه التي يملكها، مهمـا بلغـت ديـون الشـركة أو خسارتها</w:t>
      </w:r>
    </w:p>
    <w:p w14:paraId="06FB2D1B" w14:textId="3652BD60" w:rsidR="001C5B93" w:rsidRPr="001E7285" w:rsidRDefault="00116E55" w:rsidP="00116E55">
      <w:pPr>
        <w:bidi/>
        <w:rPr>
          <w:rFonts w:ascii="Simplified Arabic" w:hAnsi="Simplified Arabic" w:cs="Simplified Arabic"/>
        </w:rPr>
      </w:pPr>
      <w:r w:rsidRPr="001E7285">
        <w:rPr>
          <w:rFonts w:ascii="Simplified Arabic" w:hAnsi="Simplified Arabic" w:cs="Simplified Arabic"/>
          <w:rtl/>
        </w:rPr>
        <w:lastRenderedPageBreak/>
        <w:t>5.الأسهم لها قيمة إسمية محددة حددها القانون بحد أدنى وحد أعلى ولا يقف الأمر عنـد هـذا النوع من القيمة، وإنما توجد لها عدة أنواع:</w:t>
      </w:r>
      <w:r w:rsidRPr="001E7285">
        <w:rPr>
          <w:rStyle w:val="a8"/>
          <w:rFonts w:ascii="Simplified Arabic" w:hAnsi="Simplified Arabic" w:cs="Simplified Arabic"/>
          <w:rtl/>
        </w:rPr>
        <w:footnoteReference w:id="94"/>
      </w:r>
    </w:p>
    <w:p w14:paraId="68D452C3" w14:textId="3A114ACC" w:rsidR="001C5B93" w:rsidRPr="001E7285" w:rsidRDefault="00116E55" w:rsidP="001C5B93">
      <w:pPr>
        <w:bidi/>
        <w:rPr>
          <w:rFonts w:ascii="Simplified Arabic" w:hAnsi="Simplified Arabic" w:cs="Simplified Arabic"/>
          <w:rtl/>
        </w:rPr>
      </w:pPr>
      <w:r w:rsidRPr="001E7285">
        <w:rPr>
          <w:rFonts w:ascii="Simplified Arabic" w:hAnsi="Simplified Arabic" w:cs="Simplified Arabic"/>
          <w:rtl/>
        </w:rPr>
        <w:t>1.قيمة اسميّة: وهي القيمة التي تبين في الصك.</w:t>
      </w:r>
    </w:p>
    <w:p w14:paraId="639DF473" w14:textId="0E6F7E4E" w:rsidR="00116E55" w:rsidRPr="001E7285" w:rsidRDefault="00116E55" w:rsidP="00116E55">
      <w:pPr>
        <w:bidi/>
        <w:rPr>
          <w:rFonts w:ascii="Simplified Arabic" w:hAnsi="Simplified Arabic" w:cs="Simplified Arabic"/>
        </w:rPr>
      </w:pPr>
      <w:r w:rsidRPr="001E7285">
        <w:rPr>
          <w:rFonts w:ascii="Simplified Arabic" w:hAnsi="Simplified Arabic" w:cs="Simplified Arabic"/>
          <w:rtl/>
        </w:rPr>
        <w:t>2.قيمة دفتريّة (حقيقيَّة): وهي النصيب الذي يستحقّه صاحب السهم في صافي أموال الشركة بعد حسم ديونها فإذا ربحت الشركة، وأصبحت لها أموال احتياطية ارتفعت قيمـة السـهم الحقيقية، وأصبحت أعلى من القيمة الإسمية</w:t>
      </w:r>
    </w:p>
    <w:p w14:paraId="38214EF9" w14:textId="5F6591C3" w:rsidR="00FA0698" w:rsidRPr="001E7285" w:rsidRDefault="00116E55" w:rsidP="00FA0698">
      <w:pPr>
        <w:bidi/>
        <w:rPr>
          <w:rFonts w:ascii="Simplified Arabic" w:hAnsi="Simplified Arabic" w:cs="Simplified Arabic"/>
        </w:rPr>
      </w:pPr>
      <w:r w:rsidRPr="001E7285">
        <w:rPr>
          <w:rFonts w:ascii="Simplified Arabic" w:hAnsi="Simplified Arabic" w:cs="Simplified Arabic"/>
          <w:rtl/>
        </w:rPr>
        <w:t xml:space="preserve">3.القيمة السوقية: وهي قيمة السهم في السوق عند التداول بالبيع </w:t>
      </w:r>
      <w:r w:rsidR="00FA0698" w:rsidRPr="001E7285">
        <w:rPr>
          <w:rFonts w:ascii="Simplified Arabic" w:hAnsi="Simplified Arabic" w:cs="Simplified Arabic"/>
          <w:rtl/>
        </w:rPr>
        <w:t>والشراء. فإذا حُلّت الشركة وانتهت نقدر قيمة السهم بالقيمة الحقيقية فقط والمفترض أن تكون قيمة السـهم السوقية مماثلة لقيمته الحقيقيّة، لكن بعض الظروف قد تؤثر على قيمة السهم السوقية.</w:t>
      </w:r>
    </w:p>
    <w:p w14:paraId="04BDA37A" w14:textId="4CCFEA8A"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4.قيمة الإصدار: وهي القيمة التي يصدر بها السهم عند التأسيس أو عند زيادة رأس المال.</w:t>
      </w:r>
    </w:p>
    <w:p w14:paraId="3449ED91" w14:textId="4E372684" w:rsidR="001C5B93" w:rsidRPr="001E7285" w:rsidRDefault="001C5B93" w:rsidP="00FA0698">
      <w:pPr>
        <w:bidi/>
        <w:jc w:val="center"/>
        <w:rPr>
          <w:rFonts w:ascii="Simplified Arabic" w:hAnsi="Simplified Arabic" w:cs="Simplified Arabic"/>
          <w:rtl/>
        </w:rPr>
      </w:pPr>
    </w:p>
    <w:p w14:paraId="40932675" w14:textId="699B3DB6" w:rsidR="001C5B93" w:rsidRPr="001E7285" w:rsidRDefault="00FA0698" w:rsidP="001C5B93">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أنواع الأسهم.</w:t>
      </w:r>
    </w:p>
    <w:p w14:paraId="7CE51024" w14:textId="759C2BE0" w:rsidR="00FA0698" w:rsidRPr="001E7285" w:rsidRDefault="00FA0698" w:rsidP="00FA0698">
      <w:pPr>
        <w:bidi/>
        <w:rPr>
          <w:rFonts w:ascii="Simplified Arabic" w:hAnsi="Simplified Arabic" w:cs="Simplified Arabic"/>
          <w:rtl/>
        </w:rPr>
      </w:pPr>
      <w:r w:rsidRPr="001E7285">
        <w:rPr>
          <w:rFonts w:ascii="Simplified Arabic" w:hAnsi="Simplified Arabic" w:cs="Simplified Arabic"/>
          <w:rtl/>
        </w:rPr>
        <w:t>تتنوع الأسهم بأنواع كثيرة، وباعتبارات مختلفة، كتقسيم الأسهم من حيث الحصة التـي يدفعها الشريك، أو من حيث الشكل، أو من حيث الحقوق والمزايا التي تعطيها لحملة الأسهم، أو من حيث استرداد قيمتها الإسمية قبـل انقضـاء الشـركة وعـدم الاسـترداد، أو مـن حيـث حكمها...الخ. وقد اكتفت الباحثة بذكر التقسيم بحسب المزايا التي تعطيها لحملة الأسهم وبحسب حكمها:</w:t>
      </w:r>
    </w:p>
    <w:p w14:paraId="0E719FE5" w14:textId="346FDA8F" w:rsidR="00FA0698" w:rsidRPr="001E7285" w:rsidRDefault="00FA0698"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أولا: أنواع الأسهم حسب الحقوق والمزايا.</w:t>
      </w:r>
    </w:p>
    <w:p w14:paraId="1C5AF63D" w14:textId="4F343658"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التقسيم بحسب الحقوق والمزايا التي تعطيها لحملة الأسهم وهي بهذا الاعتبار تنقسم إلى قسمين:</w:t>
      </w:r>
      <w:r w:rsidRPr="001E7285">
        <w:rPr>
          <w:rStyle w:val="a8"/>
          <w:rFonts w:ascii="Simplified Arabic" w:hAnsi="Simplified Arabic" w:cs="Simplified Arabic"/>
          <w:rtl/>
        </w:rPr>
        <w:footnoteReference w:id="95"/>
      </w:r>
    </w:p>
    <w:p w14:paraId="053A65CA" w14:textId="747C585F" w:rsidR="00FA0698" w:rsidRDefault="00FA0698" w:rsidP="00FA0698">
      <w:pPr>
        <w:bidi/>
        <w:rPr>
          <w:rFonts w:ascii="Simplified Arabic" w:hAnsi="Simplified Arabic" w:cs="Simplified Arabic"/>
          <w:rtl/>
        </w:rPr>
      </w:pPr>
      <w:r w:rsidRPr="001E7285">
        <w:rPr>
          <w:rFonts w:ascii="Simplified Arabic" w:hAnsi="Simplified Arabic" w:cs="Simplified Arabic"/>
          <w:sz w:val="44"/>
          <w:szCs w:val="32"/>
          <w:rtl/>
        </w:rPr>
        <w:t>1.أسهم عادية</w:t>
      </w:r>
      <w:r w:rsidRPr="001E7285">
        <w:rPr>
          <w:rFonts w:ascii="Simplified Arabic" w:hAnsi="Simplified Arabic" w:cs="Simplified Arabic"/>
          <w:rtl/>
        </w:rPr>
        <w:t>: ففيها يتساوى المساهمون في كافة الحقوق من حيث توزيع الأرباح والأصوات وغير ذلك من الحقوق كل بقدر الأسهم التي يملكها، هذه هي الأسهم العادية. وهذه الأسهم جائزة ويجوز إصدارها.</w:t>
      </w:r>
    </w:p>
    <w:p w14:paraId="10B37826" w14:textId="77777777" w:rsidR="001E7285" w:rsidRPr="001E7285" w:rsidRDefault="001E7285" w:rsidP="00FA0698">
      <w:pPr>
        <w:bidi/>
        <w:rPr>
          <w:rFonts w:ascii="Simplified Arabic" w:hAnsi="Simplified Arabic" w:cs="Simplified Arabic"/>
        </w:rPr>
      </w:pPr>
    </w:p>
    <w:p w14:paraId="7DC012DD" w14:textId="691924AA" w:rsidR="00FA0698" w:rsidRPr="001E7285" w:rsidRDefault="00FA0698" w:rsidP="00FA0698">
      <w:pPr>
        <w:bidi/>
        <w:rPr>
          <w:rFonts w:ascii="Simplified Arabic" w:hAnsi="Simplified Arabic" w:cs="Simplified Arabic"/>
        </w:rPr>
      </w:pPr>
      <w:r w:rsidRPr="001E7285">
        <w:rPr>
          <w:rFonts w:ascii="Simplified Arabic" w:hAnsi="Simplified Arabic" w:cs="Simplified Arabic"/>
        </w:rPr>
        <w:lastRenderedPageBreak/>
        <w:t xml:space="preserve"> </w:t>
      </w:r>
      <w:r w:rsidRPr="001E7285">
        <w:rPr>
          <w:rFonts w:ascii="Simplified Arabic" w:hAnsi="Simplified Arabic" w:cs="Simplified Arabic"/>
          <w:sz w:val="44"/>
          <w:szCs w:val="32"/>
          <w:rtl/>
        </w:rPr>
        <w:t xml:space="preserve">2.أسهم ممتازة: </w:t>
      </w:r>
      <w:r w:rsidRPr="001E7285">
        <w:rPr>
          <w:rFonts w:ascii="Simplified Arabic" w:hAnsi="Simplified Arabic" w:cs="Simplified Arabic"/>
          <w:rtl/>
        </w:rPr>
        <w:t>وفي هذا النوع من الأسهم يستحق المساهم الذي يملك الأسهم الممتازة بعض الامتيازات الزائدة عن امتيازات حملة الأسهم العادية كأن يكون له الأولوية في اسـتعادة قيمـة، السهم عند تصفية الشركة، وأن تضمن لهم جزءً من الأرباح، أو تضمن لهـم أن لا يتعرضـوا لخسارة، وتمنح صاحب السهم الممتاز أكثر من صوت في الجمعية العمومية.</w:t>
      </w:r>
    </w:p>
    <w:p w14:paraId="7C550B6F" w14:textId="01FABA51" w:rsidR="001C5B93" w:rsidRPr="001E7285" w:rsidRDefault="00FA0698" w:rsidP="00FA0698">
      <w:pPr>
        <w:bidi/>
        <w:rPr>
          <w:rFonts w:ascii="Simplified Arabic" w:hAnsi="Simplified Arabic" w:cs="Simplified Arabic"/>
          <w:rtl/>
        </w:rPr>
      </w:pPr>
      <w:r w:rsidRPr="001E7285">
        <w:rPr>
          <w:rFonts w:ascii="Simplified Arabic" w:hAnsi="Simplified Arabic" w:cs="Simplified Arabic"/>
          <w:rtl/>
        </w:rPr>
        <w:t>وهذه الأسهم لا يجوز إصدارها لأنها تخالف أصل وجود الشركة القائم علـى المسـاواة بين الشركاء، والمال الزائد يؤخذ دون حق، وقائم على الربا والقاعدة في الشركات في الشـريعة، أنّ الخسارة يجب أن تكون على رأس المال، والخسارة تكون بحسب حصة كل من الشركاء في الشركة.</w:t>
      </w:r>
      <w:r w:rsidRPr="001E7285">
        <w:rPr>
          <w:rStyle w:val="a8"/>
          <w:rFonts w:ascii="Simplified Arabic" w:hAnsi="Simplified Arabic" w:cs="Simplified Arabic"/>
          <w:rtl/>
        </w:rPr>
        <w:footnoteReference w:id="96"/>
      </w:r>
    </w:p>
    <w:p w14:paraId="13FC79BE" w14:textId="42B0C044" w:rsidR="00FA0698" w:rsidRPr="001E7285" w:rsidRDefault="00A46D46" w:rsidP="00FA0698">
      <w:pPr>
        <w:bidi/>
        <w:rPr>
          <w:rFonts w:ascii="Simplified Arabic" w:hAnsi="Simplified Arabic" w:cs="Simplified Arabic"/>
          <w:sz w:val="44"/>
          <w:szCs w:val="32"/>
          <w:rtl/>
        </w:rPr>
      </w:pPr>
      <w:r w:rsidRPr="001E7285">
        <w:rPr>
          <w:rFonts w:ascii="Simplified Arabic" w:hAnsi="Simplified Arabic" w:cs="Simplified Arabic"/>
          <w:sz w:val="44"/>
          <w:szCs w:val="32"/>
          <w:rtl/>
        </w:rPr>
        <w:t xml:space="preserve">ثانيا: </w:t>
      </w:r>
      <w:r w:rsidR="00FA0698" w:rsidRPr="001E7285">
        <w:rPr>
          <w:rFonts w:ascii="Simplified Arabic" w:hAnsi="Simplified Arabic" w:cs="Simplified Arabic"/>
          <w:sz w:val="44"/>
          <w:szCs w:val="32"/>
          <w:rtl/>
        </w:rPr>
        <w:t>أنواع الأسهم من ناحية الحكم</w:t>
      </w:r>
      <w:r w:rsidRPr="001E7285">
        <w:rPr>
          <w:rFonts w:ascii="Simplified Arabic" w:hAnsi="Simplified Arabic" w:cs="Simplified Arabic"/>
          <w:sz w:val="44"/>
          <w:szCs w:val="32"/>
          <w:rtl/>
        </w:rPr>
        <w:t>.</w:t>
      </w:r>
    </w:p>
    <w:p w14:paraId="57D73C9F" w14:textId="541B62A1"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تنقسم الأسهم من جهة حكمها إلى ثلاثة أقسام هي:</w:t>
      </w:r>
      <w:r w:rsidRPr="001E7285">
        <w:rPr>
          <w:rStyle w:val="a8"/>
          <w:rFonts w:ascii="Simplified Arabic" w:hAnsi="Simplified Arabic" w:cs="Simplified Arabic"/>
          <w:rtl/>
        </w:rPr>
        <w:footnoteReference w:id="97"/>
      </w:r>
    </w:p>
    <w:p w14:paraId="773D8E5A" w14:textId="319C4BF9"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1.أسهم مشروعة في نشاطها وأرباحها وتمويلها.</w:t>
      </w:r>
    </w:p>
    <w:p w14:paraId="34E493A5" w14:textId="01F86737" w:rsidR="00FA0698" w:rsidRPr="001E7285" w:rsidRDefault="00FA0698" w:rsidP="00FA0698">
      <w:pPr>
        <w:bidi/>
        <w:rPr>
          <w:rFonts w:ascii="Simplified Arabic" w:hAnsi="Simplified Arabic" w:cs="Simplified Arabic"/>
        </w:rPr>
      </w:pPr>
      <w:r w:rsidRPr="001E7285">
        <w:rPr>
          <w:rFonts w:ascii="Simplified Arabic" w:hAnsi="Simplified Arabic" w:cs="Simplified Arabic"/>
          <w:rtl/>
        </w:rPr>
        <w:t>2.أسهم غير مشروعة، إما أنّ نشاطها محرم كبيع المحرمات، مثل الخمر والـدخان وغيـره، وإما أنها ذات تعاملات ربوية، أو أنّ لديها تعاملات ربوية كاقتراض أو تمويل ربوي أو نحو ذلك.</w:t>
      </w:r>
    </w:p>
    <w:p w14:paraId="5E65C9C7" w14:textId="26C8D74D" w:rsidR="00FA0698" w:rsidRDefault="00FA0698" w:rsidP="00FA0698">
      <w:pPr>
        <w:bidi/>
        <w:rPr>
          <w:rFonts w:ascii="Simplified Arabic" w:hAnsi="Simplified Arabic" w:cs="Simplified Arabic"/>
          <w:rtl/>
        </w:rPr>
      </w:pPr>
      <w:r w:rsidRPr="001E7285">
        <w:rPr>
          <w:rFonts w:ascii="Simplified Arabic" w:hAnsi="Simplified Arabic" w:cs="Simplified Arabic"/>
          <w:rtl/>
        </w:rPr>
        <w:t>3.أسهم مختلطة وهي شركات ذات نشاط مشروع، ولكن دخل عليها محرم، مثل بيـع بعـض المحرمات، أو عليها قروض ربوية لدعم رأس المال ونحو ذلك. وهذه مختلف في حكمها.</w:t>
      </w:r>
    </w:p>
    <w:p w14:paraId="34B13A2C" w14:textId="06202AC7" w:rsidR="001E7285" w:rsidRDefault="001E7285" w:rsidP="00FA0698">
      <w:pPr>
        <w:bidi/>
        <w:rPr>
          <w:rFonts w:ascii="Simplified Arabic" w:hAnsi="Simplified Arabic" w:cs="Simplified Arabic"/>
          <w:rtl/>
        </w:rPr>
      </w:pPr>
      <w:r>
        <w:rPr>
          <w:rFonts w:ascii="Simplified Arabic" w:hAnsi="Simplified Arabic" w:cs="Simplified Arabic" w:hint="cs"/>
          <w:rtl/>
        </w:rPr>
        <w:t xml:space="preserve">استنادا الى ما سبق وما ذكرته من تعريف </w:t>
      </w:r>
      <w:proofErr w:type="gramStart"/>
      <w:r>
        <w:rPr>
          <w:rFonts w:ascii="Simplified Arabic" w:hAnsi="Simplified Arabic" w:cs="Simplified Arabic" w:hint="cs"/>
          <w:rtl/>
        </w:rPr>
        <w:t>للاسهم</w:t>
      </w:r>
      <w:proofErr w:type="gramEnd"/>
      <w:r>
        <w:rPr>
          <w:rFonts w:ascii="Simplified Arabic" w:hAnsi="Simplified Arabic" w:cs="Simplified Arabic" w:hint="cs"/>
          <w:rtl/>
        </w:rPr>
        <w:t xml:space="preserve"> واحكامها فيمكن تقسيمها حسب الحكم الشرعي لها بشكل عام الى ثلاثة اقسام وهي مباحة ومحرم</w:t>
      </w:r>
      <w:r>
        <w:rPr>
          <w:rFonts w:ascii="Simplified Arabic" w:hAnsi="Simplified Arabic" w:cs="Simplified Arabic" w:hint="eastAsia"/>
          <w:rtl/>
        </w:rPr>
        <w:t>ة</w:t>
      </w:r>
      <w:r>
        <w:rPr>
          <w:rFonts w:ascii="Simplified Arabic" w:hAnsi="Simplified Arabic" w:cs="Simplified Arabic" w:hint="cs"/>
          <w:rtl/>
        </w:rPr>
        <w:t xml:space="preserve"> ومختلطة أي اختلط الحكم الذي يخصها على العلماء.</w:t>
      </w:r>
    </w:p>
    <w:p w14:paraId="50F1FD11" w14:textId="77777777" w:rsidR="001E7285" w:rsidRPr="001E7285" w:rsidRDefault="001E7285" w:rsidP="001E7285">
      <w:pPr>
        <w:bidi/>
        <w:jc w:val="center"/>
        <w:rPr>
          <w:rFonts w:ascii="Simplified Arabic" w:hAnsi="Simplified Arabic" w:cs="Simplified Arabic"/>
          <w:sz w:val="44"/>
          <w:szCs w:val="32"/>
          <w:rtl/>
        </w:rPr>
      </w:pPr>
    </w:p>
    <w:p w14:paraId="6C3A363A" w14:textId="27C889FE" w:rsidR="001C5B93" w:rsidRPr="001E7285" w:rsidRDefault="00A46D46"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رابعا: حكم الشركات المساهمة.</w:t>
      </w:r>
    </w:p>
    <w:p w14:paraId="58834BFF" w14:textId="3D35FB1E" w:rsidR="001C5B93" w:rsidRPr="001E7285" w:rsidRDefault="00A46D46" w:rsidP="00A46D46">
      <w:pPr>
        <w:bidi/>
        <w:rPr>
          <w:rFonts w:ascii="Simplified Arabic" w:hAnsi="Simplified Arabic" w:cs="Simplified Arabic"/>
          <w:rtl/>
        </w:rPr>
      </w:pPr>
      <w:r w:rsidRPr="001E7285">
        <w:rPr>
          <w:rFonts w:ascii="Simplified Arabic" w:hAnsi="Simplified Arabic" w:cs="Simplified Arabic"/>
          <w:rtl/>
        </w:rPr>
        <w:t>اختلف العلماء المعاصرون في التعامل بالأسهم الصادرة من الشركات المسـاهمة تبعـاً للاختلاف في حكم جواز تلك الشركات على النحو الآتي:</w:t>
      </w:r>
    </w:p>
    <w:p w14:paraId="6BDBBF73" w14:textId="684C86DA" w:rsidR="001E7285" w:rsidRDefault="00A46D46" w:rsidP="001E7285">
      <w:pPr>
        <w:bidi/>
        <w:rPr>
          <w:rFonts w:ascii="Simplified Arabic" w:hAnsi="Simplified Arabic" w:cs="Simplified Arabic"/>
          <w:rtl/>
        </w:rPr>
      </w:pPr>
      <w:r w:rsidRPr="001E7285">
        <w:rPr>
          <w:rFonts w:ascii="Simplified Arabic" w:hAnsi="Simplified Arabic" w:cs="Simplified Arabic"/>
          <w:rtl/>
        </w:rPr>
        <w:t>1</w:t>
      </w: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ذهب غالبية العلماء المعاصرين ومنهم الشيخ محمود شلتوت والشيخ </w:t>
      </w:r>
      <w:proofErr w:type="gramStart"/>
      <w:r w:rsidRPr="001E7285">
        <w:rPr>
          <w:rFonts w:ascii="Simplified Arabic" w:hAnsi="Simplified Arabic" w:cs="Simplified Arabic"/>
          <w:rtl/>
        </w:rPr>
        <w:t>علي</w:t>
      </w:r>
      <w:proofErr w:type="gramEnd"/>
      <w:r w:rsidRPr="001E7285">
        <w:rPr>
          <w:rFonts w:ascii="Simplified Arabic" w:hAnsi="Simplified Arabic" w:cs="Simplified Arabic"/>
          <w:rtl/>
        </w:rPr>
        <w:t xml:space="preserve"> الخفيف، والشيخ محمد أبو زهرة، والدكتور يوسف موسى والدكتور علي محيي الدين القرة، إلى إباحـة الأسهم، لأنّ الأصل في المعاملات الإباحة، وهي لا تتعارض مع الشريعة الإسلامية، وتتـوافر فيها الشروط الشرعية، ولأنّ التراضي </w:t>
      </w:r>
      <w:r w:rsidRPr="001E7285">
        <w:rPr>
          <w:rFonts w:ascii="Simplified Arabic" w:hAnsi="Simplified Arabic" w:cs="Simplified Arabic"/>
          <w:rtl/>
        </w:rPr>
        <w:lastRenderedPageBreak/>
        <w:t xml:space="preserve">أصل في العقود، والوفاء بالعقود مفـروض شـرعاً </w:t>
      </w:r>
      <w:r w:rsidRPr="001E7285">
        <w:rPr>
          <w:rStyle w:val="a8"/>
          <w:rFonts w:ascii="Simplified Arabic" w:hAnsi="Simplified Arabic" w:cs="Simplified Arabic"/>
          <w:rtl/>
        </w:rPr>
        <w:footnoteReference w:id="98"/>
      </w:r>
      <w:r w:rsidRPr="001E7285">
        <w:rPr>
          <w:rFonts w:ascii="Simplified Arabic" w:hAnsi="Simplified Arabic" w:cs="Simplified Arabic"/>
          <w:rtl/>
        </w:rPr>
        <w:t>وقوله تعالى: " إِلاَّ أَنْ تَكُونَ تِجَـارَةً عَـنْ تَرَاضٍ مِنْكُمْ "</w:t>
      </w:r>
      <w:r w:rsidRPr="001E7285">
        <w:rPr>
          <w:rStyle w:val="a8"/>
          <w:rFonts w:ascii="Simplified Arabic" w:hAnsi="Simplified Arabic" w:cs="Simplified Arabic"/>
          <w:rtl/>
        </w:rPr>
        <w:footnoteReference w:id="99"/>
      </w:r>
      <w:r w:rsidRPr="001E7285">
        <w:rPr>
          <w:rFonts w:ascii="Simplified Arabic" w:hAnsi="Simplified Arabic" w:cs="Simplified Arabic"/>
          <w:rtl/>
        </w:rPr>
        <w:t xml:space="preserve"> والدليل على ذلك: قوله تعالى:" أَوْفُوا بِالْعُقُودِ</w:t>
      </w:r>
      <w:r w:rsidR="001E7285">
        <w:rPr>
          <w:rFonts w:ascii="Simplified Arabic" w:hAnsi="Simplified Arabic" w:cs="Simplified Arabic" w:hint="cs"/>
          <w:rtl/>
        </w:rPr>
        <w:t>"</w:t>
      </w:r>
    </w:p>
    <w:p w14:paraId="6B230CFF" w14:textId="6651D16A" w:rsidR="001C5B93" w:rsidRPr="001E7285" w:rsidRDefault="00A46D46" w:rsidP="001E7285">
      <w:pPr>
        <w:bidi/>
        <w:rPr>
          <w:rFonts w:ascii="Simplified Arabic" w:hAnsi="Simplified Arabic" w:cs="Simplified Arabic"/>
        </w:rPr>
      </w:pPr>
      <w:r w:rsidRPr="001E7285">
        <w:rPr>
          <w:rFonts w:ascii="Simplified Arabic" w:hAnsi="Simplified Arabic" w:cs="Simplified Arabic"/>
          <w:rtl/>
        </w:rPr>
        <w:t>وقول النبي _صلى الله عليه وسلم_: " الْمُسْلِمُونَ عِنْدَ شُرُوطِهِمْ"</w:t>
      </w:r>
      <w:r w:rsidRPr="001E7285">
        <w:rPr>
          <w:rStyle w:val="a8"/>
          <w:rFonts w:ascii="Simplified Arabic" w:hAnsi="Simplified Arabic" w:cs="Simplified Arabic"/>
          <w:rtl/>
        </w:rPr>
        <w:footnoteReference w:id="100"/>
      </w:r>
      <w:r w:rsidRPr="001E7285">
        <w:rPr>
          <w:rFonts w:ascii="Simplified Arabic" w:hAnsi="Simplified Arabic" w:cs="Simplified Arabic"/>
        </w:rPr>
        <w:t xml:space="preserve"> </w:t>
      </w:r>
    </w:p>
    <w:p w14:paraId="38D87FAE" w14:textId="6F5F8A68" w:rsidR="00A46D46" w:rsidRPr="001E7285" w:rsidRDefault="00A46D46" w:rsidP="00A46D46">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ذهب بعض العلماء المعاصرين ومنهم الشيخ تقي الـدين النبهـاني إلـى تحـريم الشركات المساهمة من غير تفريق بين أنواعها، وقال: لا يجوز للمسلم أن يتعامل معها، ووجـه بطلانها وحرمتها يتبين فيما يلي:</w:t>
      </w:r>
    </w:p>
    <w:p w14:paraId="74AFFBF7" w14:textId="5411C94D" w:rsidR="00A46D46" w:rsidRPr="001E7285" w:rsidRDefault="00A46D46" w:rsidP="00A46D46">
      <w:pPr>
        <w:bidi/>
        <w:rPr>
          <w:rFonts w:ascii="Simplified Arabic" w:hAnsi="Simplified Arabic" w:cs="Simplified Arabic"/>
        </w:rPr>
      </w:pPr>
      <w:r w:rsidRPr="001E7285">
        <w:rPr>
          <w:rFonts w:ascii="Simplified Arabic" w:hAnsi="Simplified Arabic" w:cs="Simplified Arabic"/>
          <w:rtl/>
        </w:rPr>
        <w:t>1.عقد الشركة في الإسلام يكون بين اثنين أو أكثر، بينما الشركة المسـاهمة تصـرف بـإرادة منفردة، إذ يكفي لشخص أن يشتري الأسهم ليصبح شريكا رضي باقي الشركاء أم لا.</w:t>
      </w:r>
    </w:p>
    <w:p w14:paraId="41448B22" w14:textId="5C3AECC4" w:rsidR="001C5B93" w:rsidRPr="001E7285" w:rsidRDefault="00A46D46" w:rsidP="00A46D46">
      <w:pPr>
        <w:bidi/>
        <w:rPr>
          <w:rFonts w:ascii="Simplified Arabic" w:hAnsi="Simplified Arabic" w:cs="Simplified Arabic"/>
        </w:rPr>
      </w:pPr>
      <w:r w:rsidRPr="001E7285">
        <w:rPr>
          <w:rFonts w:ascii="Simplified Arabic" w:hAnsi="Simplified Arabic" w:cs="Simplified Arabic"/>
          <w:rtl/>
        </w:rPr>
        <w:t>2.عدم تحقيق العنصر الشخصي في شركة المساهمة، فالشركة في الإسلام يشترط فيها وجـود البدن، وشركة المساهمة لا يوجد فيها بدن مطلقاً، وهي عقد بين اموال فقط.</w:t>
      </w:r>
      <w:r w:rsidRPr="001E7285">
        <w:rPr>
          <w:rStyle w:val="a8"/>
          <w:rFonts w:ascii="Simplified Arabic" w:hAnsi="Simplified Arabic" w:cs="Simplified Arabic"/>
          <w:rtl/>
        </w:rPr>
        <w:footnoteReference w:id="101"/>
      </w:r>
    </w:p>
    <w:p w14:paraId="15019EF6" w14:textId="77777777" w:rsidR="001E7285" w:rsidRDefault="00A46D46" w:rsidP="00A46D46">
      <w:pPr>
        <w:bidi/>
        <w:rPr>
          <w:rFonts w:ascii="Simplified Arabic" w:hAnsi="Simplified Arabic" w:cs="Simplified Arabic"/>
          <w:rtl/>
        </w:rPr>
      </w:pPr>
      <w:r w:rsidRPr="001E7285">
        <w:rPr>
          <w:rFonts w:ascii="Simplified Arabic" w:hAnsi="Simplified Arabic" w:cs="Simplified Arabic"/>
          <w:rtl/>
        </w:rPr>
        <w:t>القول الـراجح: هو القول الأول، وذلك لقوة أدلتهم، ولأنّ شركة المساهمة تتوافر فيها الشـروط الشرعية للشركة، وكما قال شيخ الإسلام ابن تيمية رحمه الله: " والأصل في هذا انـه لا يحـرم على الناس من المعاملات التي يحتاجون إليها إلا ما دل الكتاب والسنة علـى تحريمـه كمـا لا يشرع لهم من العبادات التي يتقربون بها إلى الله إلا ما دل الكتاب والسنة على شرعه إذ الدين ما شرعه الله والحرام ما حرمه الله</w:t>
      </w:r>
      <w:r w:rsidRPr="001E7285">
        <w:rPr>
          <w:rStyle w:val="a8"/>
          <w:rFonts w:ascii="Simplified Arabic" w:hAnsi="Simplified Arabic" w:cs="Simplified Arabic"/>
          <w:rtl/>
        </w:rPr>
        <w:footnoteReference w:id="102"/>
      </w:r>
    </w:p>
    <w:p w14:paraId="2A8340EA" w14:textId="74C85F87" w:rsidR="001C5B93" w:rsidRPr="001E7285" w:rsidRDefault="001E7285" w:rsidP="00A46D46">
      <w:pPr>
        <w:bidi/>
        <w:rPr>
          <w:rFonts w:ascii="Simplified Arabic" w:hAnsi="Simplified Arabic" w:cs="Simplified Arabic"/>
        </w:rPr>
      </w:pPr>
      <w:r>
        <w:rPr>
          <w:rFonts w:ascii="Simplified Arabic" w:hAnsi="Simplified Arabic" w:cs="Simplified Arabic" w:hint="cs"/>
          <w:rtl/>
        </w:rPr>
        <w:t xml:space="preserve">تعقيبا على ما سبق فانا اتفق مع القول الأول وهو يجب ان تتوافر الشروط الشرعية للشركة </w:t>
      </w:r>
      <w:proofErr w:type="gramStart"/>
      <w:r>
        <w:rPr>
          <w:rFonts w:ascii="Simplified Arabic" w:hAnsi="Simplified Arabic" w:cs="Simplified Arabic" w:hint="cs"/>
          <w:rtl/>
        </w:rPr>
        <w:t>و ان</w:t>
      </w:r>
      <w:proofErr w:type="gramEnd"/>
      <w:r>
        <w:rPr>
          <w:rFonts w:ascii="Simplified Arabic" w:hAnsi="Simplified Arabic" w:cs="Simplified Arabic" w:hint="cs"/>
          <w:rtl/>
        </w:rPr>
        <w:t xml:space="preserve"> الأصل في العمل بين الناس هو الحلال وتسهيلا للمعاملات بين الناس وظروف حياتهم وللتخفيف عنهم وبالتأكيد ذلك كله تحت بند الشرع والموافقة الشرعية لكافة مقتضيات المعاملات وتحت بند الاباحة.</w:t>
      </w:r>
      <w:r w:rsidR="00A46D46" w:rsidRPr="001E7285">
        <w:rPr>
          <w:rFonts w:ascii="Simplified Arabic" w:hAnsi="Simplified Arabic" w:cs="Simplified Arabic"/>
        </w:rPr>
        <w:t xml:space="preserve"> </w:t>
      </w:r>
    </w:p>
    <w:p w14:paraId="7DE8AE45" w14:textId="77777777" w:rsidR="001E7285" w:rsidRDefault="001E7285" w:rsidP="001C5B93">
      <w:pPr>
        <w:bidi/>
        <w:rPr>
          <w:rFonts w:ascii="Simplified Arabic" w:hAnsi="Simplified Arabic" w:cs="Simplified Arabic"/>
          <w:sz w:val="44"/>
          <w:szCs w:val="32"/>
          <w:rtl/>
        </w:rPr>
      </w:pPr>
    </w:p>
    <w:p w14:paraId="5D077FD1" w14:textId="77777777" w:rsidR="001E7285" w:rsidRDefault="001E7285" w:rsidP="001C5B93">
      <w:pPr>
        <w:bidi/>
        <w:rPr>
          <w:rFonts w:ascii="Simplified Arabic" w:hAnsi="Simplified Arabic" w:cs="Simplified Arabic"/>
          <w:sz w:val="44"/>
          <w:szCs w:val="32"/>
          <w:rtl/>
        </w:rPr>
      </w:pPr>
    </w:p>
    <w:p w14:paraId="5DC4A0CC" w14:textId="77777777" w:rsidR="001E7285" w:rsidRDefault="001E7285" w:rsidP="001C5B93">
      <w:pPr>
        <w:bidi/>
        <w:rPr>
          <w:rFonts w:ascii="Simplified Arabic" w:hAnsi="Simplified Arabic" w:cs="Simplified Arabic"/>
          <w:sz w:val="44"/>
          <w:szCs w:val="32"/>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تقسيم الأسهم إلى مشروعة ومحرّمة ومختلطة، أعتقد أنّ هذا التقسيم الثلاثيّ هو أنفع أدوات هذا الفصل للعامل المسلم؛ فهو ينقله من سؤال مجمل "هل الأسهم حلال؟" إلى فحص عمليّ لنشاط كلّ شركة وتمويلها.</w:t>
      </w:r>
    </w:p>
    <w:p w14:paraId="6152AF96" w14:textId="03BF524A"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خامسا: حكم التعامل مع الشركات المساهمة وضوابط العمل بها.</w:t>
      </w:r>
      <w:r w:rsidRPr="001E7285">
        <w:rPr>
          <w:rStyle w:val="a8"/>
          <w:rFonts w:ascii="Simplified Arabic" w:hAnsi="Simplified Arabic" w:cs="Simplified Arabic"/>
          <w:sz w:val="44"/>
          <w:szCs w:val="32"/>
          <w:rtl/>
        </w:rPr>
        <w:footnoteReference w:id="103"/>
      </w:r>
    </w:p>
    <w:p w14:paraId="37D41F42" w14:textId="069C9329" w:rsidR="00E4578B" w:rsidRPr="001E7285" w:rsidRDefault="00E4578B" w:rsidP="00E4578B">
      <w:pPr>
        <w:bidi/>
        <w:rPr>
          <w:rFonts w:ascii="Simplified Arabic" w:hAnsi="Simplified Arabic" w:cs="Simplified Arabic"/>
          <w:sz w:val="22"/>
          <w:szCs w:val="22"/>
        </w:rPr>
      </w:pPr>
      <w:r w:rsidRPr="001E7285">
        <w:rPr>
          <w:rFonts w:ascii="Simplified Arabic" w:hAnsi="Simplified Arabic" w:cs="Simplified Arabic"/>
          <w:rtl/>
        </w:rPr>
        <w:t>بناء على ما سبق من أنّ الأصل في الشركات المساهمة هو الجواز إلا أنه لا بـد مـن</w:t>
      </w:r>
      <w:r w:rsidRPr="001E7285">
        <w:rPr>
          <w:rFonts w:ascii="Simplified Arabic" w:hAnsi="Simplified Arabic" w:cs="Simplified Arabic"/>
          <w:sz w:val="22"/>
          <w:szCs w:val="22"/>
          <w:rtl/>
        </w:rPr>
        <w:t xml:space="preserve"> </w:t>
      </w:r>
      <w:r w:rsidRPr="001E7285">
        <w:rPr>
          <w:rFonts w:ascii="Simplified Arabic" w:hAnsi="Simplified Arabic" w:cs="Simplified Arabic"/>
          <w:sz w:val="28"/>
          <w:rtl/>
        </w:rPr>
        <w:t>وجود ضوابط حتى يتم التعامل معها:</w:t>
      </w:r>
    </w:p>
    <w:p w14:paraId="5FBFF1C1" w14:textId="32DBD8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1.الضابط الأول: أن يكون العمل الذي تمارسه مباحاً، مثل الشركات الإنتاجية للسـلع والخـدمات</w:t>
      </w:r>
    </w:p>
    <w:p w14:paraId="5FD559F2" w14:textId="28922008"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كشركة الكهرباء وشركة الأدوية وغير ذلك. ولا تتعامل تلـك الشـركات بالربـا إقراضـاً ولا ا</w:t>
      </w:r>
      <w:r w:rsidRPr="001E7285">
        <w:rPr>
          <w:rFonts w:ascii="Simplified Arabic" w:hAnsi="Simplified Arabic" w:cs="Simplified Arabic"/>
          <w:rtl/>
        </w:rPr>
        <w:t>قتراضا</w:t>
      </w:r>
    </w:p>
    <w:p w14:paraId="507A5677" w14:textId="77777777" w:rsidR="00E4578B" w:rsidRPr="001E7285" w:rsidRDefault="00E4578B" w:rsidP="001E7285">
      <w:pPr>
        <w:bidi/>
        <w:jc w:val="both"/>
        <w:rPr>
          <w:rFonts w:ascii="Simplified Arabic" w:hAnsi="Simplified Arabic" w:cs="Simplified Arabic"/>
          <w:sz w:val="44"/>
          <w:szCs w:val="32"/>
          <w:rtl/>
        </w:rPr>
      </w:pPr>
    </w:p>
    <w:p w14:paraId="72BFF728" w14:textId="7DAABF8D"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2.الضابط الثاني: أن تكون الأسهم صادرة عن شركة معروفة ومعلومة لدى الناس بحيث تتضـح سلامة تعاملها ونزاهته.</w:t>
      </w:r>
    </w:p>
    <w:p w14:paraId="6724D7E0" w14:textId="01D55531" w:rsidR="00E4578B" w:rsidRPr="001E7285" w:rsidRDefault="00E4578B" w:rsidP="00E4578B">
      <w:pPr>
        <w:bidi/>
        <w:rPr>
          <w:rFonts w:ascii="Simplified Arabic" w:hAnsi="Simplified Arabic" w:cs="Simplified Arabic"/>
          <w:sz w:val="28"/>
          <w:rtl/>
        </w:rPr>
      </w:pPr>
      <w:r w:rsidRPr="001E7285">
        <w:rPr>
          <w:rFonts w:ascii="Simplified Arabic" w:hAnsi="Simplified Arabic" w:cs="Simplified Arabic"/>
          <w:sz w:val="28"/>
          <w:rtl/>
        </w:rPr>
        <w:t>3.الضابط الثالث: ألا يترتب على التعامل بها أي محظور شرعي كالربا والغرر والجهالة وأكل أموال الناس بالباطل، فلا يجوز للمسلم قبول أسهم الامتياز وأسهم التمتع وهـي التـي تعطـي صاحبها حق الحصول على الأرباح دون أن يكون شريكاً في المال والعمل.</w:t>
      </w:r>
    </w:p>
    <w:p w14:paraId="4BBE9C35" w14:textId="7D3A42C8" w:rsidR="00E4578B" w:rsidRPr="001E7285" w:rsidRDefault="001E7285" w:rsidP="00E4578B">
      <w:pPr>
        <w:bidi/>
        <w:rPr>
          <w:rFonts w:ascii="Simplified Arabic" w:hAnsi="Simplified Arabic" w:cs="Simplified Arabic"/>
          <w:sz w:val="28"/>
          <w:rtl/>
        </w:rPr>
      </w:pPr>
      <w:r>
        <w:rPr>
          <w:rFonts w:ascii="Simplified Arabic" w:hAnsi="Simplified Arabic" w:cs="Simplified Arabic" w:hint="cs"/>
          <w:sz w:val="28"/>
          <w:rtl/>
        </w:rPr>
        <w:t>وتعقيبا على ما سبق و</w:t>
      </w:r>
      <w:r w:rsidR="00E4578B" w:rsidRPr="001E7285">
        <w:rPr>
          <w:rFonts w:ascii="Simplified Arabic" w:hAnsi="Simplified Arabic" w:cs="Simplified Arabic"/>
          <w:sz w:val="28"/>
          <w:rtl/>
        </w:rPr>
        <w:t>كما تبين بعد العرض السابق أنّ مبدأ المشاركة في أسهم شركات صناعية أو تجارية أو زراعية، مبدأ مُسَلَّم به شرعاً لأنه خاضع للربح والخسارة، وهو من قبيل المضاربة المشـتركة التي أيدها الشارع، ولكن وكما هو معروف، أنّ الغالب على الأسهم التي فـي الشـركات غيـر الإسلامية، أنها تتعامل بالربا. لذلك لا يجوز التعامل بها إذا لم تتوافر فيها الضوابط السابقة.</w:t>
      </w:r>
    </w:p>
    <w:p w14:paraId="7AF92A56" w14:textId="45C5BD9E"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 xml:space="preserve"> فإذا جهل المسلم هذه الأسهم ثم تبين له حقيقتها، فعليه عندئذ أن يترك هذه الشركة ويبحث عن شركة أخرى تتعامل بالأسهم المباحة.</w:t>
      </w:r>
      <w:r w:rsidRPr="001E7285">
        <w:rPr>
          <w:rStyle w:val="a8"/>
          <w:rFonts w:ascii="Simplified Arabic" w:hAnsi="Simplified Arabic" w:cs="Simplified Arabic"/>
          <w:sz w:val="28"/>
          <w:rtl/>
        </w:rPr>
        <w:footnoteReference w:id="104"/>
      </w:r>
    </w:p>
    <w:p w14:paraId="1D76FADF" w14:textId="77777777" w:rsidR="006977F9" w:rsidRDefault="006977F9" w:rsidP="00E4578B">
      <w:pPr>
        <w:bidi/>
        <w:rPr>
          <w:rFonts w:ascii="Simplified Arabic" w:hAnsi="Simplified Arabic" w:cs="Simplified Arabic"/>
          <w:sz w:val="28"/>
          <w:rtl/>
        </w:rPr>
      </w:pPr>
    </w:p>
    <w:p w14:paraId="52B278AF" w14:textId="77777777" w:rsidR="006977F9" w:rsidRDefault="006977F9" w:rsidP="00E4578B">
      <w:pPr>
        <w:bidi/>
        <w:rPr>
          <w:rFonts w:ascii="Simplified Arabic" w:hAnsi="Simplified Arabic" w:cs="Simplified Arabic"/>
          <w:sz w:val="28"/>
          <w:rtl/>
        </w:rPr>
      </w:pPr>
    </w:p>
    <w:p w14:paraId="7FC73CEF" w14:textId="77777777" w:rsidR="006977F9" w:rsidRDefault="006977F9" w:rsidP="00E4578B">
      <w:pPr>
        <w:bidi/>
        <w:rPr>
          <w:rFonts w:ascii="Simplified Arabic" w:hAnsi="Simplified Arabic" w:cs="Simplified Arabic"/>
          <w:sz w:val="28"/>
          <w:rtl/>
        </w:rPr>
      </w:pPr>
    </w:p>
    <w:p w14:paraId="66BB479F" w14:textId="77777777" w:rsidR="006977F9" w:rsidRDefault="006977F9" w:rsidP="00E4578B">
      <w:pPr>
        <w:bidi/>
        <w:rPr>
          <w:rFonts w:ascii="Simplified Arabic" w:hAnsi="Simplified Arabic" w:cs="Simplified Arabic"/>
          <w:sz w:val="28"/>
          <w:rtl/>
        </w:rPr>
      </w:pPr>
    </w:p>
    <w:p w14:paraId="43DA1EED" w14:textId="19798A4C"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lastRenderedPageBreak/>
        <w:t>ويستثنى من هذه القاعدة:</w:t>
      </w:r>
    </w:p>
    <w:p w14:paraId="21E14357" w14:textId="70F59E77"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1.إذا كان المسلم قادراً وعازماً على التحكم في إدارة الشركة ومنعها من التعامل بالربا.</w:t>
      </w:r>
      <w:r w:rsidRPr="001E7285">
        <w:rPr>
          <w:rStyle w:val="a8"/>
          <w:rFonts w:ascii="Simplified Arabic" w:hAnsi="Simplified Arabic" w:cs="Simplified Arabic"/>
          <w:sz w:val="28"/>
          <w:rtl/>
        </w:rPr>
        <w:footnoteReference w:id="105"/>
      </w:r>
    </w:p>
    <w:p w14:paraId="2C8B9AAF" w14:textId="1CF91EE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2.إذا كانت الأسهم تابعة لشركات أصل نشاطها حلالٌ وتـؤدي خدمات عامة مثـل الكهربـاء والمواصلات، التي تخدم المجتمعات الإسلامية، ولا غنى عنها، ولا يوجـد طـرق أخـرى إلا المساهمة فيها، لكنها تتعامل مع البنوك الربوية بالفائدة، فعندئذ يحسب ما دخل على عائدات كـل سهم من العنصر الحرام في ربحه وتؤخذ وتوزع على الفقراء.</w:t>
      </w:r>
      <w:r w:rsidRPr="001E7285">
        <w:rPr>
          <w:rStyle w:val="a8"/>
          <w:rFonts w:ascii="Simplified Arabic" w:hAnsi="Simplified Arabic" w:cs="Simplified Arabic"/>
          <w:sz w:val="28"/>
          <w:rtl/>
        </w:rPr>
        <w:footnoteReference w:id="106"/>
      </w:r>
    </w:p>
    <w:p w14:paraId="449CBAFC" w14:textId="2B7B6940" w:rsidR="00E4578B" w:rsidRPr="001E7285" w:rsidRDefault="00E4578B" w:rsidP="00E4578B">
      <w:pPr>
        <w:bidi/>
        <w:rPr>
          <w:rFonts w:ascii="Simplified Arabic" w:hAnsi="Simplified Arabic" w:cs="Simplified Arabic"/>
          <w:sz w:val="28"/>
        </w:rPr>
      </w:pPr>
      <w:r w:rsidRPr="001E7285">
        <w:rPr>
          <w:rFonts w:ascii="Simplified Arabic" w:hAnsi="Simplified Arabic" w:cs="Simplified Arabic"/>
          <w:sz w:val="28"/>
          <w:rtl/>
        </w:rPr>
        <w:t>3.يجوز شراء الأسهم في الشركات ذات الغرض المشروع والتي تتعامل أحياناً بالفائدة إقراضاً واقتراضاً وذلك بقصد توظيف فائض السيولة وتسييلها عند الحاجة.</w:t>
      </w:r>
      <w:r w:rsidRPr="001E7285">
        <w:rPr>
          <w:rStyle w:val="a8"/>
          <w:rFonts w:ascii="Simplified Arabic" w:hAnsi="Simplified Arabic" w:cs="Simplified Arabic"/>
          <w:sz w:val="28"/>
          <w:rtl/>
        </w:rPr>
        <w:footnoteReference w:id="107"/>
      </w:r>
    </w:p>
    <w:p w14:paraId="5909F889" w14:textId="74B6150C" w:rsidR="001C5B93" w:rsidRPr="001E7285" w:rsidRDefault="00E4578B" w:rsidP="001C5B93">
      <w:pPr>
        <w:bidi/>
        <w:rPr>
          <w:rFonts w:ascii="Simplified Arabic" w:hAnsi="Simplified Arabic" w:cs="Simplified Arabic"/>
          <w:sz w:val="44"/>
          <w:szCs w:val="32"/>
          <w:rtl/>
        </w:rPr>
      </w:pPr>
      <w:r w:rsidRPr="001E7285">
        <w:rPr>
          <w:rFonts w:ascii="Simplified Arabic" w:hAnsi="Simplified Arabic" w:cs="Simplified Arabic"/>
          <w:sz w:val="44"/>
          <w:szCs w:val="32"/>
          <w:rtl/>
        </w:rPr>
        <w:t>سادسا: حكم العمل في الشركات المساهمة.</w:t>
      </w:r>
    </w:p>
    <w:p w14:paraId="5DD77855" w14:textId="316995CF" w:rsidR="00E4578B" w:rsidRPr="001E7285" w:rsidRDefault="00E4578B" w:rsidP="006F33B7">
      <w:pPr>
        <w:bidi/>
        <w:rPr>
          <w:rFonts w:ascii="Simplified Arabic" w:hAnsi="Simplified Arabic" w:cs="Simplified Arabic"/>
          <w:rtl/>
        </w:rPr>
      </w:pPr>
      <w:r w:rsidRPr="001E7285">
        <w:rPr>
          <w:rFonts w:ascii="Simplified Arabic" w:hAnsi="Simplified Arabic" w:cs="Simplified Arabic"/>
          <w:rtl/>
        </w:rPr>
        <w:t>الأصل جواز العمل بالشركات المساهمة غير الإسلامية، ولكن هناك شـروط يجـب أن</w:t>
      </w:r>
      <w:r w:rsidR="006F33B7" w:rsidRPr="001E7285">
        <w:rPr>
          <w:rFonts w:ascii="Simplified Arabic" w:hAnsi="Simplified Arabic" w:cs="Simplified Arabic"/>
          <w:rtl/>
        </w:rPr>
        <w:t xml:space="preserve"> </w:t>
      </w:r>
      <w:r w:rsidRPr="001E7285">
        <w:rPr>
          <w:rFonts w:ascii="Simplified Arabic" w:hAnsi="Simplified Arabic" w:cs="Simplified Arabic"/>
          <w:rtl/>
        </w:rPr>
        <w:t xml:space="preserve">تتوافر في هذه الشركات حتى يكون العمل مباحاً </w:t>
      </w:r>
      <w:r w:rsidR="006F33B7" w:rsidRPr="001E7285">
        <w:rPr>
          <w:rFonts w:ascii="Simplified Arabic" w:hAnsi="Simplified Arabic" w:cs="Simplified Arabic"/>
          <w:rtl/>
        </w:rPr>
        <w:t>وهذه الشروط هي كالاتي:</w:t>
      </w:r>
    </w:p>
    <w:p w14:paraId="63FFD3D5" w14:textId="11D48E63" w:rsidR="006F33B7" w:rsidRPr="001E7285" w:rsidRDefault="006F33B7" w:rsidP="006F33B7">
      <w:pPr>
        <w:bidi/>
        <w:rPr>
          <w:rFonts w:ascii="Simplified Arabic" w:hAnsi="Simplified Arabic" w:cs="Simplified Arabic"/>
          <w:rtl/>
        </w:rPr>
      </w:pPr>
      <w:r w:rsidRPr="001E7285">
        <w:rPr>
          <w:rFonts w:ascii="Simplified Arabic" w:hAnsi="Simplified Arabic" w:cs="Simplified Arabic"/>
          <w:rtl/>
        </w:rPr>
        <w:t>1.التأكد من كون الشركة لا تتعامل إلا في الأسهم المباحة.</w:t>
      </w:r>
    </w:p>
    <w:p w14:paraId="47AC4F25" w14:textId="7828572A" w:rsidR="006F33B7" w:rsidRPr="001E7285" w:rsidRDefault="006F33B7" w:rsidP="006F33B7">
      <w:pPr>
        <w:bidi/>
        <w:rPr>
          <w:rFonts w:ascii="Simplified Arabic" w:hAnsi="Simplified Arabic" w:cs="Simplified Arabic"/>
        </w:rPr>
      </w:pPr>
      <w:r w:rsidRPr="001E7285">
        <w:rPr>
          <w:rFonts w:ascii="Simplified Arabic" w:hAnsi="Simplified Arabic" w:cs="Simplified Arabic"/>
          <w:rtl/>
        </w:rPr>
        <w:t>2.أن يكون العمل الذي تقوم به الشركة مباحاً في أصله وفي آثاره، كأن يكون في زراعـة أو تجارة أو صناعة ونحو ذلك</w:t>
      </w:r>
    </w:p>
    <w:p w14:paraId="51810A64" w14:textId="00CAB14C" w:rsidR="006F33B7" w:rsidRPr="001E7285" w:rsidRDefault="006F33B7" w:rsidP="006977F9">
      <w:pPr>
        <w:bidi/>
        <w:rPr>
          <w:rFonts w:ascii="Simplified Arabic" w:hAnsi="Simplified Arabic" w:cs="Simplified Arabic"/>
        </w:rPr>
      </w:pPr>
      <w:r w:rsidRPr="001E7285">
        <w:rPr>
          <w:rFonts w:ascii="Simplified Arabic" w:hAnsi="Simplified Arabic" w:cs="Simplified Arabic"/>
          <w:rtl/>
        </w:rPr>
        <w:t>3.أن يتورع المسلم من العمل في شركة يرى علماء الإسلام مصلحة شـرعية فـي مقاطعـة بضاعتها أو خدماتها مقاطعة اقتصادية، حتى لا يكون عونـاً لأعـداء الإسـلام. قـال تعـالى "وَتَعَاوَنُوا عَلَى الْبِرِّ وَالتَّقْوَى وَلا تَعَاوَنُوا عَلَى الإِثْمِ وَالْعُدْوَان</w:t>
      </w:r>
      <w:r w:rsidR="006977F9">
        <w:rPr>
          <w:rFonts w:ascii="Simplified Arabic" w:hAnsi="Simplified Arabic" w:cs="Simplified Arabic" w:hint="cs"/>
          <w:rtl/>
        </w:rPr>
        <w:t>"</w:t>
      </w:r>
    </w:p>
    <w:p w14:paraId="75D77C30" w14:textId="16C8F93F" w:rsidR="00A46D46" w:rsidRPr="001E7285" w:rsidRDefault="006F33B7" w:rsidP="006977F9">
      <w:pPr>
        <w:bidi/>
        <w:rPr>
          <w:rFonts w:ascii="Simplified Arabic" w:hAnsi="Simplified Arabic" w:cs="Simplified Arabic"/>
        </w:rPr>
      </w:pPr>
      <w:r w:rsidRPr="001E7285">
        <w:rPr>
          <w:rFonts w:ascii="Simplified Arabic" w:hAnsi="Simplified Arabic" w:cs="Simplified Arabic"/>
          <w:rtl/>
        </w:rPr>
        <w:t>4.أن يحذر المسلم من العمل في شركة فيها العمل مباح في أصله، ولكن تلك الشـركة تتعامـل بالربا إقراضاً أو اقتراضاً_ وهذا هو حال معظم الشركات المساهمة في الغرب _ وهـذا غيـر جائز. قال تعالى: "وَأَحَلَّ اللَّهُ الْبَيْعَ وَحَرَّمَ الربا</w:t>
      </w:r>
      <w:r w:rsidR="006977F9">
        <w:rPr>
          <w:rFonts w:ascii="Simplified Arabic" w:hAnsi="Simplified Arabic" w:cs="Simplified Arabic" w:hint="cs"/>
          <w:rtl/>
        </w:rPr>
        <w:t>"</w:t>
      </w:r>
    </w:p>
    <w:p w14:paraId="5B71053C" w14:textId="77777777" w:rsidR="001C5B93" w:rsidRPr="001E7285" w:rsidRDefault="001C5B93" w:rsidP="001C5B93">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الشركات المساهمة، أرى أنّ اشتراط الورع عن شركات تُقاطَع لمصلحة شرعيّة يضيف بعدًا مقاصديًّا مهمًّا: فقرار العامل المسلم أين يعمل ليس شأنًا فرديًّا محضًا، بل موقف اقتصاديّ له أثر في نصرة قضايا الأمّة.</w:t>
      </w:r>
    </w:p>
    <w:p w14:paraId="623FB6D8" w14:textId="0DB50414" w:rsidR="00447300" w:rsidRPr="001E7285" w:rsidRDefault="0095066D" w:rsidP="002640DE">
      <w:pPr>
        <w:pStyle w:val="1"/>
        <w:bidi/>
        <w:rPr>
          <w:rFonts w:ascii="Simplified Arabic" w:hAnsi="Simplified Arabic" w:cs="Simplified Arabic"/>
          <w:rtl/>
        </w:rPr>
      </w:pPr>
      <w:bookmarkStart w:id="27" w:name="_Toc238814819"/>
      <w:r w:rsidRPr="001E7285">
        <w:rPr>
          <w:rFonts w:ascii="Simplified Arabic" w:hAnsi="Simplified Arabic" w:cs="Simplified Arabic"/>
          <w:rtl/>
        </w:rPr>
        <w:lastRenderedPageBreak/>
        <w:t>الفصل</w:t>
      </w:r>
      <w:r w:rsidR="006F33B7" w:rsidRPr="001E7285">
        <w:rPr>
          <w:rFonts w:ascii="Simplified Arabic" w:hAnsi="Simplified Arabic" w:cs="Simplified Arabic"/>
          <w:rtl/>
        </w:rPr>
        <w:t xml:space="preserve"> الخامس</w:t>
      </w:r>
      <w:r w:rsidRPr="001E7285">
        <w:rPr>
          <w:rFonts w:ascii="Simplified Arabic" w:hAnsi="Simplified Arabic" w:cs="Simplified Arabic"/>
          <w:rtl/>
        </w:rPr>
        <w:t xml:space="preserve"> عشر</w:t>
      </w:r>
      <w:r w:rsidR="006F0AB8" w:rsidRPr="001E7285">
        <w:rPr>
          <w:rFonts w:ascii="Simplified Arabic" w:hAnsi="Simplified Arabic" w:cs="Simplified Arabic"/>
          <w:rtl/>
        </w:rPr>
        <w:t>: ما يجوز وما لا يجوز بيعه الى اهل الذمة.</w:t>
      </w:r>
      <w:bookmarkEnd w:id="27"/>
    </w:p>
    <w:p w14:paraId="019FE0D2" w14:textId="13A0D5A5" w:rsidR="006F0AB8" w:rsidRPr="001E7285" w:rsidRDefault="006F0AB8" w:rsidP="006F0AB8">
      <w:pPr>
        <w:pStyle w:val="a6"/>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الأول: ما يجوز بيعه لأهل الذمة.</w:t>
      </w:r>
    </w:p>
    <w:p w14:paraId="6B7C6FFB" w14:textId="77777777" w:rsidR="006F0AB8" w:rsidRPr="001E7285" w:rsidRDefault="006F0AB8" w:rsidP="006F0AB8">
      <w:pPr>
        <w:pStyle w:val="a6"/>
        <w:bidi/>
        <w:rPr>
          <w:rFonts w:ascii="Simplified Arabic" w:hAnsi="Simplified Arabic" w:cs="Simplified Arabic"/>
          <w:sz w:val="72"/>
          <w:szCs w:val="40"/>
          <w:rtl/>
        </w:rPr>
      </w:pPr>
    </w:p>
    <w:p w14:paraId="2AA6CA70" w14:textId="7D660ED3" w:rsidR="00447300"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أجاز العلماء الاتّجار مع غير المسلمين بالبيع والشراء إذا توافرت أركانه وشروطه فكل ما صح للمسلمين من البيع فيما بينهم صح مع غير المسلمين، وكل ما لا يصح للمسـلمين من البيع فيما بينهم لا يصح مع غير المسلم.</w:t>
      </w:r>
      <w:r w:rsidRPr="001E7285">
        <w:rPr>
          <w:rStyle w:val="a8"/>
          <w:rFonts w:ascii="Simplified Arabic" w:hAnsi="Simplified Arabic" w:cs="Simplified Arabic"/>
          <w:sz w:val="28"/>
          <w:rtl/>
        </w:rPr>
        <w:footnoteReference w:id="108"/>
      </w:r>
    </w:p>
    <w:p w14:paraId="6CBF2E74" w14:textId="657B6B76" w:rsidR="006F0AB8" w:rsidRPr="001E7285"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واستدل العلماء بمجموعة من الدلائل:</w:t>
      </w:r>
    </w:p>
    <w:p w14:paraId="2DC3B3A7" w14:textId="5CA388A6" w:rsidR="006F0AB8" w:rsidRPr="001E7285" w:rsidRDefault="006F0AB8" w:rsidP="006977F9">
      <w:pPr>
        <w:bidi/>
        <w:rPr>
          <w:rFonts w:ascii="Simplified Arabic" w:hAnsi="Simplified Arabic" w:cs="Simplified Arabic"/>
          <w:sz w:val="28"/>
          <w:rtl/>
        </w:rPr>
      </w:pPr>
      <w:r w:rsidRPr="001E7285">
        <w:rPr>
          <w:rFonts w:ascii="Simplified Arabic" w:hAnsi="Simplified Arabic" w:cs="Simplified Arabic"/>
          <w:sz w:val="28"/>
          <w:rtl/>
        </w:rPr>
        <w:t>1.قوله تعالى: "وَأَحَلَّ اللَّهُ الْبَيْعَ وَحَرَّمَ الرِّبَا"</w:t>
      </w:r>
    </w:p>
    <w:p w14:paraId="2E315C5F" w14:textId="6476AAFA"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بينت الآية حل البيع وحرمة الربا، وهي عامة لم تفرق بين بيع المسلم مع المسـلم أو مع غير المسلم.</w:t>
      </w:r>
    </w:p>
    <w:p w14:paraId="36B1863F" w14:textId="0718F83F" w:rsidR="006F0AB8" w:rsidRPr="001E7285" w:rsidRDefault="006F0AB8" w:rsidP="00AB0AC0">
      <w:pPr>
        <w:bidi/>
        <w:rPr>
          <w:rFonts w:ascii="Simplified Arabic" w:hAnsi="Simplified Arabic" w:cs="Simplified Arabic"/>
          <w:sz w:val="28"/>
        </w:rPr>
      </w:pPr>
      <w:r w:rsidRPr="001E7285">
        <w:rPr>
          <w:rFonts w:ascii="Simplified Arabic" w:hAnsi="Simplified Arabic" w:cs="Simplified Arabic"/>
          <w:sz w:val="28"/>
          <w:rtl/>
        </w:rPr>
        <w:t>2.عن عائشة _رضي الله عنها_ قالت "أَنَّ النبي _صلى الله عليه وسلم_ "اشْتَرَى من يَهُـودِيٍّ طَعَامًا إلى أَجَلٍ مَعْلُومٍ وَارْتَهَنَ منه دِرْعًا من حَدِيدٍ".</w:t>
      </w:r>
      <w:r w:rsidR="005A7B35" w:rsidRPr="001E7285">
        <w:rPr>
          <w:rStyle w:val="a8"/>
          <w:rFonts w:ascii="Simplified Arabic" w:hAnsi="Simplified Arabic" w:cs="Simplified Arabic"/>
          <w:sz w:val="28"/>
          <w:rtl/>
        </w:rPr>
        <w:footnoteReference w:id="109"/>
      </w:r>
      <w:r w:rsidRPr="001E7285">
        <w:rPr>
          <w:rFonts w:ascii="Simplified Arabic" w:hAnsi="Simplified Arabic" w:cs="Simplified Arabic"/>
          <w:sz w:val="28"/>
        </w:rPr>
        <w:t xml:space="preserve"> </w:t>
      </w:r>
    </w:p>
    <w:p w14:paraId="692961E6" w14:textId="11484D4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أنّ متاجرة أهل الكتاب والمشركين جائزة، وممـن لا تخشى منه غائلة ولا مكيدة للإسلام، ولم يكن حربيًا.</w:t>
      </w:r>
      <w:r w:rsidR="005A7B35" w:rsidRPr="001E7285">
        <w:rPr>
          <w:rStyle w:val="a8"/>
          <w:rFonts w:ascii="Simplified Arabic" w:hAnsi="Simplified Arabic" w:cs="Simplified Arabic"/>
          <w:sz w:val="28"/>
          <w:rtl/>
        </w:rPr>
        <w:footnoteReference w:id="110"/>
      </w:r>
    </w:p>
    <w:p w14:paraId="2E0AEB38" w14:textId="34834D45"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3.وعن عبد الرحمن بن أبي بَكْرٍ _رضي الله عنهما_ قال:" كنا مع النبي _صـلى الله عليـه وسلم-_ ثُمَّ جاء رَجُلٌ مُشْرِكٌ مُشْعَانٌّ طَوِيلٌ بِغَنَمٍ يَسُوقُهَا فقال النبي _صلى الله عليه وسـلم: “بَيْعًا أَمْ عَطِيَّةً أو قال أَمْ هِبَةً قال لَا بَلْ بَيْعٌ فَاشْتَرَى منه شَاةً".</w:t>
      </w:r>
      <w:r w:rsidR="005A7B35" w:rsidRPr="001E7285">
        <w:rPr>
          <w:rStyle w:val="a8"/>
          <w:rFonts w:ascii="Simplified Arabic" w:hAnsi="Simplified Arabic" w:cs="Simplified Arabic"/>
          <w:sz w:val="28"/>
          <w:rtl/>
        </w:rPr>
        <w:footnoteReference w:id="111"/>
      </w:r>
      <w:r w:rsidRPr="001E7285">
        <w:rPr>
          <w:rFonts w:ascii="Simplified Arabic" w:hAnsi="Simplified Arabic" w:cs="Simplified Arabic"/>
          <w:sz w:val="28"/>
        </w:rPr>
        <w:t xml:space="preserve"> </w:t>
      </w:r>
    </w:p>
    <w:p w14:paraId="73EE8487" w14:textId="2BFB98AC" w:rsidR="006F0AB8" w:rsidRPr="001E7285" w:rsidRDefault="006F0AB8" w:rsidP="006F0AB8">
      <w:pPr>
        <w:bidi/>
        <w:rPr>
          <w:rFonts w:ascii="Simplified Arabic" w:hAnsi="Simplified Arabic" w:cs="Simplified Arabic"/>
          <w:sz w:val="28"/>
        </w:rPr>
      </w:pPr>
      <w:r w:rsidRPr="001E7285">
        <w:rPr>
          <w:rFonts w:ascii="Simplified Arabic" w:hAnsi="Simplified Arabic" w:cs="Simplified Arabic"/>
          <w:sz w:val="28"/>
          <w:rtl/>
        </w:rPr>
        <w:t>وجه الدلالة: في هذا الحديث دليل على جواز البيع والشراء من الكافر، وإثبات ملكه على ما في يده.</w:t>
      </w:r>
    </w:p>
    <w:p w14:paraId="22630DBE" w14:textId="3B55BE50" w:rsidR="006F0AB8" w:rsidRDefault="006F0AB8" w:rsidP="006F0AB8">
      <w:pPr>
        <w:bidi/>
        <w:rPr>
          <w:rFonts w:ascii="Simplified Arabic" w:hAnsi="Simplified Arabic" w:cs="Simplified Arabic"/>
          <w:sz w:val="28"/>
          <w:rtl/>
        </w:rPr>
      </w:pPr>
      <w:r w:rsidRPr="001E7285">
        <w:rPr>
          <w:rFonts w:ascii="Simplified Arabic" w:hAnsi="Simplified Arabic" w:cs="Simplified Arabic"/>
          <w:sz w:val="28"/>
          <w:rtl/>
        </w:rPr>
        <w:t>4.وقد أجمع المسلمون على جواز معاملة أهل الذمة وغيرهم من الكفار إذا لم يتحقق تحريم ما معهم.</w:t>
      </w:r>
      <w:r w:rsidR="005A7B35" w:rsidRPr="001E7285">
        <w:rPr>
          <w:rStyle w:val="a8"/>
          <w:rFonts w:ascii="Simplified Arabic" w:hAnsi="Simplified Arabic" w:cs="Simplified Arabic"/>
          <w:sz w:val="28"/>
          <w:rtl/>
        </w:rPr>
        <w:footnoteReference w:id="112"/>
      </w:r>
    </w:p>
    <w:p w14:paraId="5EFBFE68" w14:textId="3C23661F" w:rsidR="006977F9" w:rsidRPr="001E7285" w:rsidRDefault="006977F9" w:rsidP="006F0AB8">
      <w:pPr>
        <w:bidi/>
        <w:rPr>
          <w:rFonts w:ascii="Simplified Arabic" w:hAnsi="Simplified Arabic" w:cs="Simplified Arabic"/>
          <w:sz w:val="28"/>
          <w:rtl/>
        </w:rPr>
      </w:pPr>
      <w:r>
        <w:rPr>
          <w:rFonts w:ascii="Simplified Arabic" w:hAnsi="Simplified Arabic" w:cs="Simplified Arabic" w:hint="cs"/>
          <w:sz w:val="28"/>
          <w:rtl/>
        </w:rPr>
        <w:t xml:space="preserve">تعقيبا على ما سبق فان كافة الشروط التي يجب ان تتوفر في عملية البيع والشراء بين المسلمين هي ذاتها التي يجب ان تكون </w:t>
      </w:r>
      <w:r>
        <w:rPr>
          <w:rFonts w:ascii="Simplified Arabic" w:hAnsi="Simplified Arabic" w:cs="Simplified Arabic" w:hint="cs"/>
          <w:sz w:val="28"/>
          <w:rtl/>
        </w:rPr>
        <w:lastRenderedPageBreak/>
        <w:t>موجود بينهم وبين غير المسلمين وبذلك تكون العملية مباحة محاطة بالشريعة الإسلامية وبعيدة عن كل الشبهات والمحرمات</w:t>
      </w:r>
    </w:p>
    <w:p w14:paraId="035E5E07" w14:textId="77777777" w:rsidR="006977F9" w:rsidRPr="001E7285" w:rsidRDefault="006977F9" w:rsidP="006977F9">
      <w:pPr>
        <w:bidi/>
        <w:jc w:val="both"/>
        <w:rPr>
          <w:rFonts w:ascii="Simplified Arabic" w:hAnsi="Simplified Arabic" w:cs="Simplified Arabic"/>
          <w:sz w:val="32"/>
          <w:szCs w:val="32"/>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جواز البيع والشراء مع غير المسلمين، أعتقد أنّ شراء النبيّ صلى الله عليه وسلم من اليهوديّ ورهنَه درعه هو أبلغ نصّ في الباب؛ فقد جمع بين المعاملة الماليّة والثقة المتبادلة في مجتمع مختلط، وهو عين حال العامل المسلم اليوم.</w:t>
      </w:r>
    </w:p>
    <w:p w14:paraId="0B2F9966" w14:textId="77777777" w:rsidR="005A7B35" w:rsidRPr="001E7285" w:rsidRDefault="005A7B35" w:rsidP="00447300">
      <w:pPr>
        <w:bidi/>
        <w:rPr>
          <w:rFonts w:ascii="Simplified Arabic" w:hAnsi="Simplified Arabic" w:cs="Simplified Arabic"/>
          <w:sz w:val="32"/>
          <w:szCs w:val="32"/>
          <w:rtl/>
        </w:rPr>
      </w:pPr>
      <w:r w:rsidRPr="001E7285">
        <w:rPr>
          <w:rFonts w:ascii="Simplified Arabic" w:hAnsi="Simplified Arabic" w:cs="Simplified Arabic"/>
          <w:sz w:val="32"/>
          <w:szCs w:val="32"/>
          <w:rtl/>
        </w:rPr>
        <w:t>الفرع الثاني: ما لا يجوز بيعه لأهل الذمة.</w:t>
      </w:r>
    </w:p>
    <w:p w14:paraId="4FCF35C4" w14:textId="2EC59BA8" w:rsidR="005A7B35" w:rsidRPr="001E7285" w:rsidRDefault="005A7B35" w:rsidP="005A7B35">
      <w:pPr>
        <w:bidi/>
        <w:rPr>
          <w:rFonts w:ascii="Simplified Arabic" w:hAnsi="Simplified Arabic" w:cs="Simplified Arabic"/>
          <w:sz w:val="32"/>
          <w:szCs w:val="32"/>
        </w:rPr>
      </w:pPr>
      <w:r w:rsidRPr="001E7285">
        <w:rPr>
          <w:rFonts w:ascii="Simplified Arabic" w:hAnsi="Simplified Arabic" w:cs="Simplified Arabic"/>
          <w:sz w:val="32"/>
          <w:szCs w:val="32"/>
          <w:rtl/>
        </w:rPr>
        <w:t>أولاً: بيع السلاح.</w:t>
      </w:r>
    </w:p>
    <w:p w14:paraId="067590E0" w14:textId="72553573" w:rsidR="005A7B35" w:rsidRPr="001E7285" w:rsidRDefault="005A7B35" w:rsidP="005A7B35">
      <w:pPr>
        <w:bidi/>
        <w:rPr>
          <w:rFonts w:ascii="Simplified Arabic" w:hAnsi="Simplified Arabic" w:cs="Simplified Arabic"/>
          <w:sz w:val="28"/>
        </w:rPr>
      </w:pPr>
      <w:r w:rsidRPr="001E7285">
        <w:rPr>
          <w:rFonts w:ascii="Simplified Arabic" w:hAnsi="Simplified Arabic" w:cs="Simplified Arabic"/>
          <w:sz w:val="28"/>
          <w:rtl/>
        </w:rPr>
        <w:t xml:space="preserve">لا يجوز للمسلم بيع السلاح لأهل الحرب الأعداء لأنهـم يسـتعينون بـه علـى قتـال وقال الإمام مالك: "لا يجوز " </w:t>
      </w:r>
      <w:r w:rsidRPr="001E7285">
        <w:rPr>
          <w:rStyle w:val="a8"/>
          <w:rFonts w:ascii="Simplified Arabic" w:hAnsi="Simplified Arabic" w:cs="Simplified Arabic"/>
          <w:sz w:val="28"/>
          <w:rtl/>
        </w:rPr>
        <w:footnoteReference w:id="113"/>
      </w:r>
      <w:r w:rsidRPr="001E7285">
        <w:rPr>
          <w:rFonts w:ascii="Simplified Arabic" w:hAnsi="Simplified Arabic" w:cs="Simplified Arabic"/>
          <w:sz w:val="28"/>
          <w:rtl/>
        </w:rPr>
        <w:t>وهذا بإجماع الفقهاء، ولو باعهم إياه لم ينعقد البيع" المسلمين أو سـلاح يجوز بيعهم كل ما فيه قوة على أهل الإسلام مما يتقوون به في حروبهم من كراع</w:t>
      </w:r>
      <w:r w:rsidRPr="001E7285">
        <w:rPr>
          <w:rStyle w:val="a8"/>
          <w:rFonts w:ascii="Simplified Arabic" w:hAnsi="Simplified Arabic" w:cs="Simplified Arabic"/>
          <w:sz w:val="28"/>
          <w:rtl/>
        </w:rPr>
        <w:footnoteReference w:id="114"/>
      </w:r>
      <w:r w:rsidRPr="001E7285">
        <w:rPr>
          <w:rFonts w:ascii="Simplified Arabic" w:hAnsi="Simplified Arabic" w:cs="Simplified Arabic"/>
          <w:sz w:val="28"/>
          <w:rtl/>
        </w:rPr>
        <w:t xml:space="preserve">، وكذلك الحديـد ليصـنع منـه السلاح أو شيء مما يعلم أنه قوة في الحرب، من نحاس" أو </w:t>
      </w:r>
      <w:proofErr w:type="spellStart"/>
      <w:r w:rsidRPr="001E7285">
        <w:rPr>
          <w:rFonts w:ascii="Simplified Arabic" w:hAnsi="Simplified Arabic" w:cs="Simplified Arabic"/>
          <w:sz w:val="28"/>
          <w:rtl/>
        </w:rPr>
        <w:t>خرثى</w:t>
      </w:r>
      <w:proofErr w:type="spellEnd"/>
      <w:r w:rsidRPr="001E7285">
        <w:rPr>
          <w:rStyle w:val="a8"/>
          <w:rFonts w:ascii="Simplified Arabic" w:hAnsi="Simplified Arabic" w:cs="Simplified Arabic"/>
          <w:sz w:val="28"/>
          <w:rtl/>
        </w:rPr>
        <w:footnoteReference w:id="115"/>
      </w:r>
      <w:r w:rsidRPr="001E7285">
        <w:rPr>
          <w:rFonts w:ascii="Simplified Arabic" w:hAnsi="Simplified Arabic" w:cs="Simplified Arabic"/>
          <w:sz w:val="28"/>
          <w:rtl/>
        </w:rPr>
        <w:t>، وفي وقتنا الحاضر كل ما يمكّن العدو من صناعة ما يعينهم علـى التنقـل وحمـل السلاح.</w:t>
      </w:r>
    </w:p>
    <w:p w14:paraId="4129D9DB" w14:textId="27608DFF" w:rsidR="004C20F2" w:rsidRPr="001E7285" w:rsidRDefault="004C20F2" w:rsidP="006977F9">
      <w:pPr>
        <w:bidi/>
        <w:rPr>
          <w:rFonts w:ascii="Simplified Arabic" w:hAnsi="Simplified Arabic" w:cs="Simplified Arabic"/>
          <w:sz w:val="28"/>
        </w:rPr>
      </w:pPr>
      <w:r w:rsidRPr="001E7285">
        <w:rPr>
          <w:rFonts w:ascii="Simplified Arabic" w:hAnsi="Simplified Arabic" w:cs="Simplified Arabic"/>
          <w:sz w:val="28"/>
          <w:rtl/>
        </w:rPr>
        <w:t>والأدلة على ذلك: قوله تعالى: " وَلَا تَعَاوَنُوا على الْإِثْمِ وَالْعُدْوَانِ</w:t>
      </w:r>
      <w:r w:rsidR="006977F9">
        <w:rPr>
          <w:rFonts w:ascii="Simplified Arabic" w:hAnsi="Simplified Arabic" w:cs="Simplified Arabic" w:hint="cs"/>
          <w:sz w:val="28"/>
          <w:rtl/>
        </w:rPr>
        <w:t>"</w:t>
      </w:r>
    </w:p>
    <w:p w14:paraId="2D9FA65D" w14:textId="3203B3BA" w:rsidR="00665F6C" w:rsidRPr="001E7285" w:rsidRDefault="004C20F2" w:rsidP="00665F6C">
      <w:pPr>
        <w:bidi/>
        <w:rPr>
          <w:rFonts w:ascii="Simplified Arabic" w:hAnsi="Simplified Arabic" w:cs="Simplified Arabic"/>
          <w:sz w:val="28"/>
          <w:rtl/>
        </w:rPr>
      </w:pPr>
      <w:r w:rsidRPr="001E7285">
        <w:rPr>
          <w:rFonts w:ascii="Simplified Arabic" w:hAnsi="Simplified Arabic" w:cs="Simplified Arabic"/>
          <w:sz w:val="28"/>
          <w:rtl/>
        </w:rPr>
        <w:t>وجه الدلالة: بينت الآية أنّه لا يجوز التعاون على العدوان على المسلمين، وبيع السـلاح لغيـر المسلمين، إذا وجّه إلى قتال المسلمين، فيه كل مظاهر العدوان أما بيع السلاح لأهل الذمة في دار الإسلام فلم أجد من العلماء من تكلم فيـه سـوى مـا قالـه الشافعية بالجواز، لأنهم كما قالوا: هم في أيدينا فهو كبيعه لمسلم</w:t>
      </w:r>
      <w:r w:rsidR="00C03EDA" w:rsidRPr="001E7285">
        <w:rPr>
          <w:rStyle w:val="a8"/>
          <w:rFonts w:ascii="Simplified Arabic" w:hAnsi="Simplified Arabic" w:cs="Simplified Arabic"/>
          <w:sz w:val="28"/>
          <w:rtl/>
        </w:rPr>
        <w:footnoteReference w:id="116"/>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ولم أتمكن من إيجاد حكماً للعلماء في بيعة لغير المسلمين المسـالمين، وأرى أن يرجـع</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تقدير الحكم للإمام أو الحاكم، بما يرى فيه مصلحة للمسلمين، ولا يؤدي إل</w:t>
      </w:r>
      <w:r w:rsidR="002B6BD4" w:rsidRPr="001E7285">
        <w:rPr>
          <w:rFonts w:ascii="Simplified Arabic" w:hAnsi="Simplified Arabic" w:cs="Simplified Arabic"/>
          <w:sz w:val="28"/>
          <w:rtl/>
        </w:rPr>
        <w:t xml:space="preserve">ى </w:t>
      </w:r>
      <w:r w:rsidRPr="001E7285">
        <w:rPr>
          <w:rFonts w:ascii="Simplified Arabic" w:hAnsi="Simplified Arabic" w:cs="Simplified Arabic"/>
          <w:sz w:val="28"/>
          <w:rtl/>
        </w:rPr>
        <w:t>إلحاق الضرر بهم</w:t>
      </w:r>
      <w:r w:rsidR="002B6BD4" w:rsidRPr="001E7285">
        <w:rPr>
          <w:rFonts w:ascii="Simplified Arabic" w:hAnsi="Simplified Arabic" w:cs="Simplified Arabic"/>
          <w:sz w:val="28"/>
          <w:rtl/>
        </w:rPr>
        <w:t xml:space="preserve"> </w:t>
      </w:r>
      <w:r w:rsidRPr="001E7285">
        <w:rPr>
          <w:rFonts w:ascii="Simplified Arabic" w:hAnsi="Simplified Arabic" w:cs="Simplified Arabic"/>
          <w:sz w:val="28"/>
          <w:rtl/>
        </w:rPr>
        <w:t xml:space="preserve">فلا يجوز، لأنّ في ذلك إعانة لهم </w:t>
      </w:r>
      <w:r w:rsidR="002B6BD4" w:rsidRPr="001E7285">
        <w:rPr>
          <w:rFonts w:ascii="Simplified Arabic" w:hAnsi="Simplified Arabic" w:cs="Simplified Arabic"/>
          <w:sz w:val="28"/>
          <w:rtl/>
        </w:rPr>
        <w:t>على المسلمين</w:t>
      </w:r>
      <w:r w:rsidRPr="001E7285">
        <w:rPr>
          <w:rFonts w:ascii="Simplified Arabic" w:hAnsi="Simplified Arabic" w:cs="Simplified Arabic"/>
          <w:sz w:val="28"/>
          <w:rtl/>
        </w:rPr>
        <w:t xml:space="preserve">  وأما بيع السلاح زمن الفتنة لغير المسلمين</w:t>
      </w:r>
      <w:r w:rsidR="002B6BD4" w:rsidRPr="001E7285">
        <w:rPr>
          <w:rFonts w:ascii="Simplified Arabic" w:hAnsi="Simplified Arabic" w:cs="Simplified Arabic"/>
          <w:sz w:val="28"/>
          <w:rtl/>
        </w:rPr>
        <w:t>.</w:t>
      </w:r>
      <w:r w:rsidR="00C03EDA" w:rsidRPr="001E7285">
        <w:rPr>
          <w:rStyle w:val="a8"/>
          <w:rFonts w:ascii="Simplified Arabic" w:hAnsi="Simplified Arabic" w:cs="Simplified Arabic"/>
          <w:sz w:val="28"/>
          <w:rtl/>
        </w:rPr>
        <w:footnoteReference w:id="117"/>
      </w:r>
    </w:p>
    <w:p w14:paraId="0F3B0E9F" w14:textId="3E343459" w:rsidR="00CC0F56" w:rsidRDefault="004C20F2" w:rsidP="00DF5AC3">
      <w:pPr>
        <w:bidi/>
        <w:rPr>
          <w:rFonts w:ascii="Simplified Arabic" w:hAnsi="Simplified Arabic" w:cs="Simplified Arabic"/>
          <w:sz w:val="28"/>
          <w:rtl/>
        </w:rPr>
      </w:pPr>
      <w:r w:rsidRPr="001E7285">
        <w:rPr>
          <w:rFonts w:ascii="Simplified Arabic" w:hAnsi="Simplified Arabic" w:cs="Simplified Arabic"/>
          <w:sz w:val="28"/>
        </w:rPr>
        <w:t xml:space="preserve">. </w:t>
      </w:r>
      <w:r w:rsidRPr="001E7285">
        <w:rPr>
          <w:rFonts w:ascii="Simplified Arabic" w:hAnsi="Simplified Arabic" w:cs="Simplified Arabic"/>
          <w:sz w:val="28"/>
          <w:rtl/>
        </w:rPr>
        <w:t xml:space="preserve">قال تعالى: </w:t>
      </w:r>
      <w:r w:rsidR="002B6BD4" w:rsidRPr="001E7285">
        <w:rPr>
          <w:rFonts w:ascii="Simplified Arabic" w:hAnsi="Simplified Arabic" w:cs="Simplified Arabic"/>
          <w:sz w:val="28"/>
          <w:rtl/>
        </w:rPr>
        <w:t>"</w:t>
      </w:r>
      <w:r w:rsidRPr="001E7285">
        <w:rPr>
          <w:rFonts w:ascii="Simplified Arabic" w:hAnsi="Simplified Arabic" w:cs="Simplified Arabic"/>
          <w:sz w:val="28"/>
          <w:rtl/>
        </w:rPr>
        <w:t xml:space="preserve"> وَلَا تَعَاوَنُوا على الْإِثْمِ وَالْعُدْوَانِ</w:t>
      </w:r>
      <w:r w:rsidR="006977F9">
        <w:rPr>
          <w:rFonts w:ascii="Simplified Arabic" w:hAnsi="Simplified Arabic" w:cs="Simplified Arabic" w:hint="cs"/>
          <w:sz w:val="28"/>
          <w:rtl/>
        </w:rPr>
        <w:t>"</w:t>
      </w:r>
    </w:p>
    <w:p w14:paraId="0B115F69" w14:textId="3604D895" w:rsidR="006977F9" w:rsidRDefault="006977F9" w:rsidP="00DF5AC3">
      <w:pPr>
        <w:bidi/>
        <w:rPr>
          <w:rFonts w:ascii="Simplified Arabic" w:hAnsi="Simplified Arabic" w:cs="Simplified Arabic"/>
          <w:sz w:val="28"/>
          <w:rtl/>
        </w:rPr>
      </w:pPr>
      <w:r>
        <w:rPr>
          <w:rFonts w:ascii="Simplified Arabic" w:hAnsi="Simplified Arabic" w:cs="Simplified Arabic" w:hint="cs"/>
          <w:sz w:val="28"/>
          <w:rtl/>
        </w:rPr>
        <w:t xml:space="preserve">تعقيبا لما سبق فان بيع السلاح محرم حرمة غليظة لا شك فيها لما فيها من موالاة للكافرين على المسلمين ولما فيها من ضرر على المسلمين من شراء السلاح وبيعه والاتجار به لغير المسلمين </w:t>
      </w:r>
      <w:proofErr w:type="gramStart"/>
      <w:r>
        <w:rPr>
          <w:rFonts w:ascii="Simplified Arabic" w:hAnsi="Simplified Arabic" w:cs="Simplified Arabic" w:hint="cs"/>
          <w:sz w:val="28"/>
          <w:rtl/>
        </w:rPr>
        <w:t>لانهم</w:t>
      </w:r>
      <w:proofErr w:type="gramEnd"/>
      <w:r>
        <w:rPr>
          <w:rFonts w:ascii="Simplified Arabic" w:hAnsi="Simplified Arabic" w:cs="Simplified Arabic" w:hint="cs"/>
          <w:sz w:val="28"/>
          <w:rtl/>
        </w:rPr>
        <w:t xml:space="preserve"> سيستخدمونه لأغراض تضر المسلمين</w:t>
      </w:r>
      <w:r w:rsidR="00CF2EB9">
        <w:rPr>
          <w:rFonts w:ascii="Simplified Arabic" w:hAnsi="Simplified Arabic" w:cs="Simplified Arabic" w:hint="cs"/>
          <w:sz w:val="28"/>
          <w:rtl/>
        </w:rPr>
        <w:t>.</w:t>
      </w:r>
    </w:p>
    <w:p w14:paraId="6607E487" w14:textId="77777777" w:rsidR="006977F9" w:rsidRDefault="006977F9" w:rsidP="00CF2EB9">
      <w:pPr>
        <w:bidi/>
        <w:jc w:val="both"/>
        <w:rPr>
          <w:rFonts w:ascii="Simplified Arabic" w:hAnsi="Simplified Arabic" w:cs="Simplified Arabic"/>
          <w:sz w:val="28"/>
          <w:rtl/>
        </w:rPr>
      </w:pPr>
    </w:p>
    <w:p w14:paraId="6F87E008" w14:textId="77777777" w:rsidR="006977F9" w:rsidRPr="001E7285" w:rsidRDefault="006977F9" w:rsidP="00DF5AC3">
      <w:pPr>
        <w:bidi/>
        <w:rPr>
          <w:rFonts w:ascii="Simplified Arabic" w:hAnsi="Simplified Arabic" w:cs="Simplified Arabic"/>
          <w:sz w:val="28"/>
        </w:rPr>
      </w:pPr>
    </w:p>
    <w:p w14:paraId="355DD248" w14:textId="25A03C6E" w:rsidR="0095066D" w:rsidRPr="001E7285" w:rsidRDefault="0095066D" w:rsidP="0095066D">
      <w:pPr>
        <w:bidi/>
        <w:rPr>
          <w:rFonts w:ascii="Simplified Arabic" w:hAnsi="Simplified Arabic" w:cs="Simplified Arabic"/>
          <w:sz w:val="44"/>
          <w:szCs w:val="32"/>
        </w:rPr>
      </w:pPr>
      <w:r w:rsidRPr="001E7285">
        <w:rPr>
          <w:rFonts w:ascii="Simplified Arabic" w:hAnsi="Simplified Arabic" w:cs="Simplified Arabic"/>
          <w:sz w:val="44"/>
          <w:szCs w:val="32"/>
          <w:rtl/>
        </w:rPr>
        <w:t>ثانيا: بيع الأراضي.</w:t>
      </w:r>
    </w:p>
    <w:p w14:paraId="7899C75E" w14:textId="67ACA840" w:rsidR="00CC0F56" w:rsidRPr="001E7285" w:rsidRDefault="00EF5157" w:rsidP="00CC0F56">
      <w:pPr>
        <w:bidi/>
        <w:rPr>
          <w:rFonts w:ascii="Simplified Arabic" w:hAnsi="Simplified Arabic" w:cs="Simplified Arabic"/>
        </w:rPr>
      </w:pPr>
      <w:r w:rsidRPr="001E7285">
        <w:rPr>
          <w:rFonts w:ascii="Simplified Arabic" w:hAnsi="Simplified Arabic" w:cs="Simplified Arabic"/>
          <w:rtl/>
        </w:rPr>
        <w:t>إذا أراد المسلم بيع ارضه لغير المسلمين فأما ان يكون لذمي او يكون لحربي وفيما يلي الاحكام بالحالتين:</w:t>
      </w:r>
    </w:p>
    <w:p w14:paraId="73F5BFBD" w14:textId="1A0500A5" w:rsidR="00EF5157" w:rsidRPr="001E7285" w:rsidRDefault="00EF5157" w:rsidP="0095066D">
      <w:pPr>
        <w:bidi/>
        <w:rPr>
          <w:rFonts w:ascii="Simplified Arabic" w:hAnsi="Simplified Arabic" w:cs="Simplified Arabic"/>
          <w:sz w:val="44"/>
          <w:szCs w:val="32"/>
          <w:rtl/>
        </w:rPr>
      </w:pPr>
      <w:r w:rsidRPr="001E7285">
        <w:rPr>
          <w:rFonts w:ascii="Simplified Arabic" w:hAnsi="Simplified Arabic" w:cs="Simplified Arabic"/>
          <w:sz w:val="44"/>
          <w:szCs w:val="32"/>
          <w:rtl/>
        </w:rPr>
        <w:t>المسألة الأولى: بيع الأراضي لأهل الذمة وفيما يلي الأقوال التي قيلت بخصوص هذه المسألة:</w:t>
      </w:r>
    </w:p>
    <w:p w14:paraId="7584DD94" w14:textId="564EA65A"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1.القول الأول</w:t>
      </w:r>
      <w:r w:rsidRPr="001E7285">
        <w:rPr>
          <w:rFonts w:ascii="Simplified Arabic" w:hAnsi="Simplified Arabic" w:cs="Simplified Arabic"/>
          <w:rtl/>
        </w:rPr>
        <w:t>: هو جواز بيع الأرض لأهل الذمة، وهذا قول الحنفية، والشافعية وفي رواية للإمام أحمد</w:t>
      </w:r>
      <w:r w:rsidRPr="001E7285">
        <w:rPr>
          <w:rStyle w:val="a8"/>
          <w:rFonts w:ascii="Simplified Arabic" w:hAnsi="Simplified Arabic" w:cs="Simplified Arabic"/>
          <w:rtl/>
        </w:rPr>
        <w:footnoteReference w:id="118"/>
      </w:r>
    </w:p>
    <w:p w14:paraId="39A6980D" w14:textId="7A3836A6" w:rsidR="00EF5157" w:rsidRPr="001E7285" w:rsidRDefault="00EF5157" w:rsidP="00EF5157">
      <w:pPr>
        <w:bidi/>
        <w:rPr>
          <w:rFonts w:ascii="Simplified Arabic" w:hAnsi="Simplified Arabic" w:cs="Simplified Arabic"/>
        </w:rPr>
      </w:pPr>
      <w:r w:rsidRPr="001E7285">
        <w:rPr>
          <w:rFonts w:ascii="Simplified Arabic" w:hAnsi="Simplified Arabic" w:cs="Simplified Arabic"/>
          <w:sz w:val="44"/>
          <w:szCs w:val="32"/>
          <w:rtl/>
        </w:rPr>
        <w:t xml:space="preserve">2.القول الثاني: </w:t>
      </w:r>
      <w:r w:rsidRPr="001E7285">
        <w:rPr>
          <w:rFonts w:ascii="Simplified Arabic" w:hAnsi="Simplified Arabic" w:cs="Simplified Arabic"/>
          <w:rtl/>
        </w:rPr>
        <w:t xml:space="preserve">هو عدم جواز بيع الأرض لأهل الذمة، وهذا قول الإمام مالك والروايـة الثانيـة للإمام أحمد، وقول شيخ الإسلام ابن تيمية </w:t>
      </w:r>
      <w:r w:rsidRPr="001E7285">
        <w:rPr>
          <w:rStyle w:val="a8"/>
          <w:rFonts w:ascii="Simplified Arabic" w:hAnsi="Simplified Arabic" w:cs="Simplified Arabic"/>
          <w:rtl/>
        </w:rPr>
        <w:footnoteReference w:id="119"/>
      </w:r>
      <w:r w:rsidRPr="001E7285">
        <w:rPr>
          <w:rFonts w:ascii="Simplified Arabic" w:hAnsi="Simplified Arabic" w:cs="Simplified Arabic"/>
          <w:rtl/>
        </w:rPr>
        <w:t>وحجتهم في ذلك أنّه لا زكاة على الـذمي، وفـي البيع إبطال العشر، وهذا ضرر على المسلمين</w:t>
      </w:r>
      <w:r w:rsidRPr="001E7285">
        <w:rPr>
          <w:rStyle w:val="a8"/>
          <w:rFonts w:ascii="Simplified Arabic" w:hAnsi="Simplified Arabic" w:cs="Simplified Arabic"/>
          <w:rtl/>
        </w:rPr>
        <w:footnoteReference w:id="120"/>
      </w:r>
    </w:p>
    <w:p w14:paraId="746AD8CF" w14:textId="57C12BEF" w:rsidR="00EF5157" w:rsidRPr="001E7285" w:rsidRDefault="00EF5157" w:rsidP="00EF5157">
      <w:pPr>
        <w:bidi/>
        <w:rPr>
          <w:rFonts w:ascii="Simplified Arabic" w:hAnsi="Simplified Arabic" w:cs="Simplified Arabic"/>
          <w:rtl/>
        </w:rPr>
      </w:pPr>
      <w:r w:rsidRPr="001E7285">
        <w:rPr>
          <w:rFonts w:ascii="Simplified Arabic" w:hAnsi="Simplified Arabic" w:cs="Simplified Arabic"/>
          <w:sz w:val="44"/>
          <w:szCs w:val="32"/>
          <w:rtl/>
        </w:rPr>
        <w:t xml:space="preserve">القول الراجح: </w:t>
      </w:r>
      <w:r w:rsidRPr="001E7285">
        <w:rPr>
          <w:rFonts w:ascii="Simplified Arabic" w:hAnsi="Simplified Arabic" w:cs="Simplified Arabic"/>
          <w:rtl/>
        </w:rPr>
        <w:t>يمكن القول بأنّ الحكم على الإباحة ثمّ يحق للسلطة الحاكمة تقييـد ذلـك الحـق (الإباحة)</w:t>
      </w:r>
      <w:r w:rsidR="00CC0F56" w:rsidRPr="001E7285">
        <w:rPr>
          <w:rStyle w:val="a8"/>
          <w:rFonts w:ascii="Simplified Arabic" w:hAnsi="Simplified Arabic" w:cs="Simplified Arabic"/>
          <w:rtl/>
        </w:rPr>
        <w:footnoteReference w:id="121"/>
      </w:r>
      <w:r w:rsidRPr="001E7285">
        <w:rPr>
          <w:rFonts w:ascii="Simplified Arabic" w:hAnsi="Simplified Arabic" w:cs="Simplified Arabic"/>
          <w:rtl/>
        </w:rPr>
        <w:t xml:space="preserve"> عند الحاجة في ظروف خاصة لما فيه مصلحة للمسلمين، فالمسلم لـه حـق التملـك فإن كان هذا البيع والتصرف في ملكه، إلا أنّ المصلحة العامة مقدمة على المصلحة الخاصة البيع لا يضر بالمصلحة العامة فعندئذ يجوز البيع، وإن كان فيه ضرر يعود على المسلمين، فلا يجوز البيع، كأن تتسرب هذه الأراضي إلى أعداء الأمة كما يحدث الآن في فلسطين وغيرها من الدول العربية من تسرب للأراضي إلى اليهود.</w:t>
      </w:r>
    </w:p>
    <w:p w14:paraId="3D88A02F" w14:textId="65BF8BD2" w:rsidR="00A34951" w:rsidRPr="001E7285" w:rsidRDefault="00A34951" w:rsidP="00CC0F56">
      <w:pPr>
        <w:bidi/>
        <w:rPr>
          <w:rFonts w:ascii="Simplified Arabic" w:hAnsi="Simplified Arabic" w:cs="Simplified Arabic"/>
        </w:rPr>
      </w:pPr>
      <w:r w:rsidRPr="001E7285">
        <w:rPr>
          <w:rFonts w:ascii="Simplified Arabic" w:hAnsi="Simplified Arabic" w:cs="Simplified Arabic"/>
          <w:rtl/>
        </w:rPr>
        <w:t>وقد جاءت كثير من الفتاوى التي تحرم بيع الأراضي في فلسطين لأي جهة غير مسلمة، خوفاً من تسربها إلى اليهود، ومن هذه الفتاوي:</w:t>
      </w:r>
    </w:p>
    <w:p w14:paraId="444E8214" w14:textId="583D7EB9" w:rsidR="0038565A" w:rsidRDefault="00A34951" w:rsidP="00EF5157">
      <w:pPr>
        <w:bidi/>
        <w:rPr>
          <w:rFonts w:ascii="Simplified Arabic" w:hAnsi="Simplified Arabic" w:cs="Simplified Arabic"/>
          <w:rtl/>
        </w:rPr>
      </w:pPr>
      <w:r w:rsidRPr="001E7285">
        <w:rPr>
          <w:rFonts w:ascii="Simplified Arabic" w:hAnsi="Simplified Arabic" w:cs="Simplified Arabic"/>
          <w:rtl/>
        </w:rPr>
        <w:t xml:space="preserve">1.فتوى الشيخ عكرمة صبري _مفتي القدس والديار الفلسطينية السـابق وخطيـب المسـجد الأقصى_ الذي شدد على عدم جواز تمليك أي شبر من أرض فلسطين لغير المسلم، مشيرًا إلـى وجود فتاوى لعلماء المسلمين منذ </w:t>
      </w:r>
      <w:r w:rsidR="0038565A" w:rsidRPr="001E7285">
        <w:rPr>
          <w:rFonts w:ascii="Simplified Arabic" w:hAnsi="Simplified Arabic" w:cs="Simplified Arabic"/>
          <w:rtl/>
        </w:rPr>
        <w:t xml:space="preserve">بداية </w:t>
      </w:r>
      <w:r w:rsidRPr="001E7285">
        <w:rPr>
          <w:rFonts w:ascii="Simplified Arabic" w:hAnsi="Simplified Arabic" w:cs="Simplified Arabic"/>
          <w:rtl/>
        </w:rPr>
        <w:t xml:space="preserve">الثلاثينيات تحرم </w:t>
      </w:r>
      <w:r w:rsidR="0038565A" w:rsidRPr="001E7285">
        <w:rPr>
          <w:rFonts w:ascii="Simplified Arabic" w:hAnsi="Simplified Arabic" w:cs="Simplified Arabic"/>
          <w:rtl/>
        </w:rPr>
        <w:t>ذلك.</w:t>
      </w:r>
    </w:p>
    <w:p w14:paraId="6BDC5B73" w14:textId="77777777" w:rsidR="00CF2EB9" w:rsidRPr="001E7285" w:rsidRDefault="00CF2EB9" w:rsidP="00EF5157">
      <w:pPr>
        <w:bidi/>
        <w:rPr>
          <w:rFonts w:ascii="Simplified Arabic" w:hAnsi="Simplified Arabic" w:cs="Simplified Arabic"/>
        </w:rPr>
      </w:pPr>
    </w:p>
    <w:p w14:paraId="0272AC43" w14:textId="77777777" w:rsidR="0038565A" w:rsidRPr="001E7285" w:rsidRDefault="0038565A" w:rsidP="00EF5157">
      <w:pPr>
        <w:bidi/>
        <w:rPr>
          <w:rFonts w:ascii="Simplified Arabic" w:hAnsi="Simplified Arabic" w:cs="Simplified Arabic"/>
          <w:rtl/>
        </w:rPr>
      </w:pPr>
      <w:r w:rsidRPr="001E7285">
        <w:rPr>
          <w:rFonts w:ascii="Simplified Arabic" w:hAnsi="Simplified Arabic" w:cs="Simplified Arabic"/>
          <w:rtl/>
        </w:rPr>
        <w:lastRenderedPageBreak/>
        <w:t xml:space="preserve">2. </w:t>
      </w:r>
      <w:r w:rsidR="00A34951" w:rsidRPr="001E7285">
        <w:rPr>
          <w:rFonts w:ascii="Simplified Arabic" w:hAnsi="Simplified Arabic" w:cs="Simplified Arabic"/>
          <w:rtl/>
        </w:rPr>
        <w:t>فتوى الدكتور يونس الأسطل _عميد كلية الشريعة والقانون الأسبق في الجامعـة الإسـلامية بغزة_ فقد برر حرمة بيع أرض فلسطين لغير المسلمين، حتى ولو كانوا من نصارى فلسـطين بالقول: الوضع هنا ليس وضعا إسلامي</w:t>
      </w:r>
      <w:r w:rsidRPr="001E7285">
        <w:rPr>
          <w:rFonts w:ascii="Simplified Arabic" w:hAnsi="Simplified Arabic" w:cs="Simplified Arabic"/>
          <w:rtl/>
        </w:rPr>
        <w:t xml:space="preserve">ا </w:t>
      </w:r>
      <w:r w:rsidR="00A34951" w:rsidRPr="001E7285">
        <w:rPr>
          <w:rFonts w:ascii="Simplified Arabic" w:hAnsi="Simplified Arabic" w:cs="Simplified Arabic"/>
          <w:rtl/>
        </w:rPr>
        <w:t xml:space="preserve">لأنه تبين أن النصارى يهربـون الأرض لليهـود مـن خلال ما جرى في القدس وغيرها، وما قيل مبني على إدراك الواقع </w:t>
      </w:r>
    </w:p>
    <w:p w14:paraId="363C3B3B" w14:textId="22018BF6" w:rsidR="00CF2EB9" w:rsidRDefault="00A34951" w:rsidP="0099505F">
      <w:pPr>
        <w:bidi/>
        <w:rPr>
          <w:rFonts w:ascii="Simplified Arabic" w:hAnsi="Simplified Arabic" w:cs="Simplified Arabic"/>
          <w:rtl/>
        </w:rPr>
      </w:pPr>
      <w:r w:rsidRPr="001E7285">
        <w:rPr>
          <w:rFonts w:ascii="Simplified Arabic" w:hAnsi="Simplified Arabic" w:cs="Simplified Arabic"/>
        </w:rPr>
        <w:t xml:space="preserve"> </w:t>
      </w:r>
      <w:r w:rsidR="0038565A" w:rsidRPr="001E7285">
        <w:rPr>
          <w:rFonts w:ascii="Simplified Arabic" w:hAnsi="Simplified Arabic" w:cs="Simplified Arabic"/>
          <w:rtl/>
        </w:rPr>
        <w:t>3. فتوى الدكتور ماهر الحولي _عميد كلية الشريعة والقانون في الجامعة الإسلامية_ حيث قال "</w:t>
      </w:r>
      <w:r w:rsidRPr="001E7285">
        <w:rPr>
          <w:rFonts w:ascii="Simplified Arabic" w:hAnsi="Simplified Arabic" w:cs="Simplified Arabic"/>
          <w:rtl/>
        </w:rPr>
        <w:t>إنّ فلسطين أرض وقف إسلامي، لا يجوز لأي إنسان أن يتنازل عنها بأي أسلوب من الأساليب، سواء أكان بالبيع أم بالتفريط أم بالتنازل، فلا يجوز بيعها لأي أجنبي أو أي إنسان غير مسـلم، لأن في ذلك اعتداء على حقوق المسلمين عامة، مشددًا</w:t>
      </w:r>
      <w:r w:rsidRPr="001E7285">
        <w:rPr>
          <w:rFonts w:ascii="Simplified Arabic" w:hAnsi="Simplified Arabic" w:cs="Simplified Arabic"/>
        </w:rPr>
        <w:t xml:space="preserve"> </w:t>
      </w:r>
      <w:r w:rsidR="0038565A" w:rsidRPr="001E7285">
        <w:rPr>
          <w:rFonts w:ascii="Simplified Arabic" w:hAnsi="Simplified Arabic" w:cs="Simplified Arabic"/>
          <w:rtl/>
        </w:rPr>
        <w:t>في الوقت ذاته على عدم أحقية الأشخاص الذين يملكون أراضي خاصة بهم في بيعها لغير المسلمين.</w:t>
      </w:r>
    </w:p>
    <w:p w14:paraId="67DBAFAB" w14:textId="4763450A" w:rsidR="0099505F" w:rsidRPr="001E7285" w:rsidRDefault="0099505F" w:rsidP="0099505F">
      <w:pPr>
        <w:bidi/>
        <w:rPr>
          <w:rFonts w:ascii="Simplified Arabic" w:hAnsi="Simplified Arabic" w:cs="Simplified Arabic"/>
          <w:rtl/>
        </w:rPr>
      </w:pPr>
      <w:r>
        <w:rPr>
          <w:rFonts w:ascii="Simplified Arabic" w:hAnsi="Simplified Arabic" w:cs="Simplified Arabic" w:hint="cs"/>
          <w:rtl/>
        </w:rPr>
        <w:t xml:space="preserve">تعقيبا لما سبق فان بيع الأراضي </w:t>
      </w:r>
      <w:proofErr w:type="spellStart"/>
      <w:r>
        <w:rPr>
          <w:rFonts w:ascii="Simplified Arabic" w:hAnsi="Simplified Arabic" w:cs="Simplified Arabic" w:hint="cs"/>
          <w:rtl/>
        </w:rPr>
        <w:t>لاهل</w:t>
      </w:r>
      <w:proofErr w:type="spellEnd"/>
      <w:r>
        <w:rPr>
          <w:rFonts w:ascii="Simplified Arabic" w:hAnsi="Simplified Arabic" w:cs="Simplified Arabic" w:hint="cs"/>
          <w:rtl/>
        </w:rPr>
        <w:t xml:space="preserve"> الذمة أي الموالين للمسلمين مباح ولكن في حالة اهل فلسطين فانه يجب النظر مجددا في بيع الأراضي للنصارى لما فيه من خوف لبيعها لليهود لذلك يجب ان نتأنى في بيعها لما لها من حرمة ومقدسية عظيمة يجب مراعاتها.</w:t>
      </w:r>
    </w:p>
    <w:p w14:paraId="5D520E5E" w14:textId="77777777" w:rsidR="00CC0F56" w:rsidRPr="001E7285" w:rsidRDefault="00CC0F56" w:rsidP="006F33B7">
      <w:pPr>
        <w:bidi/>
        <w:jc w:val="both"/>
        <w:rPr>
          <w:rFonts w:ascii="Simplified Arabic" w:hAnsi="Simplified Arabic" w:cs="Simplified Arabic"/>
          <w:rtl/>
        </w:rPr>
      </w:pPr>
    </w:p>
    <w:p w14:paraId="152F1A76" w14:textId="77777777" w:rsidR="00C457F3" w:rsidRPr="001E7285" w:rsidRDefault="003258E0" w:rsidP="00EF5157">
      <w:pPr>
        <w:bidi/>
        <w:rPr>
          <w:rFonts w:ascii="Simplified Arabic" w:hAnsi="Simplified Arabic" w:cs="Simplified Arabic"/>
          <w:rtl/>
        </w:rPr>
      </w:pPr>
      <w:r w:rsidRPr="001E7285">
        <w:rPr>
          <w:rFonts w:ascii="Simplified Arabic" w:hAnsi="Simplified Arabic" w:cs="Simplified Arabic"/>
          <w:sz w:val="44"/>
          <w:szCs w:val="32"/>
          <w:rtl/>
        </w:rPr>
        <w:t>المسألة الثانية: حكم البيع للحربيين:</w:t>
      </w:r>
    </w:p>
    <w:p w14:paraId="7CCF8A64" w14:textId="41684B89" w:rsidR="003258E0" w:rsidRPr="001E7285" w:rsidRDefault="003258E0" w:rsidP="00EF5157">
      <w:pPr>
        <w:bidi/>
        <w:rPr>
          <w:rFonts w:ascii="Simplified Arabic" w:hAnsi="Simplified Arabic" w:cs="Simplified Arabic"/>
          <w:rtl/>
        </w:rPr>
      </w:pPr>
      <w:r w:rsidRPr="001E7285">
        <w:rPr>
          <w:rFonts w:ascii="Simplified Arabic" w:hAnsi="Simplified Arabic" w:cs="Simplified Arabic"/>
          <w:rtl/>
        </w:rPr>
        <w:t xml:space="preserve"> لم </w:t>
      </w:r>
      <w:proofErr w:type="gramStart"/>
      <w:r w:rsidR="00C457F3" w:rsidRPr="001E7285">
        <w:rPr>
          <w:rFonts w:ascii="Simplified Arabic" w:hAnsi="Simplified Arabic" w:cs="Simplified Arabic"/>
          <w:rtl/>
        </w:rPr>
        <w:t>اجد</w:t>
      </w:r>
      <w:proofErr w:type="gramEnd"/>
      <w:r w:rsidRPr="001E7285">
        <w:rPr>
          <w:rFonts w:ascii="Simplified Arabic" w:hAnsi="Simplified Arabic" w:cs="Simplified Arabic"/>
          <w:rtl/>
        </w:rPr>
        <w:t xml:space="preserve"> خلافاً بين العلماء في حرمة بيع الأراضـي الإسلامية للأعداء الحربيين، كاليهود في فلسطين، والأمريكان في العراق وغيرهم من الأعـداء الذين دخلوا البلاد الإسلامية عنوة، وبالإضافة إلى الفتاوى السابقة التي بينت حرمـة البيـع لأي أجنبي كان، </w:t>
      </w:r>
      <w:r w:rsidR="00C457F3" w:rsidRPr="001E7285">
        <w:rPr>
          <w:rFonts w:ascii="Simplified Arabic" w:hAnsi="Simplified Arabic" w:cs="Simplified Arabic"/>
          <w:rtl/>
        </w:rPr>
        <w:t xml:space="preserve">واليكم </w:t>
      </w:r>
      <w:r w:rsidRPr="001E7285">
        <w:rPr>
          <w:rFonts w:ascii="Simplified Arabic" w:hAnsi="Simplified Arabic" w:cs="Simplified Arabic"/>
          <w:rtl/>
        </w:rPr>
        <w:t>بعض الأقوال والفتاوى التي تبين حرمة بيع الأراضـي الإسـلامية للأعداء الحربيين</w:t>
      </w:r>
      <w:r w:rsidR="00C457F3" w:rsidRPr="001E7285">
        <w:rPr>
          <w:rFonts w:ascii="Simplified Arabic" w:hAnsi="Simplified Arabic" w:cs="Simplified Arabic"/>
          <w:rtl/>
        </w:rPr>
        <w:t>:</w:t>
      </w:r>
    </w:p>
    <w:p w14:paraId="423F65A2" w14:textId="159BE80F" w:rsidR="00C457F3" w:rsidRPr="001E7285" w:rsidRDefault="00C457F3" w:rsidP="00EF5157">
      <w:pPr>
        <w:bidi/>
        <w:rPr>
          <w:rFonts w:ascii="Simplified Arabic" w:hAnsi="Simplified Arabic" w:cs="Simplified Arabic"/>
        </w:rPr>
      </w:pPr>
      <w:r w:rsidRPr="001E7285">
        <w:rPr>
          <w:rFonts w:ascii="Simplified Arabic" w:hAnsi="Simplified Arabic" w:cs="Simplified Arabic"/>
          <w:rtl/>
        </w:rPr>
        <w:t>1.فتوى الشيخ يوسف القرضاوي: الذي يؤكد على حرمة بيع الأراضي لحربيين مهما علا سعر الأرض المقدم سواء كان البيع لفرد او دولة او جماعة لأنـه فـي هذه الحال يُعطى باختياره من يُعوضه حق نقل ملكية الأرض الإسلامية إلى أمـة أخـرى، ولا سيما أنّ هذه الأمة هي العدو الذي اغتصب هذه الأرض وأخرجه منها بالحديد والنـار، والـدم، وبهذا تخرج الأرض الإسلامية من دار الإسلام إلى دار أعدائه.</w:t>
      </w:r>
    </w:p>
    <w:p w14:paraId="4F8D3909" w14:textId="0B2A3C6F" w:rsidR="00C457F3" w:rsidRPr="001E7285" w:rsidRDefault="00C457F3" w:rsidP="00C457F3">
      <w:pPr>
        <w:bidi/>
        <w:rPr>
          <w:rFonts w:ascii="Simplified Arabic" w:hAnsi="Simplified Arabic" w:cs="Simplified Arabic"/>
          <w:rtl/>
        </w:rPr>
      </w:pPr>
      <w:r w:rsidRPr="001E7285">
        <w:rPr>
          <w:rFonts w:ascii="Simplified Arabic" w:hAnsi="Simplified Arabic" w:cs="Simplified Arabic"/>
          <w:rtl/>
        </w:rPr>
        <w:t xml:space="preserve">وهذا ليس مجرد حرام، بل هو من أكبر </w:t>
      </w:r>
      <w:proofErr w:type="gramStart"/>
      <w:r w:rsidRPr="001E7285">
        <w:rPr>
          <w:rFonts w:ascii="Simplified Arabic" w:hAnsi="Simplified Arabic" w:cs="Simplified Arabic"/>
          <w:rtl/>
        </w:rPr>
        <w:t>الكبائر ،</w:t>
      </w:r>
      <w:proofErr w:type="gramEnd"/>
      <w:r w:rsidRPr="001E7285">
        <w:rPr>
          <w:rFonts w:ascii="Simplified Arabic" w:hAnsi="Simplified Arabic" w:cs="Simplified Arabic"/>
          <w:rtl/>
        </w:rPr>
        <w:t xml:space="preserve"> التي تصل بمن يسـتحلها إلـى الكفـر الأكبر، والعياذ بالله تعالى. ويتضاعف الإثم إذا تم ذلك بصفة جماعية، فهو بمثابة بيـع شـعب لوطنه في المزاد، والأوطان لا تباع بملء الأرض ذهبا. </w:t>
      </w:r>
    </w:p>
    <w:p w14:paraId="63B59323" w14:textId="7F7B30A9"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 xml:space="preserve">فكيف إذا كان هذا الوطن بلد المقدسات وأرض النّبوات، الأرض التي بـارك </w:t>
      </w:r>
      <w:proofErr w:type="spellStart"/>
      <w:r w:rsidRPr="001E7285">
        <w:rPr>
          <w:rFonts w:ascii="Simplified Arabic" w:hAnsi="Simplified Arabic" w:cs="Simplified Arabic"/>
          <w:rtl/>
        </w:rPr>
        <w:t>االله</w:t>
      </w:r>
      <w:proofErr w:type="spellEnd"/>
      <w:r w:rsidRPr="001E7285">
        <w:rPr>
          <w:rFonts w:ascii="Simplified Arabic" w:hAnsi="Simplified Arabic" w:cs="Simplified Arabic"/>
          <w:rtl/>
        </w:rPr>
        <w:t xml:space="preserve"> فيهـا للعالمين؟</w:t>
      </w:r>
    </w:p>
    <w:p w14:paraId="03598D05" w14:textId="559AF408"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lastRenderedPageBreak/>
        <w:t>ثم إن هذه الأرض ليست ملك صاحبها، الذي معه صك ملكيتها وحده، بل ليسـت ملـك الشعب الفلسطيني وحده؛ حتى يملك بيعها لو أصابه الوهن، وقبل البيع؛ بل هي في الواقع ملـك الأمة الإسلامية في مشارق الأرض ومغاربها، يجب أن تدافع عنها بالنفس والنفيس.</w:t>
      </w:r>
    </w:p>
    <w:p w14:paraId="31FE1157" w14:textId="7A75568A" w:rsidR="00C457F3" w:rsidRPr="001E7285" w:rsidRDefault="00C457F3" w:rsidP="00EF5157">
      <w:pPr>
        <w:bidi/>
        <w:rPr>
          <w:rFonts w:ascii="Simplified Arabic" w:hAnsi="Simplified Arabic" w:cs="Simplified Arabic"/>
          <w:rtl/>
        </w:rPr>
      </w:pPr>
      <w:r w:rsidRPr="001E7285">
        <w:rPr>
          <w:rFonts w:ascii="Simplified Arabic" w:hAnsi="Simplified Arabic" w:cs="Simplified Arabic"/>
          <w:rtl/>
        </w:rPr>
        <w:t>بل هي ليست ملك هذا الجيل وحده، بحيث لو وهن وتهاون قبل التفريط فـي حرماتـه ومقدساته، فلا يجوز أن يفرض وهنه وهوانه على الأجيال القادمة، ولا يحل له بحال أن يتنازل عن أملاك تلك الأجيال وحقوقها وحرماتها لأعداء الأمة.</w:t>
      </w:r>
    </w:p>
    <w:p w14:paraId="2AF29C28" w14:textId="43463DE5" w:rsidR="00EF5157" w:rsidRPr="001E7285" w:rsidRDefault="00FD1408" w:rsidP="00CC0F56">
      <w:pPr>
        <w:bidi/>
        <w:rPr>
          <w:rFonts w:ascii="Simplified Arabic" w:hAnsi="Simplified Arabic" w:cs="Simplified Arabic"/>
          <w:rtl/>
        </w:rPr>
      </w:pPr>
      <w:r w:rsidRPr="001E7285">
        <w:rPr>
          <w:rFonts w:ascii="Simplified Arabic" w:hAnsi="Simplified Arabic" w:cs="Simplified Arabic"/>
          <w:rtl/>
        </w:rPr>
        <w:t>إن هناك تصرفات تجوز للأفراد بأشخاصهم، وذلك فيمـا يتعلـق بحقـوقهم الفرديـة، وشئونهم الخاصة، أما التصرفات التي تتعلق بمجموع الأمة ومصيرها ومنها ملكية الأرض</w:t>
      </w:r>
      <w:r w:rsidRPr="001E7285">
        <w:rPr>
          <w:rStyle w:val="a8"/>
          <w:rFonts w:ascii="Simplified Arabic" w:hAnsi="Simplified Arabic" w:cs="Simplified Arabic"/>
          <w:rtl/>
        </w:rPr>
        <w:footnoteReference w:id="122"/>
      </w:r>
      <w:r w:rsidRPr="001E7285">
        <w:rPr>
          <w:rFonts w:ascii="Simplified Arabic" w:hAnsi="Simplified Arabic" w:cs="Simplified Arabic"/>
          <w:rtl/>
        </w:rPr>
        <w:t xml:space="preserve">، </w:t>
      </w:r>
      <w:proofErr w:type="gramStart"/>
      <w:r w:rsidRPr="001E7285">
        <w:rPr>
          <w:rFonts w:ascii="Simplified Arabic" w:hAnsi="Simplified Arabic" w:cs="Simplified Arabic"/>
          <w:rtl/>
        </w:rPr>
        <w:t>فلا  يملك</w:t>
      </w:r>
      <w:proofErr w:type="gramEnd"/>
      <w:r w:rsidRPr="001E7285">
        <w:rPr>
          <w:rFonts w:ascii="Simplified Arabic" w:hAnsi="Simplified Arabic" w:cs="Simplified Arabic"/>
          <w:rtl/>
        </w:rPr>
        <w:t xml:space="preserve"> فرد ولا أفراد ولا أحد حق التصرف فيها، أو التنازل عنها بحال من الأحوال</w:t>
      </w:r>
    </w:p>
    <w:p w14:paraId="61B56C2C" w14:textId="63951482" w:rsidR="0095066D" w:rsidRPr="001E7285" w:rsidRDefault="0095066D" w:rsidP="00FD1408">
      <w:pPr>
        <w:pStyle w:val="a6"/>
        <w:bidi/>
        <w:rPr>
          <w:rFonts w:ascii="Simplified Arabic" w:hAnsi="Simplified Arabic" w:cs="Simplified Arabic"/>
          <w:sz w:val="28"/>
          <w:szCs w:val="14"/>
          <w:rtl/>
        </w:rPr>
      </w:pPr>
    </w:p>
    <w:p w14:paraId="734DE066" w14:textId="719728BC" w:rsidR="00FD1408" w:rsidRDefault="00FD1408" w:rsidP="004F0951">
      <w:pPr>
        <w:pStyle w:val="a6"/>
        <w:bidi/>
        <w:rPr>
          <w:rFonts w:ascii="Simplified Arabic" w:hAnsi="Simplified Arabic" w:cs="Simplified Arabic"/>
          <w:sz w:val="36"/>
          <w:szCs w:val="28"/>
          <w:rtl/>
        </w:rPr>
      </w:pPr>
      <w:r w:rsidRPr="001E7285">
        <w:rPr>
          <w:rFonts w:ascii="Simplified Arabic" w:hAnsi="Simplified Arabic" w:cs="Simplified Arabic"/>
          <w:sz w:val="44"/>
          <w:szCs w:val="28"/>
          <w:rtl/>
        </w:rPr>
        <w:t>فتوى الدكتور علي جمعة</w:t>
      </w:r>
      <w:r w:rsidRPr="001E7285">
        <w:rPr>
          <w:rFonts w:ascii="Simplified Arabic" w:hAnsi="Simplified Arabic" w:cs="Simplified Arabic"/>
          <w:sz w:val="36"/>
          <w:szCs w:val="28"/>
          <w:rtl/>
        </w:rPr>
        <w:t>: مفتي الديار المصرية حيث قال:" ان بيع الأراضي الإسلامية لليهود وقت الحرب حراما شرعا وهو حرمة قاطعة لما له من اضرار على الإسلام والمسلمين وتمليك اليهود للأراضي الإسلامية.</w:t>
      </w:r>
      <w:r w:rsidRPr="001E7285">
        <w:rPr>
          <w:rStyle w:val="a8"/>
          <w:rFonts w:ascii="Simplified Arabic" w:hAnsi="Simplified Arabic" w:cs="Simplified Arabic"/>
          <w:sz w:val="36"/>
          <w:szCs w:val="28"/>
          <w:rtl/>
        </w:rPr>
        <w:footnoteReference w:id="123"/>
      </w:r>
    </w:p>
    <w:p w14:paraId="52234346" w14:textId="77777777" w:rsidR="0099505F" w:rsidRDefault="0099505F" w:rsidP="004F0951">
      <w:pPr>
        <w:pStyle w:val="a6"/>
        <w:bidi/>
        <w:rPr>
          <w:rFonts w:ascii="Simplified Arabic" w:hAnsi="Simplified Arabic" w:cs="Simplified Arabic"/>
          <w:sz w:val="36"/>
          <w:szCs w:val="28"/>
          <w:rtl/>
        </w:rPr>
      </w:pPr>
    </w:p>
    <w:p w14:paraId="6D1279B1" w14:textId="4CC910CA" w:rsidR="0099505F" w:rsidRDefault="0099505F" w:rsidP="004F0951">
      <w:pPr>
        <w:pStyle w:val="a6"/>
        <w:bidi/>
        <w:rPr>
          <w:rFonts w:ascii="Simplified Arabic" w:hAnsi="Simplified Arabic" w:cs="Simplified Arabic"/>
          <w:sz w:val="36"/>
          <w:szCs w:val="28"/>
          <w:rtl/>
        </w:rPr>
      </w:pPr>
      <w:r>
        <w:rPr>
          <w:rFonts w:ascii="Simplified Arabic" w:hAnsi="Simplified Arabic" w:cs="Simplified Arabic" w:hint="cs"/>
          <w:sz w:val="36"/>
          <w:szCs w:val="28"/>
          <w:rtl/>
        </w:rPr>
        <w:t xml:space="preserve">اما هنا فحرمة بيع الأراضي للحربين واضحة وضوح الشمس لا خلطة فيها فلا يجب الاتجار </w:t>
      </w:r>
      <w:proofErr w:type="gramStart"/>
      <w:r>
        <w:rPr>
          <w:rFonts w:ascii="Simplified Arabic" w:hAnsi="Simplified Arabic" w:cs="Simplified Arabic" w:hint="cs"/>
          <w:sz w:val="36"/>
          <w:szCs w:val="28"/>
          <w:rtl/>
        </w:rPr>
        <w:t>بارض</w:t>
      </w:r>
      <w:proofErr w:type="gramEnd"/>
      <w:r>
        <w:rPr>
          <w:rFonts w:ascii="Simplified Arabic" w:hAnsi="Simplified Arabic" w:cs="Simplified Arabic" w:hint="cs"/>
          <w:sz w:val="36"/>
          <w:szCs w:val="28"/>
          <w:rtl/>
        </w:rPr>
        <w:t xml:space="preserve"> مقدسة واخراجها من جنح الإسلام الى الكفر </w:t>
      </w:r>
      <w:proofErr w:type="gramStart"/>
      <w:r>
        <w:rPr>
          <w:rFonts w:ascii="Simplified Arabic" w:hAnsi="Simplified Arabic" w:cs="Simplified Arabic" w:hint="cs"/>
          <w:sz w:val="36"/>
          <w:szCs w:val="28"/>
          <w:rtl/>
        </w:rPr>
        <w:t>لانهم</w:t>
      </w:r>
      <w:proofErr w:type="gramEnd"/>
      <w:r>
        <w:rPr>
          <w:rFonts w:ascii="Simplified Arabic" w:hAnsi="Simplified Arabic" w:cs="Simplified Arabic" w:hint="cs"/>
          <w:sz w:val="36"/>
          <w:szCs w:val="28"/>
          <w:rtl/>
        </w:rPr>
        <w:t xml:space="preserve"> سيستخدمونه</w:t>
      </w:r>
      <w:r>
        <w:rPr>
          <w:rFonts w:ascii="Simplified Arabic" w:hAnsi="Simplified Arabic" w:cs="Simplified Arabic" w:hint="eastAsia"/>
          <w:sz w:val="36"/>
          <w:szCs w:val="28"/>
          <w:rtl/>
        </w:rPr>
        <w:t>ا</w:t>
      </w:r>
      <w:r>
        <w:rPr>
          <w:rFonts w:ascii="Simplified Arabic" w:hAnsi="Simplified Arabic" w:cs="Simplified Arabic" w:hint="cs"/>
          <w:sz w:val="36"/>
          <w:szCs w:val="28"/>
          <w:rtl/>
        </w:rPr>
        <w:t xml:space="preserve"> في المحرمات وفي أمور تخدش بحرمتها كأرض مقدسة، بل وأيضا ان عواقب تجارتهم لهذه الأرض سيكون على المدى البعيد ولا يقتصر على جيلهم الحالي. </w:t>
      </w:r>
    </w:p>
    <w:p w14:paraId="2747B2AD" w14:textId="77777777" w:rsidR="004F0951" w:rsidRPr="001E7285" w:rsidRDefault="004F0951" w:rsidP="001C5B93">
      <w:pPr>
        <w:bidi/>
        <w:jc w:val="both"/>
        <w:rPr>
          <w:rFonts w:ascii="Simplified Arabic" w:hAnsi="Simplified Arabic" w:cs="Simplified Arabic"/>
        </w:rPr>
      </w:pPr>
    </w:p>
    <w:p w14:paraId="19CC93DA" w14:textId="16640626" w:rsidR="004F0951" w:rsidRPr="001E7285" w:rsidRDefault="004F0951" w:rsidP="004F0951">
      <w:pPr>
        <w:bidi/>
        <w:rPr>
          <w:rFonts w:ascii="Simplified Arabic" w:hAnsi="Simplified Arabic" w:cs="Simplified Arabic"/>
          <w:sz w:val="44"/>
          <w:szCs w:val="32"/>
          <w:rtl/>
        </w:rPr>
      </w:pPr>
      <w:r w:rsidRPr="001E7285">
        <w:rPr>
          <w:rFonts w:ascii="Simplified Arabic" w:hAnsi="Simplified Arabic" w:cs="Simplified Arabic"/>
          <w:sz w:val="44"/>
          <w:szCs w:val="32"/>
          <w:rtl/>
        </w:rPr>
        <w:t>ثالثا: بيع ما يعد وسيبة للحرام.</w:t>
      </w:r>
    </w:p>
    <w:p w14:paraId="15C31FEA" w14:textId="2A2D29C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 xml:space="preserve">الأنشطة الاقتصادية المتعلقة بالوسائل المؤدية الى المحاذير الشرعية بالنسبة للرعايا غير المسلمين يمكن أن تتخذ صورا وأشكالا متعددة بتعدد الأهداف المتوقعة والمحتملة منها، وتبعا لذلك يكون الحكم المناسب للوسيلة والغاية منها، وعلى ذلك فبيع المسلم لهم ما يعد وسيلة الى الحرام، وتشجيعا عليه، مثل بيع الأعصرة لتحويلها الى مشروب حرام كالخمر، وأيضا بيـع المواد من الخشب والحديد والحجارة وغير ذلك لصناعة الصلبان، أو غيرهـا مـن الرمـوز والمعاني والشعارات الدينية أو لبناء المعابد الدينية، وكذلك بيع الدور والأراضـي لاتخاذهـا كنسا أو بيت نار أو لاتخاذها مراكز لمزاولة أنشطتهم الهدامة ونشر أفكارهم فـي محاربـة الإسلام وأهله، كل ذلك من الوسائل المؤدية الى تلك </w:t>
      </w:r>
      <w:r w:rsidRPr="001E7285">
        <w:rPr>
          <w:rFonts w:ascii="Simplified Arabic" w:hAnsi="Simplified Arabic" w:cs="Simplified Arabic"/>
          <w:rtl/>
        </w:rPr>
        <w:lastRenderedPageBreak/>
        <w:t>المقاصد لا تجوز بصفة عامة. ولذلك إذا تأملنا فيما يقوله الفقهاء في معالجة تلك القضايا نجد أنهم يقولون: بأن البائع المسلم إذا علم أن المشتري يقصد تحويل العصير الى خمر، والخشب والحديد والحجارة أو أي مادة أخرى الى صليب، أو غيره من الشعارات ذات الطابع الديني، فالبيع في مثل هذه الحالة حرام، وإذا شك فالبيع جائز مع الكراهة كما يقول الهادوية وغيرهم.</w:t>
      </w:r>
    </w:p>
    <w:p w14:paraId="0BD7B2AC" w14:textId="06B640BD"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وقد استدل على التحريم مع القصد بما روي عن عبد الله بن بريدة عن أبيه قـال. قـال رسول الله صلى الله عليه وسلم: "من حبس العنب أيام القطاف حتى يبيعه ممن يتخذه خمـرا"</w:t>
      </w:r>
    </w:p>
    <w:p w14:paraId="3595E9BA" w14:textId="2B58AFE6" w:rsidR="004F0951" w:rsidRPr="001E7285" w:rsidRDefault="004F0951" w:rsidP="004F0951">
      <w:pPr>
        <w:bidi/>
        <w:rPr>
          <w:rFonts w:ascii="Simplified Arabic" w:hAnsi="Simplified Arabic" w:cs="Simplified Arabic"/>
        </w:rPr>
      </w:pPr>
      <w:r w:rsidRPr="001E7285">
        <w:rPr>
          <w:rFonts w:ascii="Simplified Arabic" w:hAnsi="Simplified Arabic" w:cs="Simplified Arabic"/>
          <w:rtl/>
        </w:rPr>
        <w:t>فالحديث بعمومه، ووعيده الشديد لمن يسلك السبيل المؤدي بـه فقد تقحم النار على بصيرة الى النار وهو على علم بذلك دليل على التحريم بل إنه يحظر على المسلم أن يبيعهم ما يستعينون به على أعيادهم من مأكـل ومشـرب ومركوب؛ لأن في ذلك إعانة لهم على المعصية وكذلك لا يجوز أن يشتروا دورا لاتخاذها معابد وصلوات لما في ذلك مـن المعصـية والاستخفاف بالمسلمين والازدراء لهم.</w:t>
      </w:r>
    </w:p>
    <w:p w14:paraId="6143ACEB" w14:textId="51F69FAA"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واضح من العرض السابق للموضوع اتفاق جمهور الفقهـاء مـن الحنفيـة والمالكيـة والشافعية والحنابلة وغيرهم على عدم جواز بيع ما يستعان به على المعصية، لأن بيع مثـل هذه الأشياء يعد ذريعة إلى الحرام، ثم إنهم مخاطبون بفروع الشريعة وأحكامها التفصيلية كما انهم مخاطبون بأصولها من الإيمان بالله ورسله وملائكته وغير ذلك من الأصول المعروفـة، فهم مثل المسلمين في مسئوليتهم الالتزام بأحكام الشريعة.</w:t>
      </w:r>
    </w:p>
    <w:p w14:paraId="0C5C03A4" w14:textId="7D371A59" w:rsidR="004F0951" w:rsidRPr="001E7285" w:rsidRDefault="004F0951" w:rsidP="004F0951">
      <w:pPr>
        <w:bidi/>
        <w:rPr>
          <w:rFonts w:ascii="Simplified Arabic" w:hAnsi="Simplified Arabic" w:cs="Simplified Arabic"/>
          <w:rtl/>
        </w:rPr>
      </w:pPr>
      <w:r w:rsidRPr="001E7285">
        <w:rPr>
          <w:rFonts w:ascii="Simplified Arabic" w:hAnsi="Simplified Arabic" w:cs="Simplified Arabic"/>
          <w:rtl/>
        </w:rPr>
        <w:t>وهذا ما ينبغي العمل به وإلزامهم بمقتضاه، ولا يعد هذا من باب الحجر عليهم ومصادرة حريتهم، إنما هو من قبيل تطبيق أحكام الشريعة وصيانة المجتمع من المفاسد والرذائل، كمـا تلجأ الدول الآن أحيانا إلى منع الاتجار ببعض السلع لاعتبارات معينة مبررة في نظر الدولة مع أنها قد لا تصل في خطورتها ومحاذيرها إلى ما نحن بصدد بحثه في الشكل السابق.</w:t>
      </w:r>
    </w:p>
    <w:p w14:paraId="1B535A62" w14:textId="700C8C1B" w:rsidR="004F0951" w:rsidRDefault="004F0951" w:rsidP="0099505F">
      <w:pPr>
        <w:bidi/>
        <w:rPr>
          <w:rFonts w:ascii="Simplified Arabic" w:hAnsi="Simplified Arabic" w:cs="Simplified Arabic"/>
          <w:rtl/>
        </w:rPr>
      </w:pPr>
      <w:r w:rsidRPr="001E7285">
        <w:rPr>
          <w:rFonts w:ascii="Simplified Arabic" w:hAnsi="Simplified Arabic" w:cs="Simplified Arabic"/>
          <w:rtl/>
        </w:rPr>
        <w:t>وبالنظر في تلك الأحكام وعللها من خلال إدراك الربط بين الوسيلة والغاية يمكن توسيع دائرة الحظر لتشمل عدم جواز بيع المسلم لهم أماكن وعقارات على مختلف مسمياتها لاتخاذها مراكز ومقار للفساد والإفساد – بكل ما يعنيه ذلك من معنى – في الدولة الإسلامية، ومعاول هدم لها؛ فالمصلحة العامة ورعايتها للمسلمين لها حق الأولوية والتقديم على سائر الاعتبارات والتعليلات التي يمكن التذرع بها من الرعايا غير المسلمين أو غيرهم من المناصرين لهـم</w:t>
      </w:r>
      <w:r w:rsidR="0099505F">
        <w:rPr>
          <w:rFonts w:ascii="Simplified Arabic" w:hAnsi="Simplified Arabic" w:cs="Simplified Arabic" w:hint="cs"/>
          <w:rtl/>
        </w:rPr>
        <w:t xml:space="preserve"> </w:t>
      </w:r>
      <w:r w:rsidRPr="001E7285">
        <w:rPr>
          <w:rFonts w:ascii="Simplified Arabic" w:hAnsi="Simplified Arabic" w:cs="Simplified Arabic"/>
          <w:rtl/>
        </w:rPr>
        <w:t>وهذا أمر تطبقه أنظمة العصر على اختلاف نظمها السياسية والاجتماعية والفكريـة ممـا لا يخفى على أحد.</w:t>
      </w:r>
    </w:p>
    <w:p w14:paraId="2493A26F" w14:textId="042F2077" w:rsidR="0099505F" w:rsidRPr="001E7285" w:rsidRDefault="0099505F" w:rsidP="0099505F">
      <w:pPr>
        <w:bidi/>
        <w:rPr>
          <w:rFonts w:ascii="Simplified Arabic" w:hAnsi="Simplified Arabic" w:cs="Simplified Arabic"/>
        </w:rPr>
      </w:pPr>
      <w:r>
        <w:rPr>
          <w:rFonts w:ascii="Simplified Arabic" w:hAnsi="Simplified Arabic" w:cs="Simplified Arabic" w:hint="cs"/>
          <w:rtl/>
        </w:rPr>
        <w:t>هنا وتعقيبا على ما سب</w:t>
      </w:r>
      <w:r>
        <w:rPr>
          <w:rFonts w:ascii="Simplified Arabic" w:hAnsi="Simplified Arabic" w:cs="Simplified Arabic" w:hint="eastAsia"/>
          <w:rtl/>
        </w:rPr>
        <w:t>ق</w:t>
      </w:r>
      <w:r>
        <w:rPr>
          <w:rFonts w:ascii="Simplified Arabic" w:hAnsi="Simplified Arabic" w:cs="Simplified Arabic" w:hint="cs"/>
          <w:rtl/>
        </w:rPr>
        <w:t xml:space="preserve"> واكمالا هله فان الامر يتماشى مع الحرمة المطلقة تجاه كل ما هو حرام وكل ما يصل او يقود اليه </w:t>
      </w:r>
    </w:p>
    <w:p w14:paraId="2288A0A0" w14:textId="77777777" w:rsidR="004F0951" w:rsidRPr="001E7285" w:rsidRDefault="004F0951" w:rsidP="004F0951">
      <w:pPr>
        <w:bidi/>
        <w:rPr>
          <w:rFonts w:ascii="Simplified Arabic" w:hAnsi="Simplified Arabic" w:cs="Simplified Arabic"/>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مسألة بيع الأراضي، أرى أنّ أهمّ ما فيها تقديم المصلحة العامّة على حقّ الملك الفرديّ عند التعارض؛ وفتاوى تحريم بيع أرض فلسطين شاهد حيّ على أنّ الفقه يزن المعاملة بمآلها على الأمّة لا بصورتها العقديّة وحدها.</w:t>
      </w:r>
    </w:p>
    <w:p w14:paraId="4BBB51B0" w14:textId="6E90BA5E" w:rsidR="00FD1408" w:rsidRPr="001E7285" w:rsidRDefault="00FD1408" w:rsidP="002640DE">
      <w:pPr>
        <w:pStyle w:val="1"/>
        <w:bidi/>
        <w:rPr>
          <w:rFonts w:ascii="Simplified Arabic" w:hAnsi="Simplified Arabic" w:cs="Simplified Arabic"/>
          <w:rtl/>
        </w:rPr>
      </w:pPr>
      <w:bookmarkStart w:id="28" w:name="_Toc238814820"/>
      <w:r w:rsidRPr="001E7285">
        <w:rPr>
          <w:rFonts w:ascii="Simplified Arabic" w:hAnsi="Simplified Arabic" w:cs="Simplified Arabic"/>
          <w:rtl/>
        </w:rPr>
        <w:lastRenderedPageBreak/>
        <w:t>الفص</w:t>
      </w:r>
      <w:r w:rsidR="006F33B7" w:rsidRPr="001E7285">
        <w:rPr>
          <w:rFonts w:ascii="Simplified Arabic" w:hAnsi="Simplified Arabic" w:cs="Simplified Arabic"/>
          <w:rtl/>
        </w:rPr>
        <w:t>ل السادس</w:t>
      </w:r>
      <w:r w:rsidRPr="001E7285">
        <w:rPr>
          <w:rFonts w:ascii="Simplified Arabic" w:hAnsi="Simplified Arabic" w:cs="Simplified Arabic"/>
          <w:rtl/>
        </w:rPr>
        <w:t xml:space="preserve"> </w:t>
      </w:r>
      <w:r w:rsidR="002640DE" w:rsidRPr="001E7285">
        <w:rPr>
          <w:rFonts w:ascii="Simplified Arabic" w:hAnsi="Simplified Arabic" w:cs="Simplified Arabic"/>
          <w:rtl/>
        </w:rPr>
        <w:t>عشر:</w:t>
      </w:r>
      <w:r w:rsidRPr="001E7285">
        <w:rPr>
          <w:rFonts w:ascii="Simplified Arabic" w:hAnsi="Simplified Arabic" w:cs="Simplified Arabic"/>
          <w:rtl/>
        </w:rPr>
        <w:t xml:space="preserve"> العمل في مصانع غير المسلمين</w:t>
      </w:r>
      <w:bookmarkEnd w:id="28"/>
    </w:p>
    <w:p w14:paraId="7CD979C7" w14:textId="5B0B8B5A" w:rsidR="00FD1408" w:rsidRPr="001E7285" w:rsidRDefault="002640DE" w:rsidP="002640DE">
      <w:pPr>
        <w:bidi/>
        <w:rPr>
          <w:rFonts w:ascii="Simplified Arabic" w:hAnsi="Simplified Arabic" w:cs="Simplified Arabic"/>
          <w:rtl/>
        </w:rPr>
      </w:pPr>
      <w:r w:rsidRPr="001E7285">
        <w:rPr>
          <w:rFonts w:ascii="Simplified Arabic" w:hAnsi="Simplified Arabic" w:cs="Simplified Arabic"/>
          <w:rtl/>
        </w:rPr>
        <w:t>يجوز عمل المسلم عند غير المسلمين، ويجوز أن يعمل المسلم في مصانع غير المسلمين، على أن يكون نوع العمل مباحاً للمسـلم كالعمل في مصانع الألبسة والأغذية والمنظفات. أما إذا قامت المصانع بصنع المحرمات، التـي حرمتها الشريعة الإسلامية، فعندئذ لا يجوز العمل فيها، وفيما يلي بعض الصـناعات، وأحكـام العمل في كل منها:</w:t>
      </w:r>
    </w:p>
    <w:p w14:paraId="133CB969" w14:textId="5996DEA7" w:rsidR="002640DE" w:rsidRPr="001E7285" w:rsidRDefault="002640DE" w:rsidP="002640DE">
      <w:pPr>
        <w:bidi/>
        <w:rPr>
          <w:rFonts w:ascii="Simplified Arabic" w:hAnsi="Simplified Arabic" w:cs="Simplified Arabic"/>
          <w:sz w:val="32"/>
          <w:szCs w:val="32"/>
          <w:rtl/>
        </w:rPr>
      </w:pPr>
      <w:r w:rsidRPr="001E7285">
        <w:rPr>
          <w:rFonts w:ascii="Simplified Arabic" w:hAnsi="Simplified Arabic" w:cs="Simplified Arabic"/>
          <w:sz w:val="32"/>
          <w:szCs w:val="32"/>
          <w:rtl/>
        </w:rPr>
        <w:t>أولا: العمل في مصانع الأسلحة.</w:t>
      </w:r>
    </w:p>
    <w:p w14:paraId="752EDBDB" w14:textId="7995AB10" w:rsidR="002640DE" w:rsidRDefault="0094216A" w:rsidP="0094216A">
      <w:pPr>
        <w:bidi/>
        <w:rPr>
          <w:rFonts w:ascii="Simplified Arabic" w:hAnsi="Simplified Arabic" w:cs="Simplified Arabic"/>
          <w:rtl/>
        </w:rPr>
      </w:pPr>
      <w:r w:rsidRPr="001E7285">
        <w:rPr>
          <w:rFonts w:ascii="Simplified Arabic" w:hAnsi="Simplified Arabic" w:cs="Simplified Arabic"/>
          <w:rtl/>
        </w:rPr>
        <w:t>يجوز للمسلم العمل في مصانع الأسلحة كسائر الأعمال؛ إذ الأصل في الأشياء الإباحـة والحل حتى يرد دليل بالمنع. وصنع الكفار للأسلحة، لا يلزم منها أن يحاربوا بها المسلمين، بل قد يبيعونها لهم فيستفيد منها المسلمون.. ثم إنّ العمل في مصنع الأسلحة قد يكون عمـلاً غيـر مباشر.</w:t>
      </w:r>
      <w:r w:rsidRPr="001E7285">
        <w:rPr>
          <w:rFonts w:ascii="Simplified Arabic" w:hAnsi="Simplified Arabic" w:cs="Simplified Arabic"/>
          <w:sz w:val="32"/>
          <w:szCs w:val="32"/>
          <w:rtl/>
        </w:rPr>
        <w:t xml:space="preserve"> </w:t>
      </w:r>
      <w:r w:rsidRPr="001E7285">
        <w:rPr>
          <w:rFonts w:ascii="Simplified Arabic" w:hAnsi="Simplified Arabic" w:cs="Simplified Arabic"/>
          <w:rtl/>
        </w:rPr>
        <w:t>كأن يكون إداريا أو خدمي أما إذا تيقن المسلم أنّ هذا السلاح سيستخدم بعينه للإضرار بالمسلم، كقتله بغيـر حـق فعندئذ لا يجوز العمل في صناعته.</w:t>
      </w:r>
      <w:r w:rsidRPr="001E7285">
        <w:rPr>
          <w:rStyle w:val="a8"/>
          <w:rFonts w:ascii="Simplified Arabic" w:hAnsi="Simplified Arabic" w:cs="Simplified Arabic"/>
          <w:rtl/>
        </w:rPr>
        <w:footnoteReference w:id="124"/>
      </w:r>
    </w:p>
    <w:p w14:paraId="148F445B" w14:textId="0ABB7933" w:rsidR="0099505F" w:rsidRPr="001E7285" w:rsidRDefault="0099505F" w:rsidP="0094216A">
      <w:pPr>
        <w:bidi/>
        <w:rPr>
          <w:rFonts w:ascii="Simplified Arabic" w:hAnsi="Simplified Arabic" w:cs="Simplified Arabic"/>
          <w:sz w:val="32"/>
          <w:szCs w:val="32"/>
        </w:rPr>
      </w:pPr>
      <w:r>
        <w:rPr>
          <w:rFonts w:ascii="Simplified Arabic" w:hAnsi="Simplified Arabic" w:cs="Simplified Arabic" w:hint="cs"/>
          <w:rtl/>
        </w:rPr>
        <w:t xml:space="preserve">استنادا لما قيل فاني أرى ان العمل في تصنيع السلاح مباح ولكن يجب الانتباه الى ان هذه الأسلحة يجب ان لا تستخدم ضد المسلمين </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حكم العمل في مصانع الأسلحة، أعتقد أنّ مداره على غلبة الظنّ في مآل السلاح: فحيث يغلب على الظنّ استعماله ضدّ المسلمين ينقلب العمل إعانةً محرّمة، وحيث لا، بقي على أصل الإباحة؛ وهذا من دقيق تحقيق المناط في الصناعات الحديثة.</w:t>
      </w:r>
    </w:p>
    <w:p w14:paraId="305F6B5A" w14:textId="54D16604" w:rsidR="00FD1408" w:rsidRPr="001E7285" w:rsidRDefault="0094216A" w:rsidP="0094216A">
      <w:pPr>
        <w:bidi/>
        <w:rPr>
          <w:rFonts w:ascii="Simplified Arabic" w:hAnsi="Simplified Arabic" w:cs="Simplified Arabic"/>
          <w:sz w:val="48"/>
          <w:szCs w:val="32"/>
          <w:rtl/>
        </w:rPr>
      </w:pPr>
      <w:r w:rsidRPr="001E7285">
        <w:rPr>
          <w:rFonts w:ascii="Simplified Arabic" w:hAnsi="Simplified Arabic" w:cs="Simplified Arabic"/>
          <w:sz w:val="48"/>
          <w:szCs w:val="32"/>
          <w:rtl/>
        </w:rPr>
        <w:t>ثانيا: العمل في مصانع الاصنام.</w:t>
      </w:r>
    </w:p>
    <w:p w14:paraId="3B33AFDB" w14:textId="58BE55D3"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 xml:space="preserve">الصورة الأولى: </w:t>
      </w:r>
      <w:r w:rsidRPr="001E7285">
        <w:rPr>
          <w:rFonts w:ascii="Simplified Arabic" w:hAnsi="Simplified Arabic" w:cs="Simplified Arabic"/>
          <w:rtl/>
        </w:rPr>
        <w:t>عمله في مصانع تصنع أصناماً وتماثيل كاملة، ماله ظل قائم، على صـفة مـا يحيى، لجسم إنسان أو حيوان، وهذا محرم باتفاق الفقهاء، إذا ما قُصِد به مضاهاة خلـق الله، أو قصد منه التعظيم والتقديس على وجه يُشعر بالشرك.</w:t>
      </w:r>
    </w:p>
    <w:p w14:paraId="357EF7F3" w14:textId="15087D4A"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rtl/>
        </w:rPr>
        <w:t>والأدلة على ذلك:</w:t>
      </w:r>
    </w:p>
    <w:p w14:paraId="094318D8" w14:textId="480094F4" w:rsidR="0094216A" w:rsidRPr="001E7285" w:rsidRDefault="0094216A" w:rsidP="0094216A">
      <w:pPr>
        <w:bidi/>
        <w:rPr>
          <w:rFonts w:ascii="Simplified Arabic" w:hAnsi="Simplified Arabic" w:cs="Simplified Arabic"/>
        </w:rPr>
      </w:pPr>
      <w:r w:rsidRPr="001E7285">
        <w:rPr>
          <w:rFonts w:ascii="Simplified Arabic" w:hAnsi="Simplified Arabic" w:cs="Simplified Arabic"/>
          <w:rtl/>
        </w:rPr>
        <w:t>مُهِينًا"</w:t>
      </w:r>
      <w:r w:rsidR="004A66A4" w:rsidRPr="001E7285">
        <w:rPr>
          <w:rStyle w:val="a8"/>
          <w:rFonts w:ascii="Simplified Arabic" w:hAnsi="Simplified Arabic" w:cs="Simplified Arabic"/>
          <w:rtl/>
        </w:rPr>
        <w:footnoteReference w:id="125"/>
      </w:r>
      <w:r w:rsidRPr="001E7285">
        <w:rPr>
          <w:rFonts w:ascii="Simplified Arabic" w:hAnsi="Simplified Arabic" w:cs="Simplified Arabic"/>
        </w:rPr>
        <w:t xml:space="preserve"> </w:t>
      </w:r>
      <w:r w:rsidR="004A66A4" w:rsidRPr="001E7285">
        <w:rPr>
          <w:rFonts w:ascii="Simplified Arabic" w:hAnsi="Simplified Arabic" w:cs="Simplified Arabic"/>
          <w:rtl/>
        </w:rPr>
        <w:t>1. قوله</w:t>
      </w:r>
      <w:r w:rsidRPr="001E7285">
        <w:rPr>
          <w:rFonts w:ascii="Simplified Arabic" w:hAnsi="Simplified Arabic" w:cs="Simplified Arabic"/>
          <w:rtl/>
        </w:rPr>
        <w:t xml:space="preserve"> تعالى: " إِنَّ الَّذِينَ يُؤْذُونَ اللَّهَ وَرَسُولَهُ لَعَنَهُمُ اللَّهُ فِي الدُّنْيَا وَالآَخِرَةِ وَأَعَدَّ لَهُمْ عَـذَابًا </w:t>
      </w:r>
    </w:p>
    <w:p w14:paraId="49B473DB" w14:textId="71575631" w:rsidR="004A66A4" w:rsidRPr="001E7285" w:rsidRDefault="004A66A4" w:rsidP="0099505F">
      <w:pPr>
        <w:bidi/>
        <w:rPr>
          <w:rFonts w:ascii="Simplified Arabic" w:hAnsi="Simplified Arabic" w:cs="Simplified Arabic"/>
          <w:rtl/>
        </w:rPr>
      </w:pPr>
      <w:r w:rsidRPr="001E7285">
        <w:rPr>
          <w:rFonts w:ascii="Simplified Arabic" w:hAnsi="Simplified Arabic" w:cs="Simplified Arabic"/>
          <w:rtl/>
        </w:rPr>
        <w:t>وجه الدلالة: تدل الآية على حرمة إيذاء الله ورسوله، بمعصيتهم إياهم، وذلك بعمل التصاوير، لأنهم يرومون تكوين خلق، مثل خلق الله، وأولئك عليهم لعنة الله وعذابه.</w:t>
      </w:r>
    </w:p>
    <w:p w14:paraId="275169AF" w14:textId="6723473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lastRenderedPageBreak/>
        <w:t>2.عن النبي _ صلى الله عليه وسلم _ قال: "إِنَّ أَشَدَّ الناس عَـذَابًا عِنْـدَ اللَّـهِ يـوم الْقِيَامَـةِ الْمُصَوِّرُون"</w:t>
      </w:r>
      <w:r w:rsidRPr="001E7285">
        <w:rPr>
          <w:rStyle w:val="a8"/>
          <w:rFonts w:ascii="Simplified Arabic" w:hAnsi="Simplified Arabic" w:cs="Simplified Arabic"/>
          <w:rtl/>
        </w:rPr>
        <w:footnoteReference w:id="126"/>
      </w:r>
    </w:p>
    <w:p w14:paraId="0903C38F" w14:textId="77777777" w:rsidR="004A66A4" w:rsidRPr="001E7285" w:rsidRDefault="004A66A4" w:rsidP="004A66A4">
      <w:pPr>
        <w:bidi/>
        <w:rPr>
          <w:rFonts w:ascii="Simplified Arabic" w:hAnsi="Simplified Arabic" w:cs="Simplified Arabic"/>
          <w:rtl/>
        </w:rPr>
      </w:pPr>
      <w:r w:rsidRPr="001E7285">
        <w:rPr>
          <w:rFonts w:ascii="Simplified Arabic" w:hAnsi="Simplified Arabic" w:cs="Simplified Arabic"/>
          <w:rtl/>
        </w:rPr>
        <w:t xml:space="preserve">وجه الدلالة: </w:t>
      </w:r>
    </w:p>
    <w:p w14:paraId="1872CD16" w14:textId="398D744F" w:rsidR="004A66A4" w:rsidRDefault="004A66A4" w:rsidP="004A66A4">
      <w:pPr>
        <w:bidi/>
        <w:rPr>
          <w:rFonts w:ascii="Simplified Arabic" w:hAnsi="Simplified Arabic" w:cs="Simplified Arabic"/>
          <w:rtl/>
        </w:rPr>
      </w:pPr>
      <w:r w:rsidRPr="001E7285">
        <w:rPr>
          <w:rFonts w:ascii="Simplified Arabic" w:hAnsi="Simplified Arabic" w:cs="Simplified Arabic"/>
          <w:rtl/>
        </w:rPr>
        <w:t>يدل الحديث السابق على حرمة صناعة التصاوير، لأنّ ذلك يضاهي خلق الله ودلالة الحرمة فيها أنهم – أي المصورون _ يعذبون يوم القيامة أشد العذاب، وهم شرار الخلق، وعليهم لعنة الله.</w:t>
      </w:r>
      <w:r w:rsidRPr="001E7285">
        <w:rPr>
          <w:rStyle w:val="a8"/>
          <w:rFonts w:ascii="Simplified Arabic" w:hAnsi="Simplified Arabic" w:cs="Simplified Arabic"/>
          <w:rtl/>
        </w:rPr>
        <w:footnoteReference w:id="127"/>
      </w:r>
    </w:p>
    <w:p w14:paraId="4F956ADB" w14:textId="452555AE" w:rsidR="00CD7FA1" w:rsidRPr="001E7285" w:rsidRDefault="00CD7FA1" w:rsidP="004A66A4">
      <w:pPr>
        <w:bidi/>
        <w:rPr>
          <w:rFonts w:ascii="Simplified Arabic" w:hAnsi="Simplified Arabic" w:cs="Simplified Arabic"/>
        </w:rPr>
      </w:pPr>
      <w:r>
        <w:rPr>
          <w:rFonts w:ascii="Simplified Arabic" w:hAnsi="Simplified Arabic" w:cs="Simplified Arabic" w:hint="cs"/>
          <w:rtl/>
        </w:rPr>
        <w:t>تعقيبا لما أوردته في الأعلى فان العمل في تصوير المجسمات المستخدمة لعبادة غير لله محرمة شرعا وحرمة قطعية وهو من اشد أعداء الله الذين وصفهم المصورون وهم ملعونو</w:t>
      </w:r>
      <w:r>
        <w:rPr>
          <w:rFonts w:ascii="Simplified Arabic" w:hAnsi="Simplified Arabic" w:cs="Simplified Arabic" w:hint="eastAsia"/>
          <w:rtl/>
        </w:rPr>
        <w:t>ن</w:t>
      </w:r>
      <w:r>
        <w:rPr>
          <w:rFonts w:ascii="Simplified Arabic" w:hAnsi="Simplified Arabic" w:cs="Simplified Arabic" w:hint="cs"/>
          <w:rtl/>
        </w:rPr>
        <w:t xml:space="preserve"> الى يوم الدين  </w:t>
      </w:r>
    </w:p>
    <w:p w14:paraId="0F88FED9" w14:textId="0820A275" w:rsidR="0094216A" w:rsidRPr="001E7285" w:rsidRDefault="0094216A" w:rsidP="0094216A">
      <w:pPr>
        <w:bidi/>
        <w:rPr>
          <w:rFonts w:ascii="Simplified Arabic" w:hAnsi="Simplified Arabic" w:cs="Simplified Arabic"/>
          <w:rtl/>
        </w:rPr>
      </w:pPr>
      <w:r w:rsidRPr="001E7285">
        <w:rPr>
          <w:rFonts w:ascii="Simplified Arabic" w:hAnsi="Simplified Arabic" w:cs="Simplified Arabic"/>
          <w:sz w:val="44"/>
          <w:szCs w:val="32"/>
          <w:rtl/>
        </w:rPr>
        <w:t>الصورة الثانية:</w:t>
      </w:r>
      <w:r w:rsidR="004A66A4" w:rsidRPr="001E7285">
        <w:rPr>
          <w:rFonts w:ascii="Simplified Arabic" w:hAnsi="Simplified Arabic" w:cs="Simplified Arabic"/>
          <w:rtl/>
        </w:rPr>
        <w:t xml:space="preserve"> عمله في مصانع تصنع تماثيل غير كاملة، لجسم إنسان أو حيوان، أو العمل في مصانع تصنع تماثيل للعب البنات، أو كوسيلة إيضاح في التعليم، أو أي شيء ممتهن، كالصـور التي على الفراش والبساط وغيرها. فقد اختلف الفقهاء في حكم هذا العمل على قولين:</w:t>
      </w:r>
    </w:p>
    <w:p w14:paraId="4B11B9DF" w14:textId="5662ECC6" w:rsidR="004A66A4" w:rsidRPr="001E7285" w:rsidRDefault="000031F8" w:rsidP="0094216A">
      <w:pPr>
        <w:bidi/>
        <w:rPr>
          <w:rFonts w:ascii="Simplified Arabic" w:hAnsi="Simplified Arabic" w:cs="Simplified Arabic"/>
          <w:rtl/>
        </w:rPr>
      </w:pPr>
      <w:r w:rsidRPr="001E7285">
        <w:rPr>
          <w:rFonts w:ascii="Simplified Arabic" w:hAnsi="Simplified Arabic" w:cs="Simplified Arabic"/>
          <w:sz w:val="44"/>
          <w:szCs w:val="32"/>
          <w:rtl/>
        </w:rPr>
        <w:t>القول الأول:</w:t>
      </w:r>
      <w:r w:rsidRPr="001E7285">
        <w:rPr>
          <w:rFonts w:ascii="Simplified Arabic" w:hAnsi="Simplified Arabic" w:cs="Simplified Arabic"/>
          <w:rtl/>
        </w:rPr>
        <w:t xml:space="preserve"> </w:t>
      </w:r>
      <w:r w:rsidR="005E22F8" w:rsidRPr="001E7285">
        <w:rPr>
          <w:rFonts w:ascii="Simplified Arabic" w:hAnsi="Simplified Arabic" w:cs="Simplified Arabic"/>
          <w:rtl/>
        </w:rPr>
        <w:t xml:space="preserve">عن عَائِشَةَ _رضي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عنها_ قالت دخل عَلَيَّ النبي _ صلى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عليه وسلم _ وفي الْبَيْـتِ قِرَامٌ</w:t>
      </w:r>
      <w:r w:rsidR="007975C6" w:rsidRPr="001E7285">
        <w:rPr>
          <w:rStyle w:val="a8"/>
          <w:rFonts w:ascii="Simplified Arabic" w:hAnsi="Simplified Arabic" w:cs="Simplified Arabic"/>
          <w:rtl/>
        </w:rPr>
        <w:footnoteReference w:id="128"/>
      </w:r>
      <w:r w:rsidR="005E22F8" w:rsidRPr="001E7285">
        <w:rPr>
          <w:rFonts w:ascii="Simplified Arabic" w:hAnsi="Simplified Arabic" w:cs="Simplified Arabic"/>
          <w:rtl/>
        </w:rPr>
        <w:t xml:space="preserve"> فيه صُوَرٌ فَتَلَوَّنَ </w:t>
      </w:r>
      <w:r w:rsidRPr="001E7285">
        <w:rPr>
          <w:rFonts w:ascii="Simplified Arabic" w:hAnsi="Simplified Arabic" w:cs="Simplified Arabic"/>
          <w:rtl/>
        </w:rPr>
        <w:t>وجهه ثُمَّ</w:t>
      </w:r>
      <w:r w:rsidR="005E22F8" w:rsidRPr="001E7285">
        <w:rPr>
          <w:rFonts w:ascii="Simplified Arabic" w:hAnsi="Simplified Arabic" w:cs="Simplified Arabic"/>
          <w:rtl/>
        </w:rPr>
        <w:t xml:space="preserve"> تَنَاوَلَ السِّتْرَ </w:t>
      </w:r>
      <w:r w:rsidRPr="001E7285">
        <w:rPr>
          <w:rFonts w:ascii="Simplified Arabic" w:hAnsi="Simplified Arabic" w:cs="Simplified Arabic"/>
          <w:rtl/>
        </w:rPr>
        <w:t>فهتكه</w:t>
      </w:r>
      <w:r w:rsidR="005E22F8" w:rsidRPr="001E7285">
        <w:rPr>
          <w:rFonts w:ascii="Simplified Arabic" w:hAnsi="Simplified Arabic" w:cs="Simplified Arabic"/>
          <w:rtl/>
        </w:rPr>
        <w:t xml:space="preserve"> وَقَالَت قـال النبـي _صـلى </w:t>
      </w:r>
      <w:r w:rsidRPr="001E7285">
        <w:rPr>
          <w:rFonts w:ascii="Simplified Arabic" w:hAnsi="Simplified Arabic" w:cs="Simplified Arabic"/>
          <w:rtl/>
        </w:rPr>
        <w:t>الله</w:t>
      </w:r>
      <w:r w:rsidR="005E22F8" w:rsidRPr="001E7285">
        <w:rPr>
          <w:rFonts w:ascii="Simplified Arabic" w:hAnsi="Simplified Arabic" w:cs="Simplified Arabic"/>
          <w:rtl/>
        </w:rPr>
        <w:t xml:space="preserve"> </w:t>
      </w:r>
      <w:proofErr w:type="gramStart"/>
      <w:r w:rsidR="005E22F8" w:rsidRPr="001E7285">
        <w:rPr>
          <w:rFonts w:ascii="Simplified Arabic" w:hAnsi="Simplified Arabic" w:cs="Simplified Arabic"/>
          <w:rtl/>
        </w:rPr>
        <w:t xml:space="preserve">عليـه </w:t>
      </w:r>
      <w:r w:rsidRPr="001E7285">
        <w:rPr>
          <w:rFonts w:ascii="Simplified Arabic" w:hAnsi="Simplified Arabic" w:cs="Simplified Arabic"/>
          <w:rtl/>
        </w:rPr>
        <w:t>:</w:t>
      </w:r>
      <w:proofErr w:type="gramEnd"/>
      <w:r w:rsidRPr="001E7285">
        <w:rPr>
          <w:rFonts w:ascii="Simplified Arabic" w:hAnsi="Simplified Arabic" w:cs="Simplified Arabic"/>
          <w:rtl/>
        </w:rPr>
        <w:t>" " من أَشَدِّ الناس عَذَابًا يوم الْقِيَامَةِ الَّذِينَ يُصَوِّرُونَ هذه الصُّوَر"</w:t>
      </w:r>
    </w:p>
    <w:p w14:paraId="299D5932" w14:textId="7CD2ED7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وجه الدلالة: </w:t>
      </w:r>
      <w:r w:rsidRPr="001E7285">
        <w:rPr>
          <w:rFonts w:ascii="Simplified Arabic" w:hAnsi="Simplified Arabic" w:cs="Simplified Arabic"/>
          <w:rtl/>
        </w:rPr>
        <w:t>دلّ الحديث: " على أن موضع التصوير إذا نقض حتى ينقطـع أوصـاله، جـاز استعماله</w:t>
      </w:r>
      <w:r w:rsidR="007975C6" w:rsidRPr="001E7285">
        <w:rPr>
          <w:rStyle w:val="a8"/>
          <w:rFonts w:ascii="Simplified Arabic" w:hAnsi="Simplified Arabic" w:cs="Simplified Arabic"/>
          <w:rtl/>
        </w:rPr>
        <w:footnoteReference w:id="129"/>
      </w:r>
      <w:r w:rsidRPr="001E7285">
        <w:rPr>
          <w:rFonts w:ascii="Simplified Arabic" w:hAnsi="Simplified Arabic" w:cs="Simplified Arabic"/>
          <w:rtl/>
        </w:rPr>
        <w:t xml:space="preserve"> فالصور إذا كانت في فراش، أو بساط، يمتهن ويجلس عليه ويوطأ، فإن الصـور لا تحرك لأنها مهانة. </w:t>
      </w:r>
    </w:p>
    <w:p w14:paraId="01783691" w14:textId="50EB15A6" w:rsidR="000031F8" w:rsidRPr="001E7285" w:rsidRDefault="000031F8" w:rsidP="000031F8">
      <w:pPr>
        <w:bidi/>
        <w:rPr>
          <w:rFonts w:ascii="Simplified Arabic" w:hAnsi="Simplified Arabic" w:cs="Simplified Arabic"/>
          <w:rtl/>
        </w:rPr>
      </w:pPr>
      <w:r w:rsidRPr="001E7285">
        <w:rPr>
          <w:rFonts w:ascii="Simplified Arabic" w:hAnsi="Simplified Arabic" w:cs="Simplified Arabic"/>
          <w:sz w:val="44"/>
          <w:szCs w:val="32"/>
          <w:rtl/>
        </w:rPr>
        <w:t xml:space="preserve">القول </w:t>
      </w:r>
      <w:proofErr w:type="gramStart"/>
      <w:r w:rsidRPr="001E7285">
        <w:rPr>
          <w:rFonts w:ascii="Simplified Arabic" w:hAnsi="Simplified Arabic" w:cs="Simplified Arabic"/>
          <w:sz w:val="44"/>
          <w:szCs w:val="32"/>
          <w:rtl/>
        </w:rPr>
        <w:t xml:space="preserve">الثاني </w:t>
      </w:r>
      <w:r w:rsidRPr="001E7285">
        <w:rPr>
          <w:rFonts w:ascii="Simplified Arabic" w:hAnsi="Simplified Arabic" w:cs="Simplified Arabic"/>
          <w:rtl/>
        </w:rPr>
        <w:t>:</w:t>
      </w:r>
      <w:proofErr w:type="gramEnd"/>
      <w:r w:rsidRPr="001E7285">
        <w:rPr>
          <w:rFonts w:ascii="Simplified Arabic" w:hAnsi="Simplified Arabic" w:cs="Simplified Arabic"/>
          <w:rtl/>
        </w:rPr>
        <w:t xml:space="preserve"> وهو عدم الجواز وهنا قول بعض الشافعية </w:t>
      </w:r>
      <w:r w:rsidR="007975C6" w:rsidRPr="001E7285">
        <w:rPr>
          <w:rStyle w:val="a8"/>
          <w:rFonts w:ascii="Simplified Arabic" w:hAnsi="Simplified Arabic" w:cs="Simplified Arabic"/>
          <w:rtl/>
        </w:rPr>
        <w:footnoteReference w:id="130"/>
      </w:r>
      <w:r w:rsidRPr="001E7285">
        <w:rPr>
          <w:rFonts w:ascii="Simplified Arabic" w:hAnsi="Simplified Arabic" w:cs="Simplified Arabic"/>
          <w:rtl/>
        </w:rPr>
        <w:t xml:space="preserve">ال النووي: " قال أصحابنا وغيرهم من العلماء تصوير صورة الحيوان حرام شديد التحريم، وهو من الكبائر، لأنه متوعد عليه بهذا الوعيد الشديد المذكور في الأحاديث وسواء صنعه بما يمتهن أو بغيره فصنعته حرام بكل حال، لأن فيه مضاهاة لخلق الله تعالى، وسواء كان في ثوب أو بساط أو درهم أو دينار أو فلس أو إناء أو </w:t>
      </w:r>
      <w:r w:rsidRPr="001E7285">
        <w:rPr>
          <w:rFonts w:ascii="Simplified Arabic" w:hAnsi="Simplified Arabic" w:cs="Simplified Arabic"/>
          <w:rtl/>
        </w:rPr>
        <w:lastRenderedPageBreak/>
        <w:t>حائط أو غيرها، وأما تصوير صورة الشجر ورحال الإبل وغير ذلك مما ليس فيه صـور</w:t>
      </w:r>
      <w:r w:rsidR="007975C6" w:rsidRPr="001E7285">
        <w:rPr>
          <w:rFonts w:ascii="Simplified Arabic" w:hAnsi="Simplified Arabic" w:cs="Simplified Arabic"/>
          <w:rtl/>
        </w:rPr>
        <w:t>ة حيوان فهو ليس حرام.</w:t>
      </w:r>
      <w:r w:rsidR="007975C6" w:rsidRPr="001E7285">
        <w:rPr>
          <w:rStyle w:val="a8"/>
          <w:rFonts w:ascii="Simplified Arabic" w:hAnsi="Simplified Arabic" w:cs="Simplified Arabic"/>
          <w:rtl/>
        </w:rPr>
        <w:footnoteReference w:id="131"/>
      </w:r>
    </w:p>
    <w:p w14:paraId="42C24DA9" w14:textId="68DD6FE7" w:rsidR="000031F8" w:rsidRPr="001E7285" w:rsidRDefault="007975C6" w:rsidP="000031F8">
      <w:pPr>
        <w:bidi/>
        <w:rPr>
          <w:rFonts w:ascii="Simplified Arabic" w:hAnsi="Simplified Arabic" w:cs="Simplified Arabic"/>
          <w:rtl/>
        </w:rPr>
      </w:pPr>
      <w:r w:rsidRPr="001E7285">
        <w:rPr>
          <w:rFonts w:ascii="Simplified Arabic" w:hAnsi="Simplified Arabic" w:cs="Simplified Arabic"/>
          <w:rtl/>
        </w:rPr>
        <w:t>1.</w:t>
      </w:r>
      <w:r w:rsidR="000031F8" w:rsidRPr="001E7285">
        <w:rPr>
          <w:rFonts w:ascii="Simplified Arabic" w:hAnsi="Simplified Arabic" w:cs="Simplified Arabic"/>
          <w:rtl/>
        </w:rPr>
        <w:t>عن أبي زُرْعَةَ قال: دَخَلْتُ مع أبي هُرَيْرَةَ دَارًا بالمدينة فَرَأَى أَعْلَاهَا مُصَوِّرًا بصور قال سمعت رَسُولَ اللَّهِ _ صلى الله عليه وسلم _ يقول: " وَمَنْ أَظْلَمُ مِمَّـنْ ذَهَـبَ يَخْلُـقُ كَخَلْقِـي فَلْيَخْلُقُوا حَبَّةً وَلْيَخْلُقُوا ذَرَّةً."</w:t>
      </w:r>
      <w:r w:rsidR="00BF255A" w:rsidRPr="001E7285">
        <w:rPr>
          <w:rStyle w:val="a8"/>
          <w:rFonts w:ascii="Simplified Arabic" w:hAnsi="Simplified Arabic" w:cs="Simplified Arabic"/>
          <w:rtl/>
        </w:rPr>
        <w:footnoteReference w:id="132"/>
      </w:r>
    </w:p>
    <w:p w14:paraId="7B2FCD20" w14:textId="07455C3E" w:rsidR="007975C6" w:rsidRPr="001E7285" w:rsidRDefault="007975C6" w:rsidP="007975C6">
      <w:pPr>
        <w:bidi/>
        <w:rPr>
          <w:rFonts w:ascii="Simplified Arabic" w:hAnsi="Simplified Arabic" w:cs="Simplified Arabic"/>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قال ابن بطال: " هو في معنى حديثه عليه السلام: (أنه لعن المصور)</w:t>
      </w:r>
      <w:r w:rsidR="00BF255A" w:rsidRPr="001E7285">
        <w:rPr>
          <w:rStyle w:val="a8"/>
          <w:rFonts w:ascii="Simplified Arabic" w:hAnsi="Simplified Arabic" w:cs="Simplified Arabic"/>
          <w:rtl/>
        </w:rPr>
        <w:footnoteReference w:id="133"/>
      </w:r>
      <w:r w:rsidRPr="001E7285">
        <w:rPr>
          <w:rFonts w:ascii="Simplified Arabic" w:hAnsi="Simplified Arabic" w:cs="Simplified Arabic"/>
          <w:rtl/>
        </w:rPr>
        <w:t xml:space="preserve"> فعمت اللعنة كل وصف المصور بأشد الظلم وقد قال تعالى: </w:t>
      </w:r>
      <w:r w:rsidR="00CD7FA1">
        <w:rPr>
          <w:rFonts w:ascii="Simplified Arabic" w:hAnsi="Simplified Arabic" w:cs="Simplified Arabic" w:hint="cs"/>
          <w:rtl/>
        </w:rPr>
        <w:t>"</w:t>
      </w:r>
      <w:r w:rsidRPr="001E7285">
        <w:rPr>
          <w:rFonts w:ascii="Simplified Arabic" w:hAnsi="Simplified Arabic" w:cs="Simplified Arabic"/>
          <w:rtl/>
        </w:rPr>
        <w:t>أَلا لَعْنَةُ اللَّهِ عَلَى الظَّالِمِينَ</w:t>
      </w:r>
      <w:r w:rsidR="00CD7FA1">
        <w:rPr>
          <w:rFonts w:ascii="Simplified Arabic" w:hAnsi="Simplified Arabic" w:cs="Simplified Arabic" w:hint="cs"/>
          <w:rtl/>
        </w:rPr>
        <w:t>"</w:t>
      </w:r>
      <w:r w:rsidRPr="001E7285">
        <w:rPr>
          <w:rFonts w:ascii="Simplified Arabic" w:hAnsi="Simplified Arabic" w:cs="Simplified Arabic"/>
          <w:rtl/>
        </w:rPr>
        <w:t xml:space="preserve"> من وقع عليه اسم ظالم من مصور وغيره</w:t>
      </w:r>
      <w:r w:rsidR="00BF255A" w:rsidRPr="001E7285">
        <w:rPr>
          <w:rStyle w:val="a8"/>
          <w:rFonts w:ascii="Simplified Arabic" w:hAnsi="Simplified Arabic" w:cs="Simplified Arabic"/>
          <w:rtl/>
        </w:rPr>
        <w:footnoteReference w:id="134"/>
      </w:r>
    </w:p>
    <w:p w14:paraId="3E9827F9" w14:textId="2C0852F3" w:rsidR="007975C6" w:rsidRDefault="007975C6" w:rsidP="007975C6">
      <w:pPr>
        <w:bidi/>
        <w:rPr>
          <w:rFonts w:ascii="Simplified Arabic" w:hAnsi="Simplified Arabic" w:cs="Simplified Arabic"/>
          <w:rtl/>
        </w:rPr>
      </w:pPr>
      <w:r w:rsidRPr="001E7285">
        <w:rPr>
          <w:rFonts w:ascii="Simplified Arabic" w:hAnsi="Simplified Arabic" w:cs="Simplified Arabic"/>
          <w:sz w:val="44"/>
          <w:szCs w:val="32"/>
          <w:rtl/>
        </w:rPr>
        <w:t>القول الراجح</w:t>
      </w:r>
      <w:r w:rsidRPr="001E7285">
        <w:rPr>
          <w:rFonts w:ascii="Simplified Arabic" w:hAnsi="Simplified Arabic" w:cs="Simplified Arabic"/>
          <w:rtl/>
        </w:rPr>
        <w:t>: هو القول الأول، وذلك لقوة أدلته، ودلالتها الصريحة في جواز صـنع التماثيـل الناقصة والممتهنة، ومن ثَم جواز العمل في المصانع التي تصنعها.</w:t>
      </w:r>
    </w:p>
    <w:p w14:paraId="05D60A5D" w14:textId="13EB96DD" w:rsidR="00CD7FA1" w:rsidRPr="001E7285" w:rsidRDefault="00CD7FA1" w:rsidP="007975C6">
      <w:pPr>
        <w:bidi/>
        <w:rPr>
          <w:rFonts w:ascii="Simplified Arabic" w:hAnsi="Simplified Arabic" w:cs="Simplified Arabic"/>
        </w:rPr>
      </w:pPr>
      <w:r>
        <w:rPr>
          <w:rFonts w:ascii="Simplified Arabic" w:hAnsi="Simplified Arabic" w:cs="Simplified Arabic" w:hint="cs"/>
          <w:rtl/>
        </w:rPr>
        <w:t xml:space="preserve">اما هنا فان تصوير كل ما هو روح حرام وهو الانسان </w:t>
      </w:r>
      <w:proofErr w:type="gramStart"/>
      <w:r>
        <w:rPr>
          <w:rFonts w:ascii="Simplified Arabic" w:hAnsi="Simplified Arabic" w:cs="Simplified Arabic" w:hint="cs"/>
          <w:rtl/>
        </w:rPr>
        <w:t>و الحيون</w:t>
      </w:r>
      <w:proofErr w:type="gramEnd"/>
      <w:r>
        <w:rPr>
          <w:rFonts w:ascii="Simplified Arabic" w:hAnsi="Simplified Arabic" w:cs="Simplified Arabic" w:hint="cs"/>
          <w:rtl/>
        </w:rPr>
        <w:t xml:space="preserve"> الا ان بعض الآراء راحت الى تحليل صور الحيوان </w:t>
      </w:r>
      <w:proofErr w:type="gramStart"/>
      <w:r>
        <w:rPr>
          <w:rFonts w:ascii="Simplified Arabic" w:hAnsi="Simplified Arabic" w:cs="Simplified Arabic" w:hint="cs"/>
          <w:rtl/>
        </w:rPr>
        <w:t>اذا</w:t>
      </w:r>
      <w:proofErr w:type="gramEnd"/>
      <w:r>
        <w:rPr>
          <w:rFonts w:ascii="Simplified Arabic" w:hAnsi="Simplified Arabic" w:cs="Simplified Arabic" w:hint="cs"/>
          <w:rtl/>
        </w:rPr>
        <w:t xml:space="preserve"> كانت في موضوع إهانة ولكنني لا أرى ان ذلك مباحا فالحرام حرام والروح خلقها الله تعالى ولا يجوز التشبه به وإعادة تصويرها باي شكل كان.</w:t>
      </w:r>
    </w:p>
    <w:p w14:paraId="4A24D08F" w14:textId="35976EFF" w:rsidR="000031F8" w:rsidRPr="001E7285" w:rsidRDefault="00BF255A" w:rsidP="000031F8">
      <w:pPr>
        <w:bidi/>
        <w:rPr>
          <w:rFonts w:ascii="Simplified Arabic" w:hAnsi="Simplified Arabic" w:cs="Simplified Arabic"/>
          <w:sz w:val="48"/>
          <w:szCs w:val="32"/>
          <w:rtl/>
        </w:rPr>
      </w:pPr>
      <w:r w:rsidRPr="001E7285">
        <w:rPr>
          <w:rFonts w:ascii="Simplified Arabic" w:hAnsi="Simplified Arabic" w:cs="Simplified Arabic"/>
          <w:sz w:val="48"/>
          <w:szCs w:val="32"/>
          <w:rtl/>
        </w:rPr>
        <w:t>ثالثا: العمل في مصانع الصليب.</w:t>
      </w:r>
    </w:p>
    <w:p w14:paraId="049177B3" w14:textId="1DEAA9AD" w:rsidR="00BF255A" w:rsidRPr="001E7285" w:rsidRDefault="00BF255A" w:rsidP="00BF255A">
      <w:pPr>
        <w:bidi/>
        <w:rPr>
          <w:rFonts w:ascii="Simplified Arabic" w:hAnsi="Simplified Arabic" w:cs="Simplified Arabic"/>
        </w:rPr>
      </w:pPr>
      <w:r w:rsidRPr="001E7285">
        <w:rPr>
          <w:rFonts w:ascii="Simplified Arabic" w:hAnsi="Simplified Arabic" w:cs="Simplified Arabic"/>
          <w:rtl/>
        </w:rPr>
        <w:t xml:space="preserve">لا يجوز للمسلم العمل في مصانع تصنع الصليب، سواءً كان ذلك خياطة بنقشه على الملابـس، أو صناعة معدنية، كالذي يلبسه النصارى في صدورهم. لأنّ ذلك إعانة للكفر وأهله. وقد سـئل شيخ الإسلام ابن تيمية _ رحمه الله تعالى _ عن خياط خاط للنصارى سير حرير فيـه صـليب ذهب، فهل عليه إثم في خياطته، وهل تكون أجرته حلالا أم </w:t>
      </w:r>
      <w:proofErr w:type="gramStart"/>
      <w:r w:rsidRPr="001E7285">
        <w:rPr>
          <w:rFonts w:ascii="Simplified Arabic" w:hAnsi="Simplified Arabic" w:cs="Simplified Arabic"/>
          <w:rtl/>
        </w:rPr>
        <w:t>لا ؟</w:t>
      </w:r>
      <w:proofErr w:type="gramEnd"/>
      <w:r w:rsidRPr="001E7285">
        <w:rPr>
          <w:rFonts w:ascii="Simplified Arabic" w:hAnsi="Simplified Arabic" w:cs="Simplified Arabic"/>
          <w:rtl/>
        </w:rPr>
        <w:t xml:space="preserve"> فأجاب: إذا أعان الرجل علـى معصية الله، كان آثماً، لأنه أعان على الإثم والعدوان.. وقال: والصليب لا يجوز عمله بـأجرة ولا غير أجرة.</w:t>
      </w:r>
      <w:r w:rsidRPr="001E7285">
        <w:rPr>
          <w:rStyle w:val="a8"/>
          <w:rFonts w:ascii="Simplified Arabic" w:hAnsi="Simplified Arabic" w:cs="Simplified Arabic"/>
          <w:rtl/>
        </w:rPr>
        <w:footnoteReference w:id="135"/>
      </w:r>
    </w:p>
    <w:p w14:paraId="541DFDEB" w14:textId="4B5042E9" w:rsidR="00112D41" w:rsidRPr="001E7285" w:rsidRDefault="00112D41" w:rsidP="00112D41">
      <w:pPr>
        <w:bidi/>
        <w:rPr>
          <w:rFonts w:ascii="Simplified Arabic" w:hAnsi="Simplified Arabic" w:cs="Simplified Arabic"/>
        </w:rPr>
      </w:pPr>
      <w:r w:rsidRPr="001E7285">
        <w:rPr>
          <w:rFonts w:ascii="Simplified Arabic" w:hAnsi="Simplified Arabic" w:cs="Simplified Arabic"/>
          <w:sz w:val="44"/>
          <w:szCs w:val="32"/>
          <w:rtl/>
        </w:rPr>
        <w:lastRenderedPageBreak/>
        <w:t>الدليل</w:t>
      </w:r>
      <w:r w:rsidRPr="001E7285">
        <w:rPr>
          <w:rFonts w:ascii="Simplified Arabic" w:hAnsi="Simplified Arabic" w:cs="Simplified Arabic"/>
          <w:rtl/>
        </w:rPr>
        <w:t>: عن عِمْرَانَ بن حطان أَنَّ عَائِشَةَ _ رضي الله عنها _حدثته " أَنَّ النبي _ صلى الله عليـه وسلم _ لم يَكُنْ يَتْرُكُ في بَيْتِهِ شيئا فيه تَصَالِيبُ إلا نَقَضَهُ"</w:t>
      </w:r>
      <w:r w:rsidRPr="001E7285">
        <w:rPr>
          <w:rStyle w:val="a8"/>
          <w:rFonts w:ascii="Simplified Arabic" w:hAnsi="Simplified Arabic" w:cs="Simplified Arabic"/>
          <w:rtl/>
        </w:rPr>
        <w:footnoteReference w:id="136"/>
      </w:r>
    </w:p>
    <w:p w14:paraId="38DEEC9B" w14:textId="414A9099" w:rsidR="00F5183D" w:rsidRDefault="00112D41" w:rsidP="006F33B7">
      <w:pPr>
        <w:bidi/>
        <w:rPr>
          <w:rFonts w:ascii="Simplified Arabic" w:hAnsi="Simplified Arabic" w:cs="Simplified Arabic"/>
          <w:rtl/>
        </w:rPr>
      </w:pPr>
      <w:r w:rsidRPr="001E7285">
        <w:rPr>
          <w:rFonts w:ascii="Simplified Arabic" w:hAnsi="Simplified Arabic" w:cs="Simplified Arabic"/>
          <w:sz w:val="44"/>
          <w:szCs w:val="32"/>
          <w:rtl/>
        </w:rPr>
        <w:t>وجه الدلالة</w:t>
      </w:r>
      <w:r w:rsidRPr="001E7285">
        <w:rPr>
          <w:rFonts w:ascii="Simplified Arabic" w:hAnsi="Simplified Arabic" w:cs="Simplified Arabic"/>
          <w:rtl/>
        </w:rPr>
        <w:t>: دلّ الحديث على حرمة وضع الصليب وتركه في البيت، لذا تحرم صناعته ابتـداءً من باب أولى</w:t>
      </w:r>
      <w:r>
        <w:rPr>
          <w:rStyle w:val="a8"/>
          <w:rFonts w:cs="Times New Roman"/>
          <w:rtl/>
        </w:rPr>
        <w:footnoteReference w:id="137"/>
      </w:r>
    </w:p>
    <w:p w14:paraId="41A50E8E" w14:textId="6C4C99D7" w:rsidR="00CD7FA1" w:rsidRDefault="00CD7FA1" w:rsidP="006F33B7">
      <w:pPr>
        <w:bidi/>
      </w:pPr>
      <w:r>
        <w:rPr>
          <w:rFonts w:ascii="Simplified Arabic" w:hAnsi="Simplified Arabic" w:cs="Simplified Arabic" w:hint="cs"/>
          <w:rtl/>
        </w:rPr>
        <w:t>تعقيبا على ذلك ل يجوز العمل في تصنيع الصليب فبشكل عام كما ذكرنا أعلاه لا يجوز تصنيع كل ما يستخد</w:t>
      </w:r>
      <w:r>
        <w:rPr>
          <w:rFonts w:ascii="Simplified Arabic" w:hAnsi="Simplified Arabic" w:cs="Simplified Arabic" w:hint="eastAsia"/>
          <w:rtl/>
        </w:rPr>
        <w:t>م</w:t>
      </w:r>
      <w:r>
        <w:rPr>
          <w:rFonts w:ascii="Simplified Arabic" w:hAnsi="Simplified Arabic" w:cs="Simplified Arabic" w:hint="cs"/>
          <w:rtl/>
        </w:rPr>
        <w:t xml:space="preserve"> لعبادة غير الله تعالى.</w:t>
      </w:r>
    </w:p>
    <w:p w14:paraId="2288868C" w14:textId="77777777" w:rsidR="00F5183D" w:rsidRPr="00CD7FA1" w:rsidRDefault="00F5183D" w:rsidP="00F5183D">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التصاوير والصلبان، أرى أنّ الفقهاء فرّقوا تفريقًا محكمًا بين ما يُصنع للتعظيم والعبادة فيحرم، وما يُمتهن أو ينقص عن صورة ذي الروح فيتّسع فيه القول؛ وهو تفريق ينفع العامل المسلم في مصانع تختلط فيها المنتجات.</w:t>
      </w:r>
    </w:p>
    <w:p w14:paraId="067A5E87" w14:textId="42B1CADA" w:rsidR="00056E55" w:rsidRPr="00CD7FA1" w:rsidRDefault="0095066D" w:rsidP="002640DE">
      <w:pPr>
        <w:pStyle w:val="1"/>
        <w:bidi/>
        <w:rPr>
          <w:rFonts w:ascii="Simplified Arabic" w:hAnsi="Simplified Arabic" w:cs="Simplified Arabic"/>
        </w:rPr>
      </w:pPr>
      <w:bookmarkStart w:id="29" w:name="_Toc238814821"/>
      <w:r w:rsidRPr="00CD7FA1">
        <w:rPr>
          <w:rFonts w:ascii="Simplified Arabic" w:hAnsi="Simplified Arabic" w:cs="Simplified Arabic"/>
          <w:rtl/>
        </w:rPr>
        <w:t xml:space="preserve">الفصل </w:t>
      </w:r>
      <w:r w:rsidR="006F33B7" w:rsidRPr="00CD7FA1">
        <w:rPr>
          <w:rFonts w:ascii="Simplified Arabic" w:hAnsi="Simplified Arabic" w:cs="Simplified Arabic"/>
          <w:rtl/>
        </w:rPr>
        <w:t xml:space="preserve">السابع </w:t>
      </w:r>
      <w:r w:rsidRPr="00CD7FA1">
        <w:rPr>
          <w:rFonts w:ascii="Simplified Arabic" w:hAnsi="Simplified Arabic" w:cs="Simplified Arabic"/>
          <w:rtl/>
        </w:rPr>
        <w:t>عشر</w:t>
      </w:r>
      <w:r w:rsidR="00056E55" w:rsidRPr="00CD7FA1">
        <w:rPr>
          <w:rFonts w:ascii="Simplified Arabic" w:hAnsi="Simplified Arabic" w:cs="Simplified Arabic"/>
          <w:rtl/>
        </w:rPr>
        <w:t>: العمل في المهن الحرة</w:t>
      </w:r>
      <w:bookmarkEnd w:id="29"/>
    </w:p>
    <w:p w14:paraId="24B80B21" w14:textId="1A44E45D" w:rsidR="00056E55" w:rsidRPr="00CD7FA1" w:rsidRDefault="002640DE" w:rsidP="006F33B7">
      <w:pPr>
        <w:pStyle w:val="1"/>
        <w:bidi/>
        <w:rPr>
          <w:rStyle w:val="1Char"/>
          <w:rFonts w:ascii="Simplified Arabic" w:hAnsi="Simplified Arabic" w:cs="Simplified Arabic"/>
          <w:b/>
          <w:bCs/>
          <w:i/>
        </w:rPr>
      </w:pPr>
      <w:bookmarkStart w:id="30" w:name="_Toc238814822"/>
      <w:r w:rsidRPr="00CD7FA1">
        <w:rPr>
          <w:rFonts w:ascii="Simplified Arabic" w:hAnsi="Simplified Arabic" w:cs="Simplified Arabic"/>
          <w:rtl/>
        </w:rPr>
        <w:t>أ</w:t>
      </w:r>
      <w:r w:rsidRPr="00CD7FA1">
        <w:rPr>
          <w:rStyle w:val="1Char"/>
          <w:rFonts w:ascii="Simplified Arabic" w:hAnsi="Simplified Arabic" w:cs="Simplified Arabic"/>
          <w:b/>
          <w:bCs/>
          <w:i/>
          <w:rtl/>
        </w:rPr>
        <w:t>ولا: العمل</w:t>
      </w:r>
      <w:r w:rsidR="00056E55" w:rsidRPr="00CD7FA1">
        <w:rPr>
          <w:rStyle w:val="1Char"/>
          <w:rFonts w:ascii="Simplified Arabic" w:hAnsi="Simplified Arabic" w:cs="Simplified Arabic"/>
          <w:b/>
          <w:bCs/>
          <w:i/>
          <w:rtl/>
        </w:rPr>
        <w:t xml:space="preserve"> في مهنة المحاماة.</w:t>
      </w:r>
      <w:bookmarkEnd w:id="30"/>
    </w:p>
    <w:p w14:paraId="3993BFB3" w14:textId="6DD6108F" w:rsidR="00665F6C" w:rsidRPr="00CD7FA1" w:rsidRDefault="00665F6C" w:rsidP="00665F6C">
      <w:pPr>
        <w:bidi/>
        <w:rPr>
          <w:rFonts w:ascii="Simplified Arabic" w:hAnsi="Simplified Arabic" w:cs="Simplified Arabic"/>
          <w:sz w:val="32"/>
          <w:szCs w:val="32"/>
        </w:rPr>
      </w:pPr>
      <w:r w:rsidRPr="00CD7FA1">
        <w:rPr>
          <w:rFonts w:ascii="Simplified Arabic" w:hAnsi="Simplified Arabic" w:cs="Simplified Arabic"/>
          <w:sz w:val="32"/>
          <w:szCs w:val="32"/>
          <w:rtl/>
        </w:rPr>
        <w:t>اولاً: أسس العمل في مهنة المحاماة عند غير المسلمين</w:t>
      </w:r>
    </w:p>
    <w:p w14:paraId="5239076E" w14:textId="6A9E65C6" w:rsidR="00AE618E" w:rsidRPr="00CD7FA1" w:rsidRDefault="00665F6C" w:rsidP="00665F6C">
      <w:pPr>
        <w:bidi/>
        <w:rPr>
          <w:rFonts w:ascii="Simplified Arabic" w:hAnsi="Simplified Arabic" w:cs="Simplified Arabic"/>
          <w:szCs w:val="40"/>
          <w:rtl/>
        </w:rPr>
      </w:pPr>
      <w:r w:rsidRPr="00CD7FA1">
        <w:rPr>
          <w:rFonts w:ascii="Simplified Arabic" w:hAnsi="Simplified Arabic" w:cs="Simplified Arabic"/>
          <w:sz w:val="28"/>
          <w:rtl/>
        </w:rPr>
        <w:t xml:space="preserve">وعمل المسـلم فـي المحاماة: وِكالة بالخُصومة، وهذه الوكالة جائزة </w:t>
      </w:r>
      <w:r w:rsidR="00AE618E" w:rsidRPr="00CD7FA1">
        <w:rPr>
          <w:rStyle w:val="a8"/>
          <w:rFonts w:ascii="Simplified Arabic" w:hAnsi="Simplified Arabic" w:cs="Simplified Arabic"/>
          <w:sz w:val="28"/>
          <w:rtl/>
        </w:rPr>
        <w:footnoteReference w:id="138"/>
      </w:r>
      <w:r w:rsidRPr="00CD7FA1">
        <w:rPr>
          <w:rFonts w:ascii="Simplified Arabic" w:hAnsi="Simplified Arabic" w:cs="Simplified Arabic"/>
          <w:sz w:val="28"/>
          <w:rtl/>
        </w:rPr>
        <w:t xml:space="preserve">شرعًا في نظر الفقهاء مهنة المحاماة، عند المسلمين وغيرهم يقوم على أسس لا بد من مراعاتها، حتى يكـون العمـل مشروعا، وهذه الأسس هي على المسلم </w:t>
      </w:r>
      <w:r w:rsidR="00AE618E" w:rsidRPr="00CD7FA1">
        <w:rPr>
          <w:rFonts w:ascii="Simplified Arabic" w:hAnsi="Simplified Arabic" w:cs="Simplified Arabic"/>
          <w:sz w:val="28"/>
          <w:rtl/>
        </w:rPr>
        <w:t>ألا</w:t>
      </w:r>
      <w:r w:rsidRPr="00CD7FA1">
        <w:rPr>
          <w:rFonts w:ascii="Simplified Arabic" w:hAnsi="Simplified Arabic" w:cs="Simplified Arabic"/>
          <w:sz w:val="28"/>
          <w:rtl/>
        </w:rPr>
        <w:t xml:space="preserve"> يحكم، ولا يتحاكم، إلا بما أنزل الله تعالى؛</w:t>
      </w:r>
    </w:p>
    <w:p w14:paraId="5903C119" w14:textId="77777777" w:rsidR="0073740F" w:rsidRPr="00CD7FA1" w:rsidRDefault="00AE618E" w:rsidP="00665F6C">
      <w:pPr>
        <w:bidi/>
        <w:rPr>
          <w:rFonts w:ascii="Simplified Arabic" w:hAnsi="Simplified Arabic" w:cs="Simplified Arabic"/>
          <w:sz w:val="32"/>
          <w:szCs w:val="32"/>
          <w:rtl/>
        </w:rPr>
      </w:pPr>
      <w:r w:rsidRPr="00CD7FA1">
        <w:rPr>
          <w:rFonts w:ascii="Simplified Arabic" w:hAnsi="Simplified Arabic" w:cs="Simplified Arabic"/>
          <w:sz w:val="32"/>
          <w:szCs w:val="32"/>
          <w:rtl/>
        </w:rPr>
        <w:t>1.</w:t>
      </w:r>
      <w:r w:rsidR="0073740F" w:rsidRPr="00CD7FA1">
        <w:rPr>
          <w:rFonts w:ascii="Simplified Arabic" w:hAnsi="Simplified Arabic" w:cs="Simplified Arabic"/>
          <w:sz w:val="32"/>
          <w:szCs w:val="32"/>
          <w:rtl/>
        </w:rPr>
        <w:t>القران الكريم</w:t>
      </w:r>
    </w:p>
    <w:p w14:paraId="54CBE6F4" w14:textId="68228141" w:rsidR="00665F6C" w:rsidRPr="00CD7FA1" w:rsidRDefault="00665F6C" w:rsidP="00665F6C">
      <w:pPr>
        <w:bidi/>
        <w:rPr>
          <w:rFonts w:ascii="Simplified Arabic" w:hAnsi="Simplified Arabic" w:cs="Simplified Arabic"/>
          <w:szCs w:val="40"/>
        </w:rPr>
      </w:pPr>
      <w:r w:rsidRPr="00CD7FA1">
        <w:rPr>
          <w:rFonts w:ascii="Simplified Arabic" w:hAnsi="Simplified Arabic" w:cs="Simplified Arabic"/>
          <w:sz w:val="28"/>
          <w:rtl/>
        </w:rPr>
        <w:t xml:space="preserve"> لقول الله تعالى: "وَمَنْ لَمْ يَحْكُمْ بِمَا أَنْزَلَ اللَّهُ فَأُولَئِكَ هُمُ الْكَافِرُونَ"</w:t>
      </w:r>
    </w:p>
    <w:p w14:paraId="7BA3895B" w14:textId="53C0B291" w:rsidR="00665F6C" w:rsidRPr="00CD7FA1" w:rsidRDefault="00665F6C" w:rsidP="00CD7FA1">
      <w:pPr>
        <w:bidi/>
        <w:rPr>
          <w:rFonts w:ascii="Simplified Arabic" w:hAnsi="Simplified Arabic" w:cs="Simplified Arabic"/>
          <w:sz w:val="28"/>
        </w:rPr>
      </w:pPr>
      <w:r w:rsidRPr="00CD7FA1">
        <w:rPr>
          <w:rFonts w:ascii="Simplified Arabic" w:hAnsi="Simplified Arabic" w:cs="Simplified Arabic"/>
          <w:sz w:val="28"/>
          <w:rtl/>
        </w:rPr>
        <w:t xml:space="preserve">وقال تعالى: </w:t>
      </w:r>
      <w:r w:rsidR="00B1016B">
        <w:rPr>
          <w:rFonts w:ascii="Simplified Arabic" w:hAnsi="Simplified Arabic" w:cs="Simplified Arabic" w:hint="cs"/>
          <w:sz w:val="28"/>
          <w:rtl/>
        </w:rPr>
        <w:t>"</w:t>
      </w:r>
      <w:r w:rsidRPr="00CD7FA1">
        <w:rPr>
          <w:rFonts w:ascii="Simplified Arabic" w:hAnsi="Simplified Arabic" w:cs="Simplified Arabic"/>
          <w:sz w:val="28"/>
          <w:rtl/>
        </w:rPr>
        <w:t>أَلَمْ تَرَ إِلَى الَّذِينَ يَزْعُمُونَ أَنَّهُمْ آمَنُوا بِمَا أُنْزِلَ إِلَيْكَ وَمَا أُنْزِلَ مِنْ قَبْلِكَ يُرِيدُونَ أَنْ يَتَحَاكَمُوا إِلَى الطَّاغُوتِ وَقَدْ أُمِرُوا أَنْ يَكْفُرُوا بِـهِ وَيُرِيدُ الشَّيْطَانُ أَنْ يُضِلَّهُمْ ضَلالاً بَعِيداً</w:t>
      </w:r>
      <w:r w:rsidR="00B1016B">
        <w:rPr>
          <w:rFonts w:ascii="Simplified Arabic" w:hAnsi="Simplified Arabic" w:cs="Simplified Arabic" w:hint="cs"/>
          <w:sz w:val="28"/>
          <w:rtl/>
        </w:rPr>
        <w:t>"</w:t>
      </w:r>
    </w:p>
    <w:p w14:paraId="5D4AC699" w14:textId="4D0A0ED1" w:rsidR="00AE618E" w:rsidRDefault="00665F6C" w:rsidP="0080685C">
      <w:pPr>
        <w:bidi/>
        <w:rPr>
          <w:rFonts w:ascii="Simplified Arabic" w:hAnsi="Simplified Arabic" w:cs="Simplified Arabic"/>
          <w:sz w:val="28"/>
          <w:rtl/>
        </w:rPr>
      </w:pPr>
      <w:r w:rsidRPr="00CD7FA1">
        <w:rPr>
          <w:rFonts w:ascii="Simplified Arabic" w:hAnsi="Simplified Arabic" w:cs="Simplified Arabic"/>
          <w:sz w:val="28"/>
          <w:rtl/>
        </w:rPr>
        <w:t>وجه الدلالة: تبين الآيتين أنّ من لم يحكم بحكم الله، فقد كفر، واتبع الشيطان، وعلى المسـلم ألا</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يدافع عن موكله إلا بشرع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تعالى وحكمه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العمل على نصرة المظلوم، ودفع الظلم عنه أو تخفيفه، حسب الإمكان، واستيفاء حقه</w:t>
      </w:r>
    </w:p>
    <w:p w14:paraId="6E216B51" w14:textId="77777777" w:rsidR="00B1016B" w:rsidRDefault="00B1016B" w:rsidP="0080685C">
      <w:pPr>
        <w:bidi/>
        <w:rPr>
          <w:rFonts w:ascii="Simplified Arabic" w:hAnsi="Simplified Arabic" w:cs="Simplified Arabic"/>
          <w:sz w:val="28"/>
          <w:rtl/>
        </w:rPr>
      </w:pPr>
    </w:p>
    <w:p w14:paraId="2869C42A" w14:textId="77777777" w:rsidR="00B1016B" w:rsidRDefault="00B1016B" w:rsidP="0080685C">
      <w:pPr>
        <w:bidi/>
        <w:rPr>
          <w:rFonts w:ascii="Simplified Arabic" w:hAnsi="Simplified Arabic" w:cs="Simplified Arabic"/>
          <w:sz w:val="28"/>
          <w:rtl/>
        </w:rPr>
      </w:pPr>
    </w:p>
    <w:p w14:paraId="52DDA14D" w14:textId="77777777" w:rsidR="00B1016B" w:rsidRPr="00CD7FA1" w:rsidRDefault="00B1016B" w:rsidP="0080685C">
      <w:pPr>
        <w:bidi/>
        <w:rPr>
          <w:rFonts w:ascii="Simplified Arabic" w:hAnsi="Simplified Arabic" w:cs="Simplified Arabic"/>
          <w:sz w:val="28"/>
          <w:rtl/>
        </w:rPr>
      </w:pPr>
    </w:p>
    <w:p w14:paraId="764B6D3C" w14:textId="77777777" w:rsidR="0073740F" w:rsidRPr="00CD7FA1" w:rsidRDefault="00AE618E" w:rsidP="00AE618E">
      <w:pPr>
        <w:bidi/>
        <w:rPr>
          <w:rFonts w:ascii="Simplified Arabic" w:hAnsi="Simplified Arabic" w:cs="Simplified Arabic"/>
          <w:sz w:val="32"/>
          <w:szCs w:val="32"/>
          <w:rtl/>
        </w:rPr>
      </w:pPr>
      <w:r w:rsidRPr="00CD7FA1">
        <w:rPr>
          <w:rFonts w:ascii="Simplified Arabic" w:hAnsi="Simplified Arabic" w:cs="Simplified Arabic"/>
          <w:sz w:val="32"/>
          <w:szCs w:val="32"/>
          <w:rtl/>
        </w:rPr>
        <w:lastRenderedPageBreak/>
        <w:t>2.</w:t>
      </w:r>
      <w:r w:rsidR="0073740F" w:rsidRPr="00CD7FA1">
        <w:rPr>
          <w:rFonts w:ascii="Simplified Arabic" w:hAnsi="Simplified Arabic" w:cs="Simplified Arabic"/>
          <w:sz w:val="32"/>
          <w:szCs w:val="32"/>
          <w:rtl/>
        </w:rPr>
        <w:t>السنة النبوية</w:t>
      </w:r>
    </w:p>
    <w:p w14:paraId="26FC9455" w14:textId="10004B0A" w:rsidR="00AE618E"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 xml:space="preserve"> لقوله</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صلى </w:t>
      </w:r>
      <w:r w:rsidR="00AE618E"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AE618E" w:rsidRPr="00CD7FA1">
        <w:rPr>
          <w:rFonts w:ascii="Simplified Arabic" w:hAnsi="Simplified Arabic" w:cs="Simplified Arabic"/>
          <w:sz w:val="28"/>
          <w:rtl/>
        </w:rPr>
        <w:t>"</w:t>
      </w:r>
      <w:r w:rsidRPr="00CD7FA1">
        <w:rPr>
          <w:rFonts w:ascii="Simplified Arabic" w:hAnsi="Simplified Arabic" w:cs="Simplified Arabic"/>
          <w:sz w:val="28"/>
          <w:rtl/>
        </w:rPr>
        <w:t xml:space="preserve">: " مَنْ مَشَى مَعَ مَظْلُومٍ حَتَّى يُثَبتَ لَهُ </w:t>
      </w:r>
    </w:p>
    <w:p w14:paraId="3FF15FA8" w14:textId="3B4D7E8C" w:rsidR="00056E55" w:rsidRPr="00CD7FA1" w:rsidRDefault="00665F6C" w:rsidP="00AE618E">
      <w:pPr>
        <w:bidi/>
        <w:rPr>
          <w:rFonts w:ascii="Simplified Arabic" w:hAnsi="Simplified Arabic" w:cs="Simplified Arabic"/>
          <w:sz w:val="28"/>
          <w:rtl/>
        </w:rPr>
      </w:pPr>
      <w:r w:rsidRPr="00CD7FA1">
        <w:rPr>
          <w:rFonts w:ascii="Simplified Arabic" w:hAnsi="Simplified Arabic" w:cs="Simplified Arabic"/>
          <w:sz w:val="28"/>
          <w:rtl/>
        </w:rPr>
        <w:t>حَقَّهُ ثَبَّتَ اللَّهُ تَعَالَى قَدَمَيَهْ يَـوْمَ</w:t>
      </w:r>
      <w:r w:rsidR="00AE618E" w:rsidRPr="00CD7FA1">
        <w:rPr>
          <w:rFonts w:ascii="Simplified Arabic" w:hAnsi="Simplified Arabic" w:cs="Simplified Arabic"/>
          <w:sz w:val="28"/>
          <w:rtl/>
        </w:rPr>
        <w:t xml:space="preserve"> </w:t>
      </w:r>
      <w:r w:rsidRPr="00CD7FA1">
        <w:rPr>
          <w:rFonts w:ascii="Simplified Arabic" w:hAnsi="Simplified Arabic" w:cs="Simplified Arabic"/>
          <w:sz w:val="28"/>
          <w:rtl/>
        </w:rPr>
        <w:t>تَزِلُّ الأَقدَام</w:t>
      </w:r>
      <w:r w:rsidR="00AE618E" w:rsidRPr="00CD7FA1">
        <w:rPr>
          <w:rFonts w:ascii="Simplified Arabic" w:hAnsi="Simplified Arabic" w:cs="Simplified Arabic"/>
          <w:sz w:val="28"/>
          <w:rtl/>
        </w:rPr>
        <w:t>.</w:t>
      </w:r>
      <w:r w:rsidR="00AE618E" w:rsidRPr="00CD7FA1">
        <w:rPr>
          <w:rStyle w:val="a8"/>
          <w:rFonts w:ascii="Simplified Arabic" w:hAnsi="Simplified Arabic" w:cs="Simplified Arabic"/>
          <w:sz w:val="28"/>
          <w:rtl/>
        </w:rPr>
        <w:footnoteReference w:id="139"/>
      </w:r>
    </w:p>
    <w:p w14:paraId="631127FD" w14:textId="6B578F72"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 xml:space="preserve">وجه الدلالـة: </w:t>
      </w:r>
      <w:r w:rsidRPr="00CD7FA1">
        <w:rPr>
          <w:rFonts w:ascii="Simplified Arabic" w:hAnsi="Simplified Arabic" w:cs="Simplified Arabic"/>
          <w:sz w:val="28"/>
          <w:rtl/>
        </w:rPr>
        <w:t xml:space="preserve">أنّ </w:t>
      </w:r>
      <w:r w:rsidR="00F002D1" w:rsidRPr="00CD7FA1">
        <w:rPr>
          <w:rFonts w:ascii="Simplified Arabic" w:hAnsi="Simplified Arabic" w:cs="Simplified Arabic"/>
          <w:sz w:val="28"/>
          <w:rtl/>
        </w:rPr>
        <w:t>المحامي وكيل</w:t>
      </w:r>
      <w:r w:rsidRPr="00CD7FA1">
        <w:rPr>
          <w:rFonts w:ascii="Simplified Arabic" w:hAnsi="Simplified Arabic" w:cs="Simplified Arabic"/>
          <w:sz w:val="28"/>
          <w:rtl/>
        </w:rPr>
        <w:t xml:space="preserve"> الخصومة إذا دافع عن المظلوم، لإثبات حقه، فإن له الأجر</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العظيم عند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يوم القيامة</w:t>
      </w:r>
      <w:r w:rsidR="00F002D1" w:rsidRPr="00CD7FA1">
        <w:rPr>
          <w:rFonts w:ascii="Simplified Arabic" w:hAnsi="Simplified Arabic" w:cs="Simplified Arabic"/>
          <w:sz w:val="28"/>
          <w:rtl/>
        </w:rPr>
        <w:t>.</w:t>
      </w:r>
    </w:p>
    <w:p w14:paraId="22E70D2F" w14:textId="54AB3CF6" w:rsidR="00AE618E" w:rsidRPr="00CD7FA1" w:rsidRDefault="00F002D1" w:rsidP="00B1016B">
      <w:pPr>
        <w:bidi/>
        <w:rPr>
          <w:rFonts w:ascii="Simplified Arabic" w:hAnsi="Simplified Arabic" w:cs="Simplified Arabic"/>
          <w:sz w:val="28"/>
        </w:rPr>
      </w:pPr>
      <w:r w:rsidRPr="00CD7FA1">
        <w:rPr>
          <w:rFonts w:ascii="Simplified Arabic" w:hAnsi="Simplified Arabic" w:cs="Simplified Arabic"/>
          <w:sz w:val="28"/>
          <w:rtl/>
        </w:rPr>
        <w:t xml:space="preserve">3. </w:t>
      </w:r>
      <w:r w:rsidR="00AE618E" w:rsidRPr="00CD7FA1">
        <w:rPr>
          <w:rFonts w:ascii="Simplified Arabic" w:hAnsi="Simplified Arabic" w:cs="Simplified Arabic"/>
          <w:sz w:val="28"/>
          <w:rtl/>
        </w:rPr>
        <w:t>لا يجوز الدِّفاع عن المجرمين لتبرئتهم، وكلّ قضيّة يدافع فيها المسلم عن الباطـل، عالمًـا</w:t>
      </w:r>
      <w:r w:rsidRPr="00CD7FA1">
        <w:rPr>
          <w:rFonts w:ascii="Simplified Arabic" w:hAnsi="Simplified Arabic" w:cs="Simplified Arabic"/>
          <w:sz w:val="28"/>
          <w:rtl/>
        </w:rPr>
        <w:t xml:space="preserve"> </w:t>
      </w:r>
      <w:r w:rsidR="00AE618E" w:rsidRPr="00CD7FA1">
        <w:rPr>
          <w:rFonts w:ascii="Simplified Arabic" w:hAnsi="Simplified Arabic" w:cs="Simplified Arabic"/>
          <w:sz w:val="28"/>
          <w:rtl/>
        </w:rPr>
        <w:t xml:space="preserve">بذلك معتقدًا </w:t>
      </w:r>
      <w:r w:rsidRPr="00CD7FA1">
        <w:rPr>
          <w:rFonts w:ascii="Simplified Arabic" w:hAnsi="Simplified Arabic" w:cs="Simplified Arabic"/>
          <w:sz w:val="28"/>
          <w:rtl/>
        </w:rPr>
        <w:t>تحريمه وقد</w:t>
      </w:r>
      <w:r w:rsidR="00AE618E" w:rsidRPr="00CD7FA1">
        <w:rPr>
          <w:rFonts w:ascii="Simplified Arabic" w:hAnsi="Simplified Arabic" w:cs="Simplified Arabic"/>
          <w:sz w:val="28"/>
          <w:rtl/>
        </w:rPr>
        <w:t xml:space="preserve"> حمله على ذلك طمعه في كسب القضيّة للانتصار، أو لينال </w:t>
      </w:r>
      <w:r w:rsidRPr="00CD7FA1">
        <w:rPr>
          <w:rFonts w:ascii="Simplified Arabic" w:hAnsi="Simplified Arabic" w:cs="Simplified Arabic"/>
          <w:sz w:val="28"/>
          <w:rtl/>
        </w:rPr>
        <w:t>الأجر عليها فهو</w:t>
      </w:r>
      <w:r w:rsidR="00AE618E" w:rsidRPr="00CD7FA1">
        <w:rPr>
          <w:rFonts w:ascii="Simplified Arabic" w:hAnsi="Simplified Arabic" w:cs="Simplified Arabic"/>
          <w:sz w:val="28"/>
          <w:rtl/>
        </w:rPr>
        <w:t xml:space="preserve"> آثم. لقوله تعالى: </w:t>
      </w:r>
      <w:r w:rsidRPr="00CD7FA1">
        <w:rPr>
          <w:rFonts w:ascii="Simplified Arabic" w:hAnsi="Simplified Arabic" w:cs="Simplified Arabic"/>
          <w:sz w:val="28"/>
          <w:rtl/>
        </w:rPr>
        <w:t>"وَلَا</w:t>
      </w:r>
      <w:r w:rsidR="00AE618E" w:rsidRPr="00CD7FA1">
        <w:rPr>
          <w:rFonts w:ascii="Simplified Arabic" w:hAnsi="Simplified Arabic" w:cs="Simplified Arabic"/>
          <w:sz w:val="28"/>
          <w:rtl/>
        </w:rPr>
        <w:t xml:space="preserve"> تَعَاوَنُوا عَلَى الْإِثْمِ </w:t>
      </w:r>
      <w:r w:rsidRPr="00CD7FA1">
        <w:rPr>
          <w:rFonts w:ascii="Simplified Arabic" w:hAnsi="Simplified Arabic" w:cs="Simplified Arabic"/>
          <w:sz w:val="28"/>
          <w:rtl/>
        </w:rPr>
        <w:t>وَالْعُدْوَانِ</w:t>
      </w:r>
      <w:r w:rsidR="00B1016B">
        <w:rPr>
          <w:rFonts w:ascii="Simplified Arabic" w:hAnsi="Simplified Arabic" w:cs="Simplified Arabic" w:hint="cs"/>
          <w:sz w:val="28"/>
          <w:rtl/>
        </w:rPr>
        <w:t>"</w:t>
      </w:r>
    </w:p>
    <w:p w14:paraId="12F67AAF" w14:textId="46AA9640" w:rsidR="00AE618E" w:rsidRPr="00CD7FA1" w:rsidRDefault="00AE618E" w:rsidP="00F002D1">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أنّ الدفاع عن الباطل، لا يجوز لما فيه من التعـاون علـى الإثـم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والعدوان</w:t>
      </w:r>
    </w:p>
    <w:p w14:paraId="75580042" w14:textId="15E75759" w:rsidR="00AE618E" w:rsidRDefault="00AE618E" w:rsidP="0080685C">
      <w:pPr>
        <w:bidi/>
        <w:rPr>
          <w:rFonts w:ascii="Simplified Arabic" w:hAnsi="Simplified Arabic" w:cs="Simplified Arabic"/>
          <w:sz w:val="28"/>
          <w:rtl/>
        </w:rPr>
      </w:pPr>
      <w:r w:rsidRPr="00CD7FA1">
        <w:rPr>
          <w:rFonts w:ascii="Simplified Arabic" w:hAnsi="Simplified Arabic" w:cs="Simplified Arabic"/>
          <w:sz w:val="28"/>
          <w:rtl/>
        </w:rPr>
        <w:t xml:space="preserve">وقد جاء في فتوى للشيخ سعود بن عبد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الفنيسان: عميد كلية الشريعة بجامعة الإمـام</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محمد بن سعود الإسلامية سابقاً، عن حكم العمل في مكتب محاماة بدولة كـافرة مـا نصـه</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المحاماة هي توكيل</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بالترافع أمام القضاء لاسترداد حق أو دفع ظلم، والمحامي هو الوكيل عـن</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الغير.. فلا يجوز أن يكذب، أو يغير الحقائق والأدلة أمام القضاء لصالح موكلـه، أمـا مجـرد</w:t>
      </w:r>
      <w:r w:rsidR="00F002D1"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التوظف في مكتب المحاماة فلا إثم فيه إن شاء </w:t>
      </w:r>
      <w:r w:rsidR="00F002D1" w:rsidRPr="00CD7FA1">
        <w:rPr>
          <w:rFonts w:ascii="Simplified Arabic" w:hAnsi="Simplified Arabic" w:cs="Simplified Arabic"/>
          <w:sz w:val="28"/>
          <w:rtl/>
        </w:rPr>
        <w:t>الله</w:t>
      </w:r>
      <w:r w:rsidRPr="00CD7FA1">
        <w:rPr>
          <w:rFonts w:ascii="Simplified Arabic" w:hAnsi="Simplified Arabic" w:cs="Simplified Arabic"/>
          <w:sz w:val="28"/>
          <w:rtl/>
        </w:rPr>
        <w:t>؛ لأن الأصل في الأشياء الإباحة، وإنما الإثـم</w:t>
      </w:r>
      <w:r w:rsidR="00F002D1" w:rsidRPr="00CD7FA1">
        <w:rPr>
          <w:rFonts w:ascii="Simplified Arabic" w:hAnsi="Simplified Arabic" w:cs="Simplified Arabic"/>
          <w:sz w:val="28"/>
          <w:rtl/>
        </w:rPr>
        <w:t xml:space="preserve"> على المحامي إذا ترافع أمام القضاء بباطل. والله أعلم </w:t>
      </w:r>
      <w:r w:rsidR="00F002D1" w:rsidRPr="00CD7FA1">
        <w:rPr>
          <w:rStyle w:val="a8"/>
          <w:rFonts w:ascii="Simplified Arabic" w:hAnsi="Simplified Arabic" w:cs="Simplified Arabic"/>
          <w:szCs w:val="40"/>
          <w:rtl/>
        </w:rPr>
        <w:footnoteReference w:id="140"/>
      </w:r>
    </w:p>
    <w:p w14:paraId="2F60D11F" w14:textId="74A8F45E" w:rsidR="00B1016B" w:rsidRDefault="00B1016B" w:rsidP="0080685C">
      <w:pPr>
        <w:bidi/>
        <w:rPr>
          <w:rFonts w:ascii="Simplified Arabic" w:hAnsi="Simplified Arabic" w:cs="Simplified Arabic"/>
          <w:sz w:val="28"/>
          <w:rtl/>
        </w:rPr>
      </w:pPr>
      <w:r>
        <w:rPr>
          <w:rFonts w:ascii="Simplified Arabic" w:hAnsi="Simplified Arabic" w:cs="Simplified Arabic" w:hint="cs"/>
          <w:sz w:val="28"/>
          <w:rtl/>
        </w:rPr>
        <w:t>استنادا لما سبق فانه يجوز العمل في مهنة المحاماة ولكن ضمن الشروط التي تنص عليها الشريعة الإسلامية ونصرة المظلوم والابتعاد عن الظلم.</w:t>
      </w:r>
    </w:p>
    <w:p w14:paraId="56382C19" w14:textId="77777777" w:rsidR="00B1016B" w:rsidRDefault="00B1016B" w:rsidP="0080685C">
      <w:pPr>
        <w:bidi/>
        <w:rPr>
          <w:rFonts w:ascii="Simplified Arabic" w:hAnsi="Simplified Arabic" w:cs="Simplified Arabic"/>
          <w:sz w:val="28"/>
          <w:rtl/>
        </w:rPr>
      </w:pPr>
    </w:p>
    <w:p w14:paraId="688B6ECE" w14:textId="77777777" w:rsidR="00B1016B" w:rsidRDefault="00B1016B" w:rsidP="0080685C">
      <w:pPr>
        <w:bidi/>
        <w:rPr>
          <w:rFonts w:ascii="Simplified Arabic" w:hAnsi="Simplified Arabic" w:cs="Simplified Arabic"/>
          <w:sz w:val="28"/>
          <w:rtl/>
        </w:rPr>
      </w:pPr>
    </w:p>
    <w:p w14:paraId="01F23675" w14:textId="77777777" w:rsidR="00B1016B" w:rsidRDefault="00B1016B" w:rsidP="0080685C">
      <w:pPr>
        <w:bidi/>
        <w:rPr>
          <w:rFonts w:ascii="Simplified Arabic" w:hAnsi="Simplified Arabic" w:cs="Simplified Arabic"/>
          <w:sz w:val="28"/>
          <w:rtl/>
        </w:rPr>
      </w:pPr>
    </w:p>
    <w:p w14:paraId="2B9FC759" w14:textId="77777777" w:rsidR="00B1016B" w:rsidRDefault="00B1016B" w:rsidP="0080685C">
      <w:pPr>
        <w:bidi/>
        <w:rPr>
          <w:rFonts w:ascii="Simplified Arabic" w:hAnsi="Simplified Arabic" w:cs="Simplified Arabic"/>
          <w:sz w:val="28"/>
          <w:rtl/>
        </w:rPr>
      </w:pPr>
    </w:p>
    <w:p w14:paraId="342F60C4" w14:textId="77777777" w:rsidR="00B1016B" w:rsidRPr="00CD7FA1" w:rsidRDefault="00B1016B" w:rsidP="0080685C">
      <w:pPr>
        <w:bidi/>
        <w:rPr>
          <w:rFonts w:ascii="Simplified Arabic" w:hAnsi="Simplified Arabic" w:cs="Simplified Arabic"/>
          <w:szCs w:val="40"/>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أسس العمل في المحاماة، أعتقد أنّ فتوى الفنيسان قد أحسنت التفريق بين التوظّف في المكتب - وهو على أصل الإباحة - وبين الترافع بالباطل وهو مورد الإثم؛ فالحكم يتعلّق بفعل المحامي في كلّ قضيّة لا بالمهنة جملةً.</w:t>
      </w:r>
    </w:p>
    <w:p w14:paraId="39007F55" w14:textId="11795955" w:rsidR="00F002D1" w:rsidRPr="00CD7FA1" w:rsidRDefault="00F002D1" w:rsidP="002640DE">
      <w:pPr>
        <w:pStyle w:val="1"/>
        <w:bidi/>
        <w:rPr>
          <w:rFonts w:ascii="Simplified Arabic" w:hAnsi="Simplified Arabic" w:cs="Simplified Arabic"/>
        </w:rPr>
      </w:pPr>
      <w:bookmarkStart w:id="31" w:name="_Toc238814823"/>
      <w:r w:rsidRPr="00CD7FA1">
        <w:rPr>
          <w:rFonts w:ascii="Simplified Arabic" w:hAnsi="Simplified Arabic" w:cs="Simplified Arabic"/>
          <w:rtl/>
        </w:rPr>
        <w:t>العمل في مهنة الطب والتمريض.</w:t>
      </w:r>
      <w:bookmarkEnd w:id="31"/>
    </w:p>
    <w:p w14:paraId="0E278433" w14:textId="77777777" w:rsidR="006C26AF" w:rsidRPr="00CD7FA1" w:rsidRDefault="006C26AF" w:rsidP="006C26AF">
      <w:pPr>
        <w:bidi/>
        <w:rPr>
          <w:rFonts w:ascii="Simplified Arabic" w:hAnsi="Simplified Arabic" w:cs="Simplified Arabic"/>
          <w:rtl/>
        </w:rPr>
      </w:pPr>
    </w:p>
    <w:p w14:paraId="1B36357E" w14:textId="77777777" w:rsidR="00AB0AC0"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أولاً: حكم العمل:</w:t>
      </w:r>
    </w:p>
    <w:p w14:paraId="2EF6D2FE" w14:textId="1B3A009D" w:rsidR="00F002D1" w:rsidRPr="00CD7FA1" w:rsidRDefault="00F002D1" w:rsidP="00F002D1">
      <w:pPr>
        <w:bidi/>
        <w:rPr>
          <w:rFonts w:ascii="Simplified Arabic" w:hAnsi="Simplified Arabic" w:cs="Simplified Arabic"/>
          <w:sz w:val="28"/>
        </w:rPr>
      </w:pPr>
      <w:r w:rsidRPr="00CD7FA1">
        <w:rPr>
          <w:rFonts w:ascii="Simplified Arabic" w:hAnsi="Simplified Arabic" w:cs="Simplified Arabic"/>
          <w:sz w:val="72"/>
          <w:szCs w:val="40"/>
          <w:rtl/>
        </w:rPr>
        <w:t xml:space="preserve"> </w:t>
      </w:r>
      <w:r w:rsidRPr="00CD7FA1">
        <w:rPr>
          <w:rFonts w:ascii="Simplified Arabic" w:hAnsi="Simplified Arabic" w:cs="Simplified Arabic"/>
          <w:sz w:val="28"/>
          <w:rtl/>
        </w:rPr>
        <w:t>عمل المسلم في مهنة الطب والتمريض عند غير المسلمين، جائز ولا بأس به، والدليل على ذلك</w:t>
      </w:r>
    </w:p>
    <w:p w14:paraId="55969470" w14:textId="77777777" w:rsidR="0073740F" w:rsidRPr="00CD7FA1" w:rsidRDefault="00F002D1" w:rsidP="00F002D1">
      <w:pPr>
        <w:bidi/>
        <w:rPr>
          <w:rFonts w:ascii="Simplified Arabic" w:hAnsi="Simplified Arabic" w:cs="Simplified Arabic"/>
          <w:sz w:val="32"/>
          <w:szCs w:val="32"/>
          <w:rtl/>
        </w:rPr>
      </w:pPr>
      <w:r w:rsidRPr="00CD7FA1">
        <w:rPr>
          <w:rFonts w:ascii="Simplified Arabic" w:hAnsi="Simplified Arabic" w:cs="Simplified Arabic"/>
          <w:sz w:val="32"/>
          <w:szCs w:val="32"/>
          <w:rtl/>
        </w:rPr>
        <w:t xml:space="preserve">1. </w:t>
      </w:r>
      <w:r w:rsidR="0073740F" w:rsidRPr="00CD7FA1">
        <w:rPr>
          <w:rFonts w:ascii="Simplified Arabic" w:hAnsi="Simplified Arabic" w:cs="Simplified Arabic"/>
          <w:sz w:val="32"/>
          <w:szCs w:val="32"/>
          <w:rtl/>
        </w:rPr>
        <w:t>القران الكريم</w:t>
      </w:r>
    </w:p>
    <w:p w14:paraId="1999A372" w14:textId="77777777" w:rsidR="0073740F" w:rsidRPr="00CD7FA1" w:rsidRDefault="0073740F" w:rsidP="00F002D1">
      <w:pPr>
        <w:bidi/>
        <w:rPr>
          <w:rFonts w:ascii="Simplified Arabic" w:hAnsi="Simplified Arabic" w:cs="Simplified Arabic"/>
          <w:sz w:val="28"/>
          <w:rtl/>
        </w:rPr>
      </w:pPr>
    </w:p>
    <w:p w14:paraId="29C2DFB8" w14:textId="7BBDD142" w:rsidR="00F002D1" w:rsidRPr="00CD7FA1" w:rsidRDefault="00F002D1" w:rsidP="00F002D1">
      <w:pPr>
        <w:bidi/>
        <w:rPr>
          <w:rFonts w:ascii="Simplified Arabic" w:hAnsi="Simplified Arabic" w:cs="Simplified Arabic"/>
          <w:sz w:val="72"/>
          <w:szCs w:val="40"/>
        </w:rPr>
      </w:pPr>
      <w:r w:rsidRPr="00CD7FA1">
        <w:rPr>
          <w:rFonts w:ascii="Simplified Arabic" w:hAnsi="Simplified Arabic" w:cs="Simplified Arabic"/>
          <w:sz w:val="28"/>
          <w:rtl/>
        </w:rPr>
        <w:t>قوله تعالى: "لَا يَنْهَاكُمْ اللَّهُ عَنْ الَّذِينَ لَمْ يُقَاتِلُوكُمْ فِي الدِّينِ وَلَمْ يُخْرِجُوكُمْ مِنْ دِيَـارِكُمْ أَنْ تَبَرُّوهُمْ وَتُقْسِطُوا إِلَيْهِمْ إِنَّ اللَّهَ يُحِبُّ الْمُقْسِطِينَ</w:t>
      </w:r>
      <w:r w:rsidR="00B1016B">
        <w:rPr>
          <w:rFonts w:ascii="Simplified Arabic" w:hAnsi="Simplified Arabic" w:cs="Simplified Arabic" w:hint="cs"/>
          <w:sz w:val="28"/>
          <w:rtl/>
        </w:rPr>
        <w:t>"</w:t>
      </w:r>
    </w:p>
    <w:p w14:paraId="76352D5C" w14:textId="77777777" w:rsidR="0073740F" w:rsidRPr="00CD7FA1" w:rsidRDefault="0073740F" w:rsidP="006C4BE4">
      <w:pPr>
        <w:bidi/>
        <w:rPr>
          <w:rFonts w:ascii="Simplified Arabic" w:hAnsi="Simplified Arabic" w:cs="Simplified Arabic"/>
          <w:sz w:val="32"/>
          <w:szCs w:val="32"/>
          <w:rtl/>
        </w:rPr>
      </w:pPr>
      <w:r w:rsidRPr="00CD7FA1">
        <w:rPr>
          <w:rFonts w:ascii="Simplified Arabic" w:hAnsi="Simplified Arabic" w:cs="Simplified Arabic"/>
          <w:sz w:val="32"/>
          <w:szCs w:val="32"/>
          <w:rtl/>
        </w:rPr>
        <w:t>2. السنة النبوية</w:t>
      </w:r>
    </w:p>
    <w:p w14:paraId="15885969" w14:textId="6E1351C7" w:rsidR="006C4BE4" w:rsidRPr="00CD7FA1" w:rsidRDefault="006C4BE4" w:rsidP="006C4BE4">
      <w:pPr>
        <w:bidi/>
        <w:rPr>
          <w:rFonts w:ascii="Simplified Arabic" w:hAnsi="Simplified Arabic" w:cs="Simplified Arabic"/>
          <w:sz w:val="28"/>
        </w:rPr>
      </w:pPr>
      <w:r w:rsidRPr="00CD7FA1">
        <w:rPr>
          <w:rFonts w:ascii="Simplified Arabic" w:hAnsi="Simplified Arabic" w:cs="Simplified Arabic"/>
          <w:sz w:val="28"/>
          <w:rtl/>
        </w:rPr>
        <w:t>سئل شيخ الإسلام ابن تيمية " رحمه الله تعالى" عن قوم مسلمين مجاوري النصارى، فهل يجوز للمسلم إذا مرض النصراني أن يعوده؟</w:t>
      </w:r>
    </w:p>
    <w:p w14:paraId="65E3E254" w14:textId="3741DB76" w:rsidR="00DF008B" w:rsidRPr="00CD7FA1" w:rsidRDefault="006C4BE4" w:rsidP="00AB0AC0">
      <w:pPr>
        <w:bidi/>
        <w:rPr>
          <w:rFonts w:ascii="Simplified Arabic" w:hAnsi="Simplified Arabic" w:cs="Simplified Arabic"/>
          <w:sz w:val="72"/>
          <w:szCs w:val="40"/>
        </w:rPr>
      </w:pPr>
      <w:r w:rsidRPr="00CD7FA1">
        <w:rPr>
          <w:rFonts w:ascii="Simplified Arabic" w:hAnsi="Simplified Arabic" w:cs="Simplified Arabic"/>
          <w:sz w:val="28"/>
          <w:rtl/>
        </w:rPr>
        <w:t>فأجاب: الحمد الله رب العالمين. وأما عيادته فلا بأس بها، فإنه قـد يكـون فـي ذلـك وقياساً؛ فإنّ وصف الدواء للمريض الكـافر، وتمريضـه. عليه مصلحة لتأليفه على الإسلام يجوز، لمصلحة تأليفه على الإسلام والله أعلم.</w:t>
      </w:r>
      <w:r w:rsidRPr="00CD7FA1">
        <w:rPr>
          <w:rStyle w:val="a8"/>
          <w:rFonts w:ascii="Simplified Arabic" w:hAnsi="Simplified Arabic" w:cs="Simplified Arabic"/>
          <w:sz w:val="72"/>
          <w:szCs w:val="40"/>
          <w:rtl/>
        </w:rPr>
        <w:footnoteReference w:id="141"/>
      </w:r>
    </w:p>
    <w:p w14:paraId="20DBADEA" w14:textId="691BADB5" w:rsidR="006C4BE4" w:rsidRPr="00CD7FA1" w:rsidRDefault="006C4BE4" w:rsidP="006C4BE4">
      <w:pPr>
        <w:bidi/>
        <w:rPr>
          <w:rFonts w:ascii="Simplified Arabic" w:hAnsi="Simplified Arabic" w:cs="Simplified Arabic"/>
          <w:sz w:val="32"/>
          <w:szCs w:val="32"/>
        </w:rPr>
      </w:pPr>
      <w:r w:rsidRPr="00CD7FA1">
        <w:rPr>
          <w:rFonts w:ascii="Simplified Arabic" w:hAnsi="Simplified Arabic" w:cs="Simplified Arabic"/>
          <w:sz w:val="32"/>
          <w:szCs w:val="32"/>
          <w:rtl/>
        </w:rPr>
        <w:t>ثانياً: شروط العمل</w:t>
      </w:r>
    </w:p>
    <w:p w14:paraId="044C65EE" w14:textId="77777777" w:rsidR="006C4BE4" w:rsidRPr="00CD7FA1" w:rsidRDefault="006C4BE4" w:rsidP="006C4BE4">
      <w:pPr>
        <w:bidi/>
        <w:rPr>
          <w:rFonts w:ascii="Simplified Arabic" w:hAnsi="Simplified Arabic" w:cs="Simplified Arabic"/>
          <w:sz w:val="28"/>
          <w:rtl/>
        </w:rPr>
      </w:pPr>
      <w:r w:rsidRPr="00CD7FA1">
        <w:rPr>
          <w:rFonts w:ascii="Simplified Arabic" w:hAnsi="Simplified Arabic" w:cs="Simplified Arabic"/>
          <w:sz w:val="28"/>
          <w:rtl/>
        </w:rPr>
        <w:t>1. ألا يحتوي الدواء الذي يصفه الطبيب على المحرمات والنجاسات، وهذا الشـرط عنـد المسلمين وغيرهم، والدليل على ذلك:</w:t>
      </w:r>
    </w:p>
    <w:p w14:paraId="45E9A2C6" w14:textId="711A1C2D" w:rsidR="00C4156B" w:rsidRPr="00CD7FA1" w:rsidRDefault="006C4BE4" w:rsidP="0073740F">
      <w:pPr>
        <w:bidi/>
        <w:rPr>
          <w:rFonts w:ascii="Simplified Arabic" w:hAnsi="Simplified Arabic" w:cs="Simplified Arabic"/>
          <w:sz w:val="28"/>
        </w:rPr>
      </w:pPr>
      <w:r w:rsidRPr="00CD7FA1">
        <w:rPr>
          <w:rFonts w:ascii="Simplified Arabic" w:hAnsi="Simplified Arabic" w:cs="Simplified Arabic"/>
          <w:sz w:val="28"/>
          <w:rtl/>
        </w:rPr>
        <w:t>ما رواه مسلم في باب تحريم التداوي بالخمر: " أَنَّ طَارِقَ بن سُوَيْدٍ الْجُعْفِيَّ، سَأَلَ النبـي</w:t>
      </w:r>
      <w:r w:rsidRPr="00CD7FA1">
        <w:rPr>
          <w:rFonts w:ascii="Simplified Arabic" w:hAnsi="Simplified Arabic" w:cs="Simplified Arabic"/>
          <w:sz w:val="28"/>
        </w:rPr>
        <w:t xml:space="preserve"> </w:t>
      </w:r>
      <w:r w:rsidRPr="00CD7FA1">
        <w:rPr>
          <w:rFonts w:ascii="Simplified Arabic" w:hAnsi="Simplified Arabic" w:cs="Simplified Arabic"/>
          <w:sz w:val="28"/>
          <w:rtl/>
        </w:rPr>
        <w:t>"صلى الله عليه وسلم " عن الْخَمْرِ، فنهاه أو كَرِهَ أَنْ يَصْنَعَهَا، فقال: إنما أَصْنَعُهَا للدواء فقال "إنه ليس بدواء وَلَكِنَّهُ دَاء"</w:t>
      </w:r>
      <w:r w:rsidR="00C4156B" w:rsidRPr="00CD7FA1">
        <w:rPr>
          <w:rStyle w:val="a8"/>
          <w:rFonts w:ascii="Simplified Arabic" w:hAnsi="Simplified Arabic" w:cs="Simplified Arabic"/>
          <w:sz w:val="28"/>
          <w:rtl/>
        </w:rPr>
        <w:footnoteReference w:id="142"/>
      </w:r>
    </w:p>
    <w:p w14:paraId="37630328" w14:textId="3C11C232" w:rsidR="006C4BE4" w:rsidRPr="00CD7FA1" w:rsidRDefault="006C4BE4" w:rsidP="00C4156B">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xml:space="preserve"> " دليل لتحريم اتخاذ الخمر وتخليلها، وفيه التصريح بأنها ليست</w:t>
      </w:r>
      <w:r w:rsidR="00C4156B" w:rsidRPr="00CD7FA1">
        <w:rPr>
          <w:rFonts w:ascii="Simplified Arabic" w:hAnsi="Simplified Arabic" w:cs="Simplified Arabic"/>
          <w:sz w:val="28"/>
          <w:rtl/>
        </w:rPr>
        <w:t xml:space="preserve"> بدواء </w:t>
      </w:r>
      <w:r w:rsidRPr="00CD7FA1">
        <w:rPr>
          <w:rFonts w:ascii="Simplified Arabic" w:hAnsi="Simplified Arabic" w:cs="Simplified Arabic"/>
          <w:sz w:val="28"/>
          <w:rtl/>
        </w:rPr>
        <w:t xml:space="preserve">فيحرم التداوي </w:t>
      </w:r>
      <w:proofErr w:type="gramStart"/>
      <w:r w:rsidRPr="00CD7FA1">
        <w:rPr>
          <w:rFonts w:ascii="Simplified Arabic" w:hAnsi="Simplified Arabic" w:cs="Simplified Arabic"/>
          <w:sz w:val="28"/>
          <w:rtl/>
        </w:rPr>
        <w:t>بها</w:t>
      </w:r>
      <w:r w:rsidR="00C4156B" w:rsidRPr="00CD7FA1">
        <w:rPr>
          <w:rFonts w:ascii="Simplified Arabic" w:hAnsi="Simplified Arabic" w:cs="Simplified Arabic"/>
          <w:sz w:val="28"/>
          <w:rtl/>
        </w:rPr>
        <w:t xml:space="preserve"> </w:t>
      </w:r>
      <w:r w:rsidRPr="00CD7FA1">
        <w:rPr>
          <w:rFonts w:ascii="Simplified Arabic" w:hAnsi="Simplified Arabic" w:cs="Simplified Arabic"/>
          <w:sz w:val="28"/>
          <w:rtl/>
        </w:rPr>
        <w:t>،</w:t>
      </w:r>
      <w:proofErr w:type="gramEnd"/>
      <w:r w:rsidRPr="00CD7FA1">
        <w:rPr>
          <w:rFonts w:ascii="Simplified Arabic" w:hAnsi="Simplified Arabic" w:cs="Simplified Arabic"/>
          <w:sz w:val="28"/>
          <w:rtl/>
        </w:rPr>
        <w:t xml:space="preserve"> فكأنه يتناولها بلا سبب</w:t>
      </w:r>
      <w:r w:rsidR="00C4156B" w:rsidRPr="00CD7FA1">
        <w:rPr>
          <w:rFonts w:ascii="Simplified Arabic" w:hAnsi="Simplified Arabic" w:cs="Simplified Arabic"/>
          <w:sz w:val="28"/>
          <w:rtl/>
        </w:rPr>
        <w:t>.</w:t>
      </w:r>
      <w:r w:rsidR="00C4156B" w:rsidRPr="00CD7FA1">
        <w:rPr>
          <w:rStyle w:val="a8"/>
          <w:rFonts w:ascii="Simplified Arabic" w:hAnsi="Simplified Arabic" w:cs="Simplified Arabic"/>
          <w:sz w:val="28"/>
          <w:rtl/>
        </w:rPr>
        <w:footnoteReference w:id="143"/>
      </w:r>
      <w:r w:rsidRPr="00CD7FA1">
        <w:rPr>
          <w:rFonts w:ascii="Simplified Arabic" w:hAnsi="Simplified Arabic" w:cs="Simplified Arabic"/>
          <w:sz w:val="28"/>
        </w:rPr>
        <w:t xml:space="preserve">  </w:t>
      </w:r>
    </w:p>
    <w:p w14:paraId="43570690" w14:textId="03BB1CC2" w:rsidR="00C4156B" w:rsidRPr="00CD7FA1" w:rsidRDefault="00C4156B" w:rsidP="00C4156B">
      <w:pPr>
        <w:bidi/>
        <w:rPr>
          <w:rFonts w:ascii="Simplified Arabic" w:hAnsi="Simplified Arabic" w:cs="Simplified Arabic"/>
          <w:sz w:val="28"/>
        </w:rPr>
      </w:pPr>
      <w:r w:rsidRPr="00CD7FA1">
        <w:rPr>
          <w:rFonts w:ascii="Simplified Arabic" w:hAnsi="Simplified Arabic" w:cs="Simplified Arabic"/>
          <w:sz w:val="28"/>
          <w:rtl/>
        </w:rPr>
        <w:lastRenderedPageBreak/>
        <w:t>أما عند الضرورة فيجوز التداوي بها، بشرط ألا يوجد من الأدوية المباحة ما يقـوم مقامه، وأنّ يكون هذا الدواء نافع لهذا المرض، وألا يوجد له بديل مباح. لقوله تعالى: "وَقَدْ فَصَّلَ لَكُمْ مَا حَرَّمَ عَلَيْكُمْ إِلاَّ مَا اضْطُرِرْتُمْ إِلَيْهِ"</w:t>
      </w:r>
      <w:r w:rsidRPr="00CD7FA1">
        <w:rPr>
          <w:rFonts w:ascii="Simplified Arabic" w:hAnsi="Simplified Arabic" w:cs="Simplified Arabic"/>
          <w:sz w:val="28"/>
        </w:rPr>
        <w:t xml:space="preserve"> </w:t>
      </w:r>
    </w:p>
    <w:p w14:paraId="0FD44924" w14:textId="0D1A698B" w:rsidR="00C4156B" w:rsidRPr="00CD7FA1" w:rsidRDefault="00C4156B" w:rsidP="00C4156B">
      <w:pPr>
        <w:bidi/>
        <w:rPr>
          <w:rFonts w:ascii="Simplified Arabic" w:hAnsi="Simplified Arabic" w:cs="Simplified Arabic"/>
          <w:sz w:val="28"/>
          <w:rtl/>
        </w:rPr>
      </w:pPr>
      <w:r w:rsidRPr="00CD7FA1">
        <w:rPr>
          <w:rFonts w:ascii="Simplified Arabic" w:hAnsi="Simplified Arabic" w:cs="Simplified Arabic"/>
          <w:sz w:val="32"/>
          <w:szCs w:val="32"/>
          <w:rtl/>
        </w:rPr>
        <w:t xml:space="preserve">وجه الدلالة: </w:t>
      </w:r>
      <w:r w:rsidRPr="00CD7FA1">
        <w:rPr>
          <w:rFonts w:ascii="Simplified Arabic" w:hAnsi="Simplified Arabic" w:cs="Simplified Arabic"/>
          <w:sz w:val="28"/>
          <w:rtl/>
        </w:rPr>
        <w:t>في هذه الآية دليل على إباحة تناول المحرمات عند الاضطرار.</w:t>
      </w:r>
    </w:p>
    <w:p w14:paraId="34801A20" w14:textId="0F9280D7"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ويستثنى من المحرمات الخمر، فإنه لا يجوز التداوي به حتى عنـد الضـرورة، الضرورة لا تندفع به، فلا تصلح له لقول النبي " صلى الله عليه وسلم " فيه “إنـه لـيس بدواء وَلَكِنَّهُ دَاء"</w:t>
      </w:r>
    </w:p>
    <w:p w14:paraId="13D90F0C" w14:textId="61811C10"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ثانياً. ألا يعمل الطبيب أو الممرض في صفوف الجيش التابعة للأعداء، لقوله تعالى: " إِنَّمَـا يَنْهَاكُمُ اللَّهُ عَنِ الَّذِينَ قَاتَلُوكُمْ فِي الدِّينِ وَأَخْرَجُوكُمْ مِنْ دِيَارِكُمْ وَظَـاهَرُوا عَلَـى إِخْـرَاجِكُمْ أَنْ تَوَلَّوْهُمْ وَمَنْ يَتَوَلَّهُمْ فَأُولَئِكَ هُمُ الظَّالِمُونَ"</w:t>
      </w:r>
      <w:r w:rsidRPr="00CD7FA1">
        <w:rPr>
          <w:rFonts w:ascii="Simplified Arabic" w:hAnsi="Simplified Arabic" w:cs="Simplified Arabic"/>
          <w:sz w:val="28"/>
        </w:rPr>
        <w:t xml:space="preserve"> </w:t>
      </w:r>
    </w:p>
    <w:p w14:paraId="7A7D2845" w14:textId="2C879785" w:rsidR="00D64B4F" w:rsidRDefault="00D64B4F" w:rsidP="006D7DE1">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تدل الآية على حرمة موالاة الكفار الذين يقاتلونا، والعمل طبيباً أو ممرضـاً فـي صفوفهم، من الموالاة المحرمة.</w:t>
      </w:r>
      <w:r w:rsidRPr="00CD7FA1">
        <w:rPr>
          <w:rStyle w:val="a8"/>
          <w:rFonts w:ascii="Simplified Arabic" w:hAnsi="Simplified Arabic" w:cs="Simplified Arabic"/>
          <w:sz w:val="28"/>
          <w:rtl/>
        </w:rPr>
        <w:footnoteReference w:id="144"/>
      </w:r>
    </w:p>
    <w:p w14:paraId="4B5FE022" w14:textId="370CDE5B" w:rsidR="00B1016B" w:rsidRPr="00CD7FA1" w:rsidRDefault="00B1016B" w:rsidP="006D7DE1">
      <w:pPr>
        <w:bidi/>
        <w:rPr>
          <w:rFonts w:ascii="Simplified Arabic" w:hAnsi="Simplified Arabic" w:cs="Simplified Arabic"/>
          <w:sz w:val="28"/>
          <w:rtl/>
        </w:rPr>
      </w:pPr>
      <w:r>
        <w:rPr>
          <w:rFonts w:ascii="Simplified Arabic" w:hAnsi="Simplified Arabic" w:cs="Simplified Arabic" w:hint="cs"/>
          <w:sz w:val="28"/>
          <w:rtl/>
        </w:rPr>
        <w:t>وتعقيبا على ما سبق فانه يجوز مداوة وتحكيم غير المسلمين والعمل في المجال الطبي ومداوتهم ولكن يجب ان يكون الدواء المستخدم حلالا الا ان اضطر الى استخدم شيئا محرما ويخرج من هذا الاستثناء الخمر فانه من المحرمات التي تضر ولا تنفع وتذهب العقل ولا يجوز استخدامها حتى في مجال الطب والعلاج</w:t>
      </w:r>
    </w:p>
    <w:p w14:paraId="1AD90CA9" w14:textId="77777777" w:rsidR="00D64B4F" w:rsidRPr="00CD7FA1" w:rsidRDefault="00D64B4F" w:rsidP="00D64B4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شروط العمل في الطبّ والتمريض، أرى أنّ استثناء الخمر من التداوي حتى عند الضرورة - لقوله صلى الله عليه وسلم "إنه ليس بدواء ولكنه داء" - يعلّمنا أنّ النصّ الخاصّ يقيّد قاعدة الضرورة العامّة، وهذه فائدة أصوليّة تتجاوز مسألة الدواء.</w:t>
      </w:r>
    </w:p>
    <w:p w14:paraId="553BE670" w14:textId="2C521A5F" w:rsidR="00D64B4F" w:rsidRPr="00CD7FA1" w:rsidRDefault="00D64B4F" w:rsidP="002640DE">
      <w:pPr>
        <w:pStyle w:val="1"/>
        <w:bidi/>
        <w:rPr>
          <w:rFonts w:ascii="Simplified Arabic" w:hAnsi="Simplified Arabic" w:cs="Simplified Arabic"/>
          <w:rtl/>
        </w:rPr>
      </w:pPr>
      <w:bookmarkStart w:id="32" w:name="_Toc238814824"/>
      <w:r w:rsidRPr="00CD7FA1">
        <w:rPr>
          <w:rFonts w:ascii="Simplified Arabic" w:hAnsi="Simplified Arabic" w:cs="Simplified Arabic"/>
          <w:rtl/>
        </w:rPr>
        <w:t>العمل في مهنة التدريس.</w:t>
      </w:r>
      <w:bookmarkEnd w:id="32"/>
    </w:p>
    <w:p w14:paraId="4A568202" w14:textId="0DA6A775"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يختلف الحكم الشرعي في العمل في مهنة التدريس عند غير المسـلمين بحسـب حـال المدرسة المراد العمل فيه.</w:t>
      </w:r>
      <w:r w:rsidRPr="00CD7FA1">
        <w:rPr>
          <w:rStyle w:val="a8"/>
          <w:rFonts w:ascii="Simplified Arabic" w:hAnsi="Simplified Arabic" w:cs="Simplified Arabic"/>
          <w:sz w:val="28"/>
          <w:rtl/>
        </w:rPr>
        <w:footnoteReference w:id="145"/>
      </w:r>
    </w:p>
    <w:p w14:paraId="5442181E" w14:textId="39EB433A" w:rsidR="00D64B4F" w:rsidRPr="00CD7FA1" w:rsidRDefault="00D64B4F" w:rsidP="00D64B4F">
      <w:pPr>
        <w:bidi/>
        <w:rPr>
          <w:rFonts w:ascii="Simplified Arabic" w:hAnsi="Simplified Arabic" w:cs="Simplified Arabic"/>
          <w:sz w:val="28"/>
        </w:rPr>
      </w:pPr>
      <w:r w:rsidRPr="00CD7FA1">
        <w:rPr>
          <w:rFonts w:ascii="Simplified Arabic" w:hAnsi="Simplified Arabic" w:cs="Simplified Arabic"/>
          <w:sz w:val="28"/>
          <w:rtl/>
        </w:rPr>
        <w:t>1.فإذا كانت المدرسة دينية، بمعنى أنها أنشئت لتخريج القساوسة والرهبان والراهبات، وتعمل على تنشئة جيل جديد من هذه الطبقة من الناس، فلا يجوز العمل فيها، وإن كان فيهـا تـدريس للعلوم الدنيوية الأخرى، لأن ذلك مساعدة لهم على كفرهم الذي يريدون تعليمه.</w:t>
      </w:r>
    </w:p>
    <w:p w14:paraId="63AA30DD" w14:textId="3FB00433" w:rsidR="00D64B4F" w:rsidRPr="00CD7FA1" w:rsidRDefault="00D64B4F" w:rsidP="00D64B4F">
      <w:pPr>
        <w:bidi/>
        <w:rPr>
          <w:rFonts w:ascii="Simplified Arabic" w:hAnsi="Simplified Arabic" w:cs="Simplified Arabic"/>
          <w:sz w:val="28"/>
          <w:rtl/>
        </w:rPr>
      </w:pPr>
      <w:r w:rsidRPr="00CD7FA1">
        <w:rPr>
          <w:rFonts w:ascii="Simplified Arabic" w:hAnsi="Simplified Arabic" w:cs="Simplified Arabic"/>
          <w:sz w:val="28"/>
          <w:rtl/>
        </w:rPr>
        <w:t xml:space="preserve">2.أما إذا كانت مدرسة نظامية عادية، فلا حرج من العمل فيها والانتظام فـي سـلكها، مـع التمسك والاحتفاظ بأوامر الله عز وجل، بالمحافظة على أداء العبادات فـي أوقاتهـا، والخلـق الحسن، والتعامل الطيب، والابتعاد عن المناهي التي مِن أعظمها حب </w:t>
      </w:r>
      <w:r w:rsidRPr="00CD7FA1">
        <w:rPr>
          <w:rFonts w:ascii="Simplified Arabic" w:hAnsi="Simplified Arabic" w:cs="Simplified Arabic"/>
          <w:sz w:val="28"/>
          <w:rtl/>
        </w:rPr>
        <w:lastRenderedPageBreak/>
        <w:t>الكفار، والركون إلـيهم، والتشبه بهم، مع العمل على نشر الحق والدعوة إليه.</w:t>
      </w:r>
    </w:p>
    <w:p w14:paraId="47AB653E" w14:textId="00F83A52" w:rsidR="00D64B4F" w:rsidRPr="00CD7FA1" w:rsidRDefault="00D64B4F" w:rsidP="00B1016B">
      <w:pPr>
        <w:bidi/>
        <w:rPr>
          <w:rFonts w:ascii="Simplified Arabic" w:hAnsi="Simplified Arabic" w:cs="Simplified Arabic"/>
          <w:sz w:val="28"/>
        </w:rPr>
      </w:pPr>
      <w:r w:rsidRPr="00CD7FA1">
        <w:rPr>
          <w:rFonts w:ascii="Simplified Arabic" w:hAnsi="Simplified Arabic" w:cs="Simplified Arabic"/>
          <w:sz w:val="28"/>
          <w:rtl/>
        </w:rPr>
        <w:t>3.وإن كانت المدرسة تفرض شيئا من العبادات والتقاليد الدينية التابعة لها، أو كانت مختلطـة بين الرجال والنساء، وخاف المدرس أو المدرسة من الشبهات التي قد ترد من الاختلاط، حينئـذ لا يجوز العمل فيها، ولا الاستمرار بالمشاركة فيها، بل يجب تركها وهجرهـا فـراراً بالـدين، وحفظاً للنفس من أن يستزلها الشيطان بما يغوي به بني آدم. لقول الله تعالى:" يَا أَيُّهَـا الَّـذِينَ آَمَنُوا لَا تَتَّبِعُوا خُطُوَاتِ الشَّيْطَانِ وَمَنْ يَتَّبِعْ خُطُوَاتِ الشَّيْطَانِ فَإِنَّهُ يَأْمُرُ بِالْفَحْشَاءِ وَالْمُنْكَرِ وَلَوْلَا فَضْلُ اللَّهِ عَلَيْكُمْ وَرَحْمَتُهُ مَا زَكَا مِنْكُمْ مِنْ أَحَدٍ أَبَدًا وَلَكِنَّ اللَّهَ يُزَكِّي مَنْ يَشَـاءُ وَاللَّـهُ سَـمِيعٌ عَلِيمٌ"</w:t>
      </w:r>
    </w:p>
    <w:p w14:paraId="6726E0A1" w14:textId="47F88D0E" w:rsidR="006C26AF" w:rsidRDefault="00D64B4F" w:rsidP="006C26AF">
      <w:pPr>
        <w:bidi/>
        <w:rPr>
          <w:rStyle w:val="a8"/>
          <w:rFonts w:ascii="Simplified Arabic" w:hAnsi="Simplified Arabic" w:cs="Simplified Arabic"/>
          <w:sz w:val="28"/>
          <w:rtl/>
        </w:rPr>
      </w:pPr>
      <w:r w:rsidRPr="00CD7FA1">
        <w:rPr>
          <w:rFonts w:ascii="Simplified Arabic" w:hAnsi="Simplified Arabic" w:cs="Simplified Arabic"/>
          <w:sz w:val="28"/>
          <w:rtl/>
        </w:rPr>
        <w:t>مع التنبيه إلى خطر هذه المدارس إذا فتحت في بلاد المسلمين، فهي حينئذ أداة استعمار خفي، وسبيل فساد ظاهر، صدرت فيه فتاوى العديد من العلماء والهيئات العلميـة منـذ بدايـة تأسيسها وافتتاحها.</w:t>
      </w:r>
      <w:r w:rsidR="006C26AF" w:rsidRPr="00CD7FA1">
        <w:rPr>
          <w:rStyle w:val="a8"/>
          <w:rFonts w:ascii="Simplified Arabic" w:hAnsi="Simplified Arabic" w:cs="Simplified Arabic"/>
          <w:sz w:val="28"/>
          <w:rtl/>
        </w:rPr>
        <w:t xml:space="preserve"> </w:t>
      </w:r>
      <w:r w:rsidR="006C26AF" w:rsidRPr="00CD7FA1">
        <w:rPr>
          <w:rStyle w:val="a8"/>
          <w:rFonts w:ascii="Simplified Arabic" w:hAnsi="Simplified Arabic" w:cs="Simplified Arabic"/>
          <w:sz w:val="28"/>
          <w:rtl/>
        </w:rPr>
        <w:footnoteReference w:id="146"/>
      </w:r>
    </w:p>
    <w:p w14:paraId="42AE2A95" w14:textId="608D403B" w:rsidR="0073740F" w:rsidRPr="00B1016B" w:rsidRDefault="00B1016B" w:rsidP="00B1016B">
      <w:pPr>
        <w:bidi/>
        <w:rPr>
          <w:rFonts w:ascii="Simplified Arabic" w:hAnsi="Simplified Arabic" w:cs="Simplified Arabic"/>
          <w:sz w:val="28"/>
        </w:rPr>
      </w:pPr>
      <w:r>
        <w:rPr>
          <w:rFonts w:ascii="Simplified Arabic" w:hAnsi="Simplified Arabic" w:cs="Simplified Arabic" w:hint="cs"/>
          <w:sz w:val="28"/>
          <w:rtl/>
        </w:rPr>
        <w:t>تعقيبا لما في الأعلى فانه يجوز للمسلم ان بعمل في تدريس غير المسلمين ولكن ينبغي الانتباه لعدم التأثر بتعاليمهم الدينية ومعتقداتهم.</w:t>
      </w:r>
    </w:p>
    <w:p w14:paraId="74151E06" w14:textId="77777777" w:rsidR="0073740F" w:rsidRPr="00CD7FA1" w:rsidRDefault="0073740F" w:rsidP="0073740F">
      <w:pPr>
        <w:bidi/>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أحوال المدارس الثلاث، أعتقد أنّ هذا التقسيم يصلح ميزانًا لكلّ وظيفة تعليميّة في الغرب: فالعبرة بوظيفة المؤسّسة الفعليّة - أتنشر دينًا مخالفًا، أم علمًا محايدًا - لا باسمها أو جنسيّة أصحابها.</w:t>
      </w:r>
    </w:p>
    <w:p w14:paraId="623E2A7C" w14:textId="20014102" w:rsidR="006C26AF" w:rsidRPr="00CD7FA1" w:rsidRDefault="006F33B7" w:rsidP="002640DE">
      <w:pPr>
        <w:pStyle w:val="1"/>
        <w:bidi/>
        <w:rPr>
          <w:rFonts w:ascii="Simplified Arabic" w:hAnsi="Simplified Arabic" w:cs="Simplified Arabic"/>
        </w:rPr>
      </w:pPr>
      <w:bookmarkStart w:id="33" w:name="_Toc238814825"/>
      <w:r w:rsidRPr="00CD7FA1">
        <w:rPr>
          <w:rFonts w:ascii="Simplified Arabic" w:hAnsi="Simplified Arabic" w:cs="Simplified Arabic"/>
          <w:rtl/>
        </w:rPr>
        <w:t>الفصل الثامن عشر</w:t>
      </w:r>
      <w:r w:rsidR="005118D3" w:rsidRPr="00CD7FA1">
        <w:rPr>
          <w:rFonts w:ascii="Simplified Arabic" w:hAnsi="Simplified Arabic" w:cs="Simplified Arabic"/>
          <w:rtl/>
        </w:rPr>
        <w:t xml:space="preserve">: </w:t>
      </w:r>
      <w:r w:rsidR="0065135F" w:rsidRPr="00CD7FA1">
        <w:rPr>
          <w:rFonts w:ascii="Simplified Arabic" w:hAnsi="Simplified Arabic" w:cs="Simplified Arabic"/>
          <w:rtl/>
        </w:rPr>
        <w:t>العمل في المجال السياسي</w:t>
      </w:r>
      <w:bookmarkEnd w:id="33"/>
    </w:p>
    <w:p w14:paraId="3BF970E9" w14:textId="77777777" w:rsidR="006C26AF" w:rsidRPr="00CD7FA1" w:rsidRDefault="006C26AF" w:rsidP="006C26AF">
      <w:pPr>
        <w:bidi/>
        <w:rPr>
          <w:rFonts w:ascii="Simplified Arabic" w:hAnsi="Simplified Arabic" w:cs="Simplified Arabic"/>
          <w:rtl/>
        </w:rPr>
      </w:pPr>
    </w:p>
    <w:p w14:paraId="5FDABF32" w14:textId="62B0EBB6" w:rsidR="0065135F" w:rsidRPr="00CD7FA1" w:rsidRDefault="0065135F" w:rsidP="002640DE">
      <w:pPr>
        <w:pStyle w:val="1"/>
        <w:bidi/>
        <w:rPr>
          <w:rFonts w:ascii="Simplified Arabic" w:hAnsi="Simplified Arabic" w:cs="Simplified Arabic"/>
          <w:rtl/>
        </w:rPr>
      </w:pPr>
      <w:bookmarkStart w:id="34" w:name="_Toc238814826"/>
      <w:r w:rsidRPr="00CD7FA1">
        <w:rPr>
          <w:rFonts w:ascii="Simplified Arabic" w:hAnsi="Simplified Arabic" w:cs="Simplified Arabic"/>
          <w:rtl/>
        </w:rPr>
        <w:t>العمل في المخابرات التابعة لغير المسلمين.</w:t>
      </w:r>
      <w:bookmarkEnd w:id="34"/>
    </w:p>
    <w:p w14:paraId="73F3C0A7" w14:textId="4292C9FD" w:rsidR="005118D3" w:rsidRPr="00CD7FA1" w:rsidRDefault="005118D3" w:rsidP="005118D3">
      <w:pPr>
        <w:bidi/>
        <w:rPr>
          <w:rFonts w:ascii="Simplified Arabic" w:hAnsi="Simplified Arabic" w:cs="Simplified Arabic"/>
          <w:sz w:val="32"/>
          <w:szCs w:val="32"/>
        </w:rPr>
      </w:pPr>
      <w:r w:rsidRPr="00CD7FA1">
        <w:rPr>
          <w:rFonts w:ascii="Simplified Arabic" w:hAnsi="Simplified Arabic" w:cs="Simplified Arabic"/>
          <w:sz w:val="32"/>
          <w:szCs w:val="32"/>
          <w:rtl/>
        </w:rPr>
        <w:t>اولا: مفهوم المخابرات</w:t>
      </w:r>
    </w:p>
    <w:p w14:paraId="587213E2" w14:textId="06F62B46"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مفهوم المخابرات أو الاستخبارات من المصطلحات الحديثة، والأصل الشرعي لها هـو التجسس، وفيما يلي تعريف لهذا المفهوم.</w:t>
      </w:r>
    </w:p>
    <w:p w14:paraId="2B71AB9B" w14:textId="3D8E9802"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1.المخابرات أو الاستخبارات في اللغة: الاستخبار هو السؤال عن الخبر.</w:t>
      </w:r>
      <w:r w:rsidR="00C30E35" w:rsidRPr="00CD7FA1">
        <w:rPr>
          <w:rStyle w:val="a8"/>
          <w:rFonts w:ascii="Simplified Arabic" w:hAnsi="Simplified Arabic" w:cs="Simplified Arabic"/>
          <w:sz w:val="28"/>
          <w:rtl/>
        </w:rPr>
        <w:footnoteReference w:id="147"/>
      </w:r>
    </w:p>
    <w:p w14:paraId="0A982141" w14:textId="10A178BB" w:rsidR="005118D3" w:rsidRPr="00CD7FA1" w:rsidRDefault="005118D3" w:rsidP="005118D3">
      <w:pPr>
        <w:bidi/>
        <w:rPr>
          <w:rFonts w:ascii="Simplified Arabic" w:hAnsi="Simplified Arabic" w:cs="Simplified Arabic"/>
          <w:sz w:val="28"/>
        </w:rPr>
      </w:pPr>
      <w:r w:rsidRPr="00CD7FA1">
        <w:rPr>
          <w:rFonts w:ascii="Simplified Arabic" w:hAnsi="Simplified Arabic" w:cs="Simplified Arabic"/>
          <w:sz w:val="28"/>
          <w:rtl/>
        </w:rPr>
        <w:t xml:space="preserve">2.المخابرات في الاصطلاح: مجهود منظم لجمع المعلومات وتقديرها وتجميعها معاً حتى تتكـون منها صورة أكبر وأكثر وضوحاً إلى حد يمكن معه رؤية صورة الأشياء المتوقعة، وهي تهـدف لإعداد تقارير استخبارات واقية وجاهزة لصانعي القرار السياسـي فـي الحكومـة.. وتسـمى المخابرات في بعض الدول بالاستخبارات، أو </w:t>
      </w:r>
      <w:r w:rsidRPr="00CD7FA1">
        <w:rPr>
          <w:rFonts w:ascii="Simplified Arabic" w:hAnsi="Simplified Arabic" w:cs="Simplified Arabic"/>
          <w:sz w:val="28"/>
          <w:rtl/>
        </w:rPr>
        <w:lastRenderedPageBreak/>
        <w:t>الشعبة الثانيـة، أو المكتـب الثـاني، أو جهـاز الاستعلامات، وهي تشمل جميع وسائل التجسس الداخلي والخارجي.</w:t>
      </w:r>
      <w:r w:rsidR="00C30E35" w:rsidRPr="00CD7FA1">
        <w:rPr>
          <w:rStyle w:val="a8"/>
          <w:rFonts w:ascii="Simplified Arabic" w:hAnsi="Simplified Arabic" w:cs="Simplified Arabic"/>
          <w:sz w:val="28"/>
          <w:rtl/>
        </w:rPr>
        <w:footnoteReference w:id="148"/>
      </w:r>
    </w:p>
    <w:p w14:paraId="61EAD371" w14:textId="2477F62A" w:rsidR="0065135F" w:rsidRPr="00CD7FA1" w:rsidRDefault="005A0405" w:rsidP="00B1016B">
      <w:pPr>
        <w:bidi/>
        <w:rPr>
          <w:rFonts w:ascii="Simplified Arabic" w:hAnsi="Simplified Arabic" w:cs="Simplified Arabic"/>
          <w:sz w:val="72"/>
          <w:szCs w:val="40"/>
          <w:rtl/>
        </w:rPr>
      </w:pPr>
      <w:r w:rsidRPr="00CD7FA1">
        <w:rPr>
          <w:rFonts w:ascii="Simplified Arabic" w:hAnsi="Simplified Arabic" w:cs="Simplified Arabic"/>
          <w:sz w:val="28"/>
          <w:rtl/>
        </w:rPr>
        <w:t xml:space="preserve">التجسس: من جس، وهو تفحص الأخبار، ومنه الجاسوس </w:t>
      </w:r>
      <w:r w:rsidRPr="00CD7FA1">
        <w:rPr>
          <w:rStyle w:val="a8"/>
          <w:rFonts w:ascii="Simplified Arabic" w:hAnsi="Simplified Arabic" w:cs="Simplified Arabic"/>
          <w:sz w:val="28"/>
          <w:rtl/>
        </w:rPr>
        <w:footnoteReference w:id="149"/>
      </w:r>
      <w:r w:rsidRPr="00CD7FA1">
        <w:rPr>
          <w:rFonts w:ascii="Simplified Arabic" w:hAnsi="Simplified Arabic" w:cs="Simplified Arabic"/>
          <w:sz w:val="28"/>
          <w:rtl/>
        </w:rPr>
        <w:t>قال تعالى:" وَلاَ تَجَسَّسُواْ".</w:t>
      </w:r>
    </w:p>
    <w:p w14:paraId="16D7C71D" w14:textId="6A6DE41B"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ثانيا: حكم العمل في المخابرات التابعة لغير المسلمين</w:t>
      </w:r>
    </w:p>
    <w:p w14:paraId="29DD5979" w14:textId="3D5CC8BC" w:rsidR="0073740F"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 xml:space="preserve">عمل المسلم في الاستخبارات لدى غير المسلمين، له صورتان، </w:t>
      </w:r>
    </w:p>
    <w:p w14:paraId="12EAA240" w14:textId="2BBE44A9" w:rsidR="00BE0944" w:rsidRPr="00CD7FA1" w:rsidRDefault="0073740F" w:rsidP="00BE0944">
      <w:pPr>
        <w:bidi/>
        <w:rPr>
          <w:rFonts w:ascii="Simplified Arabic" w:hAnsi="Simplified Arabic" w:cs="Simplified Arabic"/>
          <w:sz w:val="28"/>
        </w:rPr>
      </w:pPr>
      <w:r w:rsidRPr="00CD7FA1">
        <w:rPr>
          <w:rFonts w:ascii="Simplified Arabic" w:hAnsi="Simplified Arabic" w:cs="Simplified Arabic"/>
          <w:sz w:val="28"/>
          <w:rtl/>
        </w:rPr>
        <w:t>1</w:t>
      </w:r>
      <w:r w:rsidR="00BE0944" w:rsidRPr="00CD7FA1">
        <w:rPr>
          <w:rFonts w:ascii="Simplified Arabic" w:hAnsi="Simplified Arabic" w:cs="Simplified Arabic"/>
          <w:sz w:val="28"/>
          <w:rtl/>
        </w:rPr>
        <w:t xml:space="preserve">. </w:t>
      </w:r>
      <w:r w:rsidR="00BE0944" w:rsidRPr="00CD7FA1">
        <w:rPr>
          <w:rFonts w:ascii="Simplified Arabic" w:hAnsi="Simplified Arabic" w:cs="Simplified Arabic"/>
          <w:sz w:val="32"/>
          <w:szCs w:val="32"/>
          <w:rtl/>
        </w:rPr>
        <w:t>الصورة الأولى</w:t>
      </w:r>
      <w:r w:rsidR="00BE0944" w:rsidRPr="00CD7FA1">
        <w:rPr>
          <w:rFonts w:ascii="Simplified Arabic" w:hAnsi="Simplified Arabic" w:cs="Simplified Arabic"/>
          <w:sz w:val="28"/>
          <w:rtl/>
        </w:rPr>
        <w:t>: عمله عند الأعداء لصالح المسلمين، وهذا جائز، غير منهي عنه يكون واجباً، وجهاداً في سبيل الله، والدليل على ذلك ما قام به الرسول " صلى الله عليه وسلم" من استعمال الجواسيس من الصحابة في الحروب، ومنهم الزبير بن العوام، وحذيفة بن اليمـان،</w:t>
      </w:r>
    </w:p>
    <w:p w14:paraId="4E5F28D9" w14:textId="66245C76"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ومن الأدلة عل ذلك ما يلي:</w:t>
      </w:r>
    </w:p>
    <w:p w14:paraId="20F5C915" w14:textId="77777777" w:rsidR="0073740F"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w:t>
      </w:r>
      <w:r w:rsidR="0073740F" w:rsidRPr="00CD7FA1">
        <w:rPr>
          <w:rFonts w:ascii="Simplified Arabic" w:hAnsi="Simplified Arabic" w:cs="Simplified Arabic"/>
          <w:sz w:val="32"/>
          <w:szCs w:val="32"/>
          <w:rtl/>
        </w:rPr>
        <w:t>السنة النبوية:</w:t>
      </w:r>
    </w:p>
    <w:p w14:paraId="656D7E62" w14:textId="01D69A9A" w:rsidR="00BE0944" w:rsidRPr="00CD7FA1" w:rsidRDefault="00BE0944" w:rsidP="00BE0944">
      <w:pPr>
        <w:bidi/>
        <w:rPr>
          <w:rFonts w:ascii="Simplified Arabic" w:hAnsi="Simplified Arabic" w:cs="Simplified Arabic"/>
          <w:sz w:val="28"/>
        </w:rPr>
      </w:pPr>
      <w:r w:rsidRPr="00CD7FA1">
        <w:rPr>
          <w:rFonts w:ascii="Simplified Arabic" w:hAnsi="Simplified Arabic" w:cs="Simplified Arabic"/>
          <w:sz w:val="28"/>
          <w:rtl/>
        </w:rPr>
        <w:t>جاء في صحيح البخاري عن جابر، قال: قال رسول الله" صـلى الله عليـه وسـلم" يـوم الأحزاب: " من يَأْتِينَا بِخَبَرِ الْقَوْمِ فقال الزُّبَيْرُ أنا ثُمَّ قال من يَأْتِينَا بِخَبَرِ الْقَوْمِ فقال الزُّبَيْرُ أنا ثُمَّ قال من يَأْتِينَا بِخَبَرِ الْقَوْمِ فقال الزُّبَيْرُ أنا ثُمَّ قال إِنَّ لِكُلِّ نَبِيٍّ حواريا وَإِنَّ حَوَارِيَّ الزُّبَيْرُ"</w:t>
      </w:r>
      <w:r w:rsidRPr="00CD7FA1">
        <w:rPr>
          <w:rStyle w:val="a8"/>
          <w:rFonts w:ascii="Simplified Arabic" w:hAnsi="Simplified Arabic" w:cs="Simplified Arabic"/>
          <w:sz w:val="28"/>
          <w:rtl/>
        </w:rPr>
        <w:footnoteReference w:id="150"/>
      </w:r>
    </w:p>
    <w:p w14:paraId="3E062B3D" w14:textId="26F668CE" w:rsidR="005A0405"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دل الحديث على جواز التجسس على الأعداء، وهو من الجهاد في سبيل الله.</w:t>
      </w:r>
    </w:p>
    <w:p w14:paraId="4508866C" w14:textId="503AA017"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32"/>
          <w:szCs w:val="32"/>
          <w:rtl/>
        </w:rPr>
        <w:t>الصورة الثانية</w:t>
      </w:r>
      <w:r w:rsidRPr="00CD7FA1">
        <w:rPr>
          <w:rFonts w:ascii="Simplified Arabic" w:hAnsi="Simplified Arabic" w:cs="Simplified Arabic"/>
          <w:sz w:val="28"/>
          <w:rtl/>
        </w:rPr>
        <w:t xml:space="preserve">: عمله لصالح الأعداء ضد المسلمين، وهذا العمل محرم شـرعاً عنـد جميـع العلماء، دون مخالف، ويعتبر من يقوم به مفسداً في الأرض، ومحارباً للمسلمين، وموالياً لأعداء الدين، وبائعاً لضميره بثمن بخس مهين، شارياً حب الدنيا وزينتها، وبذلك يسـتحق العقوبـة </w:t>
      </w:r>
      <w:r w:rsidR="001E486D" w:rsidRPr="00CD7FA1">
        <w:rPr>
          <w:rFonts w:ascii="Simplified Arabic" w:hAnsi="Simplified Arabic" w:cs="Simplified Arabic"/>
          <w:sz w:val="28"/>
          <w:rtl/>
        </w:rPr>
        <w:t>والشديدة</w:t>
      </w:r>
      <w:r w:rsidRPr="00CD7FA1">
        <w:rPr>
          <w:rFonts w:ascii="Simplified Arabic" w:hAnsi="Simplified Arabic" w:cs="Simplified Arabic"/>
          <w:sz w:val="28"/>
          <w:rtl/>
        </w:rPr>
        <w:t xml:space="preserve"> على هذا العمل المشين.</w:t>
      </w:r>
      <w:r w:rsidRPr="00CD7FA1">
        <w:rPr>
          <w:rStyle w:val="a8"/>
          <w:rFonts w:ascii="Simplified Arabic" w:hAnsi="Simplified Arabic" w:cs="Simplified Arabic"/>
          <w:sz w:val="28"/>
          <w:rtl/>
        </w:rPr>
        <w:footnoteReference w:id="151"/>
      </w:r>
    </w:p>
    <w:p w14:paraId="7319BE57" w14:textId="71DD6EBC" w:rsidR="00BE0944" w:rsidRDefault="00BE0944" w:rsidP="0073740F">
      <w:pPr>
        <w:bidi/>
        <w:rPr>
          <w:rFonts w:ascii="Simplified Arabic" w:hAnsi="Simplified Arabic" w:cs="Simplified Arabic"/>
          <w:sz w:val="28"/>
          <w:rtl/>
        </w:rPr>
      </w:pPr>
      <w:r w:rsidRPr="00CD7FA1">
        <w:rPr>
          <w:rFonts w:ascii="Simplified Arabic" w:hAnsi="Simplified Arabic" w:cs="Simplified Arabic"/>
          <w:sz w:val="28"/>
          <w:rtl/>
        </w:rPr>
        <w:t>والأدلة على ذلك كثيرة منها:</w:t>
      </w:r>
    </w:p>
    <w:p w14:paraId="35CFD72F" w14:textId="77777777" w:rsidR="00B1016B" w:rsidRDefault="00B1016B" w:rsidP="0073740F">
      <w:pPr>
        <w:bidi/>
        <w:rPr>
          <w:rFonts w:ascii="Simplified Arabic" w:hAnsi="Simplified Arabic" w:cs="Simplified Arabic"/>
          <w:sz w:val="28"/>
          <w:rtl/>
        </w:rPr>
      </w:pPr>
    </w:p>
    <w:p w14:paraId="50EF1D9C" w14:textId="77777777" w:rsidR="00B1016B" w:rsidRDefault="00B1016B" w:rsidP="00B1016B">
      <w:pPr>
        <w:bidi/>
        <w:jc w:val="both"/>
        <w:rPr>
          <w:rFonts w:ascii="Simplified Arabic" w:hAnsi="Simplified Arabic" w:cs="Simplified Arabic"/>
          <w:sz w:val="28"/>
          <w:rtl/>
        </w:rPr>
      </w:pPr>
    </w:p>
    <w:p w14:paraId="6E6F0EA2" w14:textId="77777777" w:rsidR="00B1016B" w:rsidRPr="00CD7FA1" w:rsidRDefault="00B1016B" w:rsidP="0073740F">
      <w:pPr>
        <w:bidi/>
        <w:rPr>
          <w:rFonts w:ascii="Simplified Arabic" w:hAnsi="Simplified Arabic" w:cs="Simplified Arabic"/>
          <w:sz w:val="28"/>
        </w:rPr>
      </w:pPr>
    </w:p>
    <w:p w14:paraId="3DA7F908" w14:textId="2CE21020" w:rsidR="00BE0944" w:rsidRPr="00CD7FA1" w:rsidRDefault="00BE0944" w:rsidP="00BE0944">
      <w:pPr>
        <w:bidi/>
        <w:rPr>
          <w:rFonts w:ascii="Simplified Arabic" w:hAnsi="Simplified Arabic" w:cs="Simplified Arabic"/>
          <w:sz w:val="32"/>
          <w:szCs w:val="32"/>
        </w:rPr>
      </w:pPr>
      <w:r w:rsidRPr="00CD7FA1">
        <w:rPr>
          <w:rFonts w:ascii="Simplified Arabic" w:hAnsi="Simplified Arabic" w:cs="Simplified Arabic"/>
          <w:sz w:val="32"/>
          <w:szCs w:val="32"/>
          <w:rtl/>
        </w:rPr>
        <w:t>أولا. القرآن الكريم</w:t>
      </w:r>
    </w:p>
    <w:p w14:paraId="70097142" w14:textId="004FC0F8" w:rsidR="00BE0944" w:rsidRPr="00CD7FA1" w:rsidRDefault="00BE0944" w:rsidP="00B1016B">
      <w:pPr>
        <w:bidi/>
        <w:rPr>
          <w:rFonts w:ascii="Simplified Arabic" w:hAnsi="Simplified Arabic" w:cs="Simplified Arabic"/>
          <w:szCs w:val="40"/>
        </w:rPr>
      </w:pPr>
      <w:r w:rsidRPr="00CD7FA1">
        <w:rPr>
          <w:rFonts w:ascii="Simplified Arabic" w:hAnsi="Simplified Arabic" w:cs="Simplified Arabic"/>
          <w:sz w:val="28"/>
          <w:rtl/>
        </w:rPr>
        <w:t>1.قوله تعالى: {وَلاَ تَجَسَّسُواْ}</w:t>
      </w:r>
    </w:p>
    <w:p w14:paraId="105C0CC0" w14:textId="1C8458C4" w:rsidR="00BE0944" w:rsidRPr="00CD7FA1" w:rsidRDefault="00BE0944" w:rsidP="00BE0944">
      <w:pPr>
        <w:bidi/>
        <w:rPr>
          <w:rFonts w:ascii="Simplified Arabic" w:hAnsi="Simplified Arabic" w:cs="Simplified Arabic"/>
          <w:sz w:val="28"/>
          <w:rtl/>
        </w:rPr>
      </w:pPr>
      <w:r w:rsidRPr="00CD7FA1">
        <w:rPr>
          <w:rFonts w:ascii="Simplified Arabic" w:hAnsi="Simplified Arabic" w:cs="Simplified Arabic"/>
          <w:sz w:val="28"/>
          <w:rtl/>
        </w:rPr>
        <w:t>وجه الدلالة: يجب على المسلم ألا يتتبع عورة أخيه المسلم، ولا يبحث عن سرائره، ليبتغي بذلك الظهور على عيوبه، والتجسس لصالح الأعداء يكشف عورات المسلمين وأسرارهم.</w:t>
      </w:r>
      <w:r w:rsidRPr="00CD7FA1">
        <w:rPr>
          <w:rStyle w:val="a8"/>
          <w:rFonts w:ascii="Simplified Arabic" w:hAnsi="Simplified Arabic" w:cs="Simplified Arabic"/>
          <w:sz w:val="28"/>
          <w:rtl/>
        </w:rPr>
        <w:footnoteReference w:id="152"/>
      </w:r>
    </w:p>
    <w:p w14:paraId="096950CA" w14:textId="77777777" w:rsidR="005A0405" w:rsidRPr="00CD7FA1" w:rsidRDefault="005A0405" w:rsidP="005118D3">
      <w:pPr>
        <w:bidi/>
        <w:rPr>
          <w:rFonts w:ascii="Simplified Arabic" w:hAnsi="Simplified Arabic" w:cs="Simplified Arabic"/>
          <w:rtl/>
        </w:rPr>
      </w:pPr>
    </w:p>
    <w:p w14:paraId="2936D625" w14:textId="202BE438"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32"/>
          <w:szCs w:val="32"/>
          <w:rtl/>
        </w:rPr>
        <w:t>السنة الشريفة</w:t>
      </w:r>
      <w:r w:rsidRPr="00CD7FA1">
        <w:rPr>
          <w:rFonts w:ascii="Simplified Arabic" w:hAnsi="Simplified Arabic" w:cs="Simplified Arabic"/>
          <w:sz w:val="32"/>
          <w:szCs w:val="32"/>
        </w:rPr>
        <w:t>:</w:t>
      </w:r>
      <w:r w:rsidRPr="00CD7FA1">
        <w:rPr>
          <w:rFonts w:ascii="Simplified Arabic" w:hAnsi="Simplified Arabic" w:cs="Simplified Arabic"/>
          <w:szCs w:val="40"/>
          <w:rtl/>
        </w:rPr>
        <w:t xml:space="preserve"> </w:t>
      </w:r>
      <w:r w:rsidRPr="00CD7FA1">
        <w:rPr>
          <w:rFonts w:ascii="Simplified Arabic" w:hAnsi="Simplified Arabic" w:cs="Simplified Arabic"/>
          <w:sz w:val="32"/>
          <w:szCs w:val="32"/>
          <w:rtl/>
        </w:rPr>
        <w:t>ثانيا</w:t>
      </w:r>
      <w:r w:rsidRPr="00CD7FA1">
        <w:rPr>
          <w:rFonts w:ascii="Simplified Arabic" w:hAnsi="Simplified Arabic" w:cs="Simplified Arabic"/>
          <w:szCs w:val="40"/>
          <w:rtl/>
        </w:rPr>
        <w:t xml:space="preserve"> </w:t>
      </w:r>
    </w:p>
    <w:p w14:paraId="408BD946" w14:textId="4EDEF303" w:rsidR="00363E15" w:rsidRPr="00CD7FA1" w:rsidRDefault="00363E15" w:rsidP="00363E15">
      <w:pPr>
        <w:bidi/>
        <w:rPr>
          <w:rFonts w:ascii="Simplified Arabic" w:hAnsi="Simplified Arabic" w:cs="Simplified Arabic"/>
          <w:szCs w:val="40"/>
        </w:rPr>
      </w:pPr>
      <w:r w:rsidRPr="00CD7FA1">
        <w:rPr>
          <w:rFonts w:ascii="Simplified Arabic" w:hAnsi="Simplified Arabic" w:cs="Simplified Arabic"/>
          <w:sz w:val="28"/>
          <w:rtl/>
        </w:rPr>
        <w:t>1.عن جابر بن عبد اللَّه وأبي طلحة بن سهل الأنصاريين" رضي الله عنهما" قالا: قال رسول الله "صلى الله عليه وسلم": " ما مِنِ امْرِئٍ يَخْذُلُ امْرَأً مُسْلِماً عِنْدَ مَوْطِنٍ تُنْتَهَكُ فيـه حُرْمَتُـهُ وَيُنْتَقَصُ فيه من عِرْضِهِ إلا خَذَلَهُ الله "عز وجل" في مَوْطِنٍ يُحِبُّ فيه نصرته وما مِنِ امـرأ يَنْصُرُ امْرَأً مُسْلِماً في مَوْطِنٍ يُنْتَقَصُ فيه من عِرْضِهِ وَيُنْتَهَكُ فيه من حُرْمَتِهِ إلا نَصَرَهُ الله فـي مَوْطِنٍ يُحِبُّ فيه نُصْرَتَهُ"</w:t>
      </w:r>
      <w:r w:rsidRPr="00CD7FA1">
        <w:rPr>
          <w:rStyle w:val="a8"/>
          <w:rFonts w:ascii="Simplified Arabic" w:hAnsi="Simplified Arabic" w:cs="Simplified Arabic"/>
          <w:sz w:val="28"/>
          <w:rtl/>
        </w:rPr>
        <w:footnoteReference w:id="153"/>
      </w:r>
    </w:p>
    <w:p w14:paraId="3F55A688" w14:textId="76D95F5F" w:rsidR="00363E15" w:rsidRPr="00CD7FA1" w:rsidRDefault="00363E15" w:rsidP="00363E15">
      <w:pPr>
        <w:bidi/>
        <w:rPr>
          <w:rFonts w:ascii="Simplified Arabic" w:hAnsi="Simplified Arabic" w:cs="Simplified Arabic"/>
          <w:sz w:val="28"/>
        </w:rPr>
      </w:pPr>
      <w:r w:rsidRPr="00CD7FA1">
        <w:rPr>
          <w:rFonts w:ascii="Simplified Arabic" w:hAnsi="Simplified Arabic" w:cs="Simplified Arabic"/>
          <w:sz w:val="32"/>
          <w:szCs w:val="32"/>
          <w:rtl/>
        </w:rPr>
        <w:t>وجه الدلالة</w:t>
      </w:r>
      <w:r w:rsidRPr="00CD7FA1">
        <w:rPr>
          <w:rFonts w:ascii="Simplified Arabic" w:hAnsi="Simplified Arabic" w:cs="Simplified Arabic"/>
          <w:sz w:val="28"/>
          <w:rtl/>
        </w:rPr>
        <w:t>: نهى رسول الله "صلى الله عليه وسلم" أن يخذل المسلم أخاه المسلم، فإذا تجسـس المسلم على أخيه المسلم، فقد خذله وانتهك حرمته.</w:t>
      </w:r>
    </w:p>
    <w:p w14:paraId="3067B9EE" w14:textId="2B52310B" w:rsidR="005A0405" w:rsidRDefault="00363E15" w:rsidP="00363E15">
      <w:pPr>
        <w:bidi/>
        <w:rPr>
          <w:rFonts w:ascii="Simplified Arabic" w:hAnsi="Simplified Arabic" w:cs="Simplified Arabic"/>
          <w:sz w:val="28"/>
          <w:rtl/>
        </w:rPr>
      </w:pPr>
      <w:r w:rsidRPr="00CD7FA1">
        <w:rPr>
          <w:rFonts w:ascii="Simplified Arabic" w:hAnsi="Simplified Arabic" w:cs="Simplified Arabic"/>
          <w:sz w:val="28"/>
          <w:rtl/>
        </w:rPr>
        <w:t>وبناء على الأدلة السابقة؛ فإنّ العمل في جهاز المخابرات لدى الـدول الكـافرة، ضـد المسلمين، محرم بكل صوره _ سواء كان العمل عن</w:t>
      </w:r>
      <w:r w:rsidRPr="00CD7FA1">
        <w:rPr>
          <w:rFonts w:ascii="Simplified Arabic" w:hAnsi="Simplified Arabic" w:cs="Simplified Arabic"/>
          <w:szCs w:val="40"/>
          <w:rtl/>
        </w:rPr>
        <w:t xml:space="preserve"> </w:t>
      </w:r>
      <w:r w:rsidRPr="00CD7FA1">
        <w:rPr>
          <w:rFonts w:ascii="Simplified Arabic" w:hAnsi="Simplified Arabic" w:cs="Simplified Arabic"/>
          <w:sz w:val="28"/>
          <w:rtl/>
        </w:rPr>
        <w:t>طريق الشخص نفسه، أو بواسطة أجهـزة الاتصالات، أو عن طريق الأقمار الصناعية، أو غير ذلك من أجهزة التنصت الأخرى.</w:t>
      </w:r>
    </w:p>
    <w:p w14:paraId="13FC112F" w14:textId="4DD9D3FC" w:rsidR="00D96973" w:rsidRDefault="00D96973" w:rsidP="00363E15">
      <w:pPr>
        <w:bidi/>
        <w:rPr>
          <w:rFonts w:ascii="Simplified Arabic" w:hAnsi="Simplified Arabic" w:cs="Simplified Arabic"/>
          <w:sz w:val="28"/>
          <w:rtl/>
        </w:rPr>
      </w:pPr>
      <w:r>
        <w:rPr>
          <w:rFonts w:ascii="Simplified Arabic" w:hAnsi="Simplified Arabic" w:cs="Simplified Arabic" w:hint="cs"/>
          <w:sz w:val="28"/>
          <w:rtl/>
        </w:rPr>
        <w:t>وتعقيبا كما سبق فانه لا يجوز موالاة الكفار والعمل لصالحهم في المخابرات وانما يجب العمل لصالح المسلمين وهي صور عمل المخابرات الاثنتان اللتان ذكرتا في الأعلى فيجب التفريق بينهم ومعرفة اين يجوز العمل واينما لا يجوز.</w:t>
      </w:r>
    </w:p>
    <w:p w14:paraId="545FFDA9" w14:textId="77777777" w:rsidR="00D96973" w:rsidRDefault="00D96973" w:rsidP="00363E15">
      <w:pPr>
        <w:bidi/>
        <w:rPr>
          <w:rFonts w:ascii="Simplified Arabic" w:hAnsi="Simplified Arabic" w:cs="Simplified Arabic"/>
          <w:szCs w:val="40"/>
        </w:rPr>
      </w:pPr>
    </w:p>
    <w:p w14:paraId="5EAA0A8D" w14:textId="77777777" w:rsidR="00D96973" w:rsidRDefault="00D96973" w:rsidP="00363E15">
      <w:pPr>
        <w:bidi/>
        <w:rPr>
          <w:rFonts w:ascii="Simplified Arabic" w:hAnsi="Simplified Arabic" w:cs="Simplified Arabic"/>
          <w:szCs w:val="40"/>
        </w:rPr>
      </w:pPr>
    </w:p>
    <w:p w14:paraId="5453C312" w14:textId="77777777" w:rsidR="00D96973" w:rsidRPr="00CD7FA1" w:rsidRDefault="00D96973" w:rsidP="00363E15">
      <w:pPr>
        <w:bidi/>
        <w:rPr>
          <w:rFonts w:ascii="Simplified Arabic" w:hAnsi="Simplified Arabic" w:cs="Simplified Arabic"/>
          <w:szCs w:val="40"/>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صورتي العمل الاستخباريّ، أرى أنّ المسألة من أوضح مسائل البحث حدودًا: فالفيصل هو الجهة المستهدفة بالمعلومة؛ والعمل نفسه قد يكون جهادًا إذا نصر المسلمين، وخيانةً عظمى إذا كشف عوراتهم، فالحكم للمآل لا للمهنة.</w:t>
      </w:r>
    </w:p>
    <w:p w14:paraId="54403F19" w14:textId="50782300" w:rsidR="00363E15" w:rsidRPr="00CD7FA1" w:rsidRDefault="00363E15" w:rsidP="002640DE">
      <w:pPr>
        <w:pStyle w:val="1"/>
        <w:bidi/>
        <w:rPr>
          <w:rFonts w:ascii="Simplified Arabic" w:hAnsi="Simplified Arabic" w:cs="Simplified Arabic"/>
          <w:rtl/>
        </w:rPr>
      </w:pPr>
      <w:bookmarkStart w:id="35" w:name="_Toc238814827"/>
      <w:r w:rsidRPr="00CD7FA1">
        <w:rPr>
          <w:rFonts w:ascii="Simplified Arabic" w:hAnsi="Simplified Arabic" w:cs="Simplified Arabic"/>
          <w:rtl/>
        </w:rPr>
        <w:lastRenderedPageBreak/>
        <w:t>العمل في الجيوش التابعة لغير المسلمين.</w:t>
      </w:r>
      <w:bookmarkEnd w:id="35"/>
    </w:p>
    <w:p w14:paraId="55001670" w14:textId="77777777" w:rsidR="00D96973" w:rsidRDefault="00D96973" w:rsidP="002C249D">
      <w:pPr>
        <w:bidi/>
        <w:rPr>
          <w:rFonts w:ascii="Simplified Arabic" w:hAnsi="Simplified Arabic" w:cs="Simplified Arabic"/>
          <w:sz w:val="28"/>
          <w:rtl/>
        </w:rPr>
      </w:pPr>
    </w:p>
    <w:p w14:paraId="531A987C" w14:textId="53FE11D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عمل المسلم عند غير المسلمين في صفوف الجيش، له صورٌ متعددة؛ فقد يعمل مقـاتلا، وقد يكون طبيباً، أو مدرباً أو غير ذلك، وحكم هذه الأعمال يختلف بحسـب الفئـة المسـتهدفة بالقتال، فقد تكون فئة مسلمة، أو كافرة حربية، أو كافرة معاهدة، فهذه صورتان، وفيما يلي حكم كل صورة:</w:t>
      </w:r>
    </w:p>
    <w:p w14:paraId="62C01FAC" w14:textId="77777777" w:rsidR="001E486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 w:val="32"/>
          <w:szCs w:val="32"/>
          <w:rtl/>
        </w:rPr>
        <w:t>الصورة الأولى: قتال الفئة المسلمة:</w:t>
      </w:r>
      <w:r w:rsidRPr="00CD7FA1">
        <w:rPr>
          <w:rFonts w:ascii="Simplified Arabic" w:hAnsi="Simplified Arabic" w:cs="Simplified Arabic"/>
          <w:sz w:val="28"/>
          <w:rtl/>
        </w:rPr>
        <w:t xml:space="preserve"> </w:t>
      </w:r>
    </w:p>
    <w:p w14:paraId="683AF0C6" w14:textId="0083FE51"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لا يجوز للمسلم أن يعمل في الجيش الذي يقاتل المسلمين، تحت أي ظرف كان، ومن يفعل ذلك، فقد ارتكب إثماً وجريمة نكراء، وإن تذرّع المسلم بذريعة الخوف من بطش الكفار، أو بذريعة الإكراه، وذلك للأسباب التالية:</w:t>
      </w:r>
    </w:p>
    <w:p w14:paraId="33669184" w14:textId="7F772C35"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 xml:space="preserve">أولاً. لأنه سيقوم بقتل النفس المؤمنة التي حرّم الله قتلها، وقد جعل الله سبحانه جزاء قتل النفس، عمداً الخلود في النار، وغضب الجبار ولعنته، وإعداد العذاب العظيم له </w:t>
      </w:r>
      <w:r w:rsidRPr="00CD7FA1">
        <w:rPr>
          <w:rStyle w:val="a8"/>
          <w:rFonts w:ascii="Simplified Arabic" w:hAnsi="Simplified Arabic" w:cs="Simplified Arabic"/>
          <w:sz w:val="28"/>
          <w:rtl/>
        </w:rPr>
        <w:footnoteReference w:id="154"/>
      </w:r>
      <w:r w:rsidRPr="00CD7FA1">
        <w:rPr>
          <w:rFonts w:ascii="Simplified Arabic" w:hAnsi="Simplified Arabic" w:cs="Simplified Arabic"/>
          <w:sz w:val="28"/>
          <w:rtl/>
        </w:rPr>
        <w:t>وهذا بإجماع العلماء</w:t>
      </w:r>
      <w:r w:rsidRPr="00CD7FA1">
        <w:rPr>
          <w:rStyle w:val="a8"/>
          <w:rFonts w:ascii="Simplified Arabic" w:hAnsi="Simplified Arabic" w:cs="Simplified Arabic"/>
          <w:sz w:val="28"/>
          <w:rtl/>
        </w:rPr>
        <w:footnoteReference w:id="155"/>
      </w:r>
      <w:r w:rsidRPr="00CD7FA1">
        <w:rPr>
          <w:rFonts w:ascii="Simplified Arabic" w:hAnsi="Simplified Arabic" w:cs="Simplified Arabic"/>
          <w:sz w:val="28"/>
          <w:rtl/>
        </w:rPr>
        <w:t xml:space="preserve"> المؤمنة</w:t>
      </w:r>
    </w:p>
    <w:p w14:paraId="502B0DE6" w14:textId="7374CAFC" w:rsidR="002C249D" w:rsidRPr="00CD7FA1" w:rsidRDefault="002C249D" w:rsidP="001E486D">
      <w:pPr>
        <w:bidi/>
        <w:rPr>
          <w:rFonts w:ascii="Simplified Arabic" w:hAnsi="Simplified Arabic" w:cs="Simplified Arabic"/>
          <w:sz w:val="28"/>
          <w:rtl/>
        </w:rPr>
      </w:pPr>
      <w:r w:rsidRPr="00CD7FA1">
        <w:rPr>
          <w:rFonts w:ascii="Simplified Arabic" w:hAnsi="Simplified Arabic" w:cs="Simplified Arabic"/>
          <w:sz w:val="28"/>
          <w:rtl/>
        </w:rPr>
        <w:t xml:space="preserve">والأدلة على ذلك كثيرة منها: </w:t>
      </w:r>
    </w:p>
    <w:p w14:paraId="7A5C20EF" w14:textId="2A456E03"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1.من القرآن الكريم</w:t>
      </w:r>
    </w:p>
    <w:p w14:paraId="735D8A01" w14:textId="2F218D8F" w:rsidR="002C249D" w:rsidRPr="00CD7FA1" w:rsidRDefault="002C249D" w:rsidP="00D96973">
      <w:pPr>
        <w:bidi/>
        <w:rPr>
          <w:rFonts w:ascii="Simplified Arabic" w:hAnsi="Simplified Arabic" w:cs="Simplified Arabic"/>
          <w:sz w:val="28"/>
          <w:rtl/>
        </w:rPr>
      </w:pPr>
      <w:r w:rsidRPr="00CD7FA1">
        <w:rPr>
          <w:rFonts w:ascii="Simplified Arabic" w:hAnsi="Simplified Arabic" w:cs="Simplified Arabic"/>
          <w:sz w:val="28"/>
          <w:rtl/>
        </w:rPr>
        <w:t>قوله تعالى: "وَمَن يَقْتُلْ مُؤْمِناً مُّتَعَمِّداً فَجَزَآؤُهُ جَهَنَّمُ خَالِداً فِيهَا وَغَضِبَ اللَّهُ عَلَيْـهِ وَلَعَنَـهُ وَأَعَدَّ لَهُ عَذَاباً عَظِيماً</w:t>
      </w:r>
      <w:r w:rsidR="00D96973">
        <w:rPr>
          <w:rFonts w:ascii="Simplified Arabic" w:hAnsi="Simplified Arabic" w:cs="Simplified Arabic" w:hint="cs"/>
          <w:sz w:val="28"/>
          <w:rtl/>
        </w:rPr>
        <w:t>"</w:t>
      </w:r>
    </w:p>
    <w:p w14:paraId="59801D56" w14:textId="1217F29C" w:rsidR="002C249D" w:rsidRDefault="002C249D" w:rsidP="002C249D">
      <w:pPr>
        <w:bidi/>
        <w:rPr>
          <w:rFonts w:ascii="Simplified Arabic" w:hAnsi="Simplified Arabic" w:cs="Simplified Arabic"/>
          <w:szCs w:val="40"/>
          <w:rtl/>
        </w:rPr>
      </w:pPr>
      <w:r w:rsidRPr="00CD7FA1">
        <w:rPr>
          <w:rFonts w:ascii="Simplified Arabic" w:hAnsi="Simplified Arabic" w:cs="Simplified Arabic"/>
          <w:sz w:val="28"/>
          <w:rtl/>
        </w:rPr>
        <w:t>وجه الدلالة: بينت الآية أنّ جزاء من قتل النفس المؤمنة عمدا، الخلود في النار، وغضب الجبار ولعنته، وإعداد العذاب العظيم له</w:t>
      </w:r>
      <w:r w:rsidRPr="00CD7FA1">
        <w:rPr>
          <w:rFonts w:ascii="Simplified Arabic" w:hAnsi="Simplified Arabic" w:cs="Simplified Arabic"/>
          <w:szCs w:val="40"/>
          <w:rtl/>
        </w:rPr>
        <w:t>.</w:t>
      </w:r>
      <w:r w:rsidRPr="00CD7FA1">
        <w:rPr>
          <w:rStyle w:val="a8"/>
          <w:rFonts w:ascii="Simplified Arabic" w:hAnsi="Simplified Arabic" w:cs="Simplified Arabic"/>
          <w:szCs w:val="40"/>
          <w:rtl/>
        </w:rPr>
        <w:footnoteReference w:id="156"/>
      </w:r>
    </w:p>
    <w:p w14:paraId="2DFF5A06" w14:textId="77777777" w:rsidR="00D96973" w:rsidRDefault="00D96973" w:rsidP="002C249D">
      <w:pPr>
        <w:bidi/>
        <w:rPr>
          <w:rFonts w:ascii="Simplified Arabic" w:hAnsi="Simplified Arabic" w:cs="Simplified Arabic"/>
          <w:szCs w:val="40"/>
          <w:rtl/>
        </w:rPr>
      </w:pPr>
    </w:p>
    <w:p w14:paraId="4264FC86" w14:textId="77777777" w:rsidR="00D96973" w:rsidRDefault="00D96973" w:rsidP="002C249D">
      <w:pPr>
        <w:bidi/>
        <w:rPr>
          <w:rFonts w:ascii="Simplified Arabic" w:hAnsi="Simplified Arabic" w:cs="Simplified Arabic"/>
          <w:szCs w:val="40"/>
          <w:rtl/>
        </w:rPr>
      </w:pPr>
    </w:p>
    <w:p w14:paraId="0BE0DC14" w14:textId="77777777" w:rsidR="00D96973" w:rsidRPr="00CD7FA1" w:rsidRDefault="00D96973" w:rsidP="002C249D">
      <w:pPr>
        <w:bidi/>
        <w:rPr>
          <w:rFonts w:ascii="Simplified Arabic" w:hAnsi="Simplified Arabic" w:cs="Simplified Arabic"/>
          <w:szCs w:val="40"/>
          <w:rtl/>
        </w:rPr>
      </w:pPr>
    </w:p>
    <w:p w14:paraId="011FE63C" w14:textId="316B1DCB"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2.ومن السنة الشريفة</w:t>
      </w:r>
    </w:p>
    <w:p w14:paraId="41E99CFA" w14:textId="45B3D32D"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عن عبد اللَّهِ بن مَسْعُودٍ "رضي الله عنه" قال: قال رسول اللَّهِ "صلى الله عليه وسلم "لَـا يَحِلُّ دَمُ امْرِئٍ مُسْلِمٍ يَشْهَدُ أَنْ لَا إِلَهَ إلا الله وَأَنِّي رسول اللَّهِ إلا بِإِحْدَى ثَلَـاثٍ الثَّيِّـبُ الزَّانِـي وَالنَّفْسُ بِالنَّفْسِ وَالتَّارِكُ لِدِينِهِ الْمُفَارِقُ لِلْجَمَاعَة"</w:t>
      </w:r>
      <w:r w:rsidRPr="00CD7FA1">
        <w:rPr>
          <w:rStyle w:val="a8"/>
          <w:rFonts w:ascii="Simplified Arabic" w:hAnsi="Simplified Arabic" w:cs="Simplified Arabic"/>
          <w:sz w:val="28"/>
          <w:rtl/>
        </w:rPr>
        <w:footnoteReference w:id="157"/>
      </w:r>
    </w:p>
    <w:p w14:paraId="446CB1C4" w14:textId="1A8D4E3B" w:rsidR="001E486D" w:rsidRDefault="002C249D" w:rsidP="0030298E">
      <w:pPr>
        <w:bidi/>
        <w:rPr>
          <w:rFonts w:ascii="Simplified Arabic" w:hAnsi="Simplified Arabic" w:cs="Simplified Arabic"/>
          <w:sz w:val="28"/>
          <w:rtl/>
        </w:rPr>
      </w:pPr>
      <w:r w:rsidRPr="00CD7FA1">
        <w:rPr>
          <w:rFonts w:ascii="Simplified Arabic" w:hAnsi="Simplified Arabic" w:cs="Simplified Arabic"/>
          <w:sz w:val="28"/>
          <w:rtl/>
        </w:rPr>
        <w:t>وجه الدلالة: بين الحديث أنّه لا يجوز قتل المسلم الذي يشهد أن لا إله إلا الله وأنّ محمداً رسول الله إلا بإحدى ثلاث: الثيب المحصن، وهو الحر المكلف الذي أصاب في نكاح صحيح ثم زنى فإن للإمام رجمه، وقتل النفس بالنفس عند القصاص، والمرتد عن الإسلام.</w:t>
      </w:r>
    </w:p>
    <w:p w14:paraId="16498810" w14:textId="1E7714B3" w:rsidR="00821BAC" w:rsidRPr="00CD7FA1" w:rsidRDefault="00821BAC" w:rsidP="0030298E">
      <w:pPr>
        <w:bidi/>
        <w:rPr>
          <w:rFonts w:ascii="Simplified Arabic" w:hAnsi="Simplified Arabic" w:cs="Simplified Arabic"/>
          <w:sz w:val="28"/>
          <w:rtl/>
        </w:rPr>
      </w:pPr>
      <w:r>
        <w:rPr>
          <w:rFonts w:ascii="Simplified Arabic" w:hAnsi="Simplified Arabic" w:cs="Simplified Arabic" w:hint="cs"/>
          <w:sz w:val="28"/>
          <w:rtl/>
        </w:rPr>
        <w:t xml:space="preserve">تعقيبا </w:t>
      </w:r>
      <w:r w:rsidR="00AB28AC">
        <w:rPr>
          <w:rFonts w:ascii="Simplified Arabic" w:hAnsi="Simplified Arabic" w:cs="Simplified Arabic" w:hint="cs"/>
          <w:sz w:val="28"/>
          <w:rtl/>
        </w:rPr>
        <w:t>على ما سبق فان المسلم ينبغي عليه ان يقاتل مع الفئة المسلمة ضد الفئة الكافرة وان لا ينجر وراء أي مغريات تدفعه للقتال في صفوف الكافرين.</w:t>
      </w:r>
    </w:p>
    <w:p w14:paraId="46BF3012" w14:textId="77777777" w:rsidR="001E486D" w:rsidRPr="00CD7FA1" w:rsidRDefault="001E486D" w:rsidP="002C249D">
      <w:pPr>
        <w:bidi/>
        <w:rPr>
          <w:rFonts w:ascii="Simplified Arabic" w:hAnsi="Simplified Arabic" w:cs="Simplified Arabic"/>
          <w:sz w:val="28"/>
          <w:rtl/>
        </w:rPr>
      </w:pPr>
    </w:p>
    <w:p w14:paraId="490A3C9E" w14:textId="18EC928F" w:rsidR="001E486D" w:rsidRPr="00CD7FA1" w:rsidRDefault="002C249D" w:rsidP="002C249D">
      <w:pPr>
        <w:bidi/>
        <w:rPr>
          <w:rFonts w:ascii="Simplified Arabic" w:hAnsi="Simplified Arabic" w:cs="Simplified Arabic"/>
          <w:szCs w:val="40"/>
          <w:rtl/>
        </w:rPr>
      </w:pPr>
      <w:r w:rsidRPr="00CD7FA1">
        <w:rPr>
          <w:rFonts w:ascii="Simplified Arabic" w:hAnsi="Simplified Arabic" w:cs="Simplified Arabic"/>
          <w:sz w:val="32"/>
          <w:szCs w:val="32"/>
          <w:rtl/>
        </w:rPr>
        <w:t>ثانياً: إنّ القتال مع الكفار ومعاونتهم على المسلمين</w:t>
      </w:r>
      <w:r w:rsidRPr="00CD7FA1">
        <w:rPr>
          <w:rFonts w:ascii="Simplified Arabic" w:hAnsi="Simplified Arabic" w:cs="Simplified Arabic"/>
          <w:szCs w:val="40"/>
          <w:rtl/>
        </w:rPr>
        <w:t>،</w:t>
      </w:r>
    </w:p>
    <w:p w14:paraId="308C0F52" w14:textId="37F18F10" w:rsidR="002C249D" w:rsidRPr="00CD7FA1" w:rsidRDefault="002C249D" w:rsidP="002C249D">
      <w:pPr>
        <w:bidi/>
        <w:rPr>
          <w:rFonts w:ascii="Simplified Arabic" w:hAnsi="Simplified Arabic" w:cs="Simplified Arabic"/>
          <w:sz w:val="28"/>
          <w:rtl/>
        </w:rPr>
      </w:pPr>
      <w:r w:rsidRPr="00CD7FA1">
        <w:rPr>
          <w:rFonts w:ascii="Simplified Arabic" w:hAnsi="Simplified Arabic" w:cs="Simplified Arabic"/>
          <w:szCs w:val="40"/>
          <w:rtl/>
        </w:rPr>
        <w:t xml:space="preserve"> </w:t>
      </w:r>
      <w:r w:rsidRPr="00CD7FA1">
        <w:rPr>
          <w:rFonts w:ascii="Simplified Arabic" w:hAnsi="Simplified Arabic" w:cs="Simplified Arabic"/>
          <w:sz w:val="28"/>
          <w:rtl/>
        </w:rPr>
        <w:t>يعتبر من موالاتهم، وهذا يؤدي إلى الكفـر والردة ونقض الإيمان، والدليل على ذلك:</w:t>
      </w:r>
    </w:p>
    <w:p w14:paraId="49D38991" w14:textId="623521FA"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t>1. من القرآن الكريم</w:t>
      </w:r>
    </w:p>
    <w:p w14:paraId="75C0EDA5" w14:textId="65AE9976"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الْيَهُودَ وَالنَّصَارَى أَوْلِيَاءَ بَعْضُهُمْ أَوْلِيَـاءُ بَعْـضٍ وَمَنْ يَتَوَلَّهُمْ مِنْكُمْ فَإِنَّهُ مِنْهُمْ إِنَّ اللَّهَ لا يَهْدِي الْقَوْمَ الظَّالِمِينَ"</w:t>
      </w:r>
    </w:p>
    <w:p w14:paraId="0569C3A3" w14:textId="65FB2690"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"يَا أَيُّهَا الَّذِينَ آَمَنُوا لا تَتَّخِذُوا عَدُوِّي وَعَدُوَّكُمْ أَوْلِيَاءَ تُلْقُونَ إِلَيْهِمْ بِالْمَوَدَّةِ</w:t>
      </w:r>
      <w:r w:rsidR="00AB28AC">
        <w:rPr>
          <w:rFonts w:ascii="Simplified Arabic" w:hAnsi="Simplified Arabic" w:cs="Simplified Arabic" w:hint="cs"/>
          <w:sz w:val="28"/>
          <w:rtl/>
        </w:rPr>
        <w:t>"</w:t>
      </w:r>
    </w:p>
    <w:p w14:paraId="4D79068F" w14:textId="6F035F37" w:rsidR="002C249D" w:rsidRPr="00CD7FA1" w:rsidRDefault="002C249D" w:rsidP="00AB28AC">
      <w:pPr>
        <w:bidi/>
        <w:rPr>
          <w:rFonts w:ascii="Simplified Arabic" w:hAnsi="Simplified Arabic" w:cs="Simplified Arabic"/>
          <w:sz w:val="28"/>
        </w:rPr>
      </w:pPr>
      <w:r w:rsidRPr="00CD7FA1">
        <w:rPr>
          <w:rFonts w:ascii="Simplified Arabic" w:hAnsi="Simplified Arabic" w:cs="Simplified Arabic"/>
          <w:sz w:val="28"/>
          <w:rtl/>
        </w:rPr>
        <w:t>*قوله تعالى: "لاَّ يَتَّخِذِ الْمُؤْمِنُونَ الْكَافِرِينَ أَوْلِيَاء مِن دُوْنِ الْمُؤْمِنِينَ وَمَن يَفْعَلْ ذَلِـكَ فَلَـيْسَ مِنَ اللّهِ فِي شَيْءٍ"</w:t>
      </w:r>
    </w:p>
    <w:p w14:paraId="572856E3" w14:textId="591CF9CE" w:rsidR="002C249D" w:rsidRPr="00CD7FA1" w:rsidRDefault="002C249D" w:rsidP="002C249D">
      <w:pPr>
        <w:bidi/>
        <w:rPr>
          <w:rFonts w:ascii="Simplified Arabic" w:hAnsi="Simplified Arabic" w:cs="Simplified Arabic"/>
          <w:szCs w:val="40"/>
        </w:rPr>
      </w:pPr>
      <w:r w:rsidRPr="00CD7FA1">
        <w:rPr>
          <w:rFonts w:ascii="Simplified Arabic" w:hAnsi="Simplified Arabic" w:cs="Simplified Arabic"/>
          <w:sz w:val="28"/>
          <w:rtl/>
        </w:rPr>
        <w:t>وجه الدلالـة: بينت هذه الآيات أن الله سبحانه وتعالى نهى المؤمنين جميعاً أن يتخـذوا اليهـود والنصارى أنصاراً وحلفاء على أهل الإيمان بالله ورسوله، وأخبر أنّه من اتخذهم نصيراً وحليفاً وولياً من دون الله ورسوله والمؤمنين، فإنه منهم في التحزب على الله وعلى رسوله والمؤمنين، وأن الله ورسوله منه بريئان، وهو خارج من الملة</w:t>
      </w:r>
      <w:r w:rsidRPr="00CD7FA1">
        <w:rPr>
          <w:rStyle w:val="a8"/>
          <w:rFonts w:ascii="Simplified Arabic" w:hAnsi="Simplified Arabic" w:cs="Simplified Arabic"/>
          <w:szCs w:val="40"/>
          <w:rtl/>
        </w:rPr>
        <w:footnoteReference w:id="158"/>
      </w:r>
    </w:p>
    <w:p w14:paraId="419A1782" w14:textId="468B9E68" w:rsidR="002C249D" w:rsidRPr="00CD7FA1" w:rsidRDefault="002C249D" w:rsidP="002C249D">
      <w:pPr>
        <w:bidi/>
        <w:rPr>
          <w:rFonts w:ascii="Simplified Arabic" w:hAnsi="Simplified Arabic" w:cs="Simplified Arabic"/>
          <w:sz w:val="32"/>
          <w:szCs w:val="32"/>
        </w:rPr>
      </w:pPr>
      <w:r w:rsidRPr="00CD7FA1">
        <w:rPr>
          <w:rFonts w:ascii="Simplified Arabic" w:hAnsi="Simplified Arabic" w:cs="Simplified Arabic"/>
          <w:sz w:val="32"/>
          <w:szCs w:val="32"/>
          <w:rtl/>
        </w:rPr>
        <w:lastRenderedPageBreak/>
        <w:t>2.من السنة الشريفة</w:t>
      </w:r>
    </w:p>
    <w:p w14:paraId="4F84B649" w14:textId="55CB76FC" w:rsidR="002C249D" w:rsidRPr="00CD7FA1" w:rsidRDefault="002C249D" w:rsidP="002C249D">
      <w:pPr>
        <w:bidi/>
        <w:rPr>
          <w:rFonts w:ascii="Simplified Arabic" w:hAnsi="Simplified Arabic" w:cs="Simplified Arabic"/>
          <w:sz w:val="28"/>
        </w:rPr>
      </w:pPr>
      <w:r w:rsidRPr="00CD7FA1">
        <w:rPr>
          <w:rFonts w:ascii="Simplified Arabic" w:hAnsi="Simplified Arabic" w:cs="Simplified Arabic"/>
          <w:sz w:val="28"/>
          <w:rtl/>
        </w:rPr>
        <w:t>قوله صلى الله عليه وسلم: " سِبَابُ الْمُسْلِمِ فُسُوقٌ وَقِتَالُهُ كُفْرٌ"</w:t>
      </w:r>
      <w:r w:rsidRPr="00CD7FA1">
        <w:rPr>
          <w:rStyle w:val="a8"/>
          <w:rFonts w:ascii="Simplified Arabic" w:hAnsi="Simplified Arabic" w:cs="Simplified Arabic"/>
          <w:sz w:val="28"/>
          <w:rtl/>
        </w:rPr>
        <w:footnoteReference w:id="159"/>
      </w:r>
    </w:p>
    <w:p w14:paraId="14DB1026" w14:textId="260BE753" w:rsidR="002C249D" w:rsidRPr="00CD7FA1" w:rsidRDefault="002C249D" w:rsidP="002C249D">
      <w:pPr>
        <w:bidi/>
        <w:rPr>
          <w:rFonts w:ascii="Simplified Arabic" w:hAnsi="Simplified Arabic" w:cs="Simplified Arabic"/>
          <w:sz w:val="28"/>
          <w:rtl/>
        </w:rPr>
      </w:pPr>
      <w:r w:rsidRPr="00CD7FA1">
        <w:rPr>
          <w:rStyle w:val="a8"/>
          <w:rFonts w:ascii="Simplified Arabic" w:hAnsi="Simplified Arabic" w:cs="Simplified Arabic"/>
          <w:sz w:val="28"/>
        </w:rPr>
        <w:footnoteReference w:id="160"/>
      </w:r>
      <w:r w:rsidRPr="00CD7FA1">
        <w:rPr>
          <w:rFonts w:ascii="Simplified Arabic" w:hAnsi="Simplified Arabic" w:cs="Simplified Arabic"/>
          <w:sz w:val="28"/>
        </w:rPr>
        <w:t xml:space="preserve">. </w:t>
      </w:r>
      <w:r w:rsidRPr="00CD7FA1">
        <w:rPr>
          <w:rFonts w:ascii="Simplified Arabic" w:hAnsi="Simplified Arabic" w:cs="Simplified Arabic"/>
          <w:sz w:val="28"/>
          <w:rtl/>
        </w:rPr>
        <w:t>وجه الدلالة: دلّ الحديث على أنه يكفر من يقاتل المسلم بغير حق</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أدلّة تحريم القتال في صفوف من يقاتل المسلمين، أعتقد أنّ اجتماع النصوص القرآنيّة الناهية عن الموالاة مع حديث "وقتاله كفر" يجعل هذه الصورة أغلظ صور العمل المحرّم في البحث كلّه، لأنها تمسّ أصل الولاء لا فروع المعاملات.</w:t>
      </w:r>
    </w:p>
    <w:p w14:paraId="652468EA" w14:textId="67EACD28" w:rsidR="00B95362" w:rsidRPr="00CD7FA1" w:rsidRDefault="006F33B7" w:rsidP="002640DE">
      <w:pPr>
        <w:pStyle w:val="1"/>
        <w:bidi/>
        <w:rPr>
          <w:rFonts w:ascii="Simplified Arabic" w:hAnsi="Simplified Arabic" w:cs="Simplified Arabic"/>
        </w:rPr>
      </w:pPr>
      <w:bookmarkStart w:id="36" w:name="_Toc238814828"/>
      <w:r w:rsidRPr="00CD7FA1">
        <w:rPr>
          <w:rFonts w:ascii="Simplified Arabic" w:hAnsi="Simplified Arabic" w:cs="Simplified Arabic"/>
          <w:rtl/>
        </w:rPr>
        <w:t>الفصل التاسع عشر</w:t>
      </w:r>
      <w:r w:rsidR="00F76B89" w:rsidRPr="00CD7FA1">
        <w:rPr>
          <w:rFonts w:ascii="Simplified Arabic" w:hAnsi="Simplified Arabic" w:cs="Simplified Arabic"/>
          <w:rtl/>
        </w:rPr>
        <w:t>: العمل في المجالات الدينية</w:t>
      </w:r>
      <w:bookmarkEnd w:id="36"/>
    </w:p>
    <w:p w14:paraId="3CAB8DF0" w14:textId="12E229FB" w:rsidR="00F76B89" w:rsidRPr="00CD7FA1" w:rsidRDefault="006F33B7" w:rsidP="002640DE">
      <w:pPr>
        <w:pStyle w:val="1"/>
        <w:bidi/>
        <w:rPr>
          <w:rFonts w:ascii="Simplified Arabic" w:hAnsi="Simplified Arabic" w:cs="Simplified Arabic"/>
        </w:rPr>
      </w:pPr>
      <w:bookmarkStart w:id="37" w:name="_Toc238814829"/>
      <w:r w:rsidRPr="00CD7FA1">
        <w:rPr>
          <w:rFonts w:ascii="Simplified Arabic" w:hAnsi="Simplified Arabic" w:cs="Simplified Arabic"/>
          <w:rtl/>
        </w:rPr>
        <w:t xml:space="preserve">أولا: </w:t>
      </w:r>
      <w:r w:rsidR="00F76B89" w:rsidRPr="00CD7FA1">
        <w:rPr>
          <w:rFonts w:ascii="Simplified Arabic" w:hAnsi="Simplified Arabic" w:cs="Simplified Arabic"/>
          <w:rtl/>
        </w:rPr>
        <w:t>العمل في معابد غير المسلمين.</w:t>
      </w:r>
      <w:bookmarkEnd w:id="37"/>
    </w:p>
    <w:p w14:paraId="03764AAC" w14:textId="0C818CC7"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قد يعمل المسلم في معابد غير المسلمين بناء أو مصمماً، أو منظفـاً، أو عـاملاً فـي تجهيزها بالإنارة والبلاط والأبواب ونحوها مما يدخل فـي عنـوان إشـادة صـروح الكفـر وتعميرها، فهل هذا العمل جائزاً، أم لا؟</w:t>
      </w:r>
    </w:p>
    <w:p w14:paraId="6C1B689F" w14:textId="32372235"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في هذه المسألة أربعة أقوال:</w:t>
      </w:r>
    </w:p>
    <w:p w14:paraId="4D796888" w14:textId="77777777" w:rsidR="00E0346A" w:rsidRPr="00CD7FA1" w:rsidRDefault="00F76B89" w:rsidP="00F76B89">
      <w:pPr>
        <w:bidi/>
        <w:rPr>
          <w:rFonts w:ascii="Simplified Arabic" w:hAnsi="Simplified Arabic" w:cs="Simplified Arabic"/>
          <w:sz w:val="32"/>
          <w:szCs w:val="32"/>
          <w:rtl/>
        </w:rPr>
      </w:pPr>
      <w:r w:rsidRPr="00CD7FA1">
        <w:rPr>
          <w:rFonts w:ascii="Simplified Arabic" w:hAnsi="Simplified Arabic" w:cs="Simplified Arabic"/>
          <w:sz w:val="28"/>
          <w:rtl/>
        </w:rPr>
        <w:t>1</w:t>
      </w:r>
      <w:r w:rsidRPr="00CD7FA1">
        <w:rPr>
          <w:rFonts w:ascii="Simplified Arabic" w:hAnsi="Simplified Arabic" w:cs="Simplified Arabic"/>
          <w:sz w:val="32"/>
          <w:szCs w:val="32"/>
          <w:rtl/>
        </w:rPr>
        <w:t>.القول الأول:</w:t>
      </w:r>
    </w:p>
    <w:p w14:paraId="53B4099E" w14:textId="16E79630" w:rsidR="00F76B89" w:rsidRPr="00CD7FA1" w:rsidRDefault="00F76B89" w:rsidP="00F76B89">
      <w:pPr>
        <w:bidi/>
        <w:rPr>
          <w:rFonts w:ascii="Simplified Arabic" w:hAnsi="Simplified Arabic" w:cs="Simplified Arabic"/>
          <w:szCs w:val="40"/>
        </w:rPr>
      </w:pPr>
      <w:r w:rsidRPr="00CD7FA1">
        <w:rPr>
          <w:rFonts w:ascii="Simplified Arabic" w:hAnsi="Simplified Arabic" w:cs="Simplified Arabic"/>
          <w:sz w:val="32"/>
          <w:szCs w:val="32"/>
          <w:rtl/>
        </w:rPr>
        <w:t xml:space="preserve"> </w:t>
      </w:r>
      <w:r w:rsidRPr="00CD7FA1">
        <w:rPr>
          <w:rFonts w:ascii="Simplified Arabic" w:hAnsi="Simplified Arabic" w:cs="Simplified Arabic"/>
          <w:sz w:val="28"/>
          <w:rtl/>
        </w:rPr>
        <w:t>كفر من يبني هذه المعابد، وهذا مذهب الإمام أبي الحسن الأشعري، الـذي اعتقـد كفر المسلم إذا بناها، حيث قال: " إنّ بناء الكنائس كفر إذا بناها مسلم، ويكـون ردة فـي حقـه لاستلزامه إرادة الكفر</w:t>
      </w:r>
      <w:r w:rsidR="004D2352" w:rsidRPr="00CD7FA1">
        <w:rPr>
          <w:rStyle w:val="a8"/>
          <w:rFonts w:ascii="Simplified Arabic" w:hAnsi="Simplified Arabic" w:cs="Simplified Arabic"/>
          <w:sz w:val="28"/>
          <w:rtl/>
        </w:rPr>
        <w:footnoteReference w:id="161"/>
      </w:r>
      <w:r w:rsidRPr="00CD7FA1">
        <w:rPr>
          <w:rFonts w:ascii="Simplified Arabic" w:hAnsi="Simplified Arabic" w:cs="Simplified Arabic"/>
          <w:sz w:val="28"/>
          <w:rtl/>
        </w:rPr>
        <w:t>.</w:t>
      </w:r>
    </w:p>
    <w:p w14:paraId="3CE1D3A8" w14:textId="5903CF4D"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أدلته: لأنّه يعتقد أنّ إرادة الكفر كفر، لا لذاتها، لكن لكونها استهانة بالدين.</w:t>
      </w:r>
      <w:r w:rsidR="004D2352" w:rsidRPr="00CD7FA1">
        <w:rPr>
          <w:rStyle w:val="a8"/>
          <w:rFonts w:ascii="Simplified Arabic" w:hAnsi="Simplified Arabic" w:cs="Simplified Arabic"/>
          <w:sz w:val="28"/>
          <w:rtl/>
        </w:rPr>
        <w:footnoteReference w:id="162"/>
      </w:r>
    </w:p>
    <w:p w14:paraId="7560FE66" w14:textId="77777777" w:rsidR="00E0346A"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2</w:t>
      </w:r>
      <w:r w:rsidRPr="00CD7FA1">
        <w:rPr>
          <w:rFonts w:ascii="Simplified Arabic" w:hAnsi="Simplified Arabic" w:cs="Simplified Arabic"/>
          <w:sz w:val="32"/>
          <w:szCs w:val="32"/>
          <w:rtl/>
        </w:rPr>
        <w:t>.القول الثاني: التحـريم</w:t>
      </w:r>
    </w:p>
    <w:p w14:paraId="77B082D6" w14:textId="250C7961"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 xml:space="preserve"> وهذا مذهب جماهير الفقهاء المالكية والحنابلة وجمهور الشافعية وهـو قول الصاحبين ـ أبي يوسف ومحمدـ من الحنفية، وفيما يلي بيان لذلك:</w:t>
      </w:r>
    </w:p>
    <w:p w14:paraId="452C1F38" w14:textId="1EB9C7CB"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lastRenderedPageBreak/>
        <w:t>*المالكية: جاء في المدونة الكبرى: " أرأيت الرجل أيحل له أن يؤاجر نفسه في عمل كنيسـة في قول مالك؟ قال: لا يجوز له لأن مالكاً قال: لا يؤاجر الرجل نفسه في شيء مما حرم الله عز وجل، قال مالك: ولا يكرى داره ولا يبيعها ممن يتخذها كنيسة. قال مالك: ولا يكرى دابته ممن يركبها إلى الكنائس.</w:t>
      </w:r>
      <w:r w:rsidR="004D2352" w:rsidRPr="00CD7FA1">
        <w:rPr>
          <w:rStyle w:val="a8"/>
          <w:rFonts w:ascii="Simplified Arabic" w:hAnsi="Simplified Arabic" w:cs="Simplified Arabic"/>
          <w:sz w:val="28"/>
          <w:rtl/>
        </w:rPr>
        <w:footnoteReference w:id="163"/>
      </w:r>
    </w:p>
    <w:p w14:paraId="1DA9BDDC" w14:textId="5D0E88FF" w:rsidR="00F76B89" w:rsidRPr="00CD7FA1" w:rsidRDefault="00F76B89" w:rsidP="00F76B89">
      <w:pPr>
        <w:bidi/>
        <w:rPr>
          <w:rFonts w:ascii="Simplified Arabic" w:hAnsi="Simplified Arabic" w:cs="Simplified Arabic"/>
          <w:sz w:val="28"/>
          <w:rtl/>
        </w:rPr>
      </w:pPr>
      <w:r w:rsidRPr="00CD7FA1">
        <w:rPr>
          <w:rFonts w:ascii="Simplified Arabic" w:hAnsi="Simplified Arabic" w:cs="Simplified Arabic"/>
          <w:sz w:val="28"/>
          <w:rtl/>
        </w:rPr>
        <w:t>*وجاء في مواهب الجليل: " أن يؤاجر المسلم نفسه لكنس كنيسة أو نحو ذلك أو ليرعى الخنازير أو ليعصر له خمرا فإنه لا يجوز ويؤدب المسلم إلا أن يتعذر بجهالة".</w:t>
      </w:r>
      <w:r w:rsidR="004D2352" w:rsidRPr="00CD7FA1">
        <w:rPr>
          <w:rStyle w:val="a8"/>
          <w:rFonts w:ascii="Simplified Arabic" w:hAnsi="Simplified Arabic" w:cs="Simplified Arabic"/>
          <w:sz w:val="28"/>
          <w:rtl/>
        </w:rPr>
        <w:footnoteReference w:id="164"/>
      </w:r>
    </w:p>
    <w:p w14:paraId="34B4B329" w14:textId="1A59EEC7" w:rsidR="00F76B89" w:rsidRPr="00CD7FA1" w:rsidRDefault="00F76B89" w:rsidP="00F76B89">
      <w:pPr>
        <w:bidi/>
        <w:rPr>
          <w:rFonts w:ascii="Simplified Arabic" w:hAnsi="Simplified Arabic" w:cs="Simplified Arabic"/>
          <w:sz w:val="32"/>
          <w:szCs w:val="32"/>
        </w:rPr>
      </w:pPr>
      <w:r w:rsidRPr="00CD7FA1">
        <w:rPr>
          <w:rFonts w:ascii="Simplified Arabic" w:hAnsi="Simplified Arabic" w:cs="Simplified Arabic"/>
          <w:sz w:val="32"/>
          <w:szCs w:val="32"/>
          <w:rtl/>
        </w:rPr>
        <w:t>3.القول الثالث: التفصيـل في الحكم</w:t>
      </w:r>
    </w:p>
    <w:p w14:paraId="72C77438" w14:textId="175B3CB2"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وهو المذهب الذي عليه الإمام الشافعي "رحمه الله"، وتفصيله في الكنائس، حيث فـرّق في العمل بين الكنيسة التي تتخذ لصلوات الكفار من اليهود والنصارى، وبين تلك التـي تُتخـذ للضيافة ومأوى المارة. فقال: " ليس في بنيان الكنيسة معصية إلا أن تتخذ لمصلى النصـارى</w:t>
      </w:r>
    </w:p>
    <w:p w14:paraId="68C27D28" w14:textId="16F38511" w:rsidR="00F76B89" w:rsidRPr="00CD7FA1" w:rsidRDefault="00F76B89" w:rsidP="00F76B89">
      <w:pPr>
        <w:bidi/>
        <w:rPr>
          <w:rFonts w:ascii="Simplified Arabic" w:hAnsi="Simplified Arabic" w:cs="Simplified Arabic"/>
          <w:sz w:val="28"/>
        </w:rPr>
      </w:pPr>
      <w:r w:rsidRPr="00CD7FA1">
        <w:rPr>
          <w:rFonts w:ascii="Simplified Arabic" w:hAnsi="Simplified Arabic" w:cs="Simplified Arabic"/>
          <w:sz w:val="28"/>
          <w:rtl/>
        </w:rPr>
        <w:t>الذين اجتماعهم فيها على الشرك، وأكره للمسلم أن يعمل بناء أو نجاراً أو غيره في كنائسهم التي</w:t>
      </w:r>
      <w:r w:rsidR="004D2352" w:rsidRPr="00CD7FA1">
        <w:rPr>
          <w:rFonts w:ascii="Simplified Arabic" w:hAnsi="Simplified Arabic" w:cs="Simplified Arabic"/>
          <w:sz w:val="28"/>
          <w:rtl/>
        </w:rPr>
        <w:t xml:space="preserve"> لصلواتهم.</w:t>
      </w:r>
      <w:r w:rsidR="004D2352" w:rsidRPr="00CD7FA1">
        <w:rPr>
          <w:rStyle w:val="a8"/>
          <w:rFonts w:ascii="Simplified Arabic" w:hAnsi="Simplified Arabic" w:cs="Simplified Arabic"/>
          <w:sz w:val="28"/>
          <w:rtl/>
        </w:rPr>
        <w:footnoteReference w:id="165"/>
      </w:r>
    </w:p>
    <w:p w14:paraId="357BD0A6" w14:textId="77777777" w:rsidR="004D2352" w:rsidRPr="00CD7FA1" w:rsidRDefault="00F76B89" w:rsidP="004D2352">
      <w:pPr>
        <w:bidi/>
        <w:rPr>
          <w:rFonts w:ascii="Simplified Arabic" w:hAnsi="Simplified Arabic" w:cs="Simplified Arabic"/>
          <w:sz w:val="28"/>
        </w:rPr>
      </w:pPr>
      <w:r w:rsidRPr="00CD7FA1">
        <w:rPr>
          <w:rFonts w:ascii="Simplified Arabic" w:hAnsi="Simplified Arabic" w:cs="Simplified Arabic"/>
          <w:sz w:val="28"/>
        </w:rPr>
        <w:t xml:space="preserve">. </w:t>
      </w:r>
      <w:r w:rsidRPr="00CD7FA1">
        <w:rPr>
          <w:rFonts w:ascii="Simplified Arabic" w:hAnsi="Simplified Arabic" w:cs="Simplified Arabic"/>
          <w:sz w:val="28"/>
          <w:rtl/>
        </w:rPr>
        <w:t>وقال: "ولو أوصى بثلث ماله أو بشيء منه يبني به كنيسة لصـلاة النصـراني أو الصدقة على الكنيسة وتعمر بها أو ما في هذا المعنى كانت الوصية باطلة</w:t>
      </w:r>
      <w:r w:rsidR="004D2352" w:rsidRPr="00CD7FA1">
        <w:rPr>
          <w:rFonts w:ascii="Simplified Arabic" w:hAnsi="Simplified Arabic" w:cs="Simplified Arabic"/>
          <w:sz w:val="28"/>
          <w:rtl/>
        </w:rPr>
        <w:t>"</w:t>
      </w:r>
      <w:r w:rsidRPr="00CD7FA1">
        <w:rPr>
          <w:rFonts w:ascii="Simplified Arabic" w:hAnsi="Simplified Arabic" w:cs="Simplified Arabic"/>
          <w:sz w:val="28"/>
          <w:rtl/>
        </w:rPr>
        <w:t>، ولـو أوصـى أن</w:t>
      </w:r>
      <w:r w:rsidR="004D2352" w:rsidRPr="00CD7FA1">
        <w:rPr>
          <w:rFonts w:ascii="Simplified Arabic" w:hAnsi="Simplified Arabic" w:cs="Simplified Arabic"/>
          <w:sz w:val="28"/>
          <w:rtl/>
        </w:rPr>
        <w:t xml:space="preserve"> تبنى كنيسة ينزلها مارُّ الطريق، أو وقفها على قوم يسكنوها، أو جعـل كراءهـا للنصـارى أو</w:t>
      </w:r>
    </w:p>
    <w:p w14:paraId="0407404E" w14:textId="5B3B96A4" w:rsidR="004D2352" w:rsidRPr="00CD7FA1" w:rsidRDefault="004D2352" w:rsidP="00956BF5">
      <w:pPr>
        <w:bidi/>
        <w:rPr>
          <w:rFonts w:ascii="Simplified Arabic" w:hAnsi="Simplified Arabic" w:cs="Simplified Arabic"/>
          <w:sz w:val="28"/>
          <w:rtl/>
        </w:rPr>
      </w:pP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66"/>
      </w:r>
      <w:r w:rsidRPr="00CD7FA1">
        <w:rPr>
          <w:rFonts w:ascii="Simplified Arabic" w:hAnsi="Simplified Arabic" w:cs="Simplified Arabic"/>
          <w:sz w:val="28"/>
        </w:rPr>
        <w:t xml:space="preserve"> </w:t>
      </w:r>
      <w:r w:rsidRPr="00CD7FA1">
        <w:rPr>
          <w:rFonts w:ascii="Simplified Arabic" w:hAnsi="Simplified Arabic" w:cs="Simplified Arabic"/>
          <w:sz w:val="28"/>
          <w:rtl/>
        </w:rPr>
        <w:t>للمساكين؛ جازت الوصية</w:t>
      </w:r>
    </w:p>
    <w:p w14:paraId="28AD792A" w14:textId="6BFE60F2" w:rsidR="004D2352" w:rsidRPr="00CD7FA1" w:rsidRDefault="004D2352" w:rsidP="004D2352">
      <w:pPr>
        <w:bidi/>
        <w:rPr>
          <w:rFonts w:ascii="Simplified Arabic" w:hAnsi="Simplified Arabic" w:cs="Simplified Arabic"/>
          <w:sz w:val="32"/>
          <w:szCs w:val="32"/>
        </w:rPr>
      </w:pPr>
      <w:r w:rsidRPr="00CD7FA1">
        <w:rPr>
          <w:rFonts w:ascii="Simplified Arabic" w:hAnsi="Simplified Arabic" w:cs="Simplified Arabic"/>
          <w:sz w:val="32"/>
          <w:szCs w:val="32"/>
          <w:rtl/>
        </w:rPr>
        <w:t>4.القول الرابع: الجـواز</w:t>
      </w:r>
    </w:p>
    <w:p w14:paraId="486C6CE1" w14:textId="5FBBB45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وقد ذهب إلى جواز تعاقد المسلم على بناء الكنيسة الإمام أبو حنيفة ومـن المعاصـرين الشيخ القرضاوي</w:t>
      </w:r>
      <w:r w:rsidRPr="00CD7FA1">
        <w:rPr>
          <w:rStyle w:val="a8"/>
          <w:rFonts w:ascii="Simplified Arabic" w:hAnsi="Simplified Arabic" w:cs="Simplified Arabic"/>
          <w:sz w:val="28"/>
          <w:rtl/>
        </w:rPr>
        <w:footnoteReference w:id="167"/>
      </w:r>
      <w:r w:rsidRPr="00CD7FA1">
        <w:rPr>
          <w:rFonts w:ascii="Simplified Arabic" w:hAnsi="Simplified Arabic" w:cs="Simplified Arabic"/>
          <w:sz w:val="28"/>
          <w:rtl/>
        </w:rPr>
        <w:t>؛ جاء في البحر الرائق: " ولو استأجر (أي الذمي) المسلم ليبني له بيعـة أو كنيسة جاز ويطيب له الأجر</w:t>
      </w:r>
      <w:proofErr w:type="gramStart"/>
      <w:r w:rsidRPr="00CD7FA1">
        <w:rPr>
          <w:rFonts w:ascii="Simplified Arabic" w:hAnsi="Simplified Arabic" w:cs="Simplified Arabic"/>
          <w:sz w:val="28"/>
          <w:rtl/>
        </w:rPr>
        <w:t>" .</w:t>
      </w:r>
      <w:proofErr w:type="gramEnd"/>
      <w:r w:rsidRPr="00CD7FA1">
        <w:rPr>
          <w:rStyle w:val="a8"/>
          <w:rFonts w:ascii="Simplified Arabic" w:hAnsi="Simplified Arabic" w:cs="Simplified Arabic"/>
          <w:sz w:val="28"/>
          <w:rtl/>
        </w:rPr>
        <w:footnoteReference w:id="168"/>
      </w:r>
    </w:p>
    <w:p w14:paraId="610BDCF6" w14:textId="79276F88" w:rsidR="004D2352" w:rsidRPr="00CD7FA1" w:rsidRDefault="004D2352" w:rsidP="004D2352">
      <w:pPr>
        <w:bidi/>
        <w:rPr>
          <w:rFonts w:ascii="Simplified Arabic" w:hAnsi="Simplified Arabic" w:cs="Simplified Arabic"/>
          <w:sz w:val="28"/>
        </w:rPr>
      </w:pPr>
      <w:r w:rsidRPr="00CD7FA1">
        <w:rPr>
          <w:rFonts w:ascii="Simplified Arabic" w:hAnsi="Simplified Arabic" w:cs="Simplified Arabic"/>
          <w:sz w:val="28"/>
          <w:rtl/>
        </w:rPr>
        <w:t>وفي حاشية ابن عابدين:" قال في الخانية: ولو آجر نفسه ليعمل في الكنيسة ويعمرهـا لا بأس به، لأنه لا معصية في عين العمل.</w:t>
      </w:r>
    </w:p>
    <w:p w14:paraId="4AA922E8" w14:textId="2BB0D24E" w:rsidR="00F76B89" w:rsidRPr="00CD7FA1" w:rsidRDefault="004D2352" w:rsidP="004D2352">
      <w:pPr>
        <w:bidi/>
        <w:rPr>
          <w:rFonts w:ascii="Simplified Arabic" w:hAnsi="Simplified Arabic" w:cs="Simplified Arabic"/>
          <w:sz w:val="28"/>
          <w:rtl/>
        </w:rPr>
      </w:pPr>
      <w:r w:rsidRPr="00CD7FA1">
        <w:rPr>
          <w:rFonts w:ascii="Simplified Arabic" w:hAnsi="Simplified Arabic" w:cs="Simplified Arabic"/>
          <w:sz w:val="28"/>
          <w:rtl/>
        </w:rPr>
        <w:lastRenderedPageBreak/>
        <w:t>وقد شرط الإمام أبو حنيفة لجواز ذلك أن يكون أغلب السكان من أهل الذمة، أما إذا كان أغلب السكان من المسلمين فلا يجوز.</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الأقوال الأربعة في بناء المعابد، أرى أنّ اتساع الخلاف فيها - من عدّه كفرًا إلى إباحته بشرط غلبة أهل الذمّة - يرجع إلى تكييف العمل: أهو إعانة مباشرة على شعائر الكفر أم إجارة على بناء مجرّد؟ وقول أبي حنيفة أنّه "لا معصية في عين العمل" أدقّها صناعةً وإن بقي الورع في تركه.</w:t>
      </w:r>
    </w:p>
    <w:p w14:paraId="3B0F6E9E" w14:textId="02718AA2" w:rsidR="00FA0038" w:rsidRPr="00CD7FA1" w:rsidRDefault="006F33B7" w:rsidP="002640DE">
      <w:pPr>
        <w:pStyle w:val="1"/>
        <w:bidi/>
        <w:rPr>
          <w:rFonts w:ascii="Simplified Arabic" w:hAnsi="Simplified Arabic" w:cs="Simplified Arabic"/>
          <w:sz w:val="36"/>
          <w:szCs w:val="36"/>
          <w:rtl/>
        </w:rPr>
      </w:pPr>
      <w:bookmarkStart w:id="38" w:name="_Toc238814830"/>
      <w:r w:rsidRPr="00CD7FA1">
        <w:rPr>
          <w:rFonts w:ascii="Simplified Arabic" w:hAnsi="Simplified Arabic" w:cs="Simplified Arabic"/>
          <w:rtl/>
        </w:rPr>
        <w:t xml:space="preserve">ثانيا: </w:t>
      </w:r>
      <w:r w:rsidR="00FA0038" w:rsidRPr="00CD7FA1">
        <w:rPr>
          <w:rFonts w:ascii="Simplified Arabic" w:hAnsi="Simplified Arabic" w:cs="Simplified Arabic"/>
          <w:rtl/>
        </w:rPr>
        <w:t>العمل في مقابر غير المسلمين.</w:t>
      </w:r>
      <w:bookmarkEnd w:id="38"/>
    </w:p>
    <w:p w14:paraId="75901A01" w14:textId="12D15DF9" w:rsidR="00FA0038" w:rsidRPr="00CD7FA1" w:rsidRDefault="00FA0038"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t>1.نقل موتى غير المسلمين</w:t>
      </w:r>
    </w:p>
    <w:p w14:paraId="375D9AF4" w14:textId="25C12813"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جاء في كتاب بدائع الصنائع: ويجوز الاستئجار على نقل الميت لكافر إلـى المقبـرة</w:t>
      </w:r>
      <w:r w:rsidRPr="00CD7FA1">
        <w:rPr>
          <w:rFonts w:ascii="Simplified Arabic" w:hAnsi="Simplified Arabic" w:cs="Simplified Arabic"/>
          <w:sz w:val="28"/>
        </w:rPr>
        <w:t xml:space="preserve"> </w:t>
      </w:r>
      <w:r w:rsidRPr="00CD7FA1">
        <w:rPr>
          <w:rFonts w:ascii="Simplified Arabic" w:hAnsi="Simplified Arabic" w:cs="Simplified Arabic"/>
          <w:sz w:val="28"/>
          <w:rtl/>
        </w:rPr>
        <w:t>ليدفع أذيتها عن الناس</w:t>
      </w:r>
      <w:r w:rsidR="00100ECD" w:rsidRPr="00CD7FA1">
        <w:rPr>
          <w:rStyle w:val="a8"/>
          <w:rFonts w:ascii="Simplified Arabic" w:hAnsi="Simplified Arabic" w:cs="Simplified Arabic"/>
          <w:sz w:val="28"/>
          <w:rtl/>
        </w:rPr>
        <w:footnoteReference w:id="169"/>
      </w:r>
      <w:r w:rsidRPr="00CD7FA1">
        <w:rPr>
          <w:rFonts w:ascii="Simplified Arabic" w:hAnsi="Simplified Arabic" w:cs="Simplified Arabic"/>
          <w:sz w:val="28"/>
          <w:rtl/>
        </w:rPr>
        <w:t xml:space="preserve"> لكن لا يجوز عنده نقله من بلد إلى بلد، وإنما رخص في نقلها للضرورة وهي ضرورة رفع أذيتها، ولا ضرورة في النقل من بلد إلى بلد فبقي على أصل الحرمة.</w:t>
      </w:r>
      <w:r w:rsidR="00100ECD" w:rsidRPr="00CD7FA1">
        <w:rPr>
          <w:rStyle w:val="a8"/>
          <w:rFonts w:ascii="Simplified Arabic" w:hAnsi="Simplified Arabic" w:cs="Simplified Arabic"/>
          <w:sz w:val="28"/>
          <w:rtl/>
        </w:rPr>
        <w:footnoteReference w:id="170"/>
      </w:r>
    </w:p>
    <w:p w14:paraId="7A6F921F" w14:textId="11604CED" w:rsidR="00FA0038" w:rsidRPr="00CD7FA1" w:rsidRDefault="00FA0038" w:rsidP="00FA0038">
      <w:pPr>
        <w:bidi/>
        <w:rPr>
          <w:rFonts w:ascii="Simplified Arabic" w:hAnsi="Simplified Arabic" w:cs="Simplified Arabic"/>
          <w:sz w:val="28"/>
        </w:rPr>
      </w:pPr>
      <w:r w:rsidRPr="00CD7FA1">
        <w:rPr>
          <w:rFonts w:ascii="Simplified Arabic" w:hAnsi="Simplified Arabic" w:cs="Simplified Arabic"/>
          <w:sz w:val="28"/>
          <w:rtl/>
        </w:rPr>
        <w:t>وأرى أنّه يجوز العمل في نقل أموات الكفار، من المشفى إلى البيت أو إلى المقبرة، كأن يكون المسلم سائق لسيارة موتى، أو لسيارة إسعاف، أو غير ذلك، وذلك لأنّ الأصل جواز العمل، ولا يوجد ما يدل على خلاف ذلك عند غير المسلمين.</w:t>
      </w:r>
      <w:r w:rsidR="00100ECD" w:rsidRPr="00CD7FA1">
        <w:rPr>
          <w:rStyle w:val="a8"/>
          <w:rFonts w:ascii="Simplified Arabic" w:hAnsi="Simplified Arabic" w:cs="Simplified Arabic"/>
          <w:sz w:val="28"/>
          <w:rtl/>
        </w:rPr>
        <w:footnoteReference w:id="171"/>
      </w:r>
    </w:p>
    <w:p w14:paraId="4B2367B1" w14:textId="59E3A680" w:rsidR="00FA0038" w:rsidRPr="00CD7FA1" w:rsidRDefault="00FA0038" w:rsidP="00AB28AC">
      <w:pPr>
        <w:bidi/>
        <w:rPr>
          <w:rFonts w:ascii="Simplified Arabic" w:hAnsi="Simplified Arabic" w:cs="Simplified Arabic"/>
          <w:sz w:val="28"/>
        </w:rPr>
      </w:pPr>
      <w:r w:rsidRPr="00CD7FA1">
        <w:rPr>
          <w:rFonts w:ascii="Simplified Arabic" w:hAnsi="Simplified Arabic" w:cs="Simplified Arabic"/>
          <w:sz w:val="28"/>
          <w:rtl/>
        </w:rPr>
        <w:t>إلا أنّني أرى كراهة نقلها إلى الكنيسة أو إلى المعبد، لأنها دور للباطل والشـرك بالله تعالى، والميت إذا حمل إليها مورست فيها بعض شعائر الكفر. قال تعالى: "وَتَعَاوَنُوا عَلَى الْبِرِّ</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وَالتَّقْوَى وَلا تَعَاوَنُوا عَلَى الْإثْمِ وَالْعُدْوَانِ وَاتَّقُوا اللَّهَ إِنَّ اللَّهَ شَدِيدُ الْعِقَابِ</w:t>
      </w:r>
      <w:r w:rsidR="00AB28AC">
        <w:rPr>
          <w:rFonts w:ascii="Simplified Arabic" w:hAnsi="Simplified Arabic" w:cs="Simplified Arabic" w:hint="cs"/>
          <w:sz w:val="28"/>
          <w:rtl/>
        </w:rPr>
        <w:t>"</w:t>
      </w:r>
    </w:p>
    <w:p w14:paraId="4C516BEC" w14:textId="0679DD29" w:rsidR="00FA0038" w:rsidRPr="00CD7FA1" w:rsidRDefault="00FA0038" w:rsidP="00100ECD">
      <w:pPr>
        <w:bidi/>
        <w:rPr>
          <w:rFonts w:ascii="Simplified Arabic" w:hAnsi="Simplified Arabic" w:cs="Simplified Arabic"/>
          <w:sz w:val="28"/>
        </w:rPr>
      </w:pPr>
      <w:r w:rsidRPr="00CD7FA1">
        <w:rPr>
          <w:rFonts w:ascii="Simplified Arabic" w:hAnsi="Simplified Arabic" w:cs="Simplified Arabic"/>
          <w:sz w:val="28"/>
          <w:rtl/>
        </w:rPr>
        <w:t>فدلت الآية على أنّ ممارسة الشعائر التي تقام للميت في هذه المعابد، هي مـن إعـانتهم</w:t>
      </w:r>
      <w:r w:rsidR="00100ECD"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على المعصية والعدوان الذي نهى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عنه</w:t>
      </w:r>
      <w:r w:rsidR="00100ECD" w:rsidRPr="00CD7FA1">
        <w:rPr>
          <w:rFonts w:ascii="Simplified Arabic" w:hAnsi="Simplified Arabic" w:cs="Simplified Arabic"/>
          <w:sz w:val="28"/>
          <w:rtl/>
        </w:rPr>
        <w:t>.</w:t>
      </w:r>
    </w:p>
    <w:p w14:paraId="7AB43E73" w14:textId="2E6F6929" w:rsidR="00FA0038" w:rsidRPr="00CD7FA1" w:rsidRDefault="00FA0038" w:rsidP="00FA0038">
      <w:pPr>
        <w:bidi/>
        <w:rPr>
          <w:rFonts w:ascii="Simplified Arabic" w:hAnsi="Simplified Arabic" w:cs="Simplified Arabic"/>
          <w:sz w:val="28"/>
          <w:rtl/>
        </w:rPr>
      </w:pPr>
      <w:r w:rsidRPr="00CD7FA1">
        <w:rPr>
          <w:rFonts w:ascii="Simplified Arabic" w:hAnsi="Simplified Arabic" w:cs="Simplified Arabic"/>
          <w:sz w:val="28"/>
          <w:rtl/>
        </w:rPr>
        <w:t xml:space="preserve">قال مالك: "لا يؤاجر الرجل نفسه في شيء مما حرم </w:t>
      </w:r>
      <w:r w:rsidR="00100ECD"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عز وجل.. ولا يكرى داره ولا</w:t>
      </w:r>
      <w:r w:rsidR="00100ECD" w:rsidRPr="00CD7FA1">
        <w:rPr>
          <w:rFonts w:ascii="Simplified Arabic" w:hAnsi="Simplified Arabic" w:cs="Simplified Arabic"/>
          <w:sz w:val="28"/>
          <w:rtl/>
        </w:rPr>
        <w:t xml:space="preserve"> بيعها ممن يتخذها كنيسة.. ولا يكرى دابته ممن يركبها إلى الكنائس".</w:t>
      </w:r>
      <w:r w:rsidR="00100ECD" w:rsidRPr="00CD7FA1">
        <w:rPr>
          <w:rStyle w:val="a8"/>
          <w:rFonts w:ascii="Simplified Arabic" w:hAnsi="Simplified Arabic" w:cs="Simplified Arabic"/>
          <w:sz w:val="28"/>
          <w:rtl/>
        </w:rPr>
        <w:footnoteReference w:id="172"/>
      </w:r>
    </w:p>
    <w:p w14:paraId="6D487E71" w14:textId="77777777" w:rsidR="00AB28AC" w:rsidRDefault="00AB28AC" w:rsidP="006F33B7">
      <w:pPr>
        <w:bidi/>
        <w:rPr>
          <w:rFonts w:ascii="Simplified Arabic" w:hAnsi="Simplified Arabic" w:cs="Simplified Arabic"/>
          <w:sz w:val="48"/>
          <w:szCs w:val="32"/>
          <w:rtl/>
        </w:rPr>
      </w:pPr>
    </w:p>
    <w:p w14:paraId="39E301A3" w14:textId="77777777" w:rsidR="00AB28AC" w:rsidRDefault="00AB28AC" w:rsidP="006F33B7">
      <w:pPr>
        <w:bidi/>
        <w:rPr>
          <w:rFonts w:ascii="Simplified Arabic" w:hAnsi="Simplified Arabic" w:cs="Simplified Arabic"/>
          <w:sz w:val="48"/>
          <w:szCs w:val="32"/>
          <w:rtl/>
        </w:rPr>
      </w:pPr>
    </w:p>
    <w:p w14:paraId="4808B6AF" w14:textId="77777777" w:rsidR="00AB28AC" w:rsidRDefault="00AB28AC" w:rsidP="006F33B7">
      <w:pPr>
        <w:bidi/>
        <w:rPr>
          <w:rFonts w:ascii="Simplified Arabic" w:hAnsi="Simplified Arabic" w:cs="Simplified Arabic"/>
          <w:sz w:val="48"/>
          <w:szCs w:val="32"/>
          <w:rtl/>
        </w:rPr>
      </w:pPr>
    </w:p>
    <w:p w14:paraId="0B896A5E" w14:textId="77777777" w:rsidR="00AB28AC" w:rsidRDefault="00AB28AC" w:rsidP="006F33B7">
      <w:pPr>
        <w:bidi/>
        <w:rPr>
          <w:rFonts w:ascii="Simplified Arabic" w:hAnsi="Simplified Arabic" w:cs="Simplified Arabic"/>
          <w:sz w:val="48"/>
          <w:szCs w:val="32"/>
          <w:rtl/>
        </w:rPr>
      </w:pPr>
    </w:p>
    <w:p w14:paraId="03A5C447" w14:textId="77777777" w:rsidR="00AB28AC" w:rsidRDefault="00AB28AC" w:rsidP="006F33B7">
      <w:pPr>
        <w:bidi/>
        <w:rPr>
          <w:rFonts w:ascii="Simplified Arabic" w:hAnsi="Simplified Arabic" w:cs="Simplified Arabic"/>
          <w:sz w:val="48"/>
          <w:szCs w:val="32"/>
          <w:rtl/>
        </w:rPr>
      </w:pPr>
    </w:p>
    <w:p w14:paraId="6533FDC7" w14:textId="77777777" w:rsidR="00AB28AC" w:rsidRDefault="00AB28AC" w:rsidP="006F33B7">
      <w:pPr>
        <w:bidi/>
        <w:rPr>
          <w:rFonts w:ascii="Simplified Arabic" w:hAnsi="Simplified Arabic" w:cs="Simplified Arabic"/>
          <w:sz w:val="48"/>
          <w:szCs w:val="32"/>
          <w:rtl/>
        </w:rPr>
      </w:pPr>
    </w:p>
    <w:p w14:paraId="2F7CBB4A" w14:textId="0967910B" w:rsidR="00100ECD" w:rsidRPr="00CD7FA1" w:rsidRDefault="00100ECD" w:rsidP="006F33B7">
      <w:pPr>
        <w:bidi/>
        <w:rPr>
          <w:rFonts w:ascii="Simplified Arabic" w:hAnsi="Simplified Arabic" w:cs="Simplified Arabic"/>
          <w:sz w:val="48"/>
          <w:szCs w:val="32"/>
        </w:rPr>
      </w:pPr>
      <w:r w:rsidRPr="00CD7FA1">
        <w:rPr>
          <w:rFonts w:ascii="Simplified Arabic" w:hAnsi="Simplified Arabic" w:cs="Simplified Arabic"/>
          <w:sz w:val="48"/>
          <w:szCs w:val="32"/>
          <w:rtl/>
        </w:rPr>
        <w:lastRenderedPageBreak/>
        <w:t>العمل في حفر قبور غير المسلمين.</w:t>
      </w:r>
    </w:p>
    <w:p w14:paraId="38B28F03" w14:textId="4817EF95"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جاز ابن القيّم عمل المسلم في حفر القبور لغير المسلمين</w:t>
      </w:r>
      <w:r w:rsidR="00964153" w:rsidRPr="00CD7FA1">
        <w:rPr>
          <w:rStyle w:val="a8"/>
          <w:rFonts w:ascii="Simplified Arabic" w:hAnsi="Simplified Arabic" w:cs="Simplified Arabic"/>
          <w:sz w:val="28"/>
          <w:rtl/>
        </w:rPr>
        <w:footnoteReference w:id="173"/>
      </w:r>
      <w:r w:rsidRPr="00CD7FA1">
        <w:rPr>
          <w:rFonts w:ascii="Simplified Arabic" w:hAnsi="Simplified Arabic" w:cs="Simplified Arabic"/>
          <w:sz w:val="28"/>
          <w:rtl/>
        </w:rPr>
        <w:t>، لم أجد ما يخالف ذلك.</w:t>
      </w:r>
    </w:p>
    <w:p w14:paraId="70AAE3C9" w14:textId="163AC620"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إلا أننّي أكره عمل المسلم في مقابر غير خلاف هذا فالأصل </w:t>
      </w:r>
      <w:proofErr w:type="gramStart"/>
      <w:r w:rsidRPr="00CD7FA1">
        <w:rPr>
          <w:rFonts w:ascii="Simplified Arabic" w:hAnsi="Simplified Arabic" w:cs="Simplified Arabic"/>
          <w:sz w:val="28"/>
          <w:rtl/>
        </w:rPr>
        <w:t>جواز  العمل</w:t>
      </w:r>
      <w:proofErr w:type="gramEnd"/>
      <w:r w:rsidRPr="00CD7FA1">
        <w:rPr>
          <w:rFonts w:ascii="Simplified Arabic" w:hAnsi="Simplified Arabic" w:cs="Simplified Arabic"/>
          <w:sz w:val="28"/>
          <w:rtl/>
        </w:rPr>
        <w:t xml:space="preserve"> عند غير المسلمين </w:t>
      </w:r>
      <w:r w:rsidR="00964153" w:rsidRPr="00CD7FA1">
        <w:rPr>
          <w:rStyle w:val="a8"/>
          <w:rFonts w:ascii="Simplified Arabic" w:hAnsi="Simplified Arabic" w:cs="Simplified Arabic"/>
          <w:sz w:val="28"/>
          <w:rtl/>
        </w:rPr>
        <w:footnoteReference w:id="174"/>
      </w:r>
      <w:r w:rsidRPr="00CD7FA1">
        <w:rPr>
          <w:rFonts w:ascii="Simplified Arabic" w:hAnsi="Simplified Arabic" w:cs="Simplified Arabic"/>
          <w:sz w:val="28"/>
          <w:rtl/>
        </w:rPr>
        <w:t xml:space="preserve">للأسباب </w:t>
      </w:r>
      <w:proofErr w:type="gramStart"/>
      <w:r w:rsidRPr="00CD7FA1">
        <w:rPr>
          <w:rFonts w:ascii="Simplified Arabic" w:hAnsi="Simplified Arabic" w:cs="Simplified Arabic"/>
          <w:sz w:val="28"/>
          <w:rtl/>
        </w:rPr>
        <w:t>التالية :</w:t>
      </w:r>
      <w:proofErr w:type="gramEnd"/>
    </w:p>
    <w:p w14:paraId="11AE2125" w14:textId="503E93AC" w:rsidR="00100ECD" w:rsidRPr="00CD7FA1" w:rsidRDefault="00100ECD" w:rsidP="006F33B7">
      <w:pPr>
        <w:bidi/>
        <w:rPr>
          <w:rFonts w:ascii="Simplified Arabic" w:hAnsi="Simplified Arabic" w:cs="Simplified Arabic"/>
          <w:sz w:val="28"/>
          <w:rtl/>
        </w:rPr>
      </w:pPr>
      <w:r w:rsidRPr="00CD7FA1">
        <w:rPr>
          <w:rFonts w:ascii="Simplified Arabic" w:hAnsi="Simplified Arabic" w:cs="Simplified Arabic"/>
          <w:sz w:val="28"/>
          <w:rtl/>
        </w:rPr>
        <w:t>1.لأنّ عمله قد يؤدي إلى حضور تشييع جنـائزهم، ومشـاهدة طقوسـهم، والوقـوف علـى شعائرهم ودليل ذلك وهذا لا يجوز</w:t>
      </w:r>
      <w:r w:rsidR="00964153" w:rsidRPr="00CD7FA1">
        <w:rPr>
          <w:rStyle w:val="a8"/>
          <w:rFonts w:ascii="Simplified Arabic" w:hAnsi="Simplified Arabic" w:cs="Simplified Arabic"/>
          <w:sz w:val="28"/>
          <w:rtl/>
        </w:rPr>
        <w:footnoteReference w:id="175"/>
      </w:r>
      <w:r w:rsidRPr="00CD7FA1">
        <w:rPr>
          <w:rFonts w:ascii="Simplified Arabic" w:hAnsi="Simplified Arabic" w:cs="Simplified Arabic"/>
          <w:sz w:val="28"/>
          <w:rtl/>
        </w:rPr>
        <w:t>:</w:t>
      </w:r>
    </w:p>
    <w:p w14:paraId="600FD8B2" w14:textId="3CE6B760" w:rsidR="00100ECD" w:rsidRPr="00CD7FA1" w:rsidRDefault="00964153" w:rsidP="00100ECD">
      <w:pPr>
        <w:bidi/>
        <w:rPr>
          <w:rFonts w:ascii="Simplified Arabic" w:hAnsi="Simplified Arabic" w:cs="Simplified Arabic"/>
          <w:sz w:val="28"/>
          <w:rtl/>
        </w:rPr>
      </w:pPr>
      <w:r w:rsidRPr="00CD7FA1">
        <w:rPr>
          <w:rFonts w:ascii="Simplified Arabic" w:hAnsi="Simplified Arabic" w:cs="Simplified Arabic"/>
          <w:sz w:val="28"/>
          <w:rtl/>
        </w:rPr>
        <w:t>1.</w:t>
      </w:r>
      <w:r w:rsidR="00100ECD" w:rsidRPr="00CD7FA1">
        <w:rPr>
          <w:rFonts w:ascii="Simplified Arabic" w:hAnsi="Simplified Arabic" w:cs="Simplified Arabic"/>
          <w:sz w:val="28"/>
          <w:rtl/>
        </w:rPr>
        <w:t>قوله تعالى: "وَقَدْ نَزَّلَ عَلَيْكُمْ فِي الْكِتَابِ أَنْ إِذَا سَمِعْتُمْ آَيَاتِ اللَّهِ يُكْفَرُ بِهَا وَيُسْتَهْزَأُ بِهَا فَلا تَقْعُدُوا مَعَهُمْ حَتَّى يَخُوضُوا فِي حَدِيثٍ غَيْرِهِ إِنَّكُـمْ إِذًا مِـثْلُهُمْ إِنَّ اللَّـهَ جَـامِعُ الْمُنَـافِقِينَ وَالْكَافِرِينَ فِي جَهَنَّمَ جَمِيعًا"</w:t>
      </w:r>
      <w:r w:rsidRPr="00CD7FA1">
        <w:rPr>
          <w:rStyle w:val="a8"/>
          <w:rFonts w:ascii="Simplified Arabic" w:hAnsi="Simplified Arabic" w:cs="Simplified Arabic"/>
          <w:sz w:val="28"/>
          <w:rtl/>
        </w:rPr>
        <w:footnoteReference w:id="176"/>
      </w:r>
    </w:p>
    <w:p w14:paraId="28673A5A" w14:textId="6CBF164D" w:rsidR="00100ECD" w:rsidRPr="00CD7FA1" w:rsidRDefault="00100ECD" w:rsidP="00100ECD">
      <w:pPr>
        <w:bidi/>
        <w:rPr>
          <w:rFonts w:ascii="Simplified Arabic" w:hAnsi="Simplified Arabic" w:cs="Simplified Arabic"/>
          <w:sz w:val="28"/>
        </w:rPr>
      </w:pPr>
      <w:r w:rsidRPr="00CD7FA1">
        <w:rPr>
          <w:rFonts w:ascii="Simplified Arabic" w:hAnsi="Simplified Arabic" w:cs="Simplified Arabic"/>
          <w:sz w:val="28"/>
          <w:rtl/>
        </w:rPr>
        <w:t xml:space="preserve">في هذه الآية دليل أنّ من جلس في مجلس المعصية، ولم ينكر عليهم، يكون معهم فـي الوزر سواء، وينبغي أن ينكر عليهم إذا تكلموا بالمعصية، أو عملوا بها، فإن لم يقدر بأن </w:t>
      </w:r>
      <w:r w:rsidR="00964153" w:rsidRPr="00CD7FA1">
        <w:rPr>
          <w:rFonts w:ascii="Simplified Arabic" w:hAnsi="Simplified Arabic" w:cs="Simplified Arabic"/>
          <w:sz w:val="28"/>
          <w:rtl/>
        </w:rPr>
        <w:t>ينكر عليهم</w:t>
      </w:r>
      <w:r w:rsidRPr="00CD7FA1">
        <w:rPr>
          <w:rFonts w:ascii="Simplified Arabic" w:hAnsi="Simplified Arabic" w:cs="Simplified Arabic"/>
          <w:sz w:val="28"/>
          <w:rtl/>
        </w:rPr>
        <w:t>، ينبغي أن يقوم عنهم، حتى لا يكون من أهل هذه الآية</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 w:val="28"/>
          <w:rtl/>
        </w:rPr>
        <w:footnoteReference w:id="177"/>
      </w:r>
    </w:p>
    <w:p w14:paraId="53632D01" w14:textId="6E32CFCA"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2.</w:t>
      </w:r>
      <w:r w:rsidR="00100ECD" w:rsidRPr="00CD7FA1">
        <w:rPr>
          <w:rFonts w:ascii="Simplified Arabic" w:hAnsi="Simplified Arabic" w:cs="Simplified Arabic"/>
          <w:sz w:val="28"/>
          <w:rtl/>
        </w:rPr>
        <w:t>لأنّ الرسول</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صلى </w:t>
      </w:r>
      <w:r w:rsidRPr="00CD7FA1">
        <w:rPr>
          <w:rFonts w:ascii="Simplified Arabic" w:hAnsi="Simplified Arabic" w:cs="Simplified Arabic"/>
          <w:sz w:val="28"/>
          <w:rtl/>
        </w:rPr>
        <w:t>الله</w:t>
      </w:r>
      <w:r w:rsidR="00100ECD" w:rsidRPr="00CD7FA1">
        <w:rPr>
          <w:rFonts w:ascii="Simplified Arabic" w:hAnsi="Simplified Arabic" w:cs="Simplified Arabic"/>
          <w:sz w:val="28"/>
          <w:rtl/>
        </w:rPr>
        <w:t xml:space="preserve"> عليه وسلم</w:t>
      </w:r>
      <w:r w:rsidRPr="00CD7FA1">
        <w:rPr>
          <w:rFonts w:ascii="Simplified Arabic" w:hAnsi="Simplified Arabic" w:cs="Simplified Arabic"/>
          <w:sz w:val="28"/>
          <w:rtl/>
        </w:rPr>
        <w:t>"</w:t>
      </w:r>
      <w:r w:rsidR="00100ECD" w:rsidRPr="00CD7FA1">
        <w:rPr>
          <w:rFonts w:ascii="Simplified Arabic" w:hAnsi="Simplified Arabic" w:cs="Simplified Arabic"/>
          <w:sz w:val="28"/>
          <w:rtl/>
        </w:rPr>
        <w:t xml:space="preserve"> نهى عن دخول مساكن الذين ظلموا أنفسهم، فمن بـاب</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الأولى النهي عن دخول المقابر التي تحتوي على قبور كفار يعذبون، إلا علـى جهـة الاتعـاظ</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والاعتبار. فقال: "لَا تَدْخُلُوا مَسَاكِنَ الَّذِينَ ظَلَمُوا أَنْفُسَهُمْ إلا أَنْ تَكُونُوا بَاكِينَ أَنْ يُصِيبَكُمْ مِثْلُ ما</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أَصَابَهُمْ</w:t>
      </w:r>
      <w:r w:rsidRPr="00CD7FA1">
        <w:rPr>
          <w:rFonts w:ascii="Simplified Arabic" w:hAnsi="Simplified Arabic" w:cs="Simplified Arabic"/>
          <w:sz w:val="28"/>
          <w:rtl/>
        </w:rPr>
        <w:t>"</w:t>
      </w:r>
      <w:r w:rsidRPr="00CD7FA1">
        <w:rPr>
          <w:rStyle w:val="a8"/>
          <w:rFonts w:ascii="Simplified Arabic" w:hAnsi="Simplified Arabic" w:cs="Simplified Arabic"/>
          <w:sz w:val="28"/>
          <w:rtl/>
        </w:rPr>
        <w:footnoteReference w:id="178"/>
      </w:r>
    </w:p>
    <w:p w14:paraId="208BD593" w14:textId="6F44AED1" w:rsidR="00100ECD" w:rsidRPr="00CD7FA1" w:rsidRDefault="00964153" w:rsidP="00964153">
      <w:pPr>
        <w:bidi/>
        <w:rPr>
          <w:rFonts w:ascii="Simplified Arabic" w:hAnsi="Simplified Arabic" w:cs="Simplified Arabic"/>
          <w:sz w:val="28"/>
        </w:rPr>
      </w:pPr>
      <w:r w:rsidRPr="00CD7FA1">
        <w:rPr>
          <w:rFonts w:ascii="Simplified Arabic" w:hAnsi="Simplified Arabic" w:cs="Simplified Arabic"/>
          <w:sz w:val="28"/>
          <w:rtl/>
        </w:rPr>
        <w:t>3.</w:t>
      </w:r>
      <w:r w:rsidR="00100ECD" w:rsidRPr="00CD7FA1">
        <w:rPr>
          <w:rFonts w:ascii="Simplified Arabic" w:hAnsi="Simplified Arabic" w:cs="Simplified Arabic"/>
          <w:sz w:val="28"/>
          <w:rtl/>
        </w:rPr>
        <w:t>جاء في كتاب المجموع: فرع: في نبش قبور الكفار لطلب المال المدفون معهـم: "قـال</w:t>
      </w:r>
      <w:r w:rsidRPr="00CD7FA1">
        <w:rPr>
          <w:rFonts w:ascii="Simplified Arabic" w:hAnsi="Simplified Arabic" w:cs="Simplified Arabic"/>
          <w:sz w:val="28"/>
          <w:rtl/>
        </w:rPr>
        <w:t xml:space="preserve"> </w:t>
      </w:r>
      <w:r w:rsidR="00100ECD" w:rsidRPr="00CD7FA1">
        <w:rPr>
          <w:rFonts w:ascii="Simplified Arabic" w:hAnsi="Simplified Arabic" w:cs="Simplified Arabic"/>
          <w:sz w:val="28"/>
          <w:rtl/>
        </w:rPr>
        <w:t>القاضي عياض في شرح صحيح مسلم: اختلف العلماء في ذلك فكرهه مالك، وأجازه أصـحابه</w:t>
      </w:r>
      <w:r w:rsidRPr="00CD7FA1">
        <w:rPr>
          <w:rFonts w:ascii="Simplified Arabic" w:hAnsi="Simplified Arabic" w:cs="Simplified Arabic"/>
          <w:sz w:val="28"/>
          <w:rtl/>
        </w:rPr>
        <w:t>.</w:t>
      </w:r>
    </w:p>
    <w:p w14:paraId="21C0A00C" w14:textId="4A4DBF23" w:rsidR="00100ECD" w:rsidRPr="00CD7FA1" w:rsidRDefault="00100ECD" w:rsidP="00964153">
      <w:pPr>
        <w:bidi/>
        <w:rPr>
          <w:rFonts w:ascii="Simplified Arabic" w:hAnsi="Simplified Arabic" w:cs="Simplified Arabic"/>
          <w:szCs w:val="40"/>
        </w:rPr>
      </w:pPr>
      <w:r w:rsidRPr="00CD7FA1">
        <w:rPr>
          <w:rFonts w:ascii="Simplified Arabic" w:hAnsi="Simplified Arabic" w:cs="Simplified Arabic"/>
          <w:sz w:val="28"/>
          <w:rtl/>
        </w:rPr>
        <w:t>قال: واختلف في علة كراهته فقيل: مخافة نزول عذاب عليهم وسخط، لأنها مواضـع العـذاب</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والسخط، وقد ثبت في الصحيح 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صلى </w:t>
      </w:r>
      <w:r w:rsidR="00964153" w:rsidRPr="00CD7FA1">
        <w:rPr>
          <w:rFonts w:ascii="Simplified Arabic" w:hAnsi="Simplified Arabic" w:cs="Simplified Arabic"/>
          <w:sz w:val="28"/>
          <w:rtl/>
        </w:rPr>
        <w:t>الله</w:t>
      </w:r>
      <w:r w:rsidRPr="00CD7FA1">
        <w:rPr>
          <w:rFonts w:ascii="Simplified Arabic" w:hAnsi="Simplified Arabic" w:cs="Simplified Arabic"/>
          <w:sz w:val="28"/>
          <w:rtl/>
        </w:rPr>
        <w:t xml:space="preserve"> عليه وسلم</w:t>
      </w:r>
      <w:r w:rsidR="00964153" w:rsidRPr="00CD7FA1">
        <w:rPr>
          <w:rFonts w:ascii="Simplified Arabic" w:hAnsi="Simplified Arabic" w:cs="Simplified Arabic"/>
          <w:sz w:val="28"/>
          <w:rtl/>
        </w:rPr>
        <w:t>"</w:t>
      </w:r>
      <w:r w:rsidRPr="00CD7FA1">
        <w:rPr>
          <w:rFonts w:ascii="Simplified Arabic" w:hAnsi="Simplified Arabic" w:cs="Simplified Arabic"/>
          <w:sz w:val="28"/>
          <w:rtl/>
        </w:rPr>
        <w:t>: نهى عن دخول ديار المعذبين،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وهم ثمود أصحاب </w:t>
      </w:r>
      <w:r w:rsidRPr="00CD7FA1">
        <w:rPr>
          <w:rFonts w:ascii="Simplified Arabic" w:hAnsi="Simplified Arabic" w:cs="Simplified Arabic"/>
          <w:sz w:val="28"/>
          <w:rtl/>
        </w:rPr>
        <w:lastRenderedPageBreak/>
        <w:t>الحجر خشية أن يصيب الداخل ما أصابهم، قال: إلا أن تكونوا بـاكين فمـن</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دخلها لطلب الدنيا فهو ضد ذلك</w:t>
      </w:r>
      <w:r w:rsidR="00964153" w:rsidRPr="00CD7FA1">
        <w:rPr>
          <w:rFonts w:ascii="Simplified Arabic" w:hAnsi="Simplified Arabic" w:cs="Simplified Arabic"/>
          <w:sz w:val="28"/>
          <w:rtl/>
        </w:rPr>
        <w:t>"</w:t>
      </w:r>
      <w:r w:rsidR="00964153" w:rsidRPr="00CD7FA1">
        <w:rPr>
          <w:rStyle w:val="a8"/>
          <w:rFonts w:ascii="Simplified Arabic" w:hAnsi="Simplified Arabic" w:cs="Simplified Arabic"/>
          <w:szCs w:val="40"/>
          <w:rtl/>
        </w:rPr>
        <w:footnoteReference w:id="179"/>
      </w:r>
    </w:p>
    <w:p w14:paraId="58E00356" w14:textId="738F805D" w:rsidR="00DF008B" w:rsidRPr="00AB28AC" w:rsidRDefault="00100ECD" w:rsidP="00F2129A">
      <w:pPr>
        <w:bidi/>
        <w:rPr>
          <w:rFonts w:ascii="Simplified Arabic" w:hAnsi="Simplified Arabic" w:cs="Simplified Arabic"/>
          <w:sz w:val="28"/>
          <w:rtl/>
        </w:rPr>
      </w:pPr>
      <w:r w:rsidRPr="00CD7FA1">
        <w:rPr>
          <w:rFonts w:ascii="Simplified Arabic" w:hAnsi="Simplified Arabic" w:cs="Simplified Arabic"/>
          <w:sz w:val="28"/>
          <w:rtl/>
        </w:rPr>
        <w:t xml:space="preserve">لأنّ النبي </w:t>
      </w:r>
      <w:r w:rsidR="00964153" w:rsidRPr="00CD7FA1">
        <w:rPr>
          <w:rFonts w:ascii="Simplified Arabic" w:hAnsi="Simplified Arabic" w:cs="Simplified Arabic"/>
          <w:sz w:val="28"/>
          <w:rtl/>
        </w:rPr>
        <w:t>"</w:t>
      </w:r>
      <w:r w:rsidRPr="00CD7FA1">
        <w:rPr>
          <w:rFonts w:ascii="Simplified Arabic" w:hAnsi="Simplified Arabic" w:cs="Simplified Arabic"/>
          <w:sz w:val="28"/>
          <w:rtl/>
        </w:rPr>
        <w:t xml:space="preserve">صـلى </w:t>
      </w:r>
      <w:r w:rsidR="00964153" w:rsidRPr="00CD7FA1">
        <w:rPr>
          <w:rFonts w:ascii="Simplified Arabic" w:hAnsi="Simplified Arabic" w:cs="Simplified Arabic"/>
          <w:sz w:val="28"/>
          <w:rtl/>
        </w:rPr>
        <w:t>الله عليه "</w:t>
      </w:r>
      <w:r w:rsidRPr="00CD7FA1">
        <w:rPr>
          <w:rFonts w:ascii="Simplified Arabic" w:hAnsi="Simplified Arabic" w:cs="Simplified Arabic"/>
          <w:sz w:val="28"/>
          <w:rtl/>
        </w:rPr>
        <w:t>وجاء في كتاب مختصر اختلاف العلماء: وقال الأوزاعي لا يفعل</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لما مر بالحجر سجا ثوبه على رأسه واستحث راحلته ثم قال: لا تدخلوا بيـوت</w:t>
      </w:r>
      <w:r w:rsidR="00964153" w:rsidRPr="00CD7FA1">
        <w:rPr>
          <w:rFonts w:ascii="Simplified Arabic" w:hAnsi="Simplified Arabic" w:cs="Simplified Arabic"/>
          <w:sz w:val="28"/>
          <w:rtl/>
        </w:rPr>
        <w:t xml:space="preserve"> </w:t>
      </w:r>
      <w:r w:rsidRPr="00CD7FA1">
        <w:rPr>
          <w:rFonts w:ascii="Simplified Arabic" w:hAnsi="Simplified Arabic" w:cs="Simplified Arabic"/>
          <w:sz w:val="28"/>
          <w:rtl/>
        </w:rPr>
        <w:t xml:space="preserve">الذين ظلموا أنفسهم إلا أن تدخلوها وأنتم باكون مخافة أن يصيبكم ما أصـابهم. فقـد نهـى </w:t>
      </w:r>
      <w:r w:rsidRPr="00AB28AC">
        <w:rPr>
          <w:rFonts w:ascii="Simplified Arabic" w:hAnsi="Simplified Arabic" w:cs="Simplified Arabic"/>
          <w:sz w:val="28"/>
          <w:rtl/>
        </w:rPr>
        <w:t>أن</w:t>
      </w:r>
      <w:r w:rsidR="00964153" w:rsidRPr="00AB28AC">
        <w:rPr>
          <w:rFonts w:ascii="Simplified Arabic" w:hAnsi="Simplified Arabic" w:cs="Simplified Arabic"/>
          <w:sz w:val="28"/>
          <w:rtl/>
        </w:rPr>
        <w:t xml:space="preserve"> </w:t>
      </w:r>
      <w:r w:rsidRPr="00AB28AC">
        <w:rPr>
          <w:rFonts w:ascii="Simplified Arabic" w:hAnsi="Simplified Arabic" w:cs="Simplified Arabic"/>
          <w:sz w:val="28"/>
          <w:rtl/>
        </w:rPr>
        <w:t>يدخلوها عليهم وهي بيوتهم فكيف يدخلون قبورهم</w:t>
      </w:r>
      <w:r w:rsidR="00964153" w:rsidRPr="00AB28AC">
        <w:rPr>
          <w:rFonts w:ascii="Simplified Arabic" w:hAnsi="Simplified Arabic" w:cs="Simplified Arabic"/>
          <w:sz w:val="28"/>
          <w:rtl/>
        </w:rPr>
        <w:t>.</w:t>
      </w:r>
      <w:r w:rsidR="00964153" w:rsidRPr="00AB28AC">
        <w:rPr>
          <w:rStyle w:val="a8"/>
          <w:rFonts w:ascii="Simplified Arabic" w:hAnsi="Simplified Arabic" w:cs="Simplified Arabic"/>
          <w:sz w:val="28"/>
          <w:rtl/>
        </w:rPr>
        <w:footnoteReference w:id="180"/>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مسائل نقل الموتى وحفر القبور، أعتقد أنّ منهج التفريق بين أصل العمل المباح وبين ما يقترن به من حضور شعائر أو امتهانٍ للمسلم هو الخيط الجامع لهذا الفصل؛ فالكراهة فيه ليست لذات النقل والحفر بل لما يحفّ بهما.</w:t>
      </w:r>
    </w:p>
    <w:p w14:paraId="122950BF" w14:textId="4E6A80E0" w:rsidR="00DF008B" w:rsidRPr="00AB28AC" w:rsidRDefault="006F33B7" w:rsidP="002640DE">
      <w:pPr>
        <w:pStyle w:val="1"/>
        <w:bidi/>
        <w:rPr>
          <w:rFonts w:ascii="Simplified Arabic" w:hAnsi="Simplified Arabic" w:cs="Simplified Arabic"/>
          <w:rtl/>
        </w:rPr>
      </w:pPr>
      <w:bookmarkStart w:id="39" w:name="_Toc238814831"/>
      <w:r w:rsidRPr="00AB28AC">
        <w:rPr>
          <w:rFonts w:ascii="Simplified Arabic" w:hAnsi="Simplified Arabic" w:cs="Simplified Arabic"/>
          <w:rtl/>
        </w:rPr>
        <w:t xml:space="preserve">الفصل العشرين: </w:t>
      </w:r>
      <w:r w:rsidR="00DF008B" w:rsidRPr="00AB28AC">
        <w:rPr>
          <w:rFonts w:ascii="Simplified Arabic" w:hAnsi="Simplified Arabic" w:cs="Simplified Arabic"/>
          <w:rtl/>
        </w:rPr>
        <w:t>رأي المتصوفين في اعمال المسلم عند غير المسلمين في الدول الأجنبية.</w:t>
      </w:r>
      <w:bookmarkEnd w:id="39"/>
    </w:p>
    <w:p w14:paraId="5A2C7897" w14:textId="77777777" w:rsidR="001726B0" w:rsidRPr="00AB28AC" w:rsidRDefault="001726B0"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أولا: موقف الصوفية من مشروعية </w:t>
      </w:r>
      <w:proofErr w:type="gramStart"/>
      <w:r w:rsidRPr="00AB28AC">
        <w:rPr>
          <w:rFonts w:ascii="Simplified Arabic" w:hAnsi="Simplified Arabic" w:cs="Simplified Arabic"/>
          <w:sz w:val="32"/>
          <w:szCs w:val="32"/>
          <w:rtl/>
        </w:rPr>
        <w:t>الهجرة :</w:t>
      </w:r>
      <w:proofErr w:type="gramEnd"/>
    </w:p>
    <w:p w14:paraId="3B8A600E" w14:textId="438ED920" w:rsidR="00EC5226" w:rsidRPr="00AB28AC" w:rsidRDefault="00DF008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يري الصوفية مشروعية الهجرة بمعناها الظاهري والباطني؛ فهم يقرون الهجرة المكانية الشرعية لحفظ الدين، لكنهم يوسعون مفهومها لتصبح "هجرة قلبية وروحية" دائمًا إلى الله، متجاوزين الانتقال الجسدي إلى الارتقاء الروحي وترك الذنوب والأخلاق السيئة.</w:t>
      </w:r>
    </w:p>
    <w:p w14:paraId="002B79A8"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الهجرة الظاهرية الفقهية:</w:t>
      </w:r>
    </w:p>
    <w:p w14:paraId="1EE6D6A2" w14:textId="77777777"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1.يوافق الصوفية جمهور الفقهاء في وجوب أو جواز الانتقال من مكان لا يستطيع المسلم إظهار دينه فيه.</w:t>
      </w:r>
    </w:p>
    <w:p w14:paraId="18C4CBF6"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2.يرون أن الهجرة النبوية تحمل دروسًا في التوكل والصبر واليقين وليست مجرد سرد تاريخي.</w:t>
      </w:r>
    </w:p>
    <w:p w14:paraId="50D16CB1"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 xml:space="preserve"> الهجرة الباطنية (المعنوية)هجرة الأبدان:</w:t>
      </w:r>
    </w:p>
    <w:p w14:paraId="0D43915B"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1. ترك المعاصي والسيئات والمحرمات التي نهى الله عنها شرعًا.</w:t>
      </w:r>
    </w:p>
    <w:p w14:paraId="742BF55F" w14:textId="77777777" w:rsidR="00DF008B" w:rsidRPr="00AB28AC" w:rsidRDefault="00DF008B" w:rsidP="00DF008B">
      <w:pPr>
        <w:bidi/>
        <w:spacing w:line="278" w:lineRule="auto"/>
        <w:ind w:left="360"/>
        <w:jc w:val="both"/>
        <w:rPr>
          <w:rFonts w:ascii="Simplified Arabic" w:hAnsi="Simplified Arabic" w:cs="Simplified Arabic"/>
          <w:sz w:val="28"/>
        </w:rPr>
      </w:pPr>
      <w:r w:rsidRPr="00AB28AC">
        <w:rPr>
          <w:rFonts w:ascii="Simplified Arabic" w:hAnsi="Simplified Arabic" w:cs="Simplified Arabic"/>
          <w:sz w:val="28"/>
          <w:rtl/>
        </w:rPr>
        <w:t>2.هجرة القلوب: التخلي عن حظوظ الدنيا والشهوات الدنيوية والتعلق بسوى الله.</w:t>
      </w:r>
    </w:p>
    <w:p w14:paraId="6462FED2" w14:textId="6B02CFD1" w:rsidR="00DF008B" w:rsidRPr="00AB28AC" w:rsidRDefault="00DF008B" w:rsidP="00DF008B">
      <w:pPr>
        <w:bidi/>
        <w:spacing w:line="278" w:lineRule="auto"/>
        <w:ind w:left="360"/>
        <w:jc w:val="both"/>
        <w:rPr>
          <w:rFonts w:ascii="Simplified Arabic" w:hAnsi="Simplified Arabic" w:cs="Simplified Arabic"/>
          <w:sz w:val="28"/>
          <w:rtl/>
        </w:rPr>
      </w:pPr>
      <w:r w:rsidRPr="00AB28AC">
        <w:rPr>
          <w:rFonts w:ascii="Simplified Arabic" w:hAnsi="Simplified Arabic" w:cs="Simplified Arabic"/>
          <w:sz w:val="28"/>
          <w:rtl/>
        </w:rPr>
        <w:t>3.هجرة الأرواح: السير القلبي المستمر نحو المعرفة والتوحيد والفناء في محبة الله.</w:t>
      </w:r>
    </w:p>
    <w:p w14:paraId="44D6B9B2" w14:textId="3972D10C" w:rsidR="00DF008B" w:rsidRPr="00AB28AC" w:rsidRDefault="001726B0" w:rsidP="00DF008B">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 xml:space="preserve">ثانيا: </w:t>
      </w:r>
      <w:r w:rsidR="00DF008B" w:rsidRPr="00AB28AC">
        <w:rPr>
          <w:rFonts w:ascii="Simplified Arabic" w:hAnsi="Simplified Arabic" w:cs="Simplified Arabic"/>
          <w:sz w:val="32"/>
          <w:szCs w:val="32"/>
          <w:rtl/>
        </w:rPr>
        <w:t>راي الصوفية في اثار الهجرة:</w:t>
      </w:r>
    </w:p>
    <w:p w14:paraId="7C9EC1B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تُؤِول الصوفية الهجرة النبوية تأويلاً روحياً يتجاوز الحدث التاريخي إلى "الهجرة المعنوية"؛ فهي السير بالقلب من أوطان النفس والشهوات إلى الله تعالى. وترى الصوفية أن أثر الهجرة </w:t>
      </w:r>
      <w:r w:rsidRPr="00AB28AC">
        <w:rPr>
          <w:rFonts w:ascii="Simplified Arabic" w:hAnsi="Simplified Arabic" w:cs="Simplified Arabic"/>
          <w:sz w:val="28"/>
          <w:rtl/>
        </w:rPr>
        <w:lastRenderedPageBreak/>
        <w:t>الحقيقي ينعكس في تطهير الباطن والانعتاق من قيود الدنيا، لتصبح رحلة ارتقاء داخلي مستمرة نحو الحق.</w:t>
      </w:r>
    </w:p>
    <w:p w14:paraId="717AAAC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آثار الهجرة المعنوية والقلبية</w:t>
      </w:r>
    </w:p>
    <w:p w14:paraId="09F7572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1.ترك المعتاد: الانفصال عن السلوك المألوف والتعلق بالأغيار.</w:t>
      </w:r>
    </w:p>
    <w:p w14:paraId="70D78DE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2.فتح كعبة القلب: تطهير الروح من أصنام الهوى والشرك الخفي.</w:t>
      </w:r>
    </w:p>
    <w:p w14:paraId="186B676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3.الانتقال من الغفلة: التحول السلوكي من الظلمات إلى النور ومن المعصية إلى الطاعة.</w:t>
      </w:r>
    </w:p>
    <w:p w14:paraId="6B6AB2C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4.الفناء في المحبوب: الوصول بالقلب إلى حالة من التجرد التام والتوجه الخالص لله.</w:t>
      </w:r>
    </w:p>
    <w:p w14:paraId="77589C3B" w14:textId="72C26661" w:rsidR="00DF008B" w:rsidRPr="00AB28AC" w:rsidRDefault="001726B0"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ان أئمة الصوفية ل</w:t>
      </w:r>
      <w:r w:rsidR="0062214B" w:rsidRPr="00AB28AC">
        <w:rPr>
          <w:rFonts w:ascii="Simplified Arabic" w:hAnsi="Simplified Arabic" w:cs="Simplified Arabic"/>
          <w:sz w:val="28"/>
          <w:rtl/>
        </w:rPr>
        <w:t xml:space="preserve">م يضعوا </w:t>
      </w:r>
      <w:r w:rsidRPr="00AB28AC">
        <w:rPr>
          <w:rFonts w:ascii="Simplified Arabic" w:hAnsi="Simplified Arabic" w:cs="Simplified Arabic"/>
          <w:sz w:val="28"/>
          <w:rtl/>
        </w:rPr>
        <w:t xml:space="preserve">مذهبا خاصا بهم مخالف او مخالف ملما قاله الإسلام او المذاهب </w:t>
      </w:r>
      <w:r w:rsidR="00491DB4" w:rsidRPr="00AB28AC">
        <w:rPr>
          <w:rFonts w:ascii="Simplified Arabic" w:hAnsi="Simplified Arabic" w:cs="Simplified Arabic"/>
          <w:sz w:val="28"/>
          <w:rtl/>
        </w:rPr>
        <w:t>الأربعة،</w:t>
      </w:r>
      <w:r w:rsidRPr="00AB28AC">
        <w:rPr>
          <w:rFonts w:ascii="Simplified Arabic" w:hAnsi="Simplified Arabic" w:cs="Simplified Arabic"/>
          <w:sz w:val="28"/>
          <w:rtl/>
        </w:rPr>
        <w:t xml:space="preserve"> فل</w:t>
      </w:r>
      <w:r w:rsidR="00DF008B" w:rsidRPr="00AB28AC">
        <w:rPr>
          <w:rFonts w:ascii="Simplified Arabic" w:hAnsi="Simplified Arabic" w:cs="Simplified Arabic"/>
          <w:sz w:val="28"/>
          <w:rtl/>
        </w:rPr>
        <w:t>نبدأ الان في تفصيل الاحكام الخاصة بالمسائل التي ذكرناها في الأعلى.</w:t>
      </w: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تأويل الصوفيّة للهجرة، أرى أنّ توسيعهم مفهومها إلى هجرة القلوب لا يلغي الهجرة الفقهيّة المكانيّة بل يضيف إليها بعدًا تربويًّا؛ والمعلومة المنهجيّة المهمّة أنّ محقّقيهم أحالوا الأحكام العمليّة إلى الفقهاء والتزموا بها.</w:t>
      </w:r>
    </w:p>
    <w:p w14:paraId="08F6A1AF" w14:textId="5344BDDF" w:rsidR="001726B0" w:rsidRPr="00AB28AC" w:rsidRDefault="006F33B7" w:rsidP="001726B0">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ثالثا</w:t>
      </w:r>
      <w:r w:rsidR="001726B0" w:rsidRPr="00AB28AC">
        <w:rPr>
          <w:rFonts w:ascii="Simplified Arabic" w:hAnsi="Simplified Arabic" w:cs="Simplified Arabic"/>
          <w:sz w:val="32"/>
          <w:szCs w:val="32"/>
          <w:rtl/>
        </w:rPr>
        <w:t>: موقف الصوفية من مسألة طلب الرزق والكسب.</w:t>
      </w:r>
    </w:p>
    <w:p w14:paraId="3568050E" w14:textId="794DB6CB" w:rsidR="001726B0" w:rsidRPr="00AB28AC" w:rsidRDefault="0062214B" w:rsidP="001726B0">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لم يخرج الفقهاء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أئمة الإسلام والمذاهب الأربعة في موضوع الكسب وطلب </w:t>
      </w:r>
      <w:r w:rsidR="00491DB4" w:rsidRPr="00AB28AC">
        <w:rPr>
          <w:rFonts w:ascii="Simplified Arabic" w:hAnsi="Simplified Arabic" w:cs="Simplified Arabic"/>
          <w:sz w:val="28"/>
          <w:rtl/>
        </w:rPr>
        <w:t>الرزق،</w:t>
      </w:r>
      <w:r w:rsidRPr="00AB28AC">
        <w:rPr>
          <w:rFonts w:ascii="Simplified Arabic" w:hAnsi="Simplified Arabic" w:cs="Simplified Arabic"/>
          <w:sz w:val="28"/>
          <w:rtl/>
        </w:rPr>
        <w:t xml:space="preserve"> ففي هذا المبحث كانت الآراء متشابهة وغير مخالفة وتؤكد على ذلك اراء ائمتهم التي تدل على ما قاله الائمة الأربعة وتدحض ما قاله جهال الصوفية.</w:t>
      </w:r>
    </w:p>
    <w:p w14:paraId="07541A26" w14:textId="43C962C8" w:rsidR="0062214B" w:rsidRPr="00AB28AC" w:rsidRDefault="0062214B" w:rsidP="0062214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وقد التزم أئمة الصوفية بالأحكام الخاصة بالمذاهب الأربعة زولك يخرجوا </w:t>
      </w:r>
      <w:r w:rsidR="00491DB4" w:rsidRPr="00AB28AC">
        <w:rPr>
          <w:rFonts w:ascii="Simplified Arabic" w:hAnsi="Simplified Arabic" w:cs="Simplified Arabic"/>
          <w:sz w:val="28"/>
          <w:rtl/>
        </w:rPr>
        <w:t>عما</w:t>
      </w:r>
      <w:r w:rsidRPr="00AB28AC">
        <w:rPr>
          <w:rFonts w:ascii="Simplified Arabic" w:hAnsi="Simplified Arabic" w:cs="Simplified Arabic"/>
          <w:sz w:val="28"/>
          <w:rtl/>
        </w:rPr>
        <w:t xml:space="preserve"> قاله الفقهاء وقرروا ان المرجعية للفقهاء في الاحكام الخاصة بالمسائل العملية.</w:t>
      </w:r>
    </w:p>
    <w:p w14:paraId="11EC1DCA" w14:textId="0D352F9E" w:rsidR="00491DB4" w:rsidRPr="00AB28AC" w:rsidRDefault="0062214B" w:rsidP="00491DB4">
      <w:pPr>
        <w:bidi/>
        <w:spacing w:line="278" w:lineRule="auto"/>
        <w:jc w:val="both"/>
        <w:rPr>
          <w:rFonts w:ascii="Simplified Arabic" w:hAnsi="Simplified Arabic" w:cs="Simplified Arabic"/>
          <w:sz w:val="28"/>
          <w:rtl/>
        </w:rPr>
      </w:pPr>
      <w:r w:rsidRPr="00AB28AC">
        <w:rPr>
          <w:rFonts w:ascii="Simplified Arabic" w:hAnsi="Simplified Arabic" w:cs="Simplified Arabic"/>
          <w:rtl/>
        </w:rPr>
        <w:t>يرى جمهور كبار الصوفية أن الكسب وطلب الرزق بالحلال أمر مطلوب ولا ينافي التوكل على الله، بل اعتبروا العمل والسعي جزءاً من الاستقامة والزهد الحقيقي الذي يحفظ النفس من السؤال</w:t>
      </w:r>
      <w:r w:rsidR="00491DB4" w:rsidRPr="00AB28AC">
        <w:rPr>
          <w:rFonts w:ascii="Simplified Arabic" w:hAnsi="Simplified Arabic" w:cs="Simplified Arabic"/>
          <w:rtl/>
        </w:rPr>
        <w:t>.</w:t>
      </w:r>
    </w:p>
    <w:p w14:paraId="7CCC3952" w14:textId="751D85E0"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1.التوفيق بين الأسباب والتوكل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يؤكد أعلام الصوفية (مثل الجنيد بن محمد وأبي سليمان الداراني) أن الأخذ بالأسباب والعمل لا يتعارض مع اليقين والتوكل، بل إن اعتماد القلب على الله مع حركة الجوارح في طلب الرزق هو عين التوكل الصحيح</w:t>
      </w:r>
      <w:r w:rsidRPr="00AB28AC">
        <w:rPr>
          <w:rFonts w:ascii="Simplified Arabic" w:eastAsia="Times New Roman" w:hAnsi="Simplified Arabic" w:cs="Simplified Arabic"/>
          <w:kern w:val="0"/>
          <w:sz w:val="28"/>
          <w14:ligatures w14:val="none"/>
        </w:rPr>
        <w:t xml:space="preserve">. </w:t>
      </w:r>
    </w:p>
    <w:p w14:paraId="41BFF09B" w14:textId="5DD2A672"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2.العمل لتأمين المعيشة وعفة النفس</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حثّ مشايخ الصوفية على التجارة والصناعة والكسب اليدوي لكي يستغني المرء عن الناس، ويقوت عياله، ويصل رحمه، ويبتعد عن التذلل للخلق</w:t>
      </w:r>
      <w:r w:rsidRPr="00AB28AC">
        <w:rPr>
          <w:rFonts w:ascii="Simplified Arabic" w:eastAsia="Times New Roman" w:hAnsi="Simplified Arabic" w:cs="Simplified Arabic"/>
          <w:kern w:val="0"/>
          <w:sz w:val="28"/>
          <w14:ligatures w14:val="none"/>
        </w:rPr>
        <w:t xml:space="preserve">. </w:t>
      </w:r>
    </w:p>
    <w:p w14:paraId="7B7E40D9" w14:textId="6BA920D5" w:rsidR="00491DB4" w:rsidRPr="00AB28AC" w:rsidRDefault="00491DB4" w:rsidP="00491DB4">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3.الزهد القلبي لا التعطل</w:t>
      </w:r>
      <w:r w:rsidRPr="00AB28AC">
        <w:rPr>
          <w:rFonts w:ascii="Simplified Arabic" w:eastAsia="Times New Roman" w:hAnsi="Simplified Arabic" w:cs="Simplified Arabic"/>
          <w:kern w:val="0"/>
          <w:sz w:val="28"/>
          <w14:ligatures w14:val="none"/>
        </w:rPr>
        <w:t xml:space="preserve">: </w:t>
      </w:r>
      <w:r w:rsidRPr="00AB28AC">
        <w:rPr>
          <w:rFonts w:ascii="Simplified Arabic" w:eastAsia="Times New Roman" w:hAnsi="Simplified Arabic" w:cs="Simplified Arabic"/>
          <w:kern w:val="0"/>
          <w:sz w:val="28"/>
          <w:rtl/>
          <w14:ligatures w14:val="none"/>
        </w:rPr>
        <w:t>الزهد عند المحققين من الصوفية ليس ترك العمل أو البطالة، بل هو زهد القلب عن تعلق الدنيا وحب المال لذاته، بحيث يكون</w:t>
      </w:r>
      <w:r w:rsidRPr="00AB28AC">
        <w:rPr>
          <w:rFonts w:ascii="Simplified Arabic" w:eastAsia="Times New Roman" w:hAnsi="Simplified Arabic" w:cs="Simplified Arabic"/>
          <w:kern w:val="0"/>
          <w:sz w:val="32"/>
          <w:szCs w:val="32"/>
          <w:rtl/>
          <w14:ligatures w14:val="none"/>
        </w:rPr>
        <w:t xml:space="preserve"> </w:t>
      </w:r>
      <w:r w:rsidRPr="00AB28AC">
        <w:rPr>
          <w:rFonts w:ascii="Simplified Arabic" w:eastAsia="Times New Roman" w:hAnsi="Simplified Arabic" w:cs="Simplified Arabic"/>
          <w:kern w:val="0"/>
          <w:sz w:val="28"/>
          <w:rtl/>
          <w14:ligatures w14:val="none"/>
        </w:rPr>
        <w:t>المال في اليد لا في القلب</w:t>
      </w:r>
      <w:r w:rsidRPr="00AB28AC">
        <w:rPr>
          <w:rFonts w:ascii="Simplified Arabic" w:eastAsia="Times New Roman" w:hAnsi="Simplified Arabic" w:cs="Simplified Arabic"/>
          <w:kern w:val="0"/>
          <w:sz w:val="28"/>
          <w14:ligatures w14:val="none"/>
        </w:rPr>
        <w:t xml:space="preserve">. </w:t>
      </w:r>
      <w:r w:rsidR="00CE1C75" w:rsidRPr="00AB28AC">
        <w:rPr>
          <w:rStyle w:val="a8"/>
          <w:rFonts w:ascii="Simplified Arabic" w:eastAsia="Times New Roman" w:hAnsi="Simplified Arabic" w:cs="Simplified Arabic"/>
          <w:kern w:val="0"/>
          <w:sz w:val="28"/>
          <w14:ligatures w14:val="none"/>
        </w:rPr>
        <w:footnoteReference w:id="181"/>
      </w:r>
    </w:p>
    <w:p w14:paraId="0824C357" w14:textId="77777777" w:rsidR="0062214B" w:rsidRPr="00AB28AC" w:rsidRDefault="0062214B" w:rsidP="0062214B">
      <w:pPr>
        <w:bidi/>
        <w:spacing w:line="278" w:lineRule="auto"/>
        <w:jc w:val="both"/>
        <w:rPr>
          <w:rFonts w:ascii="Simplified Arabic" w:hAnsi="Simplified Arabic" w:cs="Simplified Arabic"/>
          <w:sz w:val="28"/>
          <w:rtl/>
        </w:rPr>
      </w:pPr>
    </w:p>
    <w:p w14:paraId="6A89F779" w14:textId="77777777" w:rsidR="00491DB4" w:rsidRPr="00AB28AC" w:rsidRDefault="00491DB4" w:rsidP="00491DB4">
      <w:pPr>
        <w:bidi/>
        <w:spacing w:line="278" w:lineRule="auto"/>
        <w:jc w:val="both"/>
        <w:rPr>
          <w:rFonts w:ascii="Simplified Arabic" w:hAnsi="Simplified Arabic" w:cs="Simplified Arabic"/>
          <w:sz w:val="28"/>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موقف أئمّة الصوفيّة من الكسب، أعتقد أنّ أنفس ما فيه تقريرهم أنّ التوكّل عملُ قلبٍ لا تعطيلُ جوارح؛ فحركة اليد في طلب الرزق مع اعتماد القلب على الله هي عين التوكّل، وهذا يهدم الصورة الشائعة عن تعارض التصوّف والعمل.</w:t>
      </w:r>
    </w:p>
    <w:p w14:paraId="76C94D0C" w14:textId="76DA0EC3" w:rsidR="00CE1C75" w:rsidRPr="00AB28AC" w:rsidRDefault="006F33B7" w:rsidP="00CE1C75">
      <w:pPr>
        <w:bidi/>
        <w:spacing w:line="278" w:lineRule="auto"/>
        <w:jc w:val="both"/>
        <w:rPr>
          <w:rFonts w:ascii="Simplified Arabic" w:hAnsi="Simplified Arabic" w:cs="Simplified Arabic"/>
          <w:sz w:val="32"/>
          <w:szCs w:val="32"/>
          <w:rtl/>
        </w:rPr>
      </w:pPr>
      <w:r w:rsidRPr="00AB28AC">
        <w:rPr>
          <w:rFonts w:ascii="Simplified Arabic" w:hAnsi="Simplified Arabic" w:cs="Simplified Arabic"/>
          <w:sz w:val="32"/>
          <w:szCs w:val="32"/>
          <w:rtl/>
        </w:rPr>
        <w:t>رابعا</w:t>
      </w:r>
      <w:r w:rsidR="00CE1C75" w:rsidRPr="00AB28AC">
        <w:rPr>
          <w:rFonts w:ascii="Simplified Arabic" w:hAnsi="Simplified Arabic" w:cs="Simplified Arabic"/>
          <w:sz w:val="32"/>
          <w:szCs w:val="32"/>
          <w:rtl/>
        </w:rPr>
        <w:t>: رأي الصوفية في ترك العمل الدنيوي عند جهال الصوفية.</w:t>
      </w:r>
    </w:p>
    <w:p w14:paraId="21C8C6E9" w14:textId="30E83D92" w:rsidR="00CE1C75" w:rsidRPr="00AB28AC" w:rsidRDefault="00CE1C75" w:rsidP="00CE1C75">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اما بالنسبة الى موضوع ترك العمل الدنيوي فهذا من حديث جهال الصوفية وليس الصوفيين المتبعين للفقهاء والائمة الكبار.</w:t>
      </w:r>
    </w:p>
    <w:p w14:paraId="7ACC374C" w14:textId="21E86CA1" w:rsidR="00CE1C75" w:rsidRPr="00AB28AC" w:rsidRDefault="00CE1C75" w:rsidP="00817417">
      <w:pPr>
        <w:bidi/>
        <w:spacing w:line="278" w:lineRule="auto"/>
        <w:jc w:val="both"/>
        <w:rPr>
          <w:rFonts w:ascii="Simplified Arabic" w:hAnsi="Simplified Arabic" w:cs="Simplified Arabic"/>
          <w:sz w:val="28"/>
          <w:rtl/>
        </w:rPr>
      </w:pPr>
      <w:proofErr w:type="gramStart"/>
      <w:r w:rsidRPr="00AB28AC">
        <w:rPr>
          <w:rFonts w:ascii="Simplified Arabic" w:hAnsi="Simplified Arabic" w:cs="Simplified Arabic"/>
          <w:sz w:val="28"/>
          <w:rtl/>
        </w:rPr>
        <w:t>و قد</w:t>
      </w:r>
      <w:proofErr w:type="gramEnd"/>
      <w:r w:rsidRPr="00AB28AC">
        <w:rPr>
          <w:rFonts w:ascii="Simplified Arabic" w:hAnsi="Simplified Arabic" w:cs="Simplified Arabic"/>
          <w:sz w:val="28"/>
          <w:rtl/>
        </w:rPr>
        <w:t xml:space="preserve"> ناقش الامام محمد بن حسن الشيباني تلميذ الامام ابي حنيفة هذه المسألة ورد على هؤلاء الجهال منذ القرن الثاني</w:t>
      </w:r>
      <w:r w:rsidR="00817417" w:rsidRPr="00AB28AC">
        <w:rPr>
          <w:rFonts w:ascii="Simplified Arabic" w:hAnsi="Simplified Arabic" w:cs="Simplified Arabic"/>
          <w:sz w:val="28"/>
          <w:rtl/>
        </w:rPr>
        <w:t xml:space="preserve"> وذكر ادلتهم وشبهتهم وبين الخلل في استدلالهم وفهمهم والأدلة التي تبطل </w:t>
      </w:r>
      <w:proofErr w:type="gramStart"/>
      <w:r w:rsidR="00817417" w:rsidRPr="00AB28AC">
        <w:rPr>
          <w:rFonts w:ascii="Simplified Arabic" w:hAnsi="Simplified Arabic" w:cs="Simplified Arabic"/>
          <w:sz w:val="28"/>
          <w:rtl/>
        </w:rPr>
        <w:t>احتجاجهم,</w:t>
      </w:r>
      <w:proofErr w:type="gramEnd"/>
      <w:r w:rsidR="00817417" w:rsidRPr="00AB28AC">
        <w:rPr>
          <w:rFonts w:ascii="Simplified Arabic" w:hAnsi="Simplified Arabic" w:cs="Simplified Arabic"/>
          <w:sz w:val="28"/>
          <w:rtl/>
        </w:rPr>
        <w:t xml:space="preserve"> فقال رجمه </w:t>
      </w:r>
      <w:proofErr w:type="gramStart"/>
      <w:r w:rsidR="00817417" w:rsidRPr="00AB28AC">
        <w:rPr>
          <w:rFonts w:ascii="Simplified Arabic" w:hAnsi="Simplified Arabic" w:cs="Simplified Arabic"/>
          <w:sz w:val="28"/>
          <w:rtl/>
        </w:rPr>
        <w:t>الله :</w:t>
      </w:r>
      <w:proofErr w:type="gramEnd"/>
      <w:r w:rsidR="00817417" w:rsidRPr="00AB28AC">
        <w:rPr>
          <w:rFonts w:ascii="Simplified Arabic" w:hAnsi="Simplified Arabic" w:cs="Simplified Arabic"/>
          <w:sz w:val="28"/>
          <w:rtl/>
        </w:rPr>
        <w:t xml:space="preserve">"قال قوم من جهال التقشف </w:t>
      </w:r>
      <w:proofErr w:type="spellStart"/>
      <w:r w:rsidR="00817417" w:rsidRPr="00AB28AC">
        <w:rPr>
          <w:rFonts w:ascii="Simplified Arabic" w:hAnsi="Simplified Arabic" w:cs="Simplified Arabic"/>
          <w:sz w:val="28"/>
          <w:rtl/>
        </w:rPr>
        <w:t>وحماقى</w:t>
      </w:r>
      <w:proofErr w:type="spellEnd"/>
      <w:r w:rsidR="00817417" w:rsidRPr="00AB28AC">
        <w:rPr>
          <w:rFonts w:ascii="Simplified Arabic" w:hAnsi="Simplified Arabic" w:cs="Simplified Arabic"/>
          <w:sz w:val="28"/>
          <w:rtl/>
        </w:rPr>
        <w:t xml:space="preserve"> اهل التصوف ان الكسب حرام لا يحل الا عند الضرورة بمنزلة تناول الميتة"</w:t>
      </w:r>
    </w:p>
    <w:p w14:paraId="3C08D24A" w14:textId="4AC6520B" w:rsidR="00817417" w:rsidRPr="00AB28AC" w:rsidRDefault="00817417" w:rsidP="0081741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وقالوا ان الكسب ينفي التوكل على الله او ينقص منه وقد امرنا بالتوكل على الله فما يتضمن نفي ما امرنا به من التوكل يكون حراما والدليل على انه ينفي التوكل قوله "صلى الله علهي وسلم"</w:t>
      </w:r>
      <w:r w:rsidR="00F103D4" w:rsidRPr="00AB28AC">
        <w:rPr>
          <w:rFonts w:ascii="Simplified Arabic" w:hAnsi="Simplified Arabic" w:cs="Simplified Arabic"/>
          <w:sz w:val="28"/>
          <w:rtl/>
        </w:rPr>
        <w:t xml:space="preserve"> لو توكلتم على الله خير توكل لرزقكم كما يزرق الطير تغدو خماصا وتروح بطانا"</w:t>
      </w:r>
    </w:p>
    <w:p w14:paraId="631B78F7" w14:textId="53AB290B" w:rsidR="00F103D4" w:rsidRPr="00AB28AC" w:rsidRDefault="00F103D4" w:rsidP="00F103D4">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 xml:space="preserve">وقوله تعالى في سورة الذاريات: " وفي السماء رزقكم </w:t>
      </w:r>
      <w:r w:rsidR="001D3A1B" w:rsidRPr="00AB28AC">
        <w:rPr>
          <w:rFonts w:ascii="Simplified Arabic" w:hAnsi="Simplified Arabic" w:cs="Simplified Arabic"/>
          <w:sz w:val="28"/>
          <w:rtl/>
        </w:rPr>
        <w:t>وما توعدون</w:t>
      </w:r>
      <w:r w:rsidRPr="00AB28AC">
        <w:rPr>
          <w:rFonts w:ascii="Simplified Arabic" w:hAnsi="Simplified Arabic" w:cs="Simplified Arabic"/>
          <w:sz w:val="28"/>
          <w:rtl/>
        </w:rPr>
        <w:t xml:space="preserve">" </w:t>
      </w:r>
      <w:r w:rsidR="001D3A1B" w:rsidRPr="00AB28AC">
        <w:rPr>
          <w:rFonts w:ascii="Simplified Arabic" w:hAnsi="Simplified Arabic" w:cs="Simplified Arabic"/>
          <w:sz w:val="28"/>
          <w:rtl/>
        </w:rPr>
        <w:t>وفي</w:t>
      </w:r>
      <w:r w:rsidRPr="00AB28AC">
        <w:rPr>
          <w:rFonts w:ascii="Simplified Arabic" w:hAnsi="Simplified Arabic" w:cs="Simplified Arabic"/>
          <w:sz w:val="28"/>
          <w:rtl/>
        </w:rPr>
        <w:t xml:space="preserve"> هذا حث على ترك الاشتغال بالكسب فالرزق ات بلا محالة.</w:t>
      </w:r>
    </w:p>
    <w:p w14:paraId="2DBF9CDD" w14:textId="4E734562"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1</w:t>
      </w:r>
      <w:r w:rsidR="00F103D4" w:rsidRPr="00AB28AC">
        <w:rPr>
          <w:rFonts w:ascii="Simplified Arabic" w:eastAsia="Times New Roman" w:hAnsi="Simplified Arabic" w:cs="Simplified Arabic"/>
          <w:kern w:val="0"/>
          <w:sz w:val="28"/>
          <w:rtl/>
          <w14:ligatures w14:val="none"/>
        </w:rPr>
        <w:t>.نقسمت آراء بعض المتصوفة في التطبيق العملي بين من آثر التجريد التام (الانقطاع للعبادة والاعتماد على ما يأتيك بلا سؤال في حالات خاصة ولمن قوي يقينه)، وبين أهل الأسباب وهم الأكثرون الذين باشروا المهن والحرف والأسواق</w:t>
      </w:r>
      <w:r w:rsidR="00F103D4" w:rsidRPr="00AB28AC">
        <w:rPr>
          <w:rFonts w:ascii="Simplified Arabic" w:eastAsia="Times New Roman" w:hAnsi="Simplified Arabic" w:cs="Simplified Arabic"/>
          <w:kern w:val="0"/>
          <w:sz w:val="28"/>
          <w14:ligatures w14:val="none"/>
        </w:rPr>
        <w:t>.</w:t>
      </w:r>
    </w:p>
    <w:p w14:paraId="793D906F" w14:textId="337945B0" w:rsidR="001D3A1B" w:rsidRPr="00AB28AC" w:rsidRDefault="001D3A1B" w:rsidP="001D3A1B">
      <w:pPr>
        <w:bidi/>
        <w:spacing w:after="0" w:line="240" w:lineRule="auto"/>
        <w:jc w:val="both"/>
        <w:rPr>
          <w:rFonts w:ascii="Simplified Arabic" w:eastAsia="Times New Roman" w:hAnsi="Simplified Arabic" w:cs="Simplified Arabic"/>
          <w:kern w:val="0"/>
          <w:sz w:val="28"/>
          <w:rtl/>
          <w14:ligatures w14:val="none"/>
        </w:rPr>
      </w:pPr>
      <w:r w:rsidRPr="00AB28AC">
        <w:rPr>
          <w:rFonts w:ascii="Simplified Arabic" w:eastAsia="Times New Roman" w:hAnsi="Simplified Arabic" w:cs="Simplified Arabic"/>
          <w:kern w:val="0"/>
          <w:sz w:val="28"/>
          <w:rtl/>
          <w14:ligatures w14:val="none"/>
        </w:rPr>
        <w:t>2</w:t>
      </w:r>
      <w:r w:rsidR="00F103D4" w:rsidRPr="00AB28AC">
        <w:rPr>
          <w:rFonts w:ascii="Simplified Arabic" w:eastAsia="Times New Roman" w:hAnsi="Simplified Arabic" w:cs="Simplified Arabic"/>
          <w:kern w:val="0"/>
          <w:sz w:val="28"/>
          <w:rtl/>
          <w14:ligatures w14:val="none"/>
        </w:rPr>
        <w:t>.حذر المحققون من الصوفية والعلماء الناصحون من الانحراف الذي وقع فيه البعض بالاتكال المذموم على الغير، وتحقير العمل تحت غطاء "التوكل"، معتبرين ذلك بدعة وخروجا عن الهدي النبوي</w:t>
      </w:r>
      <w:r w:rsidR="00F103D4" w:rsidRPr="00AB28AC">
        <w:rPr>
          <w:rFonts w:ascii="Simplified Arabic" w:eastAsia="Times New Roman" w:hAnsi="Simplified Arabic" w:cs="Simplified Arabic"/>
          <w:kern w:val="0"/>
          <w:sz w:val="28"/>
          <w14:ligatures w14:val="none"/>
        </w:rPr>
        <w:t>.</w:t>
      </w:r>
    </w:p>
    <w:p w14:paraId="139EF3EB" w14:textId="49DADCB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3.</w:t>
      </w:r>
      <w:r w:rsidR="00F103D4" w:rsidRPr="00AB28AC">
        <w:rPr>
          <w:rFonts w:ascii="Simplified Arabic" w:eastAsia="Times New Roman" w:hAnsi="Simplified Arabic" w:cs="Simplified Arabic"/>
          <w:kern w:val="0"/>
          <w:sz w:val="28"/>
          <w:rtl/>
          <w14:ligatures w14:val="none"/>
        </w:rPr>
        <w:t>أذكر لك أقوال أعلام الصوفية البارزين مثل الجنيد بن عطاء أو سهل التستري في العمل</w:t>
      </w:r>
      <w:r w:rsidR="00F103D4" w:rsidRPr="00AB28AC">
        <w:rPr>
          <w:rFonts w:ascii="Simplified Arabic" w:eastAsia="Times New Roman" w:hAnsi="Simplified Arabic" w:cs="Simplified Arabic"/>
          <w:kern w:val="0"/>
          <w:sz w:val="28"/>
          <w14:ligatures w14:val="none"/>
        </w:rPr>
        <w:t>.</w:t>
      </w:r>
    </w:p>
    <w:p w14:paraId="54004A1F" w14:textId="6C527C59" w:rsidR="00F103D4" w:rsidRPr="00AB28AC" w:rsidRDefault="001D3A1B" w:rsidP="001D3A1B">
      <w:pPr>
        <w:bidi/>
        <w:spacing w:after="0" w:line="240" w:lineRule="auto"/>
        <w:jc w:val="both"/>
        <w:rPr>
          <w:rFonts w:ascii="Simplified Arabic" w:eastAsia="Times New Roman" w:hAnsi="Simplified Arabic" w:cs="Simplified Arabic"/>
          <w:kern w:val="0"/>
          <w:sz w:val="28"/>
          <w14:ligatures w14:val="none"/>
        </w:rPr>
      </w:pPr>
      <w:r w:rsidRPr="00AB28AC">
        <w:rPr>
          <w:rFonts w:ascii="Simplified Arabic" w:eastAsia="Times New Roman" w:hAnsi="Simplified Arabic" w:cs="Simplified Arabic"/>
          <w:kern w:val="0"/>
          <w:sz w:val="28"/>
          <w:rtl/>
          <w14:ligatures w14:val="none"/>
        </w:rPr>
        <w:t>4</w:t>
      </w:r>
      <w:r w:rsidR="00F103D4" w:rsidRPr="00AB28AC">
        <w:rPr>
          <w:rFonts w:ascii="Simplified Arabic" w:eastAsia="Times New Roman" w:hAnsi="Simplified Arabic" w:cs="Simplified Arabic"/>
          <w:kern w:val="0"/>
          <w:sz w:val="28"/>
          <w:rtl/>
          <w14:ligatures w14:val="none"/>
        </w:rPr>
        <w:t>.أقارن بين مفهوم الكسب عند الصوفية والفقهاء والمحدثين</w:t>
      </w:r>
      <w:r w:rsidR="00F103D4" w:rsidRPr="00AB28AC">
        <w:rPr>
          <w:rFonts w:ascii="Simplified Arabic" w:eastAsia="Times New Roman" w:hAnsi="Simplified Arabic" w:cs="Simplified Arabic"/>
          <w:kern w:val="0"/>
          <w:sz w:val="28"/>
          <w14:ligatures w14:val="none"/>
        </w:rPr>
        <w:t>.</w:t>
      </w:r>
    </w:p>
    <w:p w14:paraId="129E36B4" w14:textId="77777777" w:rsidR="00F103D4" w:rsidRPr="00AB28AC" w:rsidRDefault="00F103D4" w:rsidP="00F103D4">
      <w:pPr>
        <w:bidi/>
        <w:spacing w:line="278" w:lineRule="auto"/>
        <w:jc w:val="both"/>
        <w:rPr>
          <w:rFonts w:ascii="Simplified Arabic" w:hAnsi="Simplified Arabic" w:cs="Simplified Arabic"/>
          <w:sz w:val="28"/>
          <w:rtl/>
        </w:rPr>
      </w:pPr>
    </w:p>
    <w:p w14:paraId="1D6E8908" w14:textId="0405BE3B" w:rsidR="00DF008B" w:rsidRPr="00AB28AC" w:rsidRDefault="006F33B7"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32"/>
          <w:szCs w:val="32"/>
          <w:rtl/>
        </w:rPr>
        <w:t>خامسا</w:t>
      </w:r>
      <w:r w:rsidR="001726B0"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ضوابط عمل المسلم عند الكافر.</w:t>
      </w:r>
    </w:p>
    <w:p w14:paraId="348BCCA7"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لا يخرج رأي الصوفية في ضوابط عمل المسلم عند غير المسلم عن المذاهب الفقهية المعتبرة، إذ يعتمدون على الأحكام الشرعية العامة مع تركيز خاص على الجانب الأخلاقي والقلبي (الأمانة، وحسن الخلق، والصدق)، وعدم تدنيس النفس أو ذلها.</w:t>
      </w:r>
    </w:p>
    <w:p w14:paraId="7236E6D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بالتالي يتشابه كل من الصوفيين والمذاهب الأربعة وكافة المصادر سواء من القران والسنة النبوية الشرفية او الاجماع والمعقول </w:t>
      </w:r>
      <w:r w:rsidRPr="00AB28AC">
        <w:rPr>
          <w:rFonts w:ascii="Simplified Arabic" w:hAnsi="Simplified Arabic" w:cs="Simplified Arabic"/>
          <w:sz w:val="28"/>
          <w:rtl/>
        </w:rPr>
        <w:lastRenderedPageBreak/>
        <w:t>بذات الرأي حول ضوابط العمل التي يجب ان يتحلى بها المسلم عند العمل لدى الكافر.</w:t>
      </w:r>
    </w:p>
    <w:p w14:paraId="3F431E46"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الأخلاقية والقلبية:</w:t>
      </w:r>
    </w:p>
    <w:p w14:paraId="0CED3E9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1.صدق المعاملة: أن يكون المسلم قدوة حسنة في أمانته ووفائه بالعهد، لأن الصوفية يشددون على أن المعاملة الحسنة هي لسان الدعوة بالحال لا المقال</w:t>
      </w:r>
    </w:p>
    <w:p w14:paraId="04880F6A"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2.صيانة القلب: ألا يورث العمل مودة قلبية محرمة تمس العقيدة، مع التمييز بين المعاملة الدنيوية الجائزة والموالاة الباطنية.</w:t>
      </w:r>
    </w:p>
    <w:p w14:paraId="72C40B1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3.حفظ الكرامة: تجنب كل عمل فيه ابتذال أو إهانة لشخص المسلم، فالنفس المصونة عند الله لا تنبغي إهانتها.</w:t>
      </w:r>
    </w:p>
    <w:p w14:paraId="65E9F998"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الضوابط الشرعية العملية</w:t>
      </w:r>
    </w:p>
    <w:p w14:paraId="5C193BD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4.إباحة العمل: أن يكون العمل في ذاته حلالاً وخالياً من إعانة على محرم أو إضرار بالمسلمين.</w:t>
      </w:r>
    </w:p>
    <w:p w14:paraId="4F18CDF1"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5.أداء الفرائض: ألا يمنع العملُ المسلمَ من إقامة صلواته وواجباته الدينية.</w:t>
      </w:r>
    </w:p>
    <w:p w14:paraId="05A16A8D"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6.الاستغناء المشروع: أن تدعو الحاجة أو الضرورة لذلك، مع تفضيل الكسب الحر الشريف متى ما تيسر.</w:t>
      </w:r>
    </w:p>
    <w:p w14:paraId="1C814817" w14:textId="3308B9AD"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سادسا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الأمور المحرمة من صناعة الخمر المحرمات.</w:t>
      </w:r>
    </w:p>
    <w:p w14:paraId="26B75BE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تتفق الصوفية كغيرها من المدارس الإسلامية على تحريم الخمر وصناعتها وكل محرم نص عليه الشرع، ويرون أن ارتكاب المحرمات يقطع العبد عن الله. غير أن بعض شعراء الصوفية استخدموا لفظ "الخمر" في أشعارهم مجازاً للدلالة على المحبة الإلهية والشوق الروحي، وهو ما يُعرف في اصطلاحهم </w:t>
      </w:r>
      <w:proofErr w:type="gramStart"/>
      <w:r w:rsidRPr="00AB28AC">
        <w:rPr>
          <w:rFonts w:ascii="Simplified Arabic" w:hAnsi="Simplified Arabic" w:cs="Simplified Arabic"/>
          <w:sz w:val="28"/>
          <w:rtl/>
        </w:rPr>
        <w:t>بـ"</w:t>
      </w:r>
      <w:proofErr w:type="gramEnd"/>
      <w:r w:rsidRPr="00AB28AC">
        <w:rPr>
          <w:rFonts w:ascii="Simplified Arabic" w:hAnsi="Simplified Arabic" w:cs="Simplified Arabic"/>
          <w:sz w:val="28"/>
          <w:rtl/>
        </w:rPr>
        <w:t>الخمرة القدسية" أو "خمرة الوجد"، مع التأكيد التام على أن هذا معناه روحي بحت ولا علاقة له بالخمر الحسية المحرمة التي تُذهب العقول.</w:t>
      </w:r>
    </w:p>
    <w:p w14:paraId="634E1DB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الموقف العملي من المحرمات</w:t>
      </w:r>
    </w:p>
    <w:p w14:paraId="46D7AD8F"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1. الالتزام بأحكام الشريعة: يرى أئمة الصوفية المعتمدون أن الولاية الحقيقية لا تقاطع أحكام الظاهر، وأن اجتناب المحرمات كالخمر وصناعتها شرط أساسي لصحة السلوك إلى الله.</w:t>
      </w:r>
    </w:p>
    <w:p w14:paraId="132D869F" w14:textId="70C7E7D4" w:rsidR="001345FA" w:rsidRPr="00AB28AC" w:rsidRDefault="00DF008B" w:rsidP="006F33B7">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2.التحذير من الغفلة: يعتبرون أن المحرمات نجاسات معنوية تفسد القلب وتمنعه من صفاء الذكر ومراقبة الحق تعالى.</w:t>
      </w:r>
    </w:p>
    <w:p w14:paraId="7789B5F6" w14:textId="22618B66" w:rsidR="00DF008B" w:rsidRPr="00AB28AC" w:rsidRDefault="00DF008B" w:rsidP="001345FA">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استخدام لفظ الخمر مجازاً المعنى الروحي:</w:t>
      </w:r>
    </w:p>
    <w:p w14:paraId="7916919B"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lastRenderedPageBreak/>
        <w:t>1. تعبيرهم عن الشوق الإلهي بكلمات مثل "المدام" أو "الكاس" أو "الخمر" في قصائد المديح والحب الإلهي.</w:t>
      </w:r>
    </w:p>
    <w:p w14:paraId="71DCCF3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2.التفريق الواضح: يفرق الصوفية بوضوح بين خمر الحسي المحرم وبين السكر الروحي بمعرفة الله، مؤكدين أن خمر الفجور نجيس ومحرم.</w:t>
      </w:r>
    </w:p>
    <w:p w14:paraId="3F07083D" w14:textId="057EB024" w:rsidR="00DF008B" w:rsidRPr="00AB28AC" w:rsidRDefault="006F33B7" w:rsidP="00DF008B">
      <w:pPr>
        <w:bidi/>
        <w:spacing w:line="278" w:lineRule="auto"/>
        <w:jc w:val="both"/>
        <w:rPr>
          <w:rFonts w:ascii="Simplified Arabic" w:hAnsi="Simplified Arabic" w:cs="Simplified Arabic"/>
          <w:sz w:val="32"/>
          <w:szCs w:val="32"/>
        </w:rPr>
      </w:pPr>
      <w:r w:rsidRPr="00AB28AC">
        <w:rPr>
          <w:rFonts w:ascii="Simplified Arabic" w:hAnsi="Simplified Arabic" w:cs="Simplified Arabic"/>
          <w:sz w:val="32"/>
          <w:szCs w:val="32"/>
          <w:rtl/>
        </w:rPr>
        <w:t>سابعا</w:t>
      </w:r>
      <w:r w:rsidR="001D3A1B" w:rsidRPr="00AB28AC">
        <w:rPr>
          <w:rFonts w:ascii="Simplified Arabic" w:hAnsi="Simplified Arabic" w:cs="Simplified Arabic"/>
          <w:sz w:val="32"/>
          <w:szCs w:val="32"/>
          <w:rtl/>
        </w:rPr>
        <w:t xml:space="preserve">: </w:t>
      </w:r>
      <w:r w:rsidR="00DF008B" w:rsidRPr="00AB28AC">
        <w:rPr>
          <w:rFonts w:ascii="Simplified Arabic" w:hAnsi="Simplified Arabic" w:cs="Simplified Arabic"/>
          <w:sz w:val="32"/>
          <w:szCs w:val="32"/>
          <w:rtl/>
        </w:rPr>
        <w:t>رأي الصوفية في حكم الربا؟</w:t>
      </w:r>
    </w:p>
    <w:p w14:paraId="7EB52C2F" w14:textId="483AA7CB" w:rsidR="00DF008B" w:rsidRPr="00AB28AC" w:rsidRDefault="00DF008B" w:rsidP="00EC5226">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يرى التصوف الإسلامي أن الربا حرام قطعا كباقي المذاهب الإسلامية، ولا يختلفون عن جمهور الفقهاء في تحريمه، بل يشدد الصوفية في تحريم الكسب الحرام من منظور أطيافهم الروحية والأخلاقية، معتبرين أن أكل الحرام يفسد القلب ويقطع العبد عن الله.</w:t>
      </w:r>
    </w:p>
    <w:p w14:paraId="076CF72C"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موقف الصوفية من الربا والكسب </w:t>
      </w:r>
    </w:p>
    <w:p w14:paraId="7A52FC44"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 xml:space="preserve">1.التحريم التام: يتفق أعلام الصوفية مع المذاهب الفقهية الأربعة على تحريم الربا بجميع أنواعه، لقوله تعالى: "وَحَرَّمَ الرِّبَا"  </w:t>
      </w:r>
    </w:p>
    <w:p w14:paraId="5CA4C020"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2.أثر الكسب في السلوك: يركز الصوفية كثيراً على "ورع المأكل والمشرب"، ويرون أن المال الحرام أو شبهة الربا تظلم القلب وتمنع إجابة الدعاء وتُذهب نور الطاعة.</w:t>
      </w:r>
    </w:p>
    <w:p w14:paraId="376B7C8B"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3.الزهد والقناعة: يدعو التصوف إلى القنعة والرزق الحلال ولو قلّ، والهرب من التنافس على الحطام الدنيوي بالطرق المحرمة.</w:t>
      </w:r>
    </w:p>
    <w:p w14:paraId="3195B012" w14:textId="77777777" w:rsidR="00DF008B" w:rsidRPr="00AB28AC" w:rsidRDefault="00DF008B" w:rsidP="00DF008B">
      <w:pPr>
        <w:bidi/>
        <w:spacing w:line="278" w:lineRule="auto"/>
        <w:jc w:val="both"/>
        <w:rPr>
          <w:rFonts w:ascii="Simplified Arabic" w:hAnsi="Simplified Arabic" w:cs="Simplified Arabic"/>
          <w:sz w:val="28"/>
        </w:rPr>
      </w:pPr>
      <w:r w:rsidRPr="00AB28AC">
        <w:rPr>
          <w:rFonts w:ascii="Simplified Arabic" w:hAnsi="Simplified Arabic" w:cs="Simplified Arabic"/>
          <w:sz w:val="28"/>
          <w:rtl/>
        </w:rPr>
        <w:t>6.</w:t>
      </w:r>
      <w:r w:rsidRPr="00AB28AC">
        <w:rPr>
          <w:rFonts w:ascii="Simplified Arabic" w:hAnsi="Simplified Arabic" w:cs="Simplified Arabic"/>
          <w:sz w:val="28"/>
        </w:rPr>
        <w:t xml:space="preserve"> </w:t>
      </w:r>
      <w:r w:rsidRPr="00AB28AC">
        <w:rPr>
          <w:rFonts w:ascii="Simplified Arabic" w:hAnsi="Simplified Arabic" w:cs="Simplified Arabic"/>
          <w:sz w:val="28"/>
          <w:rtl/>
        </w:rPr>
        <w:t>رأي الصوفية في مهنة المحاماة في البلاد الأجنبية.</w:t>
      </w:r>
    </w:p>
    <w:p w14:paraId="569078A1" w14:textId="77777777" w:rsidR="00DF008B" w:rsidRPr="00AB28AC" w:rsidRDefault="00DF008B" w:rsidP="00DF008B">
      <w:pPr>
        <w:bidi/>
        <w:spacing w:line="278" w:lineRule="auto"/>
        <w:jc w:val="both"/>
        <w:rPr>
          <w:rFonts w:ascii="Simplified Arabic" w:hAnsi="Simplified Arabic" w:cs="Simplified Arabic"/>
          <w:sz w:val="28"/>
          <w:rtl/>
        </w:rPr>
      </w:pPr>
      <w:r w:rsidRPr="00AB28AC">
        <w:rPr>
          <w:rFonts w:ascii="Simplified Arabic" w:hAnsi="Simplified Arabic" w:cs="Simplified Arabic"/>
          <w:sz w:val="28"/>
          <w:rtl/>
        </w:rPr>
        <w:t>لا يوجد رأي فقهي أو صوفي خاص ومستقل لـ "التصوف الإسلامي" كمدارس سلوكية أو طرقيّة يخص مهنة المحاماة في البلاد الأجنبية بالذات؛ فالتصوف يركز على تزكية النفوس والأخلاق والتقوى، ويرجح في المهن الالتزام بالحق والعدل ورفع الظلم.</w:t>
      </w:r>
    </w:p>
    <w:p w14:paraId="0B54C200" w14:textId="77777777" w:rsidR="00DF008B" w:rsidRPr="00AB28AC" w:rsidRDefault="00DF008B" w:rsidP="00F2129A">
      <w:pPr>
        <w:bidi/>
        <w:jc w:val="both"/>
        <w:rPr>
          <w:rFonts w:ascii="Simplified Arabic" w:hAnsi="Simplified Arabic" w:cs="Simplified Arabic"/>
        </w:rPr>
      </w:pPr>
    </w:p>
    <w:p w14:paraId="4870A3F9" w14:textId="77777777" w:rsidR="006F33B7" w:rsidRPr="00AB28AC" w:rsidRDefault="006F33B7" w:rsidP="00F2129A">
      <w:pPr>
        <w:bidi/>
        <w:jc w:val="both"/>
        <w:rPr>
          <w:rFonts w:ascii="Simplified Arabic" w:hAnsi="Simplified Arabic" w:cs="Simplified Arabic"/>
        </w:rPr>
      </w:pPr>
    </w:p>
    <w:p w14:paraId="15BBC21E" w14:textId="77777777" w:rsidR="006F33B7" w:rsidRPr="00AB28AC" w:rsidRDefault="006F33B7" w:rsidP="00F2129A">
      <w:pPr>
        <w:bidi/>
        <w:jc w:val="both"/>
        <w:rPr>
          <w:rFonts w:ascii="Simplified Arabic" w:hAnsi="Simplified Arabic" w:cs="Simplified Arabic"/>
        </w:rPr>
      </w:pPr>
    </w:p>
    <w:p w14:paraId="203FAE16" w14:textId="77777777" w:rsidR="006F33B7" w:rsidRPr="00AB28AC" w:rsidRDefault="006F33B7" w:rsidP="00F2129A">
      <w:pPr>
        <w:bidi/>
        <w:jc w:val="both"/>
        <w:rPr>
          <w:rFonts w:ascii="Simplified Arabic" w:hAnsi="Simplified Arabic" w:cs="Simplified Arabic"/>
        </w:rPr>
      </w:pPr>
    </w:p>
    <w:p w14:paraId="2E8E3E64" w14:textId="77777777" w:rsidR="006F33B7" w:rsidRPr="00AB28AC" w:rsidRDefault="006F33B7" w:rsidP="00F2129A">
      <w:pPr>
        <w:bidi/>
        <w:jc w:val="both"/>
        <w:rPr>
          <w:rFonts w:ascii="Simplified Arabic" w:hAnsi="Simplified Arabic" w:cs="Simplified Arabic"/>
        </w:rPr>
      </w:pPr>
    </w:p>
    <w:p w14:paraId="6DDBC667" w14:textId="77777777" w:rsidR="006F33B7" w:rsidRPr="00AB28AC" w:rsidRDefault="006F33B7" w:rsidP="00F2129A">
      <w:pPr>
        <w:bidi/>
        <w:jc w:val="both"/>
        <w:rPr>
          <w:rFonts w:ascii="Simplified Arabic" w:hAnsi="Simplified Arabic" w:cs="Simplified Arabic"/>
          <w:rtl/>
        </w:rPr>
      </w:pPr>
    </w:p>
    <w:p>
      <w:pPr>
        <w:bidi/>
        <w:spacing w:before="0" w:after="120" w:line="360" w:lineRule="auto"/>
        <w:jc w:val="both"/>
      </w:pPr>
      <w:r>
        <w:rPr>
          <w:rFonts w:ascii="Simplified Arabic" w:hAnsi="Simplified Arabic" w:cs="Simplified Arabic"/>
          <w:b/>
          <w:bCs/>
          <w:sz w:val="28"/>
          <w:szCs w:val="28"/>
          <w:rtl/>
        </w:rPr>
        <w:t xml:space="preserve">تعقيب: </w:t>
      </w:r>
      <w:r>
        <w:rPr>
          <w:rFonts w:ascii="Simplified Arabic" w:hAnsi="Simplified Arabic" w:cs="Simplified Arabic"/>
          <w:sz w:val="28"/>
          <w:szCs w:val="28"/>
          <w:rtl/>
        </w:rPr>
        <w:t xml:space="preserve">من خلال ما قمت بالاطلاع عليه من ردّ الإمام محمد بن الحسن الشيبانيّ على من حرّم الكسب، أرى أنّ نسبة ترك العمل إلى "جهّال المتصوّفة" لا إلى أئمّتهم إنصاف علميّ مهمّ؛ فالحكم على المدارس يكون بأقوال محقّقيها لا بشذوذات المنتسبين إليها.</w:t>
      </w:r>
    </w:p>
    <w:p>
      <w:pPr>
        <w:pStyle w:val="1"/>
        <w:pageBreakBefore/>
        <w:bidi/>
        <w:jc w:val="center"/>
      </w:pPr>
      <w:r>
        <w:rPr>
          <w:rFonts w:ascii="Simplified Arabic" w:hAnsi="Simplified Arabic" w:cs="Simplified Arabic"/>
          <w:b/>
          <w:bCs/>
          <w:sz w:val="32"/>
          <w:szCs w:val="32"/>
          <w:rtl/>
        </w:rPr>
        <w:t xml:space="preserve">الفصل الحادي والعشرون: فتاوى معاصرة في عمل المسلم لدى غير المسلمين، مع الفحص والتعقيب</w:t>
      </w:r>
    </w:p>
    <w:p>
      <w:pPr>
        <w:bidi/>
        <w:spacing w:after="100" w:line="360" w:lineRule="auto"/>
        <w:jc w:val="both"/>
      </w:pPr>
      <w:r>
        <w:rPr>
          <w:rFonts w:ascii="Simplified Arabic" w:hAnsi="Simplified Arabic" w:cs="Simplified Arabic"/>
          <w:sz w:val="28"/>
          <w:szCs w:val="28"/>
          <w:rtl/>
        </w:rPr>
        <w:t xml:space="preserve">أعرض في هذا الفصل خمس فتاوى معاصرة صادرة عن دور إفتاء ومراكز معتبرة، بين مجيزة بشروط ومشدّدة، وأفحص كلّ فتوى على المعايير المتقدّمة في تعليمات البحث: تعلّقها بعين المسألة، وصحّة الاستشهاد بالنصوص، ووجود وجه الاستدلال، والتعليل عند ذكر الحكم.</w:t>
      </w:r>
    </w:p>
    <w:p>
      <w:pPr>
        <w:bidi/>
        <w:spacing w:after="100" w:line="360" w:lineRule="auto"/>
        <w:jc w:val="right"/>
      </w:pPr>
      <w:r>
        <w:rPr>
          <w:rFonts w:ascii="Simplified Arabic" w:hAnsi="Simplified Arabic" w:cs="Simplified Arabic"/>
          <w:b/>
          <w:bCs/>
          <w:sz w:val="30"/>
          <w:szCs w:val="30"/>
          <w:rtl/>
        </w:rPr>
        <w:t xml:space="preserve">المطلب الأوّل: فتوى دار الإفتاء المصريّة رقم (13212): حكم العمل في بلاد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نصّت الفتوى على أنّ الفقهاء أجازوا عمل المسلم مع غير المسلم، واشترطت ألا يؤدّي العمل إلى فساد، وألا يكون فيه </w:t>
      </w:r>
      <w:r>
        <w:rPr>
          <w:rFonts w:ascii="Simplified Arabic" w:hAnsi="Simplified Arabic" w:cs="Simplified Arabic"/>
          <w:b/>
          <w:bCs/>
          <w:sz w:val="28"/>
          <w:szCs w:val="28"/>
          <w:rtl/>
        </w:rPr>
        <w:t xml:space="preserve">"إذلالٌ لنفسه"</w:t>
      </w:r>
      <w:r>
        <w:rPr>
          <w:rFonts w:ascii="Simplified Arabic" w:hAnsi="Simplified Arabic" w:cs="Simplified Arabic"/>
          <w:sz w:val="28"/>
          <w:szCs w:val="28"/>
          <w:rtl/>
        </w:rPr>
        <w:t xml:space="preserve"> ، فالمدار على إباحة العمل وصون كرامة المسلم.</w:t>
      </w:r>
      <w:r>
        <w:rPr>
          <w:rStyle w:val="a8"/>
        </w:rPr>
        <w:footnoteReference w:id="199"/>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وبعد فحص الفتوى وجدتُ أنّ جوابها جيّد واضح؛ فهي متكلّمة في عين مسألتي، معلِّلة بضابطي الفساد والإذلال الموروثين من كلام الفقهاء في الإجارة، وموافقة لما حرّرته في الفصلين الثامن والتاسع؛ ولو فصّلت صور العمل كما فصّلها البحث لكانت أتمّ.</w:t>
      </w:r>
    </w:p>
    <w:p>
      <w:pPr>
        <w:bidi/>
        <w:spacing w:after="100" w:line="360" w:lineRule="auto"/>
        <w:jc w:val="right"/>
      </w:pPr>
      <w:r>
        <w:rPr>
          <w:rFonts w:ascii="Simplified Arabic" w:hAnsi="Simplified Arabic" w:cs="Simplified Arabic"/>
          <w:b/>
          <w:bCs/>
          <w:sz w:val="30"/>
          <w:szCs w:val="30"/>
          <w:rtl/>
        </w:rPr>
        <w:t xml:space="preserve">المطلب الثاني: فتوى مركز الفتوى بإسلام ويب رقم (190209): حكم العمل عند غير المسلمين.</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عامّة الفقهاء يجيزون أن يعمل المسلم عند غير المسلم بشرطين: أن يكون العمل ممّا يحلّ للمسلم فعله، وألا يعين بعمله على ما يعود ضرره على المسلمين.</w:t>
      </w:r>
      <w:r>
        <w:rPr>
          <w:rStyle w:val="a8"/>
        </w:rPr>
        <w:footnoteReference w:id="200"/>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فهي نصّ في محلّ النزاع، وشرطاها هما خلاصة ضوابط الفصل التاسع من بحثي، وقد أحالت على أقوال الفقهاء إحالة مجملة؛ ولو ساقت وجه الاستدلال من حديث عليّ أو خبّاب رضي الله عنهما لكان تأصيلها أظهر.</w:t>
      </w:r>
    </w:p>
    <w:p>
      <w:pPr>
        <w:bidi/>
        <w:spacing w:after="100" w:line="360" w:lineRule="auto"/>
        <w:jc w:val="right"/>
      </w:pPr>
      <w:r>
        <w:rPr>
          <w:rFonts w:ascii="Simplified Arabic" w:hAnsi="Simplified Arabic" w:cs="Simplified Arabic"/>
          <w:b/>
          <w:bCs/>
          <w:sz w:val="30"/>
          <w:szCs w:val="30"/>
          <w:rtl/>
        </w:rPr>
        <w:t xml:space="preserve">المطلب الثالث: فتوى مركز الفتوى بإسلام ويب رقم (227623): إجارة المسلم نفسه للكافر - حالات المنع والإباحة.</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فصّلت الفتوى بين إجارة المسلم نفسه لكافر في عمل معيّن في الذمّة كخياطة ثوب وبناء دار وزراعة أرض فهذا جائز باتفاق، وبين إجارته للخدمة الشخصيّة فممنوعة عند الجمهور مكروهة عند بعض الحنفيّة، لما فيها من الصَّغار.</w:t>
      </w:r>
      <w:r>
        <w:rPr>
          <w:rStyle w:val="a8"/>
        </w:rPr>
        <w:footnoteReference w:id="201"/>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ممتازة الصناعة؛ فقد حرّرت محلّ الاتفاق ومحلّ الخلاف تحريرًا دقيقًا، وبنَت التفريق على علّة الإذلال المنصوص عليها عند الفقهاء، وهو عين التفريق بين العمل "له" والعمل "عنده" الذي اعتمدته في الفصل الثامن؛ فهي أقوى فتاوى هذا الباب تأصيلًا.</w:t>
      </w:r>
    </w:p>
    <w:p>
      <w:pPr>
        <w:bidi/>
        <w:spacing w:after="100" w:line="360" w:lineRule="auto"/>
        <w:jc w:val="right"/>
      </w:pPr>
      <w:r>
        <w:rPr>
          <w:rFonts w:ascii="Simplified Arabic" w:hAnsi="Simplified Arabic" w:cs="Simplified Arabic"/>
          <w:b/>
          <w:bCs/>
          <w:sz w:val="30"/>
          <w:szCs w:val="30"/>
          <w:rtl/>
        </w:rPr>
        <w:t xml:space="preserve">المطلب الرابع: فتوى الشيخ عبد العزيز بن باز: حكم السفر إلى بلاد الكفّار للدراسة والعمل.</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ذهب الشيخ إلى أنّه ينبغي للمؤمن ألا يسافر إلى بلاد يظهر فيها الكفر للعمل أو الدراسة إذا وجد عن ذلك فسحة، لخطر الخلطة على دينه، واستثنى صاحب العلم والبصيرة الذي يسافر للدعوة والتعليم، واستدلّ بحديث: </w:t>
      </w:r>
      <w:r>
        <w:rPr>
          <w:rFonts w:ascii="Simplified Arabic" w:hAnsi="Simplified Arabic" w:cs="Simplified Arabic"/>
          <w:b/>
          <w:bCs/>
          <w:sz w:val="28"/>
          <w:szCs w:val="28"/>
          <w:rtl/>
        </w:rPr>
        <w:t xml:space="preserve">"أنا بريء من كلّ مسلم يقيم بين المشركين"</w:t>
      </w:r>
      <w:r>
        <w:rPr>
          <w:rFonts w:ascii="Simplified Arabic" w:hAnsi="Simplified Arabic" w:cs="Simplified Arabic"/>
          <w:sz w:val="28"/>
          <w:szCs w:val="28"/>
          <w:rtl/>
        </w:rPr>
        <w:t xml:space="preserve">.</w:t>
      </w:r>
      <w:r>
        <w:rPr>
          <w:rStyle w:val="a8"/>
        </w:rPr>
        <w:footnoteReference w:id="202"/>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جواب الشيخ واضح قويّ من جهة أصل الاحتياط للدين، وهو متكلّم في مقدّمة مسألتي (السفر) لا في صلبها (حكم العمل نفسه)؛ واستدلاله بالحديث في محلّه من حيث الجملة، غير أنّ أهل العلم قيّدوه بمن لا يقدر على إظهار دينه، فمن أمِن على دينه وأظهره خرج من عموم الوعيد، كما تقرّر في فصول البحث الأولى.</w:t>
      </w:r>
    </w:p>
    <w:p>
      <w:pPr>
        <w:bidi/>
        <w:spacing w:after="100" w:line="360" w:lineRule="auto"/>
        <w:jc w:val="right"/>
      </w:pPr>
      <w:r>
        <w:rPr>
          <w:rFonts w:ascii="Simplified Arabic" w:hAnsi="Simplified Arabic" w:cs="Simplified Arabic"/>
          <w:b/>
          <w:bCs/>
          <w:sz w:val="30"/>
          <w:szCs w:val="30"/>
          <w:rtl/>
        </w:rPr>
        <w:t xml:space="preserve">المطلب الخامس: فتوى مركز الفتوى بإسلام ويب رقم (51334): البقاء في بلاد غير المسلمين يختلف باختلاف حال المقيم.</w:t>
      </w:r>
    </w:p>
    <w:p>
      <w:pPr>
        <w:bidi/>
        <w:spacing w:after="100" w:line="360" w:lineRule="auto"/>
        <w:jc w:val="both"/>
      </w:pPr>
      <w:r>
        <w:rPr>
          <w:rFonts w:ascii="Simplified Arabic" w:hAnsi="Simplified Arabic" w:cs="Simplified Arabic"/>
          <w:b/>
          <w:bCs/>
          <w:sz w:val="28"/>
          <w:szCs w:val="28"/>
          <w:rtl/>
        </w:rPr>
        <w:t xml:space="preserve">الفرع الأوّل: مضمون الفتوى. </w:t>
      </w:r>
      <w:r>
        <w:rPr>
          <w:rFonts w:ascii="Simplified Arabic" w:hAnsi="Simplified Arabic" w:cs="Simplified Arabic"/>
          <w:sz w:val="28"/>
          <w:szCs w:val="28"/>
          <w:rtl/>
        </w:rPr>
        <w:t xml:space="preserve">قرّرت الفتوى أنّ من كان يأمن على دينه ويقدر على إقامة شعائره وعنده من العلم ما يحفظه، جاز له البقاء في بلاد غير المسلمين للعمل أو غيره، ومن خاف على دينه لزمته الهجرة إن قدر.</w:t>
      </w:r>
      <w:r>
        <w:rPr>
          <w:rStyle w:val="a8"/>
        </w:rPr>
        <w:footnoteReference w:id="203"/>
      </w:r>
    </w:p>
    <w:p>
      <w:pPr>
        <w:bidi/>
        <w:spacing w:after="200" w:line="360" w:lineRule="auto"/>
        <w:jc w:val="both"/>
      </w:pPr>
      <w:r>
        <w:rPr>
          <w:rFonts w:ascii="Simplified Arabic" w:hAnsi="Simplified Arabic" w:cs="Simplified Arabic"/>
          <w:b/>
          <w:bCs/>
          <w:sz w:val="28"/>
          <w:szCs w:val="28"/>
          <w:rtl/>
        </w:rPr>
        <w:t xml:space="preserve">الفرع الثاني: الردّ والتعقيب. </w:t>
      </w:r>
      <w:r>
        <w:rPr>
          <w:rFonts w:ascii="Simplified Arabic" w:hAnsi="Simplified Arabic" w:cs="Simplified Arabic"/>
          <w:sz w:val="28"/>
          <w:szCs w:val="28"/>
          <w:rtl/>
        </w:rPr>
        <w:t xml:space="preserve">وجدتُ أنّ هذه الفتوى جيّدة منهجًا؛ فقد بنت الحكم على تحقيق المناط في حال كلّ مقيم بدل إطلاق حكم واحد على الجميع، وهذا هو المنهج الذي سار عليه بحثي كلّه: فالحكم يدور مع الضوابط وجودًا وعدمًا لا مع مجرّد المكان.</w:t>
      </w:r>
    </w:p>
    <w:p w14:paraId="45AAD9F3" w14:textId="405A39C8" w:rsidR="003C7AA0" w:rsidRPr="00AB28AC" w:rsidRDefault="003C7AA0" w:rsidP="002640DE">
      <w:pPr>
        <w:pStyle w:val="1"/>
        <w:bidi/>
        <w:rPr>
          <w:rFonts w:ascii="Simplified Arabic" w:hAnsi="Simplified Arabic" w:cs="Simplified Arabic"/>
        </w:rPr>
      </w:pPr>
      <w:bookmarkStart w:id="40" w:name="_Toc238814832"/>
      <w:r w:rsidRPr="00AB28AC">
        <w:rPr>
          <w:rFonts w:ascii="Simplified Arabic" w:hAnsi="Simplified Arabic" w:cs="Simplified Arabic"/>
          <w:rtl/>
        </w:rPr>
        <w:lastRenderedPageBreak/>
        <w:t>الخاتمة.</w:t>
      </w:r>
      <w:bookmarkEnd w:id="40"/>
    </w:p>
    <w:p w14:paraId="543F0A92" w14:textId="2B704CB6"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 الحمد الله رب العالمين، والصلاة والسلام على المبعوث بالهدى ودين الحق ليظهره على الدين كله ولو كره الكافرون، وبعد ذلك</w:t>
      </w:r>
      <w:r w:rsidRPr="00AB28AC">
        <w:rPr>
          <w:rFonts w:ascii="Simplified Arabic" w:hAnsi="Simplified Arabic" w:cs="Simplified Arabic"/>
          <w:sz w:val="28"/>
        </w:rPr>
        <w:t xml:space="preserve"> </w:t>
      </w:r>
      <w:r w:rsidRPr="00AB28AC">
        <w:rPr>
          <w:rFonts w:ascii="Simplified Arabic" w:hAnsi="Simplified Arabic" w:cs="Simplified Arabic"/>
          <w:sz w:val="28"/>
          <w:rtl/>
        </w:rPr>
        <w:t>بعد عرض حيثيات هذه الدراسة توصلتُ إلى جملة من النتائج والتوصيات.</w:t>
      </w:r>
    </w:p>
    <w:p w14:paraId="0288CDB1" w14:textId="1F3E9D06" w:rsidR="003C7AA0" w:rsidRPr="00AB28AC" w:rsidRDefault="003C7AA0" w:rsidP="002640DE">
      <w:pPr>
        <w:pStyle w:val="1"/>
        <w:bidi/>
        <w:rPr>
          <w:rFonts w:ascii="Simplified Arabic" w:hAnsi="Simplified Arabic" w:cs="Simplified Arabic"/>
          <w:rtl/>
        </w:rPr>
      </w:pPr>
      <w:bookmarkStart w:id="41" w:name="_Toc238814833"/>
      <w:r w:rsidRPr="00AB28AC">
        <w:rPr>
          <w:rFonts w:ascii="Simplified Arabic" w:hAnsi="Simplified Arabic" w:cs="Simplified Arabic"/>
          <w:rtl/>
        </w:rPr>
        <w:t>النتائج.</w:t>
      </w:r>
      <w:bookmarkEnd w:id="41"/>
    </w:p>
    <w:p w14:paraId="6C5D9CE5" w14:textId="7170A7FC" w:rsidR="003C7AA0" w:rsidRPr="00AB28AC" w:rsidRDefault="003C7AA0" w:rsidP="006D7DE1">
      <w:pPr>
        <w:bidi/>
        <w:rPr>
          <w:rFonts w:ascii="Simplified Arabic" w:hAnsi="Simplified Arabic" w:cs="Simplified Arabic"/>
          <w:szCs w:val="40"/>
          <w:rtl/>
        </w:rPr>
      </w:pPr>
      <w:r w:rsidRPr="00AB28AC">
        <w:rPr>
          <w:rFonts w:ascii="Simplified Arabic" w:hAnsi="Simplified Arabic" w:cs="Simplified Arabic"/>
          <w:sz w:val="28"/>
          <w:rtl/>
        </w:rPr>
        <w:t>1.الأصل جواز العمل عند غير المسلمين، ما دام العمل قائماً وفق أحكـام وقواعـد الشـريعة الإسلامية، لأنّ الأصل في الأشياء الإباحة.</w:t>
      </w:r>
      <w:r w:rsidRPr="00AB28AC">
        <w:rPr>
          <w:rFonts w:ascii="Simplified Arabic" w:hAnsi="Simplified Arabic" w:cs="Simplified Arabic"/>
          <w:sz w:val="28"/>
        </w:rPr>
        <w:t xml:space="preserve"> </w:t>
      </w:r>
      <w:r w:rsidRPr="00AB28AC">
        <w:rPr>
          <w:rFonts w:ascii="Simplified Arabic" w:hAnsi="Simplified Arabic" w:cs="Simplified Arabic"/>
          <w:sz w:val="28"/>
          <w:rtl/>
        </w:rPr>
        <w:t xml:space="preserve">2.الأولى للمسلم ترك العمل عند غير المسلمين، إذا لم يكن هناك ضـرورة، أو مصـلحة مـن العمل للمسلم خاصة أو للمسلمين </w:t>
      </w:r>
      <w:proofErr w:type="gramStart"/>
      <w:r w:rsidRPr="00AB28AC">
        <w:rPr>
          <w:rFonts w:ascii="Simplified Arabic" w:hAnsi="Simplified Arabic" w:cs="Simplified Arabic"/>
          <w:sz w:val="28"/>
          <w:rtl/>
        </w:rPr>
        <w:t>عامة</w:t>
      </w:r>
      <w:r w:rsidRPr="00AB28AC">
        <w:rPr>
          <w:rFonts w:ascii="Simplified Arabic" w:hAnsi="Simplified Arabic" w:cs="Simplified Arabic"/>
          <w:sz w:val="28"/>
        </w:rPr>
        <w:t xml:space="preserve">  </w:t>
      </w:r>
      <w:r w:rsidRPr="00AB28AC">
        <w:rPr>
          <w:rFonts w:ascii="Simplified Arabic" w:hAnsi="Simplified Arabic" w:cs="Simplified Arabic"/>
          <w:sz w:val="28"/>
          <w:rtl/>
        </w:rPr>
        <w:t>3</w:t>
      </w:r>
      <w:proofErr w:type="gramEnd"/>
      <w:r w:rsidRPr="00AB28AC">
        <w:rPr>
          <w:rFonts w:ascii="Simplified Arabic" w:hAnsi="Simplified Arabic" w:cs="Simplified Arabic"/>
          <w:sz w:val="28"/>
          <w:rtl/>
        </w:rPr>
        <w:t>.الأصل أنه يحرم على المسلم العمل في شركات ومصانع الدول المحتلِّة، أو المساهمة فيهـا، لأن ذلك يضر بالمسلمين ويهدد أوطانهم وبلادهم بالضياع، كما أنّ الاحـتلال يزيـد مـن قوتهم.</w:t>
      </w:r>
    </w:p>
    <w:p w14:paraId="6E37A766" w14:textId="77777777" w:rsidR="00F2129A" w:rsidRPr="00AB28AC" w:rsidRDefault="00F2129A" w:rsidP="003C7AA0">
      <w:pPr>
        <w:bidi/>
        <w:rPr>
          <w:rFonts w:ascii="Simplified Arabic" w:hAnsi="Simplified Arabic" w:cs="Simplified Arabic"/>
          <w:rtl/>
        </w:rPr>
      </w:pPr>
    </w:p>
    <w:p w14:paraId="7AA67478" w14:textId="7E4D08B3" w:rsidR="003C7AA0" w:rsidRPr="00AB28AC" w:rsidRDefault="00C76E93" w:rsidP="002640DE">
      <w:pPr>
        <w:pStyle w:val="1"/>
        <w:bidi/>
        <w:rPr>
          <w:rFonts w:ascii="Simplified Arabic" w:hAnsi="Simplified Arabic" w:cs="Simplified Arabic"/>
          <w:rtl/>
        </w:rPr>
      </w:pPr>
      <w:bookmarkStart w:id="42" w:name="_Toc238814834"/>
      <w:r w:rsidRPr="00AB28AC">
        <w:rPr>
          <w:rFonts w:ascii="Simplified Arabic" w:hAnsi="Simplified Arabic" w:cs="Simplified Arabic"/>
          <w:rtl/>
        </w:rPr>
        <w:t>4.</w:t>
      </w:r>
      <w:r w:rsidR="003C7AA0" w:rsidRPr="00AB28AC">
        <w:rPr>
          <w:rFonts w:ascii="Simplified Arabic" w:hAnsi="Simplified Arabic" w:cs="Simplified Arabic"/>
          <w:rtl/>
        </w:rPr>
        <w:t>شروط العمل.</w:t>
      </w:r>
      <w:bookmarkEnd w:id="42"/>
    </w:p>
    <w:p w14:paraId="46D77960" w14:textId="11DDAB5B"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tl/>
        </w:rPr>
        <w:t xml:space="preserve">يشترط في العمل عند غير المسلمين الأمور التالية </w:t>
      </w:r>
    </w:p>
    <w:p w14:paraId="24D4579F" w14:textId="10C7154E" w:rsidR="003C7AA0" w:rsidRPr="00AB28AC" w:rsidRDefault="00C76E93" w:rsidP="003C7AA0">
      <w:pPr>
        <w:bidi/>
        <w:rPr>
          <w:rFonts w:ascii="Simplified Arabic" w:hAnsi="Simplified Arabic" w:cs="Simplified Arabic"/>
          <w:sz w:val="28"/>
          <w:rtl/>
        </w:rPr>
      </w:pPr>
      <w:r w:rsidRPr="00AB28AC">
        <w:rPr>
          <w:rFonts w:ascii="Simplified Arabic" w:hAnsi="Simplified Arabic" w:cs="Simplified Arabic"/>
          <w:sz w:val="28"/>
          <w:rtl/>
        </w:rPr>
        <w:t>*</w:t>
      </w:r>
      <w:r w:rsidR="003C7AA0" w:rsidRPr="00AB28AC">
        <w:rPr>
          <w:rFonts w:ascii="Simplified Arabic" w:hAnsi="Simplified Arabic" w:cs="Simplified Arabic"/>
          <w:sz w:val="28"/>
          <w:rtl/>
        </w:rPr>
        <w:t>.</w:t>
      </w:r>
      <w:r w:rsidRPr="00AB28AC">
        <w:rPr>
          <w:rFonts w:ascii="Simplified Arabic" w:hAnsi="Simplified Arabic" w:cs="Simplified Arabic"/>
          <w:sz w:val="28"/>
          <w:rtl/>
        </w:rPr>
        <w:t xml:space="preserve"> </w:t>
      </w:r>
      <w:r w:rsidR="003C7AA0" w:rsidRPr="00AB28AC">
        <w:rPr>
          <w:rFonts w:ascii="Simplified Arabic" w:hAnsi="Simplified Arabic" w:cs="Simplified Arabic"/>
          <w:sz w:val="28"/>
          <w:rtl/>
        </w:rPr>
        <w:t>أن يكون العمل مباحا</w:t>
      </w:r>
      <w:r w:rsidRPr="00AB28AC">
        <w:rPr>
          <w:rFonts w:ascii="Simplified Arabic" w:hAnsi="Simplified Arabic" w:cs="Simplified Arabic"/>
          <w:sz w:val="28"/>
          <w:rtl/>
        </w:rPr>
        <w:t>.</w:t>
      </w:r>
    </w:p>
    <w:p w14:paraId="7B2739FA" w14:textId="6F318653" w:rsidR="003C7AA0" w:rsidRPr="00AB28AC" w:rsidRDefault="003C7AA0" w:rsidP="003C7AA0">
      <w:pPr>
        <w:bidi/>
        <w:rPr>
          <w:rFonts w:ascii="Simplified Arabic" w:hAnsi="Simplified Arabic" w:cs="Simplified Arabic"/>
          <w:sz w:val="28"/>
          <w:rtl/>
        </w:rPr>
      </w:pPr>
      <w:r w:rsidRPr="00AB28AC">
        <w:rPr>
          <w:rFonts w:ascii="Simplified Arabic" w:hAnsi="Simplified Arabic" w:cs="Simplified Arabic"/>
          <w:sz w:val="28"/>
        </w:rPr>
        <w:t xml:space="preserve"> </w:t>
      </w:r>
      <w:r w:rsidR="00C76E93" w:rsidRPr="00AB28AC">
        <w:rPr>
          <w:rFonts w:ascii="Simplified Arabic" w:hAnsi="Simplified Arabic" w:cs="Simplified Arabic"/>
          <w:sz w:val="28"/>
          <w:rtl/>
        </w:rPr>
        <w:t>*</w:t>
      </w:r>
      <w:r w:rsidRPr="00AB28AC">
        <w:rPr>
          <w:rFonts w:ascii="Simplified Arabic" w:hAnsi="Simplified Arabic" w:cs="Simplified Arabic"/>
          <w:sz w:val="28"/>
          <w:rtl/>
        </w:rPr>
        <w:t>. لا يكون فيه ضرر على المسلمين</w:t>
      </w:r>
      <w:r w:rsidR="00C76E93" w:rsidRPr="00AB28AC">
        <w:rPr>
          <w:rFonts w:ascii="Simplified Arabic" w:hAnsi="Simplified Arabic" w:cs="Simplified Arabic"/>
          <w:sz w:val="28"/>
          <w:rtl/>
        </w:rPr>
        <w:t>.</w:t>
      </w:r>
      <w:r w:rsidRPr="00AB28AC">
        <w:rPr>
          <w:rFonts w:ascii="Simplified Arabic" w:hAnsi="Simplified Arabic" w:cs="Simplified Arabic"/>
          <w:sz w:val="28"/>
          <w:rtl/>
        </w:rPr>
        <w:t xml:space="preserve"> </w:t>
      </w:r>
    </w:p>
    <w:p w14:paraId="05DEC2CD" w14:textId="0CFFD1E7" w:rsidR="003C7AA0"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ان لا يكون فيه أي نوع من الموالاة لغير المسلمين.</w:t>
      </w:r>
    </w:p>
    <w:p w14:paraId="2B8342F3" w14:textId="5E71647A"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معنى الذل للمسلم، وخصوصاً في خدمة الكافر.</w:t>
      </w:r>
    </w:p>
    <w:p w14:paraId="7E6C0F00" w14:textId="10D93715"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يتضمن تعظيم دينهم وشعائره.</w:t>
      </w:r>
    </w:p>
    <w:p w14:paraId="037A5FBA" w14:textId="6E0A00A1" w:rsidR="00C76E93" w:rsidRPr="00AB28AC" w:rsidRDefault="00C76E93" w:rsidP="00C76E93">
      <w:pPr>
        <w:bidi/>
        <w:rPr>
          <w:rFonts w:ascii="Simplified Arabic" w:hAnsi="Simplified Arabic" w:cs="Simplified Arabic"/>
          <w:sz w:val="28"/>
          <w:rtl/>
        </w:rPr>
      </w:pPr>
      <w:r w:rsidRPr="00AB28AC">
        <w:rPr>
          <w:rFonts w:ascii="Simplified Arabic" w:hAnsi="Simplified Arabic" w:cs="Simplified Arabic"/>
          <w:sz w:val="28"/>
          <w:rtl/>
        </w:rPr>
        <w:t>*. ألا يكون فيه معاونة للظالم في ظلمه، سواء وقع الظلم على المسلم أم على الكافر.</w:t>
      </w:r>
    </w:p>
    <w:p w14:paraId="7169F993" w14:textId="35F5EB9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5. يجوز للمسلم مشاركة غير المسلمين والعمل في شركاتهم، إذا كانت هذه الشركات لا تتعامل بالربا، وكانت قائمة على أسس شرعية.</w:t>
      </w:r>
    </w:p>
    <w:p w14:paraId="772A2360" w14:textId="25809E2B"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6. يجوز الاتّجار مع غير المسلمين بالبيع والشراء إذا توافرت أركانه وشروطه، وكانت السلعة مباحة، وكان غير المسلمين ممن لا تخشى منهم غائلة ولا مكيدة للإسـلام، ولـم يكونـوا حربيين.</w:t>
      </w:r>
    </w:p>
    <w:p w14:paraId="15D699B3" w14:textId="07242BDF"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7. عمل المسلم في مهنة المحاماة عند غير المسلمين جائز بشرط الحكم بما أنزل الله، وألا يدافع المسلم عن موكله إلا بشرع الله تعالى وحكمه، والعمل على نصرة المظلوم، ودفـع الظلـم عنه، وألا يدافع عن المجرمين لتبرئته.</w:t>
      </w:r>
    </w:p>
    <w:p w14:paraId="38B567DB" w14:textId="002263B2"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xml:space="preserve">8. عمل المسلم في مهنة الطب والتمريض عند غير المسلمين، جائز ولا بأس به، بشرط ألا يحتوي الدواء الذي يصفه الطبيب على </w:t>
      </w:r>
      <w:r w:rsidRPr="00AB28AC">
        <w:rPr>
          <w:rFonts w:ascii="Simplified Arabic" w:hAnsi="Simplified Arabic" w:cs="Simplified Arabic"/>
          <w:sz w:val="28"/>
          <w:rtl/>
        </w:rPr>
        <w:lastRenderedPageBreak/>
        <w:t>المحرمات والنجاسات، وألا يعمـل الطبيـب أو الممرض في صفوف الجيش التابعة للأعداء.</w:t>
      </w:r>
    </w:p>
    <w:p w14:paraId="143C3B63" w14:textId="717E658A"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9. يختلف الحكم الشرعي في العمل في مهنة التدريس عند غير المسلمين بحسب حال المدرسة المراد العمل فيها؛ فإذا كانت المدرسة دينية، بمعنى أنها أنشئت لتخريج القساوسة والرهبان والراهبات، فلا يجوز العمل فيها، وأما إذا كانت مدرسة نظامية عادية، فلا حرج من العمل فيها.</w:t>
      </w:r>
    </w:p>
    <w:p w14:paraId="3C8568BF" w14:textId="43787125"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10. لا يجوز العمل في العناية والاهتمام بالخنزير، لأنّه من التعاون على الإثم والعدوان.</w:t>
      </w:r>
    </w:p>
    <w:p w14:paraId="5E321BCA" w14:textId="42A7410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11. يجوز العمل في الولايات العامة والدخول والمشاركة فيها، بشرط:</w:t>
      </w:r>
    </w:p>
    <w:p w14:paraId="5C147D15" w14:textId="40CFBEF1"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وجود مصلحة معتبرة للأمة، لأنّ الأساس الذي تقوم عليه السياسة الشـرعية، مصـلحة الأمة، ودرء الفساد عنها، ويرجع تقدير هذه المصلحة لأهل الخبرة والمشورة.</w:t>
      </w:r>
    </w:p>
    <w:p w14:paraId="43C3E494" w14:textId="3A84E86C"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ان يملك الموظف صلاحيات تمكنه من تحقيق الأهداف التي بنيت عليها المشـاركة فـي هذه الولايات ولو جزئياً.</w:t>
      </w:r>
    </w:p>
    <w:p w14:paraId="641ACB6C" w14:textId="3B09C97D"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تكون المشاركة والعمل غاية وهدفاً للدخول في هذه الولايات، بل مجرد وسيلة للأمور التي يمكن تحقيقها.</w:t>
      </w:r>
    </w:p>
    <w:p w14:paraId="18612532" w14:textId="43820DC6" w:rsidR="007B69B2" w:rsidRPr="00AB28AC" w:rsidRDefault="007B69B2" w:rsidP="007B69B2">
      <w:pPr>
        <w:bidi/>
        <w:rPr>
          <w:rFonts w:ascii="Simplified Arabic" w:hAnsi="Simplified Arabic" w:cs="Simplified Arabic"/>
          <w:sz w:val="28"/>
        </w:rPr>
      </w:pPr>
      <w:r w:rsidRPr="00AB28AC">
        <w:rPr>
          <w:rFonts w:ascii="Simplified Arabic" w:hAnsi="Simplified Arabic" w:cs="Simplified Arabic"/>
          <w:sz w:val="28"/>
          <w:rtl/>
        </w:rPr>
        <w:t>*. أن يكون له حق معارضة كل ما يخالف الإسلام مخالفة بيّنة، أو على الأقل التحفظ عليه.</w:t>
      </w:r>
    </w:p>
    <w:p w14:paraId="317C3284" w14:textId="2FA87259"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 ألا يكون الحكم موسوماً بالظلم والطغيان، ومعروفاً بالتعدي على حقوق الإنسان.</w:t>
      </w:r>
    </w:p>
    <w:p w14:paraId="59D5A0DF" w14:textId="270BFCF3" w:rsidR="007B69B2" w:rsidRPr="00AB28AC" w:rsidRDefault="007B69B2" w:rsidP="007B69B2">
      <w:pPr>
        <w:bidi/>
        <w:rPr>
          <w:rFonts w:ascii="Simplified Arabic" w:hAnsi="Simplified Arabic" w:cs="Simplified Arabic"/>
          <w:sz w:val="28"/>
          <w:rtl/>
        </w:rPr>
      </w:pPr>
      <w:r w:rsidRPr="00AB28AC">
        <w:rPr>
          <w:rFonts w:ascii="Simplified Arabic" w:hAnsi="Simplified Arabic" w:cs="Simplified Arabic"/>
          <w:sz w:val="28"/>
          <w:rtl/>
        </w:rPr>
        <w:t>1</w:t>
      </w:r>
      <w:r w:rsidR="00083009" w:rsidRPr="00AB28AC">
        <w:rPr>
          <w:rFonts w:ascii="Simplified Arabic" w:hAnsi="Simplified Arabic" w:cs="Simplified Arabic"/>
          <w:sz w:val="28"/>
          <w:rtl/>
        </w:rPr>
        <w:t>2</w:t>
      </w:r>
      <w:r w:rsidRPr="00AB28AC">
        <w:rPr>
          <w:rFonts w:ascii="Simplified Arabic" w:hAnsi="Simplified Arabic" w:cs="Simplified Arabic"/>
          <w:sz w:val="28"/>
          <w:rtl/>
        </w:rPr>
        <w:t>. لا يجوز العمل في جهاز المخابرات لمصلحة الأعداء وضد المسلمين، ويعتبر من يقوم به مفسداً في الأرض، ومحارباً للمسلمين، وموالياً لأعداء الدين.</w:t>
      </w:r>
    </w:p>
    <w:p w14:paraId="37DB1D25" w14:textId="77777777"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13. لا يجوز للمسلم أن يعمل في الجيش الذي يقاتل المسلمين، تحت أي ظرف كـان، ومـن يفعل ذلك، فقد ارتكب إثماً وجريمة نكراء تؤدي به إلى الكفر والردة ونقض الإيمان.</w:t>
      </w:r>
    </w:p>
    <w:p w14:paraId="58A78004" w14:textId="2C1BF3C1" w:rsidR="007B69B2"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14. لا يجوز العمل في معابد غير المسلمين، لأنّ العمل في هذه المعابد، وسـيلة تُتخـذ إلـى محرّم.</w:t>
      </w:r>
    </w:p>
    <w:p w14:paraId="3BEC75B9" w14:textId="79034626"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15. يجوز للمسلم أن يؤجر نفسه على نقل الميت الكافر إلى البيت أو إلى المقبرة، وأكره نقلـه إلى الكنيسة أو إلى معبد، لأنها دور للباطل والشرك بالله تعالى، والانتباه ألا يكون هـذا النقل تشييعاً.</w:t>
      </w:r>
    </w:p>
    <w:p w14:paraId="4D610235" w14:textId="53080CCA"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t>16.يجوز العمل في حفر قبور الكفار، وإن كنت أكره ذلك، لسببين هما</w:t>
      </w:r>
    </w:p>
    <w:p w14:paraId="64004B6D" w14:textId="12070B5C" w:rsidR="00083009" w:rsidRPr="00AB28AC" w:rsidRDefault="00083009" w:rsidP="00083009">
      <w:pPr>
        <w:bidi/>
        <w:rPr>
          <w:rFonts w:ascii="Simplified Arabic" w:hAnsi="Simplified Arabic" w:cs="Simplified Arabic"/>
          <w:sz w:val="28"/>
        </w:rPr>
      </w:pPr>
      <w:r w:rsidRPr="00AB28AC">
        <w:rPr>
          <w:rFonts w:ascii="Simplified Arabic" w:hAnsi="Simplified Arabic" w:cs="Simplified Arabic"/>
          <w:sz w:val="28"/>
          <w:rtl/>
        </w:rPr>
        <w:lastRenderedPageBreak/>
        <w:t>*. إذا حفر المسلم قبراً للكفار، فإنّ هذا يؤدي هذا إلى حضور تشييع جنـائزهم، ومشـاهدة طقوسهم، والوقوف على شعائرهم.</w:t>
      </w:r>
    </w:p>
    <w:p w14:paraId="5E672B33" w14:textId="54A668C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 إنّ هذه المقابر تحوي منكرات كثيرة، كالصلبان التي توضع فوق كثير من قبورهم، وقـد أُمر المسلم بنقض الصلبان، والعامل المسلم في تلك المقابر لا يستطيع أن ينقضها.</w:t>
      </w:r>
    </w:p>
    <w:p w14:paraId="0BDFF86D" w14:textId="25977D0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17. نّ العمل في حفر القبور وتنظيفها، فيه امتهان وإذلال الكافر للمسلم، وتعظـيم للكـافرين، ومثل هذا يمنع منه المسلم.</w:t>
      </w:r>
    </w:p>
    <w:p w14:paraId="1906746A" w14:textId="5A2BB25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18. يجب على المسلم أن يتحلى بمكارم الأخلاق التي دعا إليها الإسـلام، سـواء كـان ذلـك بالتعامل مع المسلمين أم مع غيرهم.</w:t>
      </w:r>
    </w:p>
    <w:p w14:paraId="48C7EE26" w14:textId="7542FE1C"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19. لا يجوز السلام على المحاربين وعلى من يسلمون بلفظ "السلام عليكم"، أما السلام على غير المسلمين المسالمين، فإنّه يجوز.</w:t>
      </w:r>
    </w:p>
    <w:p w14:paraId="13796F86" w14:textId="77777777" w:rsidR="006F33B7" w:rsidRPr="00AB28AC" w:rsidRDefault="006F33B7" w:rsidP="002640DE">
      <w:pPr>
        <w:pStyle w:val="1"/>
        <w:bidi/>
        <w:rPr>
          <w:rFonts w:ascii="Simplified Arabic" w:hAnsi="Simplified Arabic" w:cs="Simplified Arabic"/>
        </w:rPr>
      </w:pPr>
    </w:p>
    <w:p w14:paraId="34826C26" w14:textId="77777777" w:rsidR="006F33B7" w:rsidRPr="00AB28AC" w:rsidRDefault="006F33B7" w:rsidP="00AB28AC">
      <w:pPr>
        <w:bidi/>
        <w:jc w:val="both"/>
        <w:rPr>
          <w:rFonts w:ascii="Simplified Arabic" w:hAnsi="Simplified Arabic" w:cs="Simplified Arabic"/>
        </w:rPr>
      </w:pPr>
    </w:p>
    <w:p w14:paraId="0547DF40" w14:textId="02AAE674" w:rsidR="00083009" w:rsidRPr="00AB28AC" w:rsidRDefault="00083009" w:rsidP="002640DE">
      <w:pPr>
        <w:pStyle w:val="1"/>
        <w:bidi/>
        <w:rPr>
          <w:rFonts w:ascii="Simplified Arabic" w:hAnsi="Simplified Arabic" w:cs="Simplified Arabic"/>
          <w:rtl/>
        </w:rPr>
      </w:pPr>
      <w:bookmarkStart w:id="43" w:name="_Toc238814835"/>
      <w:r w:rsidRPr="00AB28AC">
        <w:rPr>
          <w:rFonts w:ascii="Simplified Arabic" w:hAnsi="Simplified Arabic" w:cs="Simplified Arabic"/>
          <w:rtl/>
        </w:rPr>
        <w:t>التوصيات.</w:t>
      </w:r>
      <w:bookmarkEnd w:id="43"/>
    </w:p>
    <w:p w14:paraId="66C39E08" w14:textId="7E7B2809" w:rsidR="00030C94" w:rsidRPr="00AB28AC" w:rsidRDefault="00030C94" w:rsidP="00030C94">
      <w:pPr>
        <w:bidi/>
        <w:rPr>
          <w:rFonts w:ascii="Simplified Arabic" w:hAnsi="Simplified Arabic" w:cs="Simplified Arabic"/>
          <w:sz w:val="28"/>
          <w:rtl/>
        </w:rPr>
      </w:pPr>
      <w:r w:rsidRPr="00AB28AC">
        <w:rPr>
          <w:rFonts w:ascii="Simplified Arabic" w:hAnsi="Simplified Arabic" w:cs="Simplified Arabic"/>
          <w:sz w:val="28"/>
          <w:rtl/>
        </w:rPr>
        <w:t>يوصي الباحث بمجموعة من التوصيات لكل من الاتي:</w:t>
      </w:r>
    </w:p>
    <w:p w14:paraId="20BF4EE9" w14:textId="7E3C5433"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1. العلماء الأفاضل، التركيز على موضوع العمل عند غير المسلمين وتأليف الكتب والأبحـاث الخاصة به، لأنّ هذا الموضوع مهم بالنسبة لكل مسلم يعمل عند غير المسلمين، وزاد أهميته في وقتنا الحاضر، ما نلاحظه من ارتفاع لنسبة الهجرة، إلى البلاد الأجنبية، للبحث عن عمل هناك، أو على عكس ذلك، من دخول غير المسلمين إلى بلادنا، سواءً كانوا مسالمين، أو حربيين.</w:t>
      </w:r>
    </w:p>
    <w:p w14:paraId="51EA27B7" w14:textId="10F3C16B"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2. مسلم ومسلمة على التحري في طلب الرزق الحلال، وألا يعمل عند غير المسلمين، إلا إذا اضطر، أو تيقن أنّ عمله مباح.</w:t>
      </w:r>
    </w:p>
    <w:p w14:paraId="31120F4D" w14:textId="368CB835" w:rsidR="00083009" w:rsidRPr="00AB28AC" w:rsidRDefault="00083009" w:rsidP="00083009">
      <w:pPr>
        <w:bidi/>
        <w:rPr>
          <w:rFonts w:ascii="Simplified Arabic" w:hAnsi="Simplified Arabic" w:cs="Simplified Arabic"/>
          <w:sz w:val="28"/>
          <w:rtl/>
        </w:rPr>
      </w:pPr>
      <w:r w:rsidRPr="00AB28AC">
        <w:rPr>
          <w:rFonts w:ascii="Simplified Arabic" w:hAnsi="Simplified Arabic" w:cs="Simplified Arabic"/>
          <w:sz w:val="28"/>
          <w:rtl/>
        </w:rPr>
        <w:t>3. كل مسلم ومسلمة بالحرص عند الاستفتاء عن حكم أي عمل، أن يرجع إلى العالم الثقة، وألا يتهاون في البحث عن ذلك.</w:t>
      </w:r>
    </w:p>
    <w:p w14:paraId="3FD6660C" w14:textId="5BD1C203" w:rsidR="00DF008B" w:rsidRPr="00AB28AC" w:rsidRDefault="00083009" w:rsidP="00EC5226">
      <w:pPr>
        <w:bidi/>
        <w:rPr>
          <w:rFonts w:ascii="Simplified Arabic" w:hAnsi="Simplified Arabic" w:cs="Simplified Arabic"/>
          <w:szCs w:val="40"/>
          <w:rtl/>
        </w:rPr>
      </w:pPr>
      <w:r w:rsidRPr="00AB28AC">
        <w:rPr>
          <w:rFonts w:ascii="Simplified Arabic" w:hAnsi="Simplified Arabic" w:cs="Simplified Arabic"/>
          <w:sz w:val="28"/>
          <w:rtl/>
        </w:rPr>
        <w:t>4. أصحاب الأموال، باستثمار أموالهم في المشاريع المباحة في الـبلاد الإسـلامية، حتـى لا يضطر المسلم للهجرة أو العمل عند غير المسلمين.</w:t>
      </w:r>
    </w:p>
    <w:p w14:paraId="608975CA" w14:textId="77777777" w:rsidR="00F2129A" w:rsidRPr="00AB28AC" w:rsidRDefault="00F2129A" w:rsidP="007B69B2">
      <w:pPr>
        <w:bidi/>
        <w:rPr>
          <w:rFonts w:ascii="Simplified Arabic" w:hAnsi="Simplified Arabic" w:cs="Simplified Arabic"/>
          <w:szCs w:val="40"/>
          <w:rtl/>
        </w:rPr>
      </w:pPr>
    </w:p>
    <w:p w14:paraId="21414401" w14:textId="65C03EFA" w:rsidR="006C26AF" w:rsidRPr="00AB28AC" w:rsidRDefault="006C26AF" w:rsidP="002640DE">
      <w:pPr>
        <w:pStyle w:val="1"/>
        <w:bidi/>
        <w:rPr>
          <w:rFonts w:ascii="Simplified Arabic" w:hAnsi="Simplified Arabic" w:cs="Simplified Arabic"/>
          <w:rtl/>
        </w:rPr>
      </w:pPr>
      <w:bookmarkStart w:id="44" w:name="_Toc238814836"/>
      <w:r w:rsidRPr="00AB28AC">
        <w:rPr>
          <w:rFonts w:ascii="Simplified Arabic" w:hAnsi="Simplified Arabic" w:cs="Simplified Arabic"/>
          <w:rtl/>
        </w:rPr>
        <w:t>المراجع.</w:t>
      </w:r>
      <w:bookmarkEnd w:id="44"/>
    </w:p>
    <w:p w14:paraId="34301DA5" w14:textId="6ABE358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32"/>
          <w:szCs w:val="32"/>
          <w:rtl/>
        </w:rPr>
        <w:t>1</w:t>
      </w:r>
      <w:r w:rsidRPr="00AB28AC">
        <w:rPr>
          <w:rFonts w:ascii="Simplified Arabic" w:hAnsi="Simplified Arabic" w:cs="Simplified Arabic"/>
          <w:sz w:val="28"/>
          <w:rtl/>
        </w:rPr>
        <w:t xml:space="preserve">.البغوي، (ت 516): تفسير البغوي،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خالد عبد الرحمن العك، دار المعرفـة</w:t>
      </w:r>
      <w:r w:rsidRPr="00AB28AC">
        <w:rPr>
          <w:rFonts w:ascii="Simplified Arabic" w:hAnsi="Simplified Arabic" w:cs="Simplified Arabic"/>
          <w:sz w:val="28"/>
        </w:rPr>
        <w:t xml:space="preserve"> -</w:t>
      </w:r>
      <w:r w:rsidRPr="00AB28AC">
        <w:rPr>
          <w:rFonts w:ascii="Simplified Arabic" w:hAnsi="Simplified Arabic" w:cs="Simplified Arabic"/>
          <w:sz w:val="28"/>
          <w:rtl/>
        </w:rPr>
        <w:t>بيروت، ج ،1 ص .361</w:t>
      </w:r>
    </w:p>
    <w:p w14:paraId="34EE1C2F" w14:textId="264E7285"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2.الجصاص، أحمد بن علي أبو بكر </w:t>
      </w:r>
      <w:proofErr w:type="gramStart"/>
      <w:r w:rsidRPr="00AB28AC">
        <w:rPr>
          <w:rFonts w:ascii="Simplified Arabic" w:hAnsi="Simplified Arabic" w:cs="Simplified Arabic"/>
          <w:sz w:val="28"/>
          <w:rtl/>
        </w:rPr>
        <w:t>الرازي،(</w:t>
      </w:r>
      <w:proofErr w:type="gramEnd"/>
      <w:r w:rsidRPr="00AB28AC">
        <w:rPr>
          <w:rFonts w:ascii="Simplified Arabic" w:hAnsi="Simplified Arabic" w:cs="Simplified Arabic"/>
          <w:sz w:val="28"/>
          <w:rtl/>
        </w:rPr>
        <w:t>ت</w:t>
      </w:r>
      <w:proofErr w:type="gramStart"/>
      <w:r w:rsidRPr="00AB28AC">
        <w:rPr>
          <w:rFonts w:ascii="Simplified Arabic" w:hAnsi="Simplified Arabic" w:cs="Simplified Arabic"/>
          <w:sz w:val="28"/>
          <w:rtl/>
        </w:rPr>
        <w:t>370 )</w:t>
      </w:r>
      <w:proofErr w:type="gramEnd"/>
      <w:r w:rsidRPr="00AB28AC">
        <w:rPr>
          <w:rFonts w:ascii="Simplified Arabic" w:hAnsi="Simplified Arabic" w:cs="Simplified Arabic"/>
          <w:sz w:val="28"/>
          <w:rtl/>
        </w:rPr>
        <w:t>، أحكام القرآن، (عج5)، تحقيـق: محمـد الصادق قمحاوي، دار إحياء التراث العربي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( 1405</w:t>
      </w:r>
      <w:proofErr w:type="gramEnd"/>
      <w:r w:rsidRPr="00AB28AC">
        <w:rPr>
          <w:rFonts w:ascii="Simplified Arabic" w:hAnsi="Simplified Arabic" w:cs="Simplified Arabic"/>
          <w:sz w:val="28"/>
          <w:rtl/>
        </w:rPr>
        <w:t>(</w:t>
      </w:r>
    </w:p>
    <w:p w14:paraId="1F0D7EC8" w14:textId="268A8BBF"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3.الجوزي، عبد الرحمن بن علي بن محمد، (ت 597</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زاد المسير في علم التفسير، (عـج9)، (ط3)، المكتب الإسلامي - </w:t>
      </w:r>
      <w:proofErr w:type="gramStart"/>
      <w:r w:rsidRPr="00AB28AC">
        <w:rPr>
          <w:rFonts w:ascii="Simplified Arabic" w:hAnsi="Simplified Arabic" w:cs="Simplified Arabic"/>
          <w:sz w:val="28"/>
          <w:rtl/>
        </w:rPr>
        <w:t>بيروت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p>
    <w:p w14:paraId="2C478B07" w14:textId="292571AE"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4.الرازي، فخر الدين محمد بن عمر التميمي الشافعي، (ت </w:t>
      </w:r>
      <w:proofErr w:type="gramStart"/>
      <w:r w:rsidRPr="00AB28AC">
        <w:rPr>
          <w:rFonts w:ascii="Simplified Arabic" w:hAnsi="Simplified Arabic" w:cs="Simplified Arabic"/>
          <w:sz w:val="28"/>
          <w:rtl/>
        </w:rPr>
        <w:t>604 )</w:t>
      </w:r>
      <w:proofErr w:type="gramEnd"/>
      <w:r w:rsidRPr="00AB28AC">
        <w:rPr>
          <w:rFonts w:ascii="Simplified Arabic" w:hAnsi="Simplified Arabic" w:cs="Simplified Arabic"/>
          <w:sz w:val="28"/>
          <w:rtl/>
        </w:rPr>
        <w:t>: مفاتيح الغيـب، (ط1)، دار الكتب العلمية - بيروت (1421هـ - 2000</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Pr>
        <w:t>.</w:t>
      </w:r>
    </w:p>
    <w:p w14:paraId="49B8568A" w14:textId="7A46A6C3"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5.الزمخشري، أبو القاسم محمود بن عمر </w:t>
      </w:r>
      <w:proofErr w:type="gramStart"/>
      <w:r w:rsidRPr="00AB28AC">
        <w:rPr>
          <w:rFonts w:ascii="Simplified Arabic" w:hAnsi="Simplified Arabic" w:cs="Simplified Arabic"/>
          <w:sz w:val="28"/>
          <w:rtl/>
        </w:rPr>
        <w:t>الخوارزمي،(</w:t>
      </w:r>
      <w:proofErr w:type="gramEnd"/>
      <w:r w:rsidRPr="00AB28AC">
        <w:rPr>
          <w:rFonts w:ascii="Simplified Arabic" w:hAnsi="Simplified Arabic" w:cs="Simplified Arabic"/>
          <w:sz w:val="28"/>
          <w:rtl/>
        </w:rPr>
        <w:t xml:space="preserve"> ت 538)، الكشاف عن حقـائق التنزيـل وعيون الأقاويل في وجوه التأويل (عج4)،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الرزاق المهـدي</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دار إحيـاء التراث العربي – بيروت</w:t>
      </w:r>
    </w:p>
    <w:p w14:paraId="6CC428D1" w14:textId="29B0C764"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6.السعدي، عبد الرحمن بن ناصر،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1376 هـ) القواعد الحسان لتفسير القـرآن،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دار البصيرة - الإسكندرية / مصر</w:t>
      </w:r>
      <w:r w:rsidRPr="00AB28AC">
        <w:rPr>
          <w:rFonts w:ascii="Simplified Arabic" w:hAnsi="Simplified Arabic" w:cs="Simplified Arabic"/>
          <w:sz w:val="28"/>
        </w:rPr>
        <w:t>.</w:t>
      </w:r>
    </w:p>
    <w:p w14:paraId="12A3E2DB" w14:textId="01AB39D2"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7.السعدي، عبد الرحمن بن ناصر، (ت 1376)، تيسير الكريم الرحمن في تفسير كـلام المنـان المعروف بتفسير السعدي،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ابـن عثيمـين، مؤسسـة الرسـالة - بيـروت</w:t>
      </w:r>
      <w:r w:rsidRPr="00AB28AC">
        <w:rPr>
          <w:rFonts w:ascii="Simplified Arabic" w:hAnsi="Simplified Arabic" w:cs="Simplified Arabic"/>
          <w:sz w:val="28"/>
        </w:rPr>
        <w:t xml:space="preserve"> (</w:t>
      </w:r>
    </w:p>
    <w:p w14:paraId="3C5EC9B8" w14:textId="2681B14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w:t>
      </w:r>
      <w:r w:rsidRPr="00AB28AC">
        <w:rPr>
          <w:rFonts w:ascii="Simplified Arabic" w:hAnsi="Simplified Arabic" w:cs="Simplified Arabic"/>
          <w:sz w:val="28"/>
        </w:rPr>
        <w:t>1421</w:t>
      </w:r>
      <w:r w:rsidRPr="00AB28AC">
        <w:rPr>
          <w:rFonts w:ascii="Simplified Arabic" w:hAnsi="Simplified Arabic" w:cs="Simplified Arabic"/>
          <w:sz w:val="28"/>
          <w:rtl/>
        </w:rPr>
        <w:t>هـ- 2000</w:t>
      </w:r>
      <w:proofErr w:type="gramStart"/>
      <w:r w:rsidRPr="00AB28AC">
        <w:rPr>
          <w:rFonts w:ascii="Simplified Arabic" w:hAnsi="Simplified Arabic" w:cs="Simplified Arabic"/>
          <w:sz w:val="28"/>
          <w:rtl/>
        </w:rPr>
        <w:t>م</w:t>
      </w:r>
      <w:r w:rsidRPr="00AB28AC">
        <w:rPr>
          <w:rFonts w:ascii="Simplified Arabic" w:hAnsi="Simplified Arabic" w:cs="Simplified Arabic"/>
          <w:sz w:val="28"/>
        </w:rPr>
        <w:t xml:space="preserve"> )</w:t>
      </w:r>
      <w:proofErr w:type="gramEnd"/>
    </w:p>
    <w:p w14:paraId="0B98D9D1" w14:textId="725C8A57"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8.أبو السعود، محمد بن محمد العمادي،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951هـ</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إرشاد العقل السليم إلى مزايـا القـرآن الكريم، المعروف بتفسير أبي </w:t>
      </w:r>
      <w:proofErr w:type="gramStart"/>
      <w:r w:rsidRPr="00AB28AC">
        <w:rPr>
          <w:rFonts w:ascii="Simplified Arabic" w:hAnsi="Simplified Arabic" w:cs="Simplified Arabic"/>
          <w:sz w:val="28"/>
          <w:rtl/>
        </w:rPr>
        <w:t>السعود،(</w:t>
      </w:r>
      <w:proofErr w:type="gramEnd"/>
      <w:r w:rsidRPr="00AB28AC">
        <w:rPr>
          <w:rFonts w:ascii="Simplified Arabic" w:hAnsi="Simplified Arabic" w:cs="Simplified Arabic"/>
          <w:sz w:val="28"/>
          <w:rtl/>
        </w:rPr>
        <w:t>عج9)، دار إحياء التراث العربي – بيروت.</w:t>
      </w:r>
    </w:p>
    <w:p w14:paraId="302E492E" w14:textId="649571F9"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9.السمرقندي، نصر بن محمد بن أحمد أبو الليث، (ت367): تفسير السمرقندي المسـمى بحـر محمود </w:t>
      </w:r>
      <w:proofErr w:type="spellStart"/>
      <w:r w:rsidRPr="00AB28AC">
        <w:rPr>
          <w:rFonts w:ascii="Simplified Arabic" w:hAnsi="Simplified Arabic" w:cs="Simplified Arabic"/>
          <w:sz w:val="28"/>
          <w:rtl/>
        </w:rPr>
        <w:t>مطرجي</w:t>
      </w:r>
      <w:proofErr w:type="spellEnd"/>
      <w:r w:rsidRPr="00AB28AC">
        <w:rPr>
          <w:rFonts w:ascii="Simplified Arabic" w:hAnsi="Simplified Arabic" w:cs="Simplified Arabic"/>
          <w:sz w:val="28"/>
          <w:rtl/>
        </w:rPr>
        <w:t xml:space="preserve">، دار الفكر – بيروت العلوم، (عج3)،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د</w:t>
      </w:r>
      <w:r w:rsidRPr="00AB28AC">
        <w:rPr>
          <w:rFonts w:ascii="Simplified Arabic" w:hAnsi="Simplified Arabic" w:cs="Simplified Arabic"/>
          <w:sz w:val="28"/>
        </w:rPr>
        <w:t>.</w:t>
      </w:r>
    </w:p>
    <w:p w14:paraId="171BAF4D" w14:textId="30B32B6B" w:rsidR="006C26AF" w:rsidRPr="00AB28AC" w:rsidRDefault="006C26AF" w:rsidP="006C26AF">
      <w:pPr>
        <w:bidi/>
        <w:rPr>
          <w:rFonts w:ascii="Simplified Arabic" w:hAnsi="Simplified Arabic" w:cs="Simplified Arabic"/>
          <w:sz w:val="28"/>
        </w:rPr>
      </w:pPr>
      <w:r w:rsidRPr="00AB28AC">
        <w:rPr>
          <w:rFonts w:ascii="Simplified Arabic" w:hAnsi="Simplified Arabic" w:cs="Simplified Arabic"/>
          <w:sz w:val="28"/>
          <w:rtl/>
        </w:rPr>
        <w:t xml:space="preserve">10.الشافعي محمد بن إدريس أبو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ت 204): أحكام القرآن للشافعي، (عج2)،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عبد الغني عبد الخالق، دار الكتب العلمية – بيروت، </w:t>
      </w:r>
      <w:r w:rsidRPr="00AB28AC">
        <w:rPr>
          <w:rFonts w:ascii="Simplified Arabic" w:hAnsi="Simplified Arabic" w:cs="Simplified Arabic"/>
          <w:sz w:val="28"/>
        </w:rPr>
        <w:t>(1400</w:t>
      </w:r>
      <w:r w:rsidRPr="00AB28AC">
        <w:rPr>
          <w:rFonts w:ascii="Simplified Arabic" w:hAnsi="Simplified Arabic" w:cs="Simplified Arabic"/>
          <w:sz w:val="28"/>
          <w:rtl/>
        </w:rPr>
        <w:t>(</w:t>
      </w:r>
    </w:p>
    <w:p w14:paraId="7ABA3B9B" w14:textId="1C20C85C" w:rsidR="006C26AF" w:rsidRPr="00AB28AC" w:rsidRDefault="006C26AF" w:rsidP="006C26AF">
      <w:pPr>
        <w:bidi/>
        <w:rPr>
          <w:rFonts w:ascii="Simplified Arabic" w:hAnsi="Simplified Arabic" w:cs="Simplified Arabic"/>
          <w:sz w:val="28"/>
        </w:rPr>
      </w:pPr>
    </w:p>
    <w:p w14:paraId="751A02B2" w14:textId="01581694"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12.الشنقيطي، محمد الأمين بن محمد بن المختار </w:t>
      </w:r>
      <w:proofErr w:type="spellStart"/>
      <w:proofErr w:type="gramStart"/>
      <w:r w:rsidRPr="00AB28AC">
        <w:rPr>
          <w:rFonts w:ascii="Simplified Arabic" w:hAnsi="Simplified Arabic" w:cs="Simplified Arabic"/>
          <w:sz w:val="28"/>
          <w:rtl/>
        </w:rPr>
        <w:t>الجكني</w:t>
      </w:r>
      <w:proofErr w:type="spellEnd"/>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ت1393</w:t>
      </w:r>
      <w:proofErr w:type="gramStart"/>
      <w:r w:rsidRPr="00AB28AC">
        <w:rPr>
          <w:rFonts w:ascii="Simplified Arabic" w:hAnsi="Simplified Arabic" w:cs="Simplified Arabic"/>
          <w:sz w:val="28"/>
          <w:rtl/>
        </w:rPr>
        <w:t>):،</w:t>
      </w:r>
      <w:proofErr w:type="gramEnd"/>
      <w:r w:rsidRPr="00AB28AC">
        <w:rPr>
          <w:rFonts w:ascii="Simplified Arabic" w:hAnsi="Simplified Arabic" w:cs="Simplified Arabic"/>
          <w:sz w:val="28"/>
          <w:rtl/>
        </w:rPr>
        <w:t xml:space="preserve"> أضواء البيان فـي إيضـاح</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القرآن بالقرآن، (عج9)،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مكتب البحوث والدراسات، دار الفكر للطباعة والنشر</w:t>
      </w:r>
      <w:r w:rsidRPr="00AB28AC">
        <w:rPr>
          <w:rFonts w:ascii="Simplified Arabic" w:hAnsi="Simplified Arabic" w:cs="Simplified Arabic"/>
          <w:sz w:val="28"/>
        </w:rPr>
        <w:t>-</w:t>
      </w:r>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 xml:space="preserve">بيروت، </w:t>
      </w:r>
      <w:proofErr w:type="gramStart"/>
      <w:r w:rsidRPr="00AB28AC">
        <w:rPr>
          <w:rFonts w:ascii="Simplified Arabic" w:hAnsi="Simplified Arabic" w:cs="Simplified Arabic"/>
          <w:sz w:val="28"/>
          <w:rtl/>
        </w:rPr>
        <w:t>( 1415</w:t>
      </w:r>
      <w:proofErr w:type="gramEnd"/>
      <w:r w:rsidRPr="00AB28AC">
        <w:rPr>
          <w:rFonts w:ascii="Simplified Arabic" w:hAnsi="Simplified Arabic" w:cs="Simplified Arabic"/>
          <w:sz w:val="28"/>
          <w:rtl/>
        </w:rPr>
        <w:t>هـ - 1995م)</w:t>
      </w:r>
      <w:r w:rsidRPr="00AB28AC">
        <w:rPr>
          <w:rFonts w:ascii="Simplified Arabic" w:hAnsi="Simplified Arabic" w:cs="Simplified Arabic"/>
          <w:sz w:val="28"/>
        </w:rPr>
        <w:t>.</w:t>
      </w:r>
    </w:p>
    <w:p w14:paraId="01E65676" w14:textId="5EED4B4A"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13.الطبري، محمد بن جرير بن يزيد بن خالد أبو جعفر، (ت310): جامع البيان عـن تأويـل </w:t>
      </w:r>
      <w:proofErr w:type="spellStart"/>
      <w:r w:rsidRPr="00AB28AC">
        <w:rPr>
          <w:rFonts w:ascii="Simplified Arabic" w:hAnsi="Simplified Arabic" w:cs="Simplified Arabic"/>
          <w:sz w:val="28"/>
          <w:rtl/>
        </w:rPr>
        <w:t>آي</w:t>
      </w:r>
      <w:proofErr w:type="spellEnd"/>
      <w:r w:rsidR="00526F14" w:rsidRPr="00AB28AC">
        <w:rPr>
          <w:rFonts w:ascii="Simplified Arabic" w:hAnsi="Simplified Arabic" w:cs="Simplified Arabic"/>
          <w:sz w:val="28"/>
          <w:rtl/>
        </w:rPr>
        <w:t xml:space="preserve"> القرآن، المعروف بتفسير الطبري، (عج30)، دار الفكر – بيروت، </w:t>
      </w:r>
      <w:r w:rsidR="00526F14" w:rsidRPr="00AB28AC">
        <w:rPr>
          <w:rFonts w:ascii="Simplified Arabic" w:hAnsi="Simplified Arabic" w:cs="Simplified Arabic"/>
          <w:sz w:val="28"/>
        </w:rPr>
        <w:t>(1405).</w:t>
      </w:r>
    </w:p>
    <w:p w14:paraId="2D12A121" w14:textId="35648022" w:rsidR="006C26AF"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t xml:space="preserve">14.ابن عاشور، محمد الطاهر، </w:t>
      </w:r>
      <w:proofErr w:type="gramStart"/>
      <w:r w:rsidRPr="00AB28AC">
        <w:rPr>
          <w:rFonts w:ascii="Simplified Arabic" w:hAnsi="Simplified Arabic" w:cs="Simplified Arabic"/>
          <w:sz w:val="28"/>
          <w:rtl/>
        </w:rPr>
        <w:t>( ت</w:t>
      </w:r>
      <w:proofErr w:type="gramEnd"/>
      <w:r w:rsidRPr="00AB28AC">
        <w:rPr>
          <w:rFonts w:ascii="Simplified Arabic" w:hAnsi="Simplified Arabic" w:cs="Simplified Arabic"/>
          <w:sz w:val="28"/>
          <w:rtl/>
        </w:rPr>
        <w:t xml:space="preserve"> 1284)، تفسير التحرير والتنوير، (عـج30)، دار سـحنون</w:t>
      </w:r>
      <w:r w:rsidR="00526F14" w:rsidRPr="00AB28AC">
        <w:rPr>
          <w:rFonts w:ascii="Simplified Arabic" w:hAnsi="Simplified Arabic" w:cs="Simplified Arabic"/>
          <w:sz w:val="28"/>
          <w:rtl/>
        </w:rPr>
        <w:t xml:space="preserve"> للنشر والتوزيع – تونس، </w:t>
      </w:r>
      <w:proofErr w:type="gramStart"/>
      <w:r w:rsidR="00526F14" w:rsidRPr="00AB28AC">
        <w:rPr>
          <w:rFonts w:ascii="Simplified Arabic" w:hAnsi="Simplified Arabic" w:cs="Simplified Arabic"/>
          <w:sz w:val="28"/>
          <w:rtl/>
        </w:rPr>
        <w:t>( 1997م )</w:t>
      </w:r>
      <w:proofErr w:type="gramEnd"/>
      <w:r w:rsidR="00526F14" w:rsidRPr="00AB28AC">
        <w:rPr>
          <w:rFonts w:ascii="Simplified Arabic" w:hAnsi="Simplified Arabic" w:cs="Simplified Arabic"/>
          <w:sz w:val="28"/>
        </w:rPr>
        <w:t>.</w:t>
      </w:r>
    </w:p>
    <w:p w14:paraId="78445E13" w14:textId="77777777" w:rsidR="00526F14" w:rsidRPr="00AB28AC" w:rsidRDefault="006C26AF" w:rsidP="00526F14">
      <w:pPr>
        <w:bidi/>
        <w:rPr>
          <w:rFonts w:ascii="Simplified Arabic" w:hAnsi="Simplified Arabic" w:cs="Simplified Arabic"/>
          <w:sz w:val="28"/>
        </w:rPr>
      </w:pPr>
      <w:r w:rsidRPr="00AB28AC">
        <w:rPr>
          <w:rFonts w:ascii="Simplified Arabic" w:hAnsi="Simplified Arabic" w:cs="Simplified Arabic"/>
          <w:sz w:val="28"/>
          <w:rtl/>
        </w:rPr>
        <w:lastRenderedPageBreak/>
        <w:t xml:space="preserve">15.ابن العربي، أبو بكر محمد بن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ابن العربي، (ت543): أحكام </w:t>
      </w:r>
      <w:proofErr w:type="gramStart"/>
      <w:r w:rsidRPr="00AB28AC">
        <w:rPr>
          <w:rFonts w:ascii="Simplified Arabic" w:hAnsi="Simplified Arabic" w:cs="Simplified Arabic"/>
          <w:sz w:val="28"/>
          <w:rtl/>
        </w:rPr>
        <w:t>القرآن،(</w:t>
      </w:r>
      <w:proofErr w:type="gramEnd"/>
      <w:r w:rsidRPr="00AB28AC">
        <w:rPr>
          <w:rFonts w:ascii="Simplified Arabic" w:hAnsi="Simplified Arabic" w:cs="Simplified Arabic"/>
          <w:sz w:val="28"/>
          <w:rtl/>
        </w:rPr>
        <w:t>عج4)، تحقيـق</w:t>
      </w:r>
      <w:r w:rsidRPr="00AB28AC">
        <w:rPr>
          <w:rFonts w:ascii="Simplified Arabic" w:hAnsi="Simplified Arabic" w:cs="Simplified Arabic"/>
          <w:sz w:val="28"/>
        </w:rPr>
        <w:t xml:space="preserve"> </w:t>
      </w:r>
      <w:r w:rsidR="00526F14" w:rsidRPr="00AB28AC">
        <w:rPr>
          <w:rFonts w:ascii="Simplified Arabic" w:hAnsi="Simplified Arabic" w:cs="Simplified Arabic"/>
          <w:sz w:val="28"/>
          <w:rtl/>
        </w:rPr>
        <w:t>محمد عبد القادر عطا، دار الفكر للطباعة والنشر – لبنان</w:t>
      </w:r>
      <w:r w:rsidR="00526F14" w:rsidRPr="00AB28AC">
        <w:rPr>
          <w:rFonts w:ascii="Simplified Arabic" w:hAnsi="Simplified Arabic" w:cs="Simplified Arabic"/>
          <w:sz w:val="28"/>
        </w:rPr>
        <w:t>.</w:t>
      </w:r>
    </w:p>
    <w:p w14:paraId="154D908E" w14:textId="1E0D9244"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16.</w:t>
      </w:r>
      <w:r w:rsidR="006C26AF" w:rsidRPr="00AB28AC">
        <w:rPr>
          <w:rFonts w:ascii="Simplified Arabic" w:hAnsi="Simplified Arabic" w:cs="Simplified Arabic"/>
          <w:sz w:val="28"/>
          <w:rtl/>
        </w:rPr>
        <w:t xml:space="preserve">الغرناطي الكلبي محمد بن أحمد بن محمد (ت 741هـ): التسهيل لعلـوم </w:t>
      </w:r>
      <w:proofErr w:type="gramStart"/>
      <w:r w:rsidR="006C26AF" w:rsidRPr="00AB28AC">
        <w:rPr>
          <w:rFonts w:ascii="Simplified Arabic" w:hAnsi="Simplified Arabic" w:cs="Simplified Arabic"/>
          <w:sz w:val="28"/>
          <w:rtl/>
        </w:rPr>
        <w:t>التنزيـل،(</w:t>
      </w:r>
      <w:proofErr w:type="gramEnd"/>
      <w:r w:rsidR="006C26AF" w:rsidRPr="00AB28AC">
        <w:rPr>
          <w:rFonts w:ascii="Simplified Arabic" w:hAnsi="Simplified Arabic" w:cs="Simplified Arabic"/>
          <w:sz w:val="28"/>
          <w:rtl/>
        </w:rPr>
        <w:t>ط4)، دار</w:t>
      </w:r>
      <w:r w:rsidRPr="00AB28AC">
        <w:rPr>
          <w:rFonts w:ascii="Simplified Arabic" w:hAnsi="Simplified Arabic" w:cs="Simplified Arabic"/>
          <w:sz w:val="28"/>
          <w:rtl/>
        </w:rPr>
        <w:t xml:space="preserve"> الكتاب العربي – لبنان، </w:t>
      </w:r>
      <w:proofErr w:type="gramStart"/>
      <w:r w:rsidRPr="00AB28AC">
        <w:rPr>
          <w:rFonts w:ascii="Simplified Arabic" w:hAnsi="Simplified Arabic" w:cs="Simplified Arabic"/>
          <w:sz w:val="28"/>
          <w:rtl/>
        </w:rPr>
        <w:t>( 1403</w:t>
      </w:r>
      <w:proofErr w:type="gramEnd"/>
      <w:r w:rsidRPr="00AB28AC">
        <w:rPr>
          <w:rFonts w:ascii="Simplified Arabic" w:hAnsi="Simplified Arabic" w:cs="Simplified Arabic"/>
          <w:sz w:val="28"/>
          <w:rtl/>
        </w:rPr>
        <w:t>هـ- 1983م)</w:t>
      </w:r>
      <w:r w:rsidRPr="00AB28AC">
        <w:rPr>
          <w:rFonts w:ascii="Simplified Arabic" w:hAnsi="Simplified Arabic" w:cs="Simplified Arabic"/>
          <w:sz w:val="28"/>
        </w:rPr>
        <w:t>.</w:t>
      </w:r>
    </w:p>
    <w:p w14:paraId="6F7AAF80" w14:textId="57F80E79"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17.</w:t>
      </w:r>
      <w:r w:rsidR="006C26AF" w:rsidRPr="00AB28AC">
        <w:rPr>
          <w:rFonts w:ascii="Simplified Arabic" w:hAnsi="Simplified Arabic" w:cs="Simplified Arabic"/>
          <w:sz w:val="28"/>
          <w:rtl/>
        </w:rPr>
        <w:t xml:space="preserve">القرطبي، أبو عبد </w:t>
      </w:r>
      <w:proofErr w:type="spellStart"/>
      <w:r w:rsidR="006C26AF" w:rsidRPr="00AB28AC">
        <w:rPr>
          <w:rFonts w:ascii="Simplified Arabic" w:hAnsi="Simplified Arabic" w:cs="Simplified Arabic"/>
          <w:sz w:val="28"/>
          <w:rtl/>
        </w:rPr>
        <w:t>االله</w:t>
      </w:r>
      <w:proofErr w:type="spellEnd"/>
      <w:r w:rsidR="006C26AF" w:rsidRPr="00AB28AC">
        <w:rPr>
          <w:rFonts w:ascii="Simplified Arabic" w:hAnsi="Simplified Arabic" w:cs="Simplified Arabic"/>
          <w:sz w:val="28"/>
          <w:rtl/>
        </w:rPr>
        <w:t xml:space="preserve"> محمد بن أحمد الأنصاري: الجامع لأحكام القـرآن، المعـروف بتفسـير</w:t>
      </w:r>
      <w:r w:rsidRPr="00AB28AC">
        <w:rPr>
          <w:rFonts w:ascii="Simplified Arabic" w:hAnsi="Simplified Arabic" w:cs="Simplified Arabic"/>
          <w:sz w:val="28"/>
          <w:rtl/>
        </w:rPr>
        <w:t xml:space="preserve"> القرطبي، (عج20)، دار الشعب – القاهرة</w:t>
      </w:r>
      <w:r w:rsidRPr="00AB28AC">
        <w:rPr>
          <w:rFonts w:ascii="Simplified Arabic" w:hAnsi="Simplified Arabic" w:cs="Simplified Arabic"/>
          <w:sz w:val="28"/>
        </w:rPr>
        <w:t>.</w:t>
      </w:r>
    </w:p>
    <w:p w14:paraId="63871DEF" w14:textId="10D10E65" w:rsidR="006C26AF"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18.</w:t>
      </w:r>
      <w:r w:rsidR="006C26AF" w:rsidRPr="00AB28AC">
        <w:rPr>
          <w:rFonts w:ascii="Simplified Arabic" w:hAnsi="Simplified Arabic" w:cs="Simplified Arabic"/>
          <w:sz w:val="28"/>
          <w:rtl/>
        </w:rPr>
        <w:t xml:space="preserve">ابن كثير، إسماعيل بن عمر الدمشقي أبو </w:t>
      </w:r>
      <w:proofErr w:type="gramStart"/>
      <w:r w:rsidR="006C26AF" w:rsidRPr="00AB28AC">
        <w:rPr>
          <w:rFonts w:ascii="Simplified Arabic" w:hAnsi="Simplified Arabic" w:cs="Simplified Arabic"/>
          <w:sz w:val="28"/>
          <w:rtl/>
        </w:rPr>
        <w:t>الفداء(</w:t>
      </w:r>
      <w:proofErr w:type="gramEnd"/>
      <w:r w:rsidR="006C26AF" w:rsidRPr="00AB28AC">
        <w:rPr>
          <w:rFonts w:ascii="Simplified Arabic" w:hAnsi="Simplified Arabic" w:cs="Simplified Arabic"/>
          <w:sz w:val="28"/>
          <w:rtl/>
        </w:rPr>
        <w:t xml:space="preserve">ت </w:t>
      </w:r>
      <w:proofErr w:type="gramStart"/>
      <w:r w:rsidR="006C26AF" w:rsidRPr="00AB28AC">
        <w:rPr>
          <w:rFonts w:ascii="Simplified Arabic" w:hAnsi="Simplified Arabic" w:cs="Simplified Arabic"/>
          <w:sz w:val="28"/>
          <w:rtl/>
        </w:rPr>
        <w:t>774 )</w:t>
      </w:r>
      <w:proofErr w:type="gramEnd"/>
      <w:r w:rsidR="006C26AF" w:rsidRPr="00AB28AC">
        <w:rPr>
          <w:rFonts w:ascii="Simplified Arabic" w:hAnsi="Simplified Arabic" w:cs="Simplified Arabic"/>
          <w:sz w:val="28"/>
          <w:rtl/>
        </w:rPr>
        <w:t>: تفسير القرآن العظـيم، المعـروف</w:t>
      </w:r>
      <w:r w:rsidRPr="00AB28AC">
        <w:rPr>
          <w:rFonts w:ascii="Simplified Arabic" w:hAnsi="Simplified Arabic" w:cs="Simplified Arabic"/>
          <w:sz w:val="28"/>
          <w:rtl/>
        </w:rPr>
        <w:t xml:space="preserve"> بتفسير ابن كثير، (عج4)، دار الفكر – بيروت</w:t>
      </w:r>
      <w:r w:rsidRPr="00AB28AC">
        <w:rPr>
          <w:rFonts w:ascii="Simplified Arabic" w:hAnsi="Simplified Arabic" w:cs="Simplified Arabic"/>
          <w:sz w:val="28"/>
        </w:rPr>
        <w:t xml:space="preserve"> </w:t>
      </w:r>
      <w:proofErr w:type="gramStart"/>
      <w:r w:rsidRPr="00AB28AC">
        <w:rPr>
          <w:rFonts w:ascii="Simplified Arabic" w:hAnsi="Simplified Arabic" w:cs="Simplified Arabic"/>
          <w:sz w:val="28"/>
        </w:rPr>
        <w:t>( 1401</w:t>
      </w:r>
      <w:proofErr w:type="gramEnd"/>
      <w:r w:rsidRPr="00AB28AC">
        <w:rPr>
          <w:rFonts w:ascii="Simplified Arabic" w:hAnsi="Simplified Arabic" w:cs="Simplified Arabic"/>
          <w:sz w:val="28"/>
        </w:rPr>
        <w:t>).</w:t>
      </w:r>
    </w:p>
    <w:p w14:paraId="62310225" w14:textId="0449A6C1" w:rsidR="00526F14" w:rsidRPr="00AB28AC" w:rsidRDefault="00526F14" w:rsidP="00526F14">
      <w:pPr>
        <w:bidi/>
        <w:rPr>
          <w:rFonts w:ascii="Simplified Arabic" w:hAnsi="Simplified Arabic" w:cs="Simplified Arabic"/>
          <w:sz w:val="28"/>
          <w:rtl/>
        </w:rPr>
      </w:pPr>
      <w:r w:rsidRPr="00AB28AC">
        <w:rPr>
          <w:rFonts w:ascii="Simplified Arabic" w:hAnsi="Simplified Arabic" w:cs="Simplified Arabic"/>
          <w:sz w:val="28"/>
          <w:rtl/>
        </w:rPr>
        <w:t>19.</w:t>
      </w:r>
      <w:r w:rsidR="006C26AF" w:rsidRPr="00AB28AC">
        <w:rPr>
          <w:rFonts w:ascii="Simplified Arabic" w:hAnsi="Simplified Arabic" w:cs="Simplified Arabic"/>
          <w:sz w:val="28"/>
          <w:rtl/>
        </w:rPr>
        <w:t>مقاتل بن سليمان، أبو الحسن بن بشير الأزدي بالولاء البلخي (ت 150</w:t>
      </w:r>
      <w:proofErr w:type="gramStart"/>
      <w:r w:rsidR="006C26AF" w:rsidRPr="00AB28AC">
        <w:rPr>
          <w:rFonts w:ascii="Simplified Arabic" w:hAnsi="Simplified Arabic" w:cs="Simplified Arabic"/>
          <w:sz w:val="28"/>
          <w:rtl/>
        </w:rPr>
        <w:t>هـ )</w:t>
      </w:r>
      <w:proofErr w:type="gramEnd"/>
      <w:r w:rsidR="006C26AF" w:rsidRPr="00AB28AC">
        <w:rPr>
          <w:rFonts w:ascii="Simplified Arabic" w:hAnsi="Simplified Arabic" w:cs="Simplified Arabic"/>
          <w:sz w:val="28"/>
          <w:rtl/>
        </w:rPr>
        <w:t xml:space="preserve"> : تفسير مقاتل بن</w:t>
      </w:r>
      <w:r w:rsidRPr="00AB28AC">
        <w:rPr>
          <w:rFonts w:ascii="Simplified Arabic" w:hAnsi="Simplified Arabic" w:cs="Simplified Arabic"/>
          <w:sz w:val="28"/>
          <w:rtl/>
        </w:rPr>
        <w:t xml:space="preserve"> </w:t>
      </w:r>
      <w:proofErr w:type="gramStart"/>
      <w:r w:rsidRPr="00AB28AC">
        <w:rPr>
          <w:rFonts w:ascii="Simplified Arabic" w:hAnsi="Simplified Arabic" w:cs="Simplified Arabic"/>
          <w:sz w:val="28"/>
          <w:rtl/>
        </w:rPr>
        <w:t>سليمان،(</w:t>
      </w:r>
      <w:proofErr w:type="gramEnd"/>
      <w:r w:rsidRPr="00AB28AC">
        <w:rPr>
          <w:rFonts w:ascii="Simplified Arabic" w:hAnsi="Simplified Arabic" w:cs="Simplified Arabic"/>
          <w:sz w:val="28"/>
          <w:rtl/>
        </w:rPr>
        <w:t xml:space="preserve">عج3) </w:t>
      </w:r>
      <w:proofErr w:type="gramStart"/>
      <w:r w:rsidRPr="00AB28AC">
        <w:rPr>
          <w:rFonts w:ascii="Simplified Arabic" w:hAnsi="Simplified Arabic" w:cs="Simplified Arabic"/>
          <w:sz w:val="28"/>
          <w:rtl/>
        </w:rPr>
        <w:t>تحقيق :</w:t>
      </w:r>
      <w:proofErr w:type="gramEnd"/>
      <w:r w:rsidRPr="00AB28AC">
        <w:rPr>
          <w:rFonts w:ascii="Simplified Arabic" w:hAnsi="Simplified Arabic" w:cs="Simplified Arabic"/>
          <w:sz w:val="28"/>
          <w:rtl/>
        </w:rPr>
        <w:t xml:space="preserve"> أحمد </w:t>
      </w:r>
      <w:proofErr w:type="gramStart"/>
      <w:r w:rsidRPr="00AB28AC">
        <w:rPr>
          <w:rFonts w:ascii="Simplified Arabic" w:hAnsi="Simplified Arabic" w:cs="Simplified Arabic"/>
          <w:sz w:val="28"/>
          <w:rtl/>
        </w:rPr>
        <w:t>فريد،(</w:t>
      </w:r>
      <w:proofErr w:type="gramEnd"/>
      <w:r w:rsidRPr="00AB28AC">
        <w:rPr>
          <w:rFonts w:ascii="Simplified Arabic" w:hAnsi="Simplified Arabic" w:cs="Simplified Arabic"/>
          <w:sz w:val="28"/>
          <w:rtl/>
        </w:rPr>
        <w:t>ط1)، (1424هـ - 2003</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xml:space="preserve">، دار الكتب العلمية-بيروت- </w:t>
      </w:r>
      <w:r w:rsidRPr="00AB28AC">
        <w:rPr>
          <w:rFonts w:ascii="Simplified Arabic" w:hAnsi="Simplified Arabic" w:cs="Simplified Arabic"/>
          <w:sz w:val="28"/>
        </w:rPr>
        <w:t xml:space="preserve"> </w:t>
      </w:r>
    </w:p>
    <w:p w14:paraId="5F5A69B1" w14:textId="556F19C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20.ابن باز، عبد العزيز بن عبد </w:t>
      </w:r>
      <w:proofErr w:type="spellStart"/>
      <w:proofErr w:type="gram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w:t>
      </w:r>
      <w:proofErr w:type="gramEnd"/>
      <w:r w:rsidRPr="00AB28AC">
        <w:rPr>
          <w:rFonts w:ascii="Simplified Arabic" w:hAnsi="Simplified Arabic" w:cs="Simplified Arabic"/>
          <w:sz w:val="28"/>
          <w:rtl/>
        </w:rPr>
        <w:t xml:space="preserve"> فتاوى نور على الدرب، </w:t>
      </w:r>
      <w:proofErr w:type="gramStart"/>
      <w:r w:rsidRPr="00AB28AC">
        <w:rPr>
          <w:rFonts w:ascii="Simplified Arabic" w:hAnsi="Simplified Arabic" w:cs="Simplified Arabic"/>
          <w:sz w:val="28"/>
          <w:rtl/>
        </w:rPr>
        <w:t>إعداد :</w:t>
      </w:r>
      <w:proofErr w:type="gramEnd"/>
      <w:r w:rsidRPr="00AB28AC">
        <w:rPr>
          <w:rFonts w:ascii="Simplified Arabic" w:hAnsi="Simplified Arabic" w:cs="Simplified Arabic"/>
          <w:sz w:val="28"/>
          <w:rtl/>
        </w:rPr>
        <w:t xml:space="preserve">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محمد الطيـار، وآخرون، مؤسسة الشيخ عبد </w:t>
      </w:r>
      <w:proofErr w:type="spellStart"/>
      <w:r w:rsidRPr="00AB28AC">
        <w:rPr>
          <w:rFonts w:ascii="Simplified Arabic" w:hAnsi="Simplified Arabic" w:cs="Simplified Arabic"/>
          <w:sz w:val="28"/>
          <w:rtl/>
        </w:rPr>
        <w:t>االله</w:t>
      </w:r>
      <w:proofErr w:type="spellEnd"/>
      <w:r w:rsidRPr="00AB28AC">
        <w:rPr>
          <w:rFonts w:ascii="Simplified Arabic" w:hAnsi="Simplified Arabic" w:cs="Simplified Arabic"/>
          <w:sz w:val="28"/>
          <w:rtl/>
        </w:rPr>
        <w:t xml:space="preserve"> بن باز الخيرية</w:t>
      </w:r>
      <w:r w:rsidRPr="00AB28AC">
        <w:rPr>
          <w:rFonts w:ascii="Simplified Arabic" w:hAnsi="Simplified Arabic" w:cs="Simplified Arabic"/>
          <w:sz w:val="28"/>
        </w:rPr>
        <w:t>.</w:t>
      </w:r>
    </w:p>
    <w:p w14:paraId="47B3CA22" w14:textId="10C7F58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21.البنا، </w:t>
      </w:r>
      <w:proofErr w:type="gramStart"/>
      <w:r w:rsidRPr="00AB28AC">
        <w:rPr>
          <w:rFonts w:ascii="Simplified Arabic" w:hAnsi="Simplified Arabic" w:cs="Simplified Arabic"/>
          <w:sz w:val="28"/>
          <w:rtl/>
        </w:rPr>
        <w:t>حسن :</w:t>
      </w:r>
      <w:proofErr w:type="gramEnd"/>
      <w:r w:rsidRPr="00AB28AC">
        <w:rPr>
          <w:rFonts w:ascii="Simplified Arabic" w:hAnsi="Simplified Arabic" w:cs="Simplified Arabic"/>
          <w:sz w:val="28"/>
          <w:rtl/>
        </w:rPr>
        <w:t xml:space="preserve"> مجموعة رسائل الإمام الشهيد حسن البنا، </w:t>
      </w:r>
      <w:proofErr w:type="gramStart"/>
      <w:r w:rsidRPr="00AB28AC">
        <w:rPr>
          <w:rFonts w:ascii="Simplified Arabic" w:hAnsi="Simplified Arabic" w:cs="Simplified Arabic"/>
          <w:sz w:val="28"/>
          <w:rtl/>
        </w:rPr>
        <w:t>( د</w:t>
      </w:r>
      <w:proofErr w:type="gramEnd"/>
      <w:r w:rsidRPr="00AB28AC">
        <w:rPr>
          <w:rFonts w:ascii="Simplified Arabic" w:hAnsi="Simplified Arabic" w:cs="Simplified Arabic"/>
          <w:sz w:val="28"/>
          <w:rtl/>
        </w:rPr>
        <w:t>:ط)، مكتبة الإيمان_ المنصـورة</w:t>
      </w:r>
      <w:r w:rsidRPr="00AB28AC">
        <w:rPr>
          <w:rFonts w:ascii="Simplified Arabic" w:hAnsi="Simplified Arabic" w:cs="Simplified Arabic"/>
          <w:sz w:val="28"/>
        </w:rPr>
        <w:t>/</w:t>
      </w:r>
      <w:r w:rsidRPr="00AB28AC">
        <w:rPr>
          <w:rFonts w:ascii="Simplified Arabic" w:hAnsi="Simplified Arabic" w:cs="Simplified Arabic"/>
          <w:sz w:val="28"/>
          <w:rtl/>
        </w:rPr>
        <w:t>مصر</w:t>
      </w:r>
      <w:r w:rsidRPr="00AB28AC">
        <w:rPr>
          <w:rFonts w:ascii="Simplified Arabic" w:hAnsi="Simplified Arabic" w:cs="Simplified Arabic"/>
          <w:sz w:val="28"/>
        </w:rPr>
        <w:t>.</w:t>
      </w:r>
    </w:p>
    <w:p w14:paraId="5B0CB3BC" w14:textId="4C9CFDD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22.الخليل، أحمد بن </w:t>
      </w:r>
      <w:proofErr w:type="gramStart"/>
      <w:r w:rsidRPr="00AB28AC">
        <w:rPr>
          <w:rFonts w:ascii="Simplified Arabic" w:hAnsi="Simplified Arabic" w:cs="Simplified Arabic"/>
          <w:sz w:val="28"/>
          <w:rtl/>
        </w:rPr>
        <w:t>محمد :</w:t>
      </w:r>
      <w:proofErr w:type="gramEnd"/>
      <w:r w:rsidRPr="00AB28AC">
        <w:rPr>
          <w:rFonts w:ascii="Simplified Arabic" w:hAnsi="Simplified Arabic" w:cs="Simplified Arabic"/>
          <w:sz w:val="28"/>
          <w:rtl/>
        </w:rPr>
        <w:t xml:space="preserve"> الأسهم والسندات وأحكامها، (ط2)، (1426هـ)، دار ابن الجـوزي، الدمام، الرياض، القاهرة</w:t>
      </w:r>
      <w:r w:rsidRPr="00AB28AC">
        <w:rPr>
          <w:rFonts w:ascii="Simplified Arabic" w:hAnsi="Simplified Arabic" w:cs="Simplified Arabic"/>
          <w:sz w:val="28"/>
        </w:rPr>
        <w:t>.</w:t>
      </w:r>
    </w:p>
    <w:p w14:paraId="7D8080E7" w14:textId="1CCC1F0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23.الدويش، أحمد بن عبد الرزاق: فتاوى اللجنة الدائمة للبحوث والإفتـاء، (ط1)، دار العاصـمة للنشر والتوزيع، الرياض_ السعودية، (1419هـ_1998)</w:t>
      </w:r>
      <w:r w:rsidRPr="00AB28AC">
        <w:rPr>
          <w:rFonts w:ascii="Simplified Arabic" w:hAnsi="Simplified Arabic" w:cs="Simplified Arabic"/>
          <w:sz w:val="28"/>
        </w:rPr>
        <w:t>.</w:t>
      </w:r>
    </w:p>
    <w:p w14:paraId="4F0D2F82" w14:textId="20CF48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24.الرمــاني، زيــد بــن </w:t>
      </w:r>
      <w:proofErr w:type="gramStart"/>
      <w:r w:rsidRPr="00AB28AC">
        <w:rPr>
          <w:rFonts w:ascii="Simplified Arabic" w:hAnsi="Simplified Arabic" w:cs="Simplified Arabic"/>
          <w:sz w:val="28"/>
          <w:rtl/>
        </w:rPr>
        <w:t>محمــد :</w:t>
      </w:r>
      <w:proofErr w:type="gramEnd"/>
      <w:r w:rsidRPr="00AB28AC">
        <w:rPr>
          <w:rFonts w:ascii="Simplified Arabic" w:hAnsi="Simplified Arabic" w:cs="Simplified Arabic"/>
          <w:sz w:val="28"/>
          <w:rtl/>
        </w:rPr>
        <w:t xml:space="preserve"> اليهــود يحكمــون </w:t>
      </w:r>
      <w:proofErr w:type="gramStart"/>
      <w:r w:rsidRPr="00AB28AC">
        <w:rPr>
          <w:rFonts w:ascii="Simplified Arabic" w:hAnsi="Simplified Arabic" w:cs="Simplified Arabic"/>
          <w:sz w:val="28"/>
          <w:rtl/>
        </w:rPr>
        <w:t>العــالم ،</w:t>
      </w:r>
      <w:proofErr w:type="gramEnd"/>
      <w:r w:rsidRPr="00AB28AC">
        <w:rPr>
          <w:rFonts w:ascii="Simplified Arabic" w:hAnsi="Simplified Arabic" w:cs="Simplified Arabic"/>
          <w:sz w:val="28"/>
          <w:rtl/>
        </w:rPr>
        <w:t xml:space="preserve">(ط1)، دار الــوطن للنشــر، </w:t>
      </w:r>
      <w:proofErr w:type="gramStart"/>
      <w:r w:rsidRPr="00AB28AC">
        <w:rPr>
          <w:rFonts w:ascii="Simplified Arabic" w:hAnsi="Simplified Arabic" w:cs="Simplified Arabic"/>
          <w:sz w:val="28"/>
          <w:rtl/>
        </w:rPr>
        <w:t>الرياض،(</w:t>
      </w:r>
      <w:proofErr w:type="gramEnd"/>
      <w:r w:rsidRPr="00AB28AC">
        <w:rPr>
          <w:rFonts w:ascii="Simplified Arabic" w:hAnsi="Simplified Arabic" w:cs="Simplified Arabic"/>
          <w:sz w:val="28"/>
          <w:rtl/>
        </w:rPr>
        <w:t>1424هـ2003-م)196</w:t>
      </w:r>
      <w:r w:rsidRPr="00AB28AC">
        <w:rPr>
          <w:rFonts w:ascii="Simplified Arabic" w:hAnsi="Simplified Arabic" w:cs="Simplified Arabic"/>
          <w:sz w:val="28"/>
        </w:rPr>
        <w:t>.</w:t>
      </w:r>
    </w:p>
    <w:p w14:paraId="22451128" w14:textId="158C867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25.الزحيلي، </w:t>
      </w:r>
      <w:proofErr w:type="gramStart"/>
      <w:r w:rsidRPr="00AB28AC">
        <w:rPr>
          <w:rFonts w:ascii="Simplified Arabic" w:hAnsi="Simplified Arabic" w:cs="Simplified Arabic"/>
          <w:sz w:val="28"/>
          <w:rtl/>
        </w:rPr>
        <w:t>وهبة :</w:t>
      </w:r>
      <w:proofErr w:type="gramEnd"/>
      <w:r w:rsidRPr="00AB28AC">
        <w:rPr>
          <w:rFonts w:ascii="Simplified Arabic" w:hAnsi="Simplified Arabic" w:cs="Simplified Arabic"/>
          <w:sz w:val="28"/>
          <w:rtl/>
        </w:rPr>
        <w:t xml:space="preserve"> المعاملات المالية المعاصرة، (ط3)، دار الفكر المعاصر_ بيروت، دار الفكر</w:t>
      </w:r>
      <w:r w:rsidRPr="00AB28AC">
        <w:rPr>
          <w:rFonts w:ascii="Simplified Arabic" w:hAnsi="Simplified Arabic" w:cs="Simplified Arabic"/>
          <w:sz w:val="28"/>
        </w:rPr>
        <w:t>_</w:t>
      </w:r>
      <w:r w:rsidRPr="00AB28AC">
        <w:rPr>
          <w:rFonts w:ascii="Simplified Arabic" w:hAnsi="Simplified Arabic" w:cs="Simplified Arabic"/>
          <w:sz w:val="28"/>
          <w:rtl/>
        </w:rPr>
        <w:t xml:space="preserve"> دمشق، (1427هـ2006-م)</w:t>
      </w:r>
      <w:r w:rsidRPr="00AB28AC">
        <w:rPr>
          <w:rFonts w:ascii="Simplified Arabic" w:hAnsi="Simplified Arabic" w:cs="Simplified Arabic"/>
          <w:sz w:val="28"/>
        </w:rPr>
        <w:t>.</w:t>
      </w:r>
    </w:p>
    <w:p w14:paraId="50A5AC60" w14:textId="28893E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26.الزحيلي، وهبة: مجدد الدين في القرن الثاني عشــر، قام بصف هذا الكتاب ونشره: [شـبكة الدفاع عن السنة]، كتاب من </w:t>
      </w:r>
      <w:proofErr w:type="gramStart"/>
      <w:r w:rsidRPr="00AB28AC">
        <w:rPr>
          <w:rFonts w:ascii="Simplified Arabic" w:hAnsi="Simplified Arabic" w:cs="Simplified Arabic"/>
          <w:sz w:val="28"/>
          <w:rtl/>
        </w:rPr>
        <w:t>موقع :</w:t>
      </w:r>
      <w:proofErr w:type="gramEnd"/>
      <w:r w:rsidRPr="00AB28AC">
        <w:rPr>
          <w:rFonts w:ascii="Simplified Arabic" w:hAnsi="Simplified Arabic" w:cs="Simplified Arabic"/>
          <w:sz w:val="28"/>
          <w:rtl/>
        </w:rPr>
        <w:t xml:space="preserve"> صيد الفوائد</w:t>
      </w:r>
      <w:r w:rsidRPr="00AB28AC">
        <w:rPr>
          <w:rFonts w:ascii="Simplified Arabic" w:hAnsi="Simplified Arabic" w:cs="Simplified Arabic"/>
          <w:sz w:val="28"/>
        </w:rPr>
        <w:t>.</w:t>
      </w:r>
    </w:p>
    <w:p w14:paraId="7ED2B69D" w14:textId="18A235BD"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27.الزرقا، مصطفى أحمد: نظام التأمين حقيقته والرأي الشرعي فيه، (ط1)، مؤسسـة </w:t>
      </w:r>
      <w:proofErr w:type="gramStart"/>
      <w:r w:rsidRPr="00AB28AC">
        <w:rPr>
          <w:rFonts w:ascii="Simplified Arabic" w:hAnsi="Simplified Arabic" w:cs="Simplified Arabic"/>
          <w:sz w:val="28"/>
          <w:rtl/>
        </w:rPr>
        <w:t>الرسـالة،</w:t>
      </w:r>
      <w:r w:rsidRPr="00AB28AC">
        <w:rPr>
          <w:rFonts w:ascii="Simplified Arabic" w:hAnsi="Simplified Arabic" w:cs="Simplified Arabic"/>
          <w:sz w:val="28"/>
        </w:rPr>
        <w:t>(</w:t>
      </w:r>
      <w:proofErr w:type="gramEnd"/>
      <w:r w:rsidRPr="00AB28AC">
        <w:rPr>
          <w:rFonts w:ascii="Simplified Arabic" w:hAnsi="Simplified Arabic" w:cs="Simplified Arabic"/>
          <w:sz w:val="28"/>
        </w:rPr>
        <w:t>1404</w:t>
      </w:r>
      <w:r w:rsidRPr="00AB28AC">
        <w:rPr>
          <w:rFonts w:ascii="Simplified Arabic" w:hAnsi="Simplified Arabic" w:cs="Simplified Arabic"/>
          <w:sz w:val="28"/>
          <w:rtl/>
        </w:rPr>
        <w:t>هـ_1984</w:t>
      </w:r>
      <w:r w:rsidRPr="00AB28AC">
        <w:rPr>
          <w:rFonts w:ascii="Simplified Arabic" w:hAnsi="Simplified Arabic" w:cs="Simplified Arabic"/>
          <w:sz w:val="28"/>
        </w:rPr>
        <w:t>).</w:t>
      </w:r>
    </w:p>
    <w:p w14:paraId="4F7C1AC5" w14:textId="111974C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28.أبو زهرة، محمد (ت1974</w:t>
      </w:r>
      <w:proofErr w:type="gramStart"/>
      <w:r w:rsidRPr="00AB28AC">
        <w:rPr>
          <w:rFonts w:ascii="Simplified Arabic" w:hAnsi="Simplified Arabic" w:cs="Simplified Arabic"/>
          <w:sz w:val="28"/>
          <w:rtl/>
        </w:rPr>
        <w:t>) :</w:t>
      </w:r>
      <w:proofErr w:type="gramEnd"/>
      <w:r w:rsidRPr="00AB28AC">
        <w:rPr>
          <w:rFonts w:ascii="Simplified Arabic" w:hAnsi="Simplified Arabic" w:cs="Simplified Arabic"/>
          <w:sz w:val="28"/>
          <w:rtl/>
        </w:rPr>
        <w:t xml:space="preserve"> العلاقات الدولية في الإسـلام، دار الفكـر العربي، القـاهرة</w:t>
      </w:r>
      <w:proofErr w:type="gramStart"/>
      <w:r w:rsidRPr="00AB28AC">
        <w:rPr>
          <w:rFonts w:ascii="Simplified Arabic" w:hAnsi="Simplified Arabic" w:cs="Simplified Arabic"/>
          <w:sz w:val="28"/>
          <w:rtl/>
        </w:rPr>
        <w:t>،</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 xml:space="preserve"> (1995)</w:t>
      </w:r>
    </w:p>
    <w:p w14:paraId="3006E26C" w14:textId="21F44AA9"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lastRenderedPageBreak/>
        <w:t>29.السنهوري، عبد الرزاق أحمد: الوسيط في شـرح القـانون المـدني، دار النهضـة العربيـة</w:t>
      </w:r>
      <w:r w:rsidRPr="00AB28AC">
        <w:rPr>
          <w:rFonts w:ascii="Simplified Arabic" w:hAnsi="Simplified Arabic" w:cs="Simplified Arabic"/>
          <w:sz w:val="28"/>
        </w:rPr>
        <w:t>_</w:t>
      </w:r>
      <w:r w:rsidRPr="00AB28AC">
        <w:rPr>
          <w:rFonts w:ascii="Simplified Arabic" w:hAnsi="Simplified Arabic" w:cs="Simplified Arabic"/>
          <w:sz w:val="28"/>
          <w:rtl/>
        </w:rPr>
        <w:t xml:space="preserve">القاهرة، </w:t>
      </w:r>
      <w:r w:rsidRPr="00AB28AC">
        <w:rPr>
          <w:rFonts w:ascii="Simplified Arabic" w:hAnsi="Simplified Arabic" w:cs="Simplified Arabic"/>
          <w:sz w:val="28"/>
        </w:rPr>
        <w:t>(1964).</w:t>
      </w:r>
    </w:p>
    <w:p w14:paraId="29D7BCBC" w14:textId="7AB86DBA"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30.شبير، محمد </w:t>
      </w:r>
      <w:proofErr w:type="gramStart"/>
      <w:r w:rsidRPr="00AB28AC">
        <w:rPr>
          <w:rFonts w:ascii="Simplified Arabic" w:hAnsi="Simplified Arabic" w:cs="Simplified Arabic"/>
          <w:sz w:val="28"/>
          <w:rtl/>
        </w:rPr>
        <w:t>عثمان :</w:t>
      </w:r>
      <w:proofErr w:type="gramEnd"/>
      <w:r w:rsidRPr="00AB28AC">
        <w:rPr>
          <w:rFonts w:ascii="Simplified Arabic" w:hAnsi="Simplified Arabic" w:cs="Simplified Arabic"/>
          <w:sz w:val="28"/>
          <w:rtl/>
        </w:rPr>
        <w:t xml:space="preserve"> المعاملات المالية المعاصرة، (ط4)، (1422هـ _ 2001م)، دار النفائس الأردن</w:t>
      </w:r>
    </w:p>
    <w:p w14:paraId="7A63C17F" w14:textId="77777777"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w:t>
      </w:r>
      <w:proofErr w:type="gramStart"/>
      <w:r w:rsidRPr="00AB28AC">
        <w:rPr>
          <w:rFonts w:ascii="Simplified Arabic" w:hAnsi="Simplified Arabic" w:cs="Simplified Arabic"/>
          <w:sz w:val="28"/>
          <w:rtl/>
        </w:rPr>
        <w:t>31.شحاتة</w:t>
      </w:r>
      <w:proofErr w:type="gramEnd"/>
      <w:r w:rsidRPr="00AB28AC">
        <w:rPr>
          <w:rFonts w:ascii="Simplified Arabic" w:hAnsi="Simplified Arabic" w:cs="Simplified Arabic"/>
          <w:sz w:val="28"/>
          <w:rtl/>
        </w:rPr>
        <w:t>، محمد أحمد حسين: مشـروعية التـأمين و أنواعـه، المكتـب الجـامعي الحـديث</w:t>
      </w:r>
      <w:r w:rsidRPr="00AB28AC">
        <w:rPr>
          <w:rFonts w:ascii="Simplified Arabic" w:hAnsi="Simplified Arabic" w:cs="Simplified Arabic"/>
          <w:sz w:val="28"/>
        </w:rPr>
        <w:t xml:space="preserve"> </w:t>
      </w:r>
      <w:r w:rsidRPr="00AB28AC">
        <w:rPr>
          <w:rFonts w:ascii="Simplified Arabic" w:hAnsi="Simplified Arabic" w:cs="Simplified Arabic"/>
          <w:sz w:val="28"/>
          <w:rtl/>
        </w:rPr>
        <w:t>الإسكندرية، (1426هـ _2005م)</w:t>
      </w:r>
      <w:r w:rsidRPr="00AB28AC">
        <w:rPr>
          <w:rFonts w:ascii="Simplified Arabic" w:hAnsi="Simplified Arabic" w:cs="Simplified Arabic"/>
          <w:sz w:val="28"/>
        </w:rPr>
        <w:t>.</w:t>
      </w:r>
    </w:p>
    <w:p w14:paraId="163A7F52" w14:textId="1C5E1212"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32.الشريف، محمد بن شاكر: المشاركة في البرلمان </w:t>
      </w:r>
      <w:proofErr w:type="gramStart"/>
      <w:r w:rsidRPr="00AB28AC">
        <w:rPr>
          <w:rFonts w:ascii="Simplified Arabic" w:hAnsi="Simplified Arabic" w:cs="Simplified Arabic"/>
          <w:sz w:val="28"/>
          <w:rtl/>
        </w:rPr>
        <w:t>و الوزارة</w:t>
      </w:r>
      <w:proofErr w:type="gramEnd"/>
    </w:p>
    <w:p w14:paraId="5D332489" w14:textId="2C6D39F3"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33.شلتوت، محمود: الفتاوى، (ط 18)، (1421هـ2001-م)، دار الشروق، القاهرة</w:t>
      </w:r>
    </w:p>
    <w:p w14:paraId="3634AA08" w14:textId="18EF1FE0"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34.عبد الخالق، عبد </w:t>
      </w:r>
      <w:proofErr w:type="gramStart"/>
      <w:r w:rsidRPr="00AB28AC">
        <w:rPr>
          <w:rFonts w:ascii="Simplified Arabic" w:hAnsi="Simplified Arabic" w:cs="Simplified Arabic"/>
          <w:sz w:val="28"/>
          <w:rtl/>
        </w:rPr>
        <w:t>الرحمن :</w:t>
      </w:r>
      <w:proofErr w:type="gramEnd"/>
      <w:r w:rsidRPr="00AB28AC">
        <w:rPr>
          <w:rFonts w:ascii="Simplified Arabic" w:hAnsi="Simplified Arabic" w:cs="Simplified Arabic"/>
          <w:sz w:val="28"/>
          <w:rtl/>
        </w:rPr>
        <w:t xml:space="preserve"> مشروعية الدخول وقبول الولايات العامة في ظل الأنظمة المعاصرة (ط1)، مكتبة الإمام الذهبي، </w:t>
      </w:r>
      <w:proofErr w:type="gramStart"/>
      <w:r w:rsidRPr="00AB28AC">
        <w:rPr>
          <w:rFonts w:ascii="Simplified Arabic" w:hAnsi="Simplified Arabic" w:cs="Simplified Arabic"/>
          <w:sz w:val="28"/>
          <w:rtl/>
        </w:rPr>
        <w:t>الكويت،(</w:t>
      </w:r>
      <w:proofErr w:type="gramEnd"/>
      <w:r w:rsidRPr="00AB28AC">
        <w:rPr>
          <w:rFonts w:ascii="Simplified Arabic" w:hAnsi="Simplified Arabic" w:cs="Simplified Arabic"/>
          <w:sz w:val="28"/>
          <w:rtl/>
        </w:rPr>
        <w:t xml:space="preserve"> 1413هـ</w:t>
      </w:r>
    </w:p>
    <w:p w14:paraId="4D5CF63F" w14:textId="58763AEB"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 xml:space="preserve">35.عبده، عيسى: التأمين بين الحل </w:t>
      </w:r>
      <w:proofErr w:type="gramStart"/>
      <w:r w:rsidRPr="00AB28AC">
        <w:rPr>
          <w:rFonts w:ascii="Simplified Arabic" w:hAnsi="Simplified Arabic" w:cs="Simplified Arabic"/>
          <w:sz w:val="28"/>
          <w:rtl/>
        </w:rPr>
        <w:t>و التحريم</w:t>
      </w:r>
      <w:proofErr w:type="gramEnd"/>
      <w:r w:rsidRPr="00AB28AC">
        <w:rPr>
          <w:rFonts w:ascii="Simplified Arabic" w:hAnsi="Simplified Arabic" w:cs="Simplified Arabic"/>
          <w:sz w:val="28"/>
          <w:rtl/>
        </w:rPr>
        <w:t>، (ط1)، (1298هـ _1978</w:t>
      </w:r>
      <w:proofErr w:type="gramStart"/>
      <w:r w:rsidRPr="00AB28AC">
        <w:rPr>
          <w:rFonts w:ascii="Simplified Arabic" w:hAnsi="Simplified Arabic" w:cs="Simplified Arabic"/>
          <w:sz w:val="28"/>
          <w:rtl/>
        </w:rPr>
        <w:t>م )</w:t>
      </w:r>
      <w:proofErr w:type="gramEnd"/>
      <w:r w:rsidRPr="00AB28AC">
        <w:rPr>
          <w:rFonts w:ascii="Simplified Arabic" w:hAnsi="Simplified Arabic" w:cs="Simplified Arabic"/>
          <w:sz w:val="28"/>
          <w:rtl/>
        </w:rPr>
        <w:t>، مكتبـة الاقتصاد الإسلامي.197</w:t>
      </w:r>
    </w:p>
    <w:p w14:paraId="728F43F2" w14:textId="7D471EFE" w:rsidR="00D42CAE" w:rsidRPr="00AB28AC" w:rsidRDefault="00526F14" w:rsidP="00D42CAE">
      <w:pPr>
        <w:bidi/>
        <w:rPr>
          <w:rFonts w:ascii="Simplified Arabic" w:hAnsi="Simplified Arabic" w:cs="Simplified Arabic"/>
          <w:sz w:val="28"/>
        </w:rPr>
      </w:pPr>
      <w:r w:rsidRPr="00AB28AC">
        <w:rPr>
          <w:rFonts w:ascii="Simplified Arabic" w:hAnsi="Simplified Arabic" w:cs="Simplified Arabic"/>
          <w:sz w:val="28"/>
          <w:rtl/>
        </w:rPr>
        <w:t>36.ابن عبد الوهاب، محمد: الشيخ الإمام محمد بن عبد الوهاب، اختـار النصـوص وقـدم لهـا</w:t>
      </w:r>
      <w:r w:rsidR="00D42CAE" w:rsidRPr="00AB28AC">
        <w:rPr>
          <w:rFonts w:ascii="Simplified Arabic" w:hAnsi="Simplified Arabic" w:cs="Simplified Arabic"/>
          <w:sz w:val="28"/>
          <w:rtl/>
        </w:rPr>
        <w:t xml:space="preserve"> أدونيس وخالدة سعيد، (ط1)، دار العلم للملايين، بيروت، </w:t>
      </w:r>
      <w:r w:rsidR="00D42CAE" w:rsidRPr="00AB28AC">
        <w:rPr>
          <w:rFonts w:ascii="Simplified Arabic" w:hAnsi="Simplified Arabic" w:cs="Simplified Arabic"/>
          <w:sz w:val="28"/>
        </w:rPr>
        <w:t>(1983).</w:t>
      </w:r>
    </w:p>
    <w:p w14:paraId="0BCD8A61" w14:textId="67AE8BD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37.</w:t>
      </w:r>
      <w:r w:rsidR="00526F14" w:rsidRPr="00AB28AC">
        <w:rPr>
          <w:rFonts w:ascii="Simplified Arabic" w:hAnsi="Simplified Arabic" w:cs="Simplified Arabic"/>
          <w:sz w:val="28"/>
          <w:rtl/>
        </w:rPr>
        <w:t xml:space="preserve">عثمان، عبد الحكيم أحمد محمد: أحكام التعامل مع غير المسلمين </w:t>
      </w:r>
      <w:r w:rsidR="001D3A1B" w:rsidRPr="00AB28AC">
        <w:rPr>
          <w:rFonts w:ascii="Simplified Arabic" w:hAnsi="Simplified Arabic" w:cs="Simplified Arabic"/>
          <w:sz w:val="28"/>
          <w:rtl/>
        </w:rPr>
        <w:t>والاستعانة</w:t>
      </w:r>
      <w:r w:rsidR="00526F14" w:rsidRPr="00AB28AC">
        <w:rPr>
          <w:rFonts w:ascii="Simplified Arabic" w:hAnsi="Simplified Arabic" w:cs="Simplified Arabic"/>
          <w:sz w:val="28"/>
          <w:rtl/>
        </w:rPr>
        <w:t xml:space="preserve"> بهـم فـي الفقـه</w:t>
      </w:r>
      <w:r w:rsidRPr="00AB28AC">
        <w:rPr>
          <w:rFonts w:ascii="Simplified Arabic" w:hAnsi="Simplified Arabic" w:cs="Simplified Arabic"/>
          <w:sz w:val="28"/>
          <w:rtl/>
        </w:rPr>
        <w:t xml:space="preserve"> الإسلامي، (ط1)، العلم والإيمان للنشر والتوزيع، الإسكندرية، </w:t>
      </w:r>
      <w:r w:rsidRPr="00AB28AC">
        <w:rPr>
          <w:rFonts w:ascii="Simplified Arabic" w:hAnsi="Simplified Arabic" w:cs="Simplified Arabic"/>
          <w:sz w:val="28"/>
        </w:rPr>
        <w:t>(2008).</w:t>
      </w:r>
    </w:p>
    <w:p w14:paraId="0EBEB0AC" w14:textId="674261DC" w:rsidR="00526F14" w:rsidRPr="00AB28AC" w:rsidRDefault="00526F14" w:rsidP="00526F14">
      <w:pPr>
        <w:bidi/>
        <w:rPr>
          <w:rFonts w:ascii="Simplified Arabic" w:hAnsi="Simplified Arabic" w:cs="Simplified Arabic"/>
          <w:sz w:val="28"/>
        </w:rPr>
      </w:pPr>
    </w:p>
    <w:p w14:paraId="3DD34ACF" w14:textId="5BB141C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38.</w:t>
      </w:r>
      <w:r w:rsidR="00526F14" w:rsidRPr="00AB28AC">
        <w:rPr>
          <w:rFonts w:ascii="Simplified Arabic" w:hAnsi="Simplified Arabic" w:cs="Simplified Arabic"/>
          <w:sz w:val="28"/>
          <w:rtl/>
        </w:rPr>
        <w:t xml:space="preserve">علوان، عبد </w:t>
      </w:r>
      <w:r w:rsidRPr="00AB28AC">
        <w:rPr>
          <w:rFonts w:ascii="Simplified Arabic" w:hAnsi="Simplified Arabic" w:cs="Simplified Arabic"/>
          <w:sz w:val="28"/>
          <w:rtl/>
        </w:rPr>
        <w:t>الله</w:t>
      </w:r>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ناصح :</w:t>
      </w:r>
      <w:proofErr w:type="gramEnd"/>
      <w:r w:rsidR="00526F14" w:rsidRPr="00AB28AC">
        <w:rPr>
          <w:rFonts w:ascii="Simplified Arabic" w:hAnsi="Simplified Arabic" w:cs="Simplified Arabic"/>
          <w:sz w:val="28"/>
          <w:rtl/>
        </w:rPr>
        <w:t xml:space="preserve"> حكم الإسلام في التأمين (</w:t>
      </w:r>
      <w:r w:rsidRPr="00AB28AC">
        <w:rPr>
          <w:rFonts w:ascii="Simplified Arabic" w:hAnsi="Simplified Arabic" w:cs="Simplified Arabic"/>
          <w:sz w:val="28"/>
          <w:rtl/>
        </w:rPr>
        <w:t>السكورة</w:t>
      </w:r>
      <w:proofErr w:type="gramStart"/>
      <w:r w:rsidR="00526F14"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 xml:space="preserve">ط3)، دار السـلام للطباعـة </w:t>
      </w:r>
      <w:proofErr w:type="gramStart"/>
      <w:r w:rsidR="00526F14" w:rsidRPr="00AB28AC">
        <w:rPr>
          <w:rFonts w:ascii="Simplified Arabic" w:hAnsi="Simplified Arabic" w:cs="Simplified Arabic"/>
          <w:sz w:val="28"/>
          <w:rtl/>
        </w:rPr>
        <w:t>و</w:t>
      </w:r>
      <w:r w:rsidRPr="00AB28AC">
        <w:rPr>
          <w:rFonts w:ascii="Simplified Arabic" w:hAnsi="Simplified Arabic" w:cs="Simplified Arabic"/>
          <w:sz w:val="28"/>
          <w:rtl/>
        </w:rPr>
        <w:t xml:space="preserve"> للنشر</w:t>
      </w:r>
      <w:proofErr w:type="gramEnd"/>
      <w:r w:rsidRPr="00AB28AC">
        <w:rPr>
          <w:rFonts w:ascii="Simplified Arabic" w:hAnsi="Simplified Arabic" w:cs="Simplified Arabic"/>
          <w:sz w:val="28"/>
          <w:rtl/>
        </w:rPr>
        <w:t xml:space="preserve"> والتوزيع، (1403هـ _1983م)</w:t>
      </w:r>
      <w:r w:rsidRPr="00AB28AC">
        <w:rPr>
          <w:rFonts w:ascii="Simplified Arabic" w:hAnsi="Simplified Arabic" w:cs="Simplified Arabic"/>
          <w:sz w:val="28"/>
        </w:rPr>
        <w:t>.</w:t>
      </w:r>
    </w:p>
    <w:p w14:paraId="23259297" w14:textId="1BB636F9"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39.</w:t>
      </w:r>
      <w:r w:rsidR="00526F14" w:rsidRPr="00AB28AC">
        <w:rPr>
          <w:rFonts w:ascii="Simplified Arabic" w:hAnsi="Simplified Arabic" w:cs="Simplified Arabic"/>
          <w:sz w:val="28"/>
          <w:rtl/>
        </w:rPr>
        <w:t xml:space="preserve">أبو فارس، محمد عبد القادر: فتاوى </w:t>
      </w:r>
      <w:proofErr w:type="gramStart"/>
      <w:r w:rsidR="00526F14" w:rsidRPr="00AB28AC">
        <w:rPr>
          <w:rFonts w:ascii="Simplified Arabic" w:hAnsi="Simplified Arabic" w:cs="Simplified Arabic"/>
          <w:sz w:val="28"/>
          <w:rtl/>
        </w:rPr>
        <w:t>شـرعية،(</w:t>
      </w:r>
      <w:proofErr w:type="gramEnd"/>
      <w:r w:rsidR="00526F14" w:rsidRPr="00AB28AC">
        <w:rPr>
          <w:rFonts w:ascii="Simplified Arabic" w:hAnsi="Simplified Arabic" w:cs="Simplified Arabic"/>
          <w:sz w:val="28"/>
          <w:rtl/>
        </w:rPr>
        <w:t>ط1)، دار الفرقـان، عمـان، (</w:t>
      </w:r>
      <w:proofErr w:type="gramStart"/>
      <w:r w:rsidR="00526F14" w:rsidRPr="00AB28AC">
        <w:rPr>
          <w:rFonts w:ascii="Simplified Arabic" w:hAnsi="Simplified Arabic" w:cs="Simplified Arabic"/>
          <w:sz w:val="28"/>
          <w:rtl/>
        </w:rPr>
        <w:t>1424</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proofErr w:type="gramEnd"/>
      <w:r w:rsidR="00526F14" w:rsidRPr="00AB28AC">
        <w:rPr>
          <w:rFonts w:ascii="Simplified Arabic" w:hAnsi="Simplified Arabic" w:cs="Simplified Arabic"/>
          <w:sz w:val="28"/>
        </w:rPr>
        <w:t xml:space="preserve"> </w:t>
      </w:r>
      <w:r w:rsidRPr="00AB28AC">
        <w:rPr>
          <w:rFonts w:ascii="Simplified Arabic" w:hAnsi="Simplified Arabic" w:cs="Simplified Arabic"/>
          <w:sz w:val="28"/>
          <w:rtl/>
        </w:rPr>
        <w:t>)</w:t>
      </w:r>
      <w:r w:rsidRPr="00AB28AC">
        <w:rPr>
          <w:rFonts w:ascii="Simplified Arabic" w:hAnsi="Simplified Arabic" w:cs="Simplified Arabic"/>
          <w:sz w:val="28"/>
        </w:rPr>
        <w:t>2003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139272FB" w14:textId="555625FC"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40.</w:t>
      </w:r>
      <w:r w:rsidR="00526F14" w:rsidRPr="00AB28AC">
        <w:rPr>
          <w:rFonts w:ascii="Simplified Arabic" w:hAnsi="Simplified Arabic" w:cs="Simplified Arabic"/>
          <w:sz w:val="28"/>
          <w:rtl/>
        </w:rPr>
        <w:t xml:space="preserve">فياض، </w:t>
      </w:r>
      <w:proofErr w:type="gramStart"/>
      <w:r w:rsidR="00526F14" w:rsidRPr="00AB28AC">
        <w:rPr>
          <w:rFonts w:ascii="Simplified Arabic" w:hAnsi="Simplified Arabic" w:cs="Simplified Arabic"/>
          <w:sz w:val="28"/>
          <w:rtl/>
        </w:rPr>
        <w:t>عطية :</w:t>
      </w:r>
      <w:proofErr w:type="gramEnd"/>
      <w:r w:rsidR="00526F14" w:rsidRPr="00AB28AC">
        <w:rPr>
          <w:rFonts w:ascii="Simplified Arabic" w:hAnsi="Simplified Arabic" w:cs="Simplified Arabic"/>
          <w:sz w:val="28"/>
          <w:rtl/>
        </w:rPr>
        <w:t xml:space="preserve"> فقه المعاملات المالية مع أهل الذمة، (ط1)، دار النشر للجامعـات، </w:t>
      </w:r>
      <w:proofErr w:type="gramStart"/>
      <w:r w:rsidR="00526F14" w:rsidRPr="00AB28AC">
        <w:rPr>
          <w:rFonts w:ascii="Simplified Arabic" w:hAnsi="Simplified Arabic" w:cs="Simplified Arabic"/>
          <w:sz w:val="28"/>
          <w:rtl/>
        </w:rPr>
        <w:t>القـاهرة،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1420</w:t>
      </w:r>
      <w:r w:rsidRPr="00AB28AC">
        <w:rPr>
          <w:rFonts w:ascii="Simplified Arabic" w:hAnsi="Simplified Arabic" w:cs="Simplified Arabic"/>
          <w:sz w:val="28"/>
          <w:rtl/>
        </w:rPr>
        <w:t>هـ _1999م</w:t>
      </w:r>
      <w:r w:rsidRPr="00AB28AC">
        <w:rPr>
          <w:rFonts w:ascii="Simplified Arabic" w:hAnsi="Simplified Arabic" w:cs="Simplified Arabic"/>
          <w:sz w:val="28"/>
        </w:rPr>
        <w:t>).</w:t>
      </w:r>
    </w:p>
    <w:p w14:paraId="7D8FA148" w14:textId="64FC1367"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41.</w:t>
      </w:r>
      <w:r w:rsidR="00526F14" w:rsidRPr="00AB28AC">
        <w:rPr>
          <w:rFonts w:ascii="Simplified Arabic" w:hAnsi="Simplified Arabic" w:cs="Simplified Arabic"/>
          <w:sz w:val="28"/>
          <w:rtl/>
        </w:rPr>
        <w:t xml:space="preserve">القحطاني، محمد بن </w:t>
      </w:r>
      <w:proofErr w:type="gramStart"/>
      <w:r w:rsidR="00526F14" w:rsidRPr="00AB28AC">
        <w:rPr>
          <w:rFonts w:ascii="Simplified Arabic" w:hAnsi="Simplified Arabic" w:cs="Simplified Arabic"/>
          <w:sz w:val="28"/>
          <w:rtl/>
        </w:rPr>
        <w:t>سعيد :</w:t>
      </w:r>
      <w:proofErr w:type="gramEnd"/>
      <w:r w:rsidR="00526F14" w:rsidRPr="00AB28AC">
        <w:rPr>
          <w:rFonts w:ascii="Simplified Arabic" w:hAnsi="Simplified Arabic" w:cs="Simplified Arabic"/>
          <w:sz w:val="28"/>
          <w:rtl/>
        </w:rPr>
        <w:t xml:space="preserve"> الولاء والبراء في الإسلام، </w:t>
      </w:r>
      <w:proofErr w:type="gramStart"/>
      <w:r w:rsidR="00526F14" w:rsidRPr="00AB28AC">
        <w:rPr>
          <w:rFonts w:ascii="Simplified Arabic" w:hAnsi="Simplified Arabic" w:cs="Simplified Arabic"/>
          <w:sz w:val="28"/>
          <w:rtl/>
        </w:rPr>
        <w:t>تقديم :</w:t>
      </w:r>
      <w:proofErr w:type="gramEnd"/>
      <w:r w:rsidR="00526F14" w:rsidRPr="00AB28AC">
        <w:rPr>
          <w:rFonts w:ascii="Simplified Arabic" w:hAnsi="Simplified Arabic" w:cs="Simplified Arabic"/>
          <w:sz w:val="28"/>
          <w:rtl/>
        </w:rPr>
        <w:t xml:space="preserve"> عبد الـرزاق عفيفـي، (ط1)،</w:t>
      </w:r>
      <w:r w:rsidRPr="00AB28AC">
        <w:rPr>
          <w:rFonts w:ascii="Simplified Arabic" w:hAnsi="Simplified Arabic" w:cs="Simplified Arabic"/>
          <w:sz w:val="28"/>
          <w:rtl/>
        </w:rPr>
        <w:t xml:space="preserve"> (1402هـ)، دار طيبة، مكة المكرمة _ الرياض</w:t>
      </w:r>
      <w:r w:rsidRPr="00AB28AC">
        <w:rPr>
          <w:rFonts w:ascii="Simplified Arabic" w:hAnsi="Simplified Arabic" w:cs="Simplified Arabic"/>
          <w:sz w:val="28"/>
        </w:rPr>
        <w:t>.</w:t>
      </w:r>
    </w:p>
    <w:p w14:paraId="4F0C9FAC" w14:textId="7C50F9EA"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42.</w:t>
      </w:r>
      <w:r w:rsidR="00526F14" w:rsidRPr="00AB28AC">
        <w:rPr>
          <w:rFonts w:ascii="Simplified Arabic" w:hAnsi="Simplified Arabic" w:cs="Simplified Arabic"/>
          <w:sz w:val="28"/>
          <w:rtl/>
        </w:rPr>
        <w:t>القرضاوي، يوسف: فتاوى معاصرة، (ط1)، دار الوفاء للطباعة والنشر والتوزيع، المنصورة</w:t>
      </w:r>
      <w:r w:rsidRPr="00AB28AC">
        <w:rPr>
          <w:rFonts w:ascii="Simplified Arabic" w:hAnsi="Simplified Arabic" w:cs="Simplified Arabic"/>
          <w:sz w:val="28"/>
          <w:rtl/>
        </w:rPr>
        <w:t xml:space="preserve"> مصر، (1413هـ_ 1993)</w:t>
      </w:r>
    </w:p>
    <w:p w14:paraId="6263E844" w14:textId="53017BB4"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43.</w:t>
      </w:r>
      <w:r w:rsidR="00526F14" w:rsidRPr="00AB28AC">
        <w:rPr>
          <w:rFonts w:ascii="Simplified Arabic" w:hAnsi="Simplified Arabic" w:cs="Simplified Arabic"/>
          <w:sz w:val="28"/>
          <w:rtl/>
        </w:rPr>
        <w:t xml:space="preserve">القرضاوي،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فقه الأقليات المسـلمة، (ط1</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الشـروق، القـاهرة، (</w:t>
      </w:r>
      <w:proofErr w:type="gramStart"/>
      <w:r w:rsidR="00526F14" w:rsidRPr="00AB28AC">
        <w:rPr>
          <w:rFonts w:ascii="Simplified Arabic" w:hAnsi="Simplified Arabic" w:cs="Simplified Arabic"/>
          <w:sz w:val="28"/>
          <w:rtl/>
        </w:rPr>
        <w:t>1422</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2001</w:t>
      </w:r>
      <w:r w:rsidRPr="00AB28AC">
        <w:rPr>
          <w:rFonts w:ascii="Simplified Arabic" w:hAnsi="Simplified Arabic" w:cs="Simplified Arabic"/>
          <w:sz w:val="28"/>
          <w:rtl/>
        </w:rPr>
        <w:t>(</w:t>
      </w:r>
    </w:p>
    <w:p w14:paraId="27EF619F" w14:textId="485929C6"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lastRenderedPageBreak/>
        <w:t>44.</w:t>
      </w:r>
      <w:r w:rsidR="00526F14" w:rsidRPr="00AB28AC">
        <w:rPr>
          <w:rFonts w:ascii="Simplified Arabic" w:hAnsi="Simplified Arabic" w:cs="Simplified Arabic"/>
          <w:sz w:val="28"/>
          <w:rtl/>
        </w:rPr>
        <w:t xml:space="preserve">القرضــاوي، يوســف: فتــاوى مــن أجــل فلســطين، (ط1)، مكتبــة وهبــة، </w:t>
      </w:r>
      <w:proofErr w:type="gramStart"/>
      <w:r w:rsidR="00526F14" w:rsidRPr="00AB28AC">
        <w:rPr>
          <w:rFonts w:ascii="Simplified Arabic" w:hAnsi="Simplified Arabic" w:cs="Simplified Arabic"/>
          <w:sz w:val="28"/>
          <w:rtl/>
        </w:rPr>
        <w:t>القــاهرة،</w:t>
      </w:r>
      <w:r w:rsidRPr="00AB28AC">
        <w:rPr>
          <w:rFonts w:ascii="Simplified Arabic" w:hAnsi="Simplified Arabic" w:cs="Simplified Arabic"/>
          <w:sz w:val="28"/>
        </w:rPr>
        <w:t>(</w:t>
      </w:r>
      <w:proofErr w:type="gramEnd"/>
      <w:r w:rsidRPr="00AB28AC">
        <w:rPr>
          <w:rFonts w:ascii="Simplified Arabic" w:hAnsi="Simplified Arabic" w:cs="Simplified Arabic"/>
          <w:sz w:val="28"/>
        </w:rPr>
        <w:t>1424</w:t>
      </w:r>
      <w:r w:rsidRPr="00AB28AC">
        <w:rPr>
          <w:rFonts w:ascii="Simplified Arabic" w:hAnsi="Simplified Arabic" w:cs="Simplified Arabic"/>
          <w:sz w:val="28"/>
          <w:rtl/>
        </w:rPr>
        <w:t>هـ_2003م</w:t>
      </w:r>
      <w:r w:rsidRPr="00AB28AC">
        <w:rPr>
          <w:rFonts w:ascii="Simplified Arabic" w:hAnsi="Simplified Arabic" w:cs="Simplified Arabic"/>
          <w:sz w:val="28"/>
        </w:rPr>
        <w:t>).</w:t>
      </w:r>
    </w:p>
    <w:p w14:paraId="308E0B9B" w14:textId="7FBE37F0" w:rsidR="00D42CAE"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45.</w:t>
      </w:r>
      <w:proofErr w:type="gramStart"/>
      <w:r w:rsidR="00526F14" w:rsidRPr="00AB28AC">
        <w:rPr>
          <w:rFonts w:ascii="Simplified Arabic" w:hAnsi="Simplified Arabic" w:cs="Simplified Arabic"/>
          <w:sz w:val="28"/>
          <w:rtl/>
        </w:rPr>
        <w:t>القرضاوي :</w:t>
      </w:r>
      <w:proofErr w:type="gramEnd"/>
      <w:r w:rsidR="00526F14" w:rsidRPr="00AB28AC">
        <w:rPr>
          <w:rFonts w:ascii="Simplified Arabic" w:hAnsi="Simplified Arabic" w:cs="Simplified Arabic"/>
          <w:sz w:val="28"/>
          <w:rtl/>
        </w:rPr>
        <w:t xml:space="preserve"> </w:t>
      </w:r>
      <w:proofErr w:type="gramStart"/>
      <w:r w:rsidR="00526F14" w:rsidRPr="00AB28AC">
        <w:rPr>
          <w:rFonts w:ascii="Simplified Arabic" w:hAnsi="Simplified Arabic" w:cs="Simplified Arabic"/>
          <w:sz w:val="28"/>
          <w:rtl/>
        </w:rPr>
        <w:t>يوسف :</w:t>
      </w:r>
      <w:proofErr w:type="gramEnd"/>
      <w:r w:rsidR="00526F14" w:rsidRPr="00AB28AC">
        <w:rPr>
          <w:rFonts w:ascii="Simplified Arabic" w:hAnsi="Simplified Arabic" w:cs="Simplified Arabic"/>
          <w:sz w:val="28"/>
          <w:rtl/>
        </w:rPr>
        <w:t xml:space="preserve"> الحلال والحرام في </w:t>
      </w:r>
      <w:proofErr w:type="gramStart"/>
      <w:r w:rsidR="00526F14" w:rsidRPr="00AB28AC">
        <w:rPr>
          <w:rFonts w:ascii="Simplified Arabic" w:hAnsi="Simplified Arabic" w:cs="Simplified Arabic"/>
          <w:sz w:val="28"/>
          <w:rtl/>
        </w:rPr>
        <w:t>الإسلام،(</w:t>
      </w:r>
      <w:proofErr w:type="gramEnd"/>
      <w:r w:rsidR="00526F14" w:rsidRPr="00AB28AC">
        <w:rPr>
          <w:rFonts w:ascii="Simplified Arabic" w:hAnsi="Simplified Arabic" w:cs="Simplified Arabic"/>
          <w:sz w:val="28"/>
          <w:rtl/>
        </w:rPr>
        <w:t>ط21)، مكتبة وهبة _ القاهرة</w:t>
      </w:r>
      <w:proofErr w:type="gramStart"/>
      <w:r w:rsidR="00526F14" w:rsidRPr="00AB28AC">
        <w:rPr>
          <w:rFonts w:ascii="Simplified Arabic" w:hAnsi="Simplified Arabic" w:cs="Simplified Arabic"/>
          <w:sz w:val="28"/>
          <w:rtl/>
        </w:rPr>
        <w:t xml:space="preserve">، </w:t>
      </w:r>
      <w:r w:rsidRPr="00AB28AC">
        <w:rPr>
          <w:rFonts w:ascii="Simplified Arabic" w:hAnsi="Simplified Arabic" w:cs="Simplified Arabic"/>
          <w:sz w:val="28"/>
          <w:rtl/>
        </w:rPr>
        <w:t>)</w:t>
      </w:r>
      <w:proofErr w:type="gramEnd"/>
      <w:r w:rsidR="00526F14" w:rsidRPr="00AB28AC">
        <w:rPr>
          <w:rFonts w:ascii="Simplified Arabic" w:hAnsi="Simplified Arabic" w:cs="Simplified Arabic"/>
          <w:sz w:val="28"/>
          <w:rtl/>
        </w:rPr>
        <w:t>(</w:t>
      </w:r>
      <w:proofErr w:type="gramStart"/>
      <w:r w:rsidR="00526F14" w:rsidRPr="00AB28AC">
        <w:rPr>
          <w:rFonts w:ascii="Simplified Arabic" w:hAnsi="Simplified Arabic" w:cs="Simplified Arabic"/>
          <w:sz w:val="28"/>
          <w:rtl/>
        </w:rPr>
        <w:t>1413</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w:t>
      </w:r>
      <w:proofErr w:type="gramEnd"/>
      <w:r w:rsidRPr="00AB28AC">
        <w:rPr>
          <w:rFonts w:ascii="Simplified Arabic" w:hAnsi="Simplified Arabic" w:cs="Simplified Arabic"/>
          <w:sz w:val="28"/>
          <w:rtl/>
        </w:rPr>
        <w:t xml:space="preserve">198 </w:t>
      </w:r>
      <w:r w:rsidRPr="00AB28AC">
        <w:rPr>
          <w:rFonts w:ascii="Simplified Arabic" w:hAnsi="Simplified Arabic" w:cs="Simplified Arabic"/>
          <w:sz w:val="28"/>
        </w:rPr>
        <w:t>1993</w:t>
      </w:r>
      <w:r w:rsidRPr="00AB28AC">
        <w:rPr>
          <w:rFonts w:ascii="Simplified Arabic" w:hAnsi="Simplified Arabic" w:cs="Simplified Arabic"/>
          <w:sz w:val="28"/>
          <w:rtl/>
        </w:rPr>
        <w:t>م</w:t>
      </w:r>
      <w:r w:rsidRPr="00AB28AC">
        <w:rPr>
          <w:rFonts w:ascii="Simplified Arabic" w:hAnsi="Simplified Arabic" w:cs="Simplified Arabic"/>
          <w:sz w:val="28"/>
        </w:rPr>
        <w:t>).</w:t>
      </w:r>
    </w:p>
    <w:p w14:paraId="59DA8266" w14:textId="048C6328"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46.</w:t>
      </w:r>
      <w:r w:rsidR="00526F14" w:rsidRPr="00AB28AC">
        <w:rPr>
          <w:rFonts w:ascii="Simplified Arabic" w:hAnsi="Simplified Arabic" w:cs="Simplified Arabic"/>
          <w:sz w:val="28"/>
          <w:rtl/>
        </w:rPr>
        <w:t>قطب، محمد: واقعنا المعاصر، مؤسسة المدينة للصحافة والطباعة، جدة، (1407هـ_1986م)</w:t>
      </w:r>
      <w:r w:rsidR="00526F14" w:rsidRPr="00AB28AC">
        <w:rPr>
          <w:rFonts w:ascii="Simplified Arabic" w:hAnsi="Simplified Arabic" w:cs="Simplified Arabic"/>
          <w:sz w:val="28"/>
        </w:rPr>
        <w:t>.</w:t>
      </w:r>
    </w:p>
    <w:p w14:paraId="00D1EE47" w14:textId="546A0CAF"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47.</w:t>
      </w:r>
      <w:r w:rsidR="00526F14" w:rsidRPr="00AB28AC">
        <w:rPr>
          <w:rFonts w:ascii="Simplified Arabic" w:hAnsi="Simplified Arabic" w:cs="Simplified Arabic"/>
          <w:sz w:val="28"/>
          <w:rtl/>
        </w:rPr>
        <w:t>الكيالي، عبد الوهاب: موسوعة السياسة، مدير التحرير: ماجد نعمة، شارك في التحرير: محمد</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بشير الكافي وآخرون، المؤسسة العربية للدراسات والنشر، بيروت</w:t>
      </w:r>
      <w:r w:rsidR="00526F14" w:rsidRPr="00AB28AC">
        <w:rPr>
          <w:rFonts w:ascii="Simplified Arabic" w:hAnsi="Simplified Arabic" w:cs="Simplified Arabic"/>
          <w:sz w:val="28"/>
        </w:rPr>
        <w:t>.</w:t>
      </w:r>
    </w:p>
    <w:p w14:paraId="10AECA20" w14:textId="3C3B8DB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48.</w:t>
      </w:r>
      <w:r w:rsidR="00526F14" w:rsidRPr="00AB28AC">
        <w:rPr>
          <w:rFonts w:ascii="Simplified Arabic" w:hAnsi="Simplified Arabic" w:cs="Simplified Arabic"/>
          <w:sz w:val="28"/>
          <w:rtl/>
        </w:rPr>
        <w:t>ليلة، محمد كامل: النظم السياسية "الدولة والحكومة"، دار الفكر</w:t>
      </w:r>
    </w:p>
    <w:p w14:paraId="1C8CE72C" w14:textId="0FCF3055"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49.</w:t>
      </w:r>
      <w:r w:rsidR="00526F14" w:rsidRPr="00AB28AC">
        <w:rPr>
          <w:rFonts w:ascii="Simplified Arabic" w:hAnsi="Simplified Arabic" w:cs="Simplified Arabic"/>
          <w:sz w:val="28"/>
          <w:rtl/>
        </w:rPr>
        <w:t>المصري، مشير عمر: المشاركة في الحياة السياسية في ظل أنظمة الحكم المعاصرة؛ إشراف</w:t>
      </w:r>
    </w:p>
    <w:p w14:paraId="1D083995" w14:textId="6D03BD9E"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50.</w:t>
      </w:r>
      <w:r w:rsidR="00526F14" w:rsidRPr="00AB28AC">
        <w:rPr>
          <w:rFonts w:ascii="Simplified Arabic" w:hAnsi="Simplified Arabic" w:cs="Simplified Arabic"/>
          <w:sz w:val="28"/>
          <w:rtl/>
        </w:rPr>
        <w:t>مازن إسماعيل هنية، رسالة ماجستير منشورة، دراسة فقهيـة مقارنـة، (ط1)، الجامعـة</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الإسلامية، غزة، (1426هـ _ 2006م)</w:t>
      </w:r>
    </w:p>
    <w:p w14:paraId="5F95CFB6" w14:textId="51AB08E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51.</w:t>
      </w:r>
      <w:r w:rsidR="00526F14" w:rsidRPr="00AB28AC">
        <w:rPr>
          <w:rFonts w:ascii="Simplified Arabic" w:hAnsi="Simplified Arabic" w:cs="Simplified Arabic"/>
          <w:sz w:val="28"/>
          <w:rtl/>
        </w:rPr>
        <w:t xml:space="preserve">النبهاني، تقي </w:t>
      </w:r>
      <w:proofErr w:type="gramStart"/>
      <w:r w:rsidR="00526F14" w:rsidRPr="00AB28AC">
        <w:rPr>
          <w:rFonts w:ascii="Simplified Arabic" w:hAnsi="Simplified Arabic" w:cs="Simplified Arabic"/>
          <w:sz w:val="28"/>
          <w:rtl/>
        </w:rPr>
        <w:t>الدين :</w:t>
      </w:r>
      <w:proofErr w:type="gramEnd"/>
      <w:r w:rsidR="00526F14" w:rsidRPr="00AB28AC">
        <w:rPr>
          <w:rFonts w:ascii="Simplified Arabic" w:hAnsi="Simplified Arabic" w:cs="Simplified Arabic"/>
          <w:sz w:val="28"/>
          <w:rtl/>
        </w:rPr>
        <w:t xml:space="preserve"> النظام </w:t>
      </w:r>
      <w:r w:rsidRPr="00AB28AC">
        <w:rPr>
          <w:rFonts w:ascii="Simplified Arabic" w:hAnsi="Simplified Arabic" w:cs="Simplified Arabic"/>
          <w:sz w:val="28"/>
          <w:rtl/>
        </w:rPr>
        <w:t>الاقتصادي</w:t>
      </w:r>
      <w:r w:rsidR="00526F14" w:rsidRPr="00AB28AC">
        <w:rPr>
          <w:rFonts w:ascii="Simplified Arabic" w:hAnsi="Simplified Arabic" w:cs="Simplified Arabic"/>
          <w:sz w:val="28"/>
          <w:rtl/>
        </w:rPr>
        <w:t xml:space="preserve"> في الإسلام، (ط6</w:t>
      </w:r>
      <w:proofErr w:type="gramStart"/>
      <w:r w:rsidR="00526F14" w:rsidRPr="00AB28AC">
        <w:rPr>
          <w:rFonts w:ascii="Simplified Arabic" w:hAnsi="Simplified Arabic" w:cs="Simplified Arabic"/>
          <w:sz w:val="28"/>
          <w:rtl/>
        </w:rPr>
        <w:t>)،دار</w:t>
      </w:r>
      <w:proofErr w:type="gramEnd"/>
      <w:r w:rsidR="00526F14" w:rsidRPr="00AB28AC">
        <w:rPr>
          <w:rFonts w:ascii="Simplified Arabic" w:hAnsi="Simplified Arabic" w:cs="Simplified Arabic"/>
          <w:sz w:val="28"/>
          <w:rtl/>
        </w:rPr>
        <w:t xml:space="preserve"> الأمة، بيروت، (</w:t>
      </w:r>
      <w:proofErr w:type="gramStart"/>
      <w:r w:rsidR="00526F14" w:rsidRPr="00AB28AC">
        <w:rPr>
          <w:rFonts w:ascii="Simplified Arabic" w:hAnsi="Simplified Arabic" w:cs="Simplified Arabic"/>
          <w:sz w:val="28"/>
          <w:rtl/>
        </w:rPr>
        <w:t>1425</w:t>
      </w:r>
      <w:r w:rsidRPr="00AB28AC">
        <w:rPr>
          <w:rFonts w:ascii="Simplified Arabic" w:hAnsi="Simplified Arabic" w:cs="Simplified Arabic"/>
          <w:sz w:val="28"/>
          <w:rtl/>
        </w:rPr>
        <w:t>)</w:t>
      </w:r>
      <w:r w:rsidR="00526F14" w:rsidRPr="00AB28AC">
        <w:rPr>
          <w:rFonts w:ascii="Simplified Arabic" w:hAnsi="Simplified Arabic" w:cs="Simplified Arabic"/>
          <w:sz w:val="28"/>
          <w:rtl/>
        </w:rPr>
        <w:t>هــ</w:t>
      </w:r>
      <w:r w:rsidRPr="00AB28AC">
        <w:rPr>
          <w:rFonts w:ascii="Simplified Arabic" w:hAnsi="Simplified Arabic" w:cs="Simplified Arabic"/>
          <w:sz w:val="28"/>
        </w:rPr>
        <w:t xml:space="preserve"> .(</w:t>
      </w:r>
      <w:proofErr w:type="gramEnd"/>
      <w:r w:rsidRPr="00AB28AC">
        <w:rPr>
          <w:rFonts w:ascii="Simplified Arabic" w:hAnsi="Simplified Arabic" w:cs="Simplified Arabic"/>
          <w:sz w:val="28"/>
        </w:rPr>
        <w:t>2004</w:t>
      </w:r>
    </w:p>
    <w:p w14:paraId="056C8BB2" w14:textId="5C7D64C5"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52.</w:t>
      </w:r>
      <w:r w:rsidR="00526F14" w:rsidRPr="00AB28AC">
        <w:rPr>
          <w:rFonts w:ascii="Simplified Arabic" w:hAnsi="Simplified Arabic" w:cs="Simplified Arabic"/>
          <w:sz w:val="28"/>
          <w:rtl/>
        </w:rPr>
        <w:t xml:space="preserve">وزارة الأوقاف والشؤون الإسلامية: الموسوعة الفقهية، (ط2)، طباعة ذات السلاسل_ </w:t>
      </w:r>
      <w:proofErr w:type="gramStart"/>
      <w:r w:rsidR="00526F14" w:rsidRPr="00AB28AC">
        <w:rPr>
          <w:rFonts w:ascii="Simplified Arabic" w:hAnsi="Simplified Arabic" w:cs="Simplified Arabic"/>
          <w:sz w:val="28"/>
          <w:rtl/>
        </w:rPr>
        <w:t>الكويت،</w:t>
      </w:r>
      <w:r w:rsidRPr="00AB28AC">
        <w:rPr>
          <w:rFonts w:ascii="Simplified Arabic" w:hAnsi="Simplified Arabic" w:cs="Simplified Arabic"/>
          <w:sz w:val="28"/>
        </w:rPr>
        <w:t>(</w:t>
      </w:r>
      <w:proofErr w:type="gramEnd"/>
      <w:r w:rsidRPr="00AB28AC">
        <w:rPr>
          <w:rFonts w:ascii="Simplified Arabic" w:hAnsi="Simplified Arabic" w:cs="Simplified Arabic"/>
          <w:sz w:val="28"/>
        </w:rPr>
        <w:t>1408</w:t>
      </w:r>
      <w:r w:rsidRPr="00AB28AC">
        <w:rPr>
          <w:rFonts w:ascii="Simplified Arabic" w:hAnsi="Simplified Arabic" w:cs="Simplified Arabic"/>
          <w:sz w:val="28"/>
          <w:rtl/>
        </w:rPr>
        <w:t>هـ_199م</w:t>
      </w:r>
      <w:r w:rsidRPr="00AB28AC">
        <w:rPr>
          <w:rFonts w:ascii="Simplified Arabic" w:hAnsi="Simplified Arabic" w:cs="Simplified Arabic"/>
          <w:sz w:val="28"/>
        </w:rPr>
        <w:t>)</w:t>
      </w:r>
    </w:p>
    <w:p w14:paraId="6B8C2D55" w14:textId="1121AB9C"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tl/>
        </w:rPr>
        <w:t>أبحاث</w:t>
      </w:r>
      <w:r w:rsidR="00D42CAE" w:rsidRPr="00AB28AC">
        <w:rPr>
          <w:rFonts w:ascii="Simplified Arabic" w:hAnsi="Simplified Arabic" w:cs="Simplified Arabic"/>
          <w:sz w:val="28"/>
          <w:rtl/>
        </w:rPr>
        <w:t>:</w:t>
      </w:r>
    </w:p>
    <w:p w14:paraId="44E2CAD8" w14:textId="789F2C39"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بحث بعنوان: حكم بيع الخمر والخنزير لغير المسلمين خارج ديار الإسلام، للـدكتور: صـلاح</w:t>
      </w:r>
      <w:r w:rsidRPr="00AB28AC">
        <w:rPr>
          <w:rFonts w:ascii="Simplified Arabic" w:hAnsi="Simplified Arabic" w:cs="Simplified Arabic"/>
          <w:sz w:val="28"/>
          <w:rtl/>
        </w:rPr>
        <w:t xml:space="preserve"> </w:t>
      </w:r>
      <w:r w:rsidR="00526F14" w:rsidRPr="00AB28AC">
        <w:rPr>
          <w:rFonts w:ascii="Simplified Arabic" w:hAnsi="Simplified Arabic" w:cs="Simplified Arabic"/>
          <w:sz w:val="28"/>
          <w:rtl/>
        </w:rPr>
        <w:t>الصاوي، بتاريخ .2010/3/16</w:t>
      </w:r>
    </w:p>
    <w:p w14:paraId="4B8C9A75" w14:textId="32816AF4" w:rsidR="00526F14" w:rsidRPr="00AB28AC" w:rsidRDefault="00D42CAE" w:rsidP="00526F14">
      <w:pPr>
        <w:bidi/>
        <w:rPr>
          <w:rFonts w:ascii="Simplified Arabic" w:hAnsi="Simplified Arabic" w:cs="Simplified Arabic"/>
          <w:sz w:val="28"/>
        </w:rPr>
      </w:pPr>
      <w:r w:rsidRPr="00AB28AC">
        <w:rPr>
          <w:rFonts w:ascii="Simplified Arabic" w:hAnsi="Simplified Arabic" w:cs="Simplified Arabic"/>
          <w:sz w:val="28"/>
          <w:rtl/>
        </w:rPr>
        <w:t>2.</w:t>
      </w:r>
      <w:r w:rsidR="00526F14" w:rsidRPr="00AB28AC">
        <w:rPr>
          <w:rFonts w:ascii="Simplified Arabic" w:hAnsi="Simplified Arabic" w:cs="Simplified Arabic"/>
          <w:sz w:val="28"/>
          <w:rtl/>
        </w:rPr>
        <w:t>بحث بعنوان: أحكام التعامل مع غير المسلمين، خالـد بـن محمـد الماجـد، كتـب بتـاريخ</w:t>
      </w:r>
      <w:r w:rsidRPr="00AB28AC">
        <w:rPr>
          <w:rFonts w:ascii="Simplified Arabic" w:hAnsi="Simplified Arabic" w:cs="Simplified Arabic"/>
          <w:sz w:val="28"/>
        </w:rPr>
        <w:t>1425/4/23</w:t>
      </w:r>
      <w:r w:rsidRPr="00AB28AC">
        <w:rPr>
          <w:rFonts w:ascii="Simplified Arabic" w:hAnsi="Simplified Arabic" w:cs="Simplified Arabic"/>
          <w:sz w:val="28"/>
          <w:rtl/>
        </w:rPr>
        <w:t>هـ</w:t>
      </w:r>
    </w:p>
    <w:p w14:paraId="707491E1" w14:textId="430D6B03" w:rsidR="00F2129A" w:rsidRPr="00AB28AC" w:rsidRDefault="00D42CAE" w:rsidP="00F2129A">
      <w:pPr>
        <w:bidi/>
        <w:rPr>
          <w:rFonts w:ascii="Simplified Arabic" w:hAnsi="Simplified Arabic" w:cs="Simplified Arabic"/>
          <w:sz w:val="28"/>
        </w:rPr>
      </w:pPr>
      <w:r w:rsidRPr="00AB28AC">
        <w:rPr>
          <w:rFonts w:ascii="Simplified Arabic" w:hAnsi="Simplified Arabic" w:cs="Simplified Arabic"/>
          <w:sz w:val="28"/>
          <w:rtl/>
        </w:rPr>
        <w:t>3.</w:t>
      </w:r>
      <w:r w:rsidR="00526F14" w:rsidRPr="00AB28AC">
        <w:rPr>
          <w:rFonts w:ascii="Simplified Arabic" w:hAnsi="Simplified Arabic" w:cs="Simplified Arabic"/>
          <w:sz w:val="28"/>
          <w:rtl/>
        </w:rPr>
        <w:t xml:space="preserve">محمد بن فنخور </w:t>
      </w:r>
      <w:proofErr w:type="gramStart"/>
      <w:r w:rsidR="00526F14" w:rsidRPr="00AB28AC">
        <w:rPr>
          <w:rFonts w:ascii="Simplified Arabic" w:hAnsi="Simplified Arabic" w:cs="Simplified Arabic"/>
          <w:sz w:val="28"/>
          <w:rtl/>
        </w:rPr>
        <w:t>العبدلي :</w:t>
      </w:r>
      <w:proofErr w:type="gramEnd"/>
      <w:r w:rsidR="00526F14" w:rsidRPr="00AB28AC">
        <w:rPr>
          <w:rFonts w:ascii="Simplified Arabic" w:hAnsi="Simplified Arabic" w:cs="Simplified Arabic"/>
          <w:sz w:val="28"/>
          <w:rtl/>
        </w:rPr>
        <w:t xml:space="preserve"> بحث بعنوان نظرة شرعية في الأسهم </w:t>
      </w:r>
      <w:proofErr w:type="gramStart"/>
      <w:r w:rsidR="00526F14" w:rsidRPr="00AB28AC">
        <w:rPr>
          <w:rFonts w:ascii="Simplified Arabic" w:hAnsi="Simplified Arabic" w:cs="Simplified Arabic"/>
          <w:sz w:val="28"/>
          <w:rtl/>
        </w:rPr>
        <w:t>السعودية :</w:t>
      </w:r>
      <w:proofErr w:type="gramEnd"/>
      <w:r w:rsidR="00526F14" w:rsidRPr="00AB28AC">
        <w:rPr>
          <w:rFonts w:ascii="Simplified Arabic" w:hAnsi="Simplified Arabic" w:cs="Simplified Arabic"/>
          <w:sz w:val="28"/>
          <w:rtl/>
        </w:rPr>
        <w:t xml:space="preserve"> المعهـد العلمـي</w:t>
      </w:r>
      <w:r w:rsidRPr="00AB28AC">
        <w:rPr>
          <w:rFonts w:ascii="Simplified Arabic" w:hAnsi="Simplified Arabic" w:cs="Simplified Arabic"/>
          <w:sz w:val="28"/>
          <w:rtl/>
        </w:rPr>
        <w:t xml:space="preserve"> بمحافظة القريات</w:t>
      </w:r>
    </w:p>
    <w:p w14:paraId="46D8A0E1" w14:textId="31F072E5" w:rsidR="00526F14" w:rsidRPr="00AB28AC" w:rsidRDefault="00526F14" w:rsidP="00526F14">
      <w:pPr>
        <w:bidi/>
        <w:rPr>
          <w:rFonts w:ascii="Simplified Arabic" w:hAnsi="Simplified Arabic" w:cs="Simplified Arabic"/>
          <w:sz w:val="28"/>
        </w:rPr>
      </w:pPr>
      <w:r w:rsidRPr="00AB28AC">
        <w:rPr>
          <w:rFonts w:ascii="Simplified Arabic" w:hAnsi="Simplified Arabic" w:cs="Simplified Arabic"/>
          <w:sz w:val="28"/>
        </w:rPr>
        <w:t>ALFANKOR@HOTMAIL.COM</w:t>
      </w:r>
      <w:r w:rsidR="00D42CAE" w:rsidRPr="00AB28AC">
        <w:rPr>
          <w:rFonts w:ascii="Simplified Arabic" w:hAnsi="Simplified Arabic" w:cs="Simplified Arabic"/>
          <w:sz w:val="28"/>
          <w:rtl/>
        </w:rPr>
        <w:t>199</w:t>
      </w:r>
    </w:p>
    <w:p w14:paraId="47F53C3D" w14:textId="77777777" w:rsidR="00F2129A" w:rsidRPr="00AB28AC" w:rsidRDefault="00F2129A" w:rsidP="00526F14">
      <w:pPr>
        <w:bidi/>
        <w:rPr>
          <w:rFonts w:ascii="Simplified Arabic" w:hAnsi="Simplified Arabic" w:cs="Simplified Arabic"/>
          <w:sz w:val="28"/>
          <w:rtl/>
        </w:rPr>
      </w:pPr>
    </w:p>
    <w:p w14:paraId="50B5845D" w14:textId="74CF18BF" w:rsidR="00526F14"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32"/>
          <w:szCs w:val="32"/>
          <w:rtl/>
        </w:rPr>
        <w:t>الصحف والمجلات</w:t>
      </w:r>
    </w:p>
    <w:p w14:paraId="14CB31BE" w14:textId="77777777" w:rsidR="00F2129A" w:rsidRPr="00AB28AC" w:rsidRDefault="00F2129A" w:rsidP="00526F14">
      <w:pPr>
        <w:bidi/>
        <w:rPr>
          <w:rFonts w:ascii="Simplified Arabic" w:hAnsi="Simplified Arabic" w:cs="Simplified Arabic"/>
          <w:sz w:val="28"/>
        </w:rPr>
      </w:pPr>
    </w:p>
    <w:p w14:paraId="49E53DD9" w14:textId="3873573D" w:rsidR="00526F14" w:rsidRPr="00AB28AC" w:rsidRDefault="00D42CAE" w:rsidP="00D42CAE">
      <w:pPr>
        <w:bidi/>
        <w:rPr>
          <w:rFonts w:ascii="Simplified Arabic" w:hAnsi="Simplified Arabic" w:cs="Simplified Arabic"/>
          <w:sz w:val="28"/>
        </w:rPr>
      </w:pPr>
      <w:r w:rsidRPr="00AB28AC">
        <w:rPr>
          <w:rFonts w:ascii="Simplified Arabic" w:hAnsi="Simplified Arabic" w:cs="Simplified Arabic"/>
          <w:sz w:val="28"/>
          <w:rtl/>
        </w:rPr>
        <w:t>1.</w:t>
      </w:r>
      <w:r w:rsidR="00526F14" w:rsidRPr="00AB28AC">
        <w:rPr>
          <w:rFonts w:ascii="Simplified Arabic" w:hAnsi="Simplified Arabic" w:cs="Simplified Arabic"/>
          <w:sz w:val="28"/>
          <w:rtl/>
        </w:rPr>
        <w:t xml:space="preserve">جريدة الدستور، </w:t>
      </w:r>
      <w:r w:rsidRPr="00AB28AC">
        <w:rPr>
          <w:rFonts w:ascii="Simplified Arabic" w:hAnsi="Simplified Arabic" w:cs="Simplified Arabic"/>
          <w:sz w:val="28"/>
          <w:rtl/>
        </w:rPr>
        <w:t>القاهرة مصر</w:t>
      </w:r>
      <w:r w:rsidR="00526F14" w:rsidRPr="00AB28AC">
        <w:rPr>
          <w:rFonts w:ascii="Simplified Arabic" w:hAnsi="Simplified Arabic" w:cs="Simplified Arabic"/>
          <w:sz w:val="28"/>
          <w:rtl/>
        </w:rPr>
        <w:t xml:space="preserve">، رئيس مجلس الإدارة: </w:t>
      </w:r>
      <w:r w:rsidRPr="00AB28AC">
        <w:rPr>
          <w:rFonts w:ascii="Simplified Arabic" w:hAnsi="Simplified Arabic" w:cs="Simplified Arabic"/>
          <w:sz w:val="28"/>
          <w:rtl/>
        </w:rPr>
        <w:t>د. السيد</w:t>
      </w:r>
      <w:r w:rsidR="00526F14" w:rsidRPr="00AB28AC">
        <w:rPr>
          <w:rFonts w:ascii="Simplified Arabic" w:hAnsi="Simplified Arabic" w:cs="Simplified Arabic"/>
          <w:sz w:val="28"/>
          <w:rtl/>
        </w:rPr>
        <w:t xml:space="preserve"> البدوي شحاتة، الرئيس التنفيذي</w:t>
      </w:r>
      <w:r w:rsidRPr="00AB28AC">
        <w:rPr>
          <w:rFonts w:ascii="Simplified Arabic" w:hAnsi="Simplified Arabic" w:cs="Simplified Arabic"/>
          <w:sz w:val="28"/>
          <w:rtl/>
        </w:rPr>
        <w:t>.</w:t>
      </w:r>
      <w:r w:rsidR="00526F14" w:rsidRPr="00AB28AC">
        <w:rPr>
          <w:rFonts w:ascii="Simplified Arabic" w:hAnsi="Simplified Arabic" w:cs="Simplified Arabic"/>
          <w:sz w:val="28"/>
        </w:rPr>
        <w:t>:</w:t>
      </w:r>
      <w:proofErr w:type="gramStart"/>
      <w:r w:rsidR="00F2129A" w:rsidRPr="00AB28AC">
        <w:rPr>
          <w:rFonts w:ascii="Simplified Arabic" w:hAnsi="Simplified Arabic" w:cs="Simplified Arabic"/>
          <w:sz w:val="28"/>
          <w:rtl/>
        </w:rPr>
        <w:t>1.</w:t>
      </w:r>
      <w:r w:rsidR="00526F14" w:rsidRPr="00AB28AC">
        <w:rPr>
          <w:rFonts w:ascii="Simplified Arabic" w:hAnsi="Simplified Arabic" w:cs="Simplified Arabic"/>
          <w:sz w:val="28"/>
          <w:rtl/>
        </w:rPr>
        <w:t>رضا</w:t>
      </w:r>
      <w:proofErr w:type="gramEnd"/>
      <w:r w:rsidR="00526F14" w:rsidRPr="00AB28AC">
        <w:rPr>
          <w:rFonts w:ascii="Simplified Arabic" w:hAnsi="Simplified Arabic" w:cs="Simplified Arabic"/>
          <w:sz w:val="28"/>
          <w:rtl/>
        </w:rPr>
        <w:t xml:space="preserve"> إدوارد، رئيس التحرير: إبراهيم عيسى</w:t>
      </w:r>
      <w:r w:rsidR="00526F14" w:rsidRPr="00AB28AC">
        <w:rPr>
          <w:rFonts w:ascii="Simplified Arabic" w:hAnsi="Simplified Arabic" w:cs="Simplified Arabic"/>
          <w:sz w:val="28"/>
        </w:rPr>
        <w:t>.</w:t>
      </w:r>
    </w:p>
    <w:p w14:paraId="427CB9A8" w14:textId="0C1A394A" w:rsidR="006C26AF" w:rsidRPr="00AB28AC" w:rsidRDefault="00526F14" w:rsidP="00526F14">
      <w:pPr>
        <w:bidi/>
        <w:rPr>
          <w:rFonts w:ascii="Simplified Arabic" w:hAnsi="Simplified Arabic" w:cs="Simplified Arabic"/>
          <w:sz w:val="32"/>
          <w:szCs w:val="32"/>
        </w:rPr>
      </w:pPr>
      <w:r w:rsidRPr="00AB28AC">
        <w:rPr>
          <w:rFonts w:ascii="Simplified Arabic" w:hAnsi="Simplified Arabic" w:cs="Simplified Arabic"/>
          <w:sz w:val="28"/>
          <w:rtl/>
        </w:rPr>
        <w:t xml:space="preserve"> </w:t>
      </w:r>
      <w:r w:rsidRPr="00AB28AC">
        <w:rPr>
          <w:rFonts w:ascii="Simplified Arabic" w:hAnsi="Simplified Arabic" w:cs="Simplified Arabic"/>
          <w:sz w:val="28"/>
        </w:rPr>
        <w:t>(1424_2003)</w:t>
      </w:r>
      <w:r w:rsidR="00D42CAE" w:rsidRPr="00AB28AC">
        <w:rPr>
          <w:rFonts w:ascii="Simplified Arabic" w:hAnsi="Simplified Arabic" w:cs="Simplified Arabic"/>
          <w:sz w:val="28"/>
          <w:rtl/>
        </w:rPr>
        <w:t xml:space="preserve">2. مجلة المجمع الفقهي </w:t>
      </w:r>
      <w:proofErr w:type="gramStart"/>
      <w:r w:rsidR="00D42CAE" w:rsidRPr="00AB28AC">
        <w:rPr>
          <w:rFonts w:ascii="Simplified Arabic" w:hAnsi="Simplified Arabic" w:cs="Simplified Arabic"/>
          <w:sz w:val="28"/>
          <w:rtl/>
        </w:rPr>
        <w:t>الإسلامي،(</w:t>
      </w:r>
      <w:proofErr w:type="gramEnd"/>
      <w:r w:rsidR="00D42CAE" w:rsidRPr="00AB28AC">
        <w:rPr>
          <w:rFonts w:ascii="Simplified Arabic" w:hAnsi="Simplified Arabic" w:cs="Simplified Arabic"/>
          <w:sz w:val="28"/>
          <w:rtl/>
        </w:rPr>
        <w:t>ط5)، مكة المكرمة</w:t>
      </w:r>
      <w:r w:rsidR="00D42CAE" w:rsidRPr="00AB28AC">
        <w:rPr>
          <w:rFonts w:ascii="Simplified Arabic" w:hAnsi="Simplified Arabic" w:cs="Simplified Arabic"/>
          <w:sz w:val="32"/>
          <w:szCs w:val="32"/>
          <w:rtl/>
        </w:rPr>
        <w:t>،</w:t>
      </w:r>
    </w:p>
    <w:p w14:paraId="24191CF5" w14:textId="3366B5DD" w:rsidR="007B69B2" w:rsidRPr="00AB28AC" w:rsidRDefault="001345FA" w:rsidP="001345FA">
      <w:pPr>
        <w:bidi/>
        <w:rPr>
          <w:rFonts w:ascii="Simplified Arabic" w:hAnsi="Simplified Arabic" w:cs="Simplified Arabic"/>
          <w:sz w:val="32"/>
          <w:szCs w:val="32"/>
          <w:rtl/>
        </w:rPr>
      </w:pPr>
      <w:r w:rsidRPr="00AB28AC">
        <w:rPr>
          <w:rFonts w:ascii="Simplified Arabic" w:hAnsi="Simplified Arabic" w:cs="Simplified Arabic"/>
          <w:sz w:val="32"/>
          <w:szCs w:val="32"/>
          <w:rtl/>
        </w:rPr>
        <w:lastRenderedPageBreak/>
        <w:t>القران الكريم.</w:t>
      </w:r>
    </w:p>
    <w:tbl>
      <w:tblPr>
        <w:tblStyle w:val="aa"/>
        <w:tblW w:w="0" w:type="auto"/>
        <w:tblInd w:w="2830" w:type="dxa"/>
        <w:tblLook w:val="04A0" w:firstRow="1" w:lastRow="0" w:firstColumn="1" w:lastColumn="0" w:noHBand="0" w:noVBand="1"/>
      </w:tblPr>
      <w:tblGrid>
        <w:gridCol w:w="3686"/>
        <w:gridCol w:w="2114"/>
      </w:tblGrid>
      <w:tr w:rsidR="001345FA" w:rsidRPr="00AB28AC" w14:paraId="08940C03" w14:textId="77777777" w:rsidTr="00C95A78">
        <w:tc>
          <w:tcPr>
            <w:tcW w:w="3686" w:type="dxa"/>
          </w:tcPr>
          <w:p w14:paraId="7281210E" w14:textId="4C4A1272"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رقم الآية</w:t>
            </w:r>
          </w:p>
        </w:tc>
        <w:tc>
          <w:tcPr>
            <w:tcW w:w="2114" w:type="dxa"/>
          </w:tcPr>
          <w:p w14:paraId="5EDE1337" w14:textId="2ECF52D4"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السورة الكريمة</w:t>
            </w:r>
          </w:p>
        </w:tc>
      </w:tr>
      <w:tr w:rsidR="001345FA" w:rsidRPr="00AB28AC" w14:paraId="43B26964" w14:textId="77777777" w:rsidTr="00C95A78">
        <w:tc>
          <w:tcPr>
            <w:tcW w:w="3686" w:type="dxa"/>
          </w:tcPr>
          <w:p w14:paraId="329D7933" w14:textId="3FBDBC5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105</w:t>
            </w:r>
          </w:p>
        </w:tc>
        <w:tc>
          <w:tcPr>
            <w:tcW w:w="2114" w:type="dxa"/>
          </w:tcPr>
          <w:p w14:paraId="5E3F7683" w14:textId="2C45D57E" w:rsidR="00C95A78" w:rsidRPr="00AB28AC" w:rsidRDefault="00C95A78" w:rsidP="00C95A78">
            <w:pPr>
              <w:bidi/>
              <w:rPr>
                <w:rFonts w:ascii="Simplified Arabic" w:hAnsi="Simplified Arabic" w:cs="Simplified Arabic"/>
                <w:sz w:val="28"/>
                <w:rtl/>
              </w:rPr>
            </w:pPr>
            <w:r w:rsidRPr="00AB28AC">
              <w:rPr>
                <w:rFonts w:ascii="Simplified Arabic" w:hAnsi="Simplified Arabic" w:cs="Simplified Arabic"/>
                <w:sz w:val="28"/>
                <w:rtl/>
              </w:rPr>
              <w:t>التوبة</w:t>
            </w:r>
          </w:p>
        </w:tc>
      </w:tr>
      <w:tr w:rsidR="001345FA" w:rsidRPr="00AB28AC" w14:paraId="1AAFA5F1" w14:textId="77777777" w:rsidTr="00C95A78">
        <w:tc>
          <w:tcPr>
            <w:tcW w:w="3686" w:type="dxa"/>
          </w:tcPr>
          <w:p w14:paraId="2E81E716" w14:textId="0D01C16E"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10</w:t>
            </w:r>
          </w:p>
        </w:tc>
        <w:tc>
          <w:tcPr>
            <w:tcW w:w="2114" w:type="dxa"/>
          </w:tcPr>
          <w:p w14:paraId="488B14F4" w14:textId="1C2684D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محمد</w:t>
            </w:r>
          </w:p>
        </w:tc>
      </w:tr>
      <w:tr w:rsidR="001345FA" w:rsidRPr="00AB28AC" w14:paraId="375104E3" w14:textId="77777777" w:rsidTr="00C95A78">
        <w:tc>
          <w:tcPr>
            <w:tcW w:w="3686" w:type="dxa"/>
          </w:tcPr>
          <w:p w14:paraId="5F7DC519" w14:textId="4AD4334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72</w:t>
            </w:r>
          </w:p>
        </w:tc>
        <w:tc>
          <w:tcPr>
            <w:tcW w:w="2114" w:type="dxa"/>
          </w:tcPr>
          <w:p w14:paraId="76FF32E9" w14:textId="0F65B143" w:rsidR="001345FA" w:rsidRPr="00AB28AC" w:rsidRDefault="00C95A78" w:rsidP="00C76E93">
            <w:pPr>
              <w:bidi/>
              <w:rPr>
                <w:rFonts w:ascii="Simplified Arabic" w:hAnsi="Simplified Arabic" w:cs="Simplified Arabic"/>
                <w:sz w:val="28"/>
                <w:rtl/>
              </w:rPr>
            </w:pPr>
            <w:r w:rsidRPr="00AB28AC">
              <w:rPr>
                <w:rFonts w:ascii="Simplified Arabic" w:hAnsi="Simplified Arabic" w:cs="Simplified Arabic"/>
                <w:sz w:val="28"/>
                <w:rtl/>
              </w:rPr>
              <w:t>الانفال</w:t>
            </w:r>
          </w:p>
        </w:tc>
      </w:tr>
      <w:tr w:rsidR="007C0B94" w:rsidRPr="00AB28AC" w14:paraId="3BF5446E" w14:textId="77777777" w:rsidTr="00C95A78">
        <w:tc>
          <w:tcPr>
            <w:tcW w:w="3686" w:type="dxa"/>
          </w:tcPr>
          <w:p w14:paraId="3A355633" w14:textId="4B25A8B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78079A83" w14:textId="77777777" w:rsidR="007C0B94" w:rsidRPr="00AB28AC" w:rsidRDefault="007C0B94" w:rsidP="007C0B94">
            <w:pPr>
              <w:bidi/>
              <w:jc w:val="center"/>
              <w:rPr>
                <w:rFonts w:ascii="Simplified Arabic" w:hAnsi="Simplified Arabic" w:cs="Simplified Arabic"/>
                <w:sz w:val="28"/>
                <w:rtl/>
              </w:rPr>
            </w:pPr>
          </w:p>
          <w:p w14:paraId="0D5692C7" w14:textId="77777777" w:rsidR="007C0B94" w:rsidRPr="00AB28AC" w:rsidRDefault="007C0B94" w:rsidP="007C0B94">
            <w:pPr>
              <w:bidi/>
              <w:jc w:val="center"/>
              <w:rPr>
                <w:rFonts w:ascii="Simplified Arabic" w:hAnsi="Simplified Arabic" w:cs="Simplified Arabic"/>
                <w:sz w:val="28"/>
                <w:rtl/>
              </w:rPr>
            </w:pPr>
          </w:p>
          <w:p w14:paraId="4A78F2D6" w14:textId="56BF8B79" w:rsidR="007C0B94" w:rsidRPr="00AB28AC" w:rsidRDefault="007C0B94" w:rsidP="007C0B94">
            <w:pPr>
              <w:bidi/>
              <w:jc w:val="center"/>
              <w:rPr>
                <w:rFonts w:ascii="Simplified Arabic" w:hAnsi="Simplified Arabic" w:cs="Simplified Arabic"/>
                <w:sz w:val="28"/>
              </w:rPr>
            </w:pPr>
            <w:r w:rsidRPr="00AB28AC">
              <w:rPr>
                <w:rFonts w:ascii="Simplified Arabic" w:hAnsi="Simplified Arabic" w:cs="Simplified Arabic"/>
                <w:sz w:val="28"/>
                <w:rtl/>
              </w:rPr>
              <w:t>المائدة</w:t>
            </w:r>
          </w:p>
          <w:p w14:paraId="2B38C549" w14:textId="244F5E51" w:rsidR="007C0B94" w:rsidRPr="00AB28AC" w:rsidRDefault="007C0B94" w:rsidP="007C0B94">
            <w:pPr>
              <w:bidi/>
              <w:jc w:val="center"/>
              <w:rPr>
                <w:rFonts w:ascii="Simplified Arabic" w:hAnsi="Simplified Arabic" w:cs="Simplified Arabic"/>
                <w:sz w:val="28"/>
              </w:rPr>
            </w:pPr>
          </w:p>
        </w:tc>
      </w:tr>
      <w:tr w:rsidR="007C0B94" w:rsidRPr="00AB28AC" w14:paraId="5CF40659" w14:textId="77777777" w:rsidTr="00C95A78">
        <w:tc>
          <w:tcPr>
            <w:tcW w:w="3686" w:type="dxa"/>
          </w:tcPr>
          <w:p w14:paraId="4B4F11AB" w14:textId="6EAD55A8"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w:t>
            </w:r>
          </w:p>
        </w:tc>
        <w:tc>
          <w:tcPr>
            <w:tcW w:w="2114" w:type="dxa"/>
            <w:vMerge/>
          </w:tcPr>
          <w:p w14:paraId="3365A191" w14:textId="77777777" w:rsidR="007C0B94" w:rsidRPr="00AB28AC" w:rsidRDefault="007C0B94" w:rsidP="00C76E93">
            <w:pPr>
              <w:bidi/>
              <w:rPr>
                <w:rFonts w:ascii="Simplified Arabic" w:hAnsi="Simplified Arabic" w:cs="Simplified Arabic"/>
                <w:sz w:val="28"/>
              </w:rPr>
            </w:pPr>
          </w:p>
        </w:tc>
      </w:tr>
      <w:tr w:rsidR="007C0B94" w:rsidRPr="00AB28AC" w14:paraId="090204F8" w14:textId="77777777" w:rsidTr="00C95A78">
        <w:tc>
          <w:tcPr>
            <w:tcW w:w="3686" w:type="dxa"/>
          </w:tcPr>
          <w:p w14:paraId="18A479E6" w14:textId="130D82E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44</w:t>
            </w:r>
          </w:p>
        </w:tc>
        <w:tc>
          <w:tcPr>
            <w:tcW w:w="2114" w:type="dxa"/>
            <w:vMerge/>
          </w:tcPr>
          <w:p w14:paraId="78E51FCD" w14:textId="77777777" w:rsidR="007C0B94" w:rsidRPr="00AB28AC" w:rsidRDefault="007C0B94" w:rsidP="00C76E93">
            <w:pPr>
              <w:bidi/>
              <w:rPr>
                <w:rFonts w:ascii="Simplified Arabic" w:hAnsi="Simplified Arabic" w:cs="Simplified Arabic"/>
                <w:sz w:val="28"/>
              </w:rPr>
            </w:pPr>
          </w:p>
        </w:tc>
      </w:tr>
      <w:tr w:rsidR="007C0B94" w:rsidRPr="00AB28AC" w14:paraId="22AA9104" w14:textId="77777777" w:rsidTr="00C95A78">
        <w:tc>
          <w:tcPr>
            <w:tcW w:w="3686" w:type="dxa"/>
          </w:tcPr>
          <w:p w14:paraId="2D855D8F" w14:textId="6184E20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51</w:t>
            </w:r>
          </w:p>
        </w:tc>
        <w:tc>
          <w:tcPr>
            <w:tcW w:w="2114" w:type="dxa"/>
            <w:vMerge/>
          </w:tcPr>
          <w:p w14:paraId="70630B04" w14:textId="77777777" w:rsidR="007C0B94" w:rsidRPr="00AB28AC" w:rsidRDefault="007C0B94" w:rsidP="00C76E93">
            <w:pPr>
              <w:bidi/>
              <w:rPr>
                <w:rFonts w:ascii="Simplified Arabic" w:hAnsi="Simplified Arabic" w:cs="Simplified Arabic"/>
                <w:sz w:val="28"/>
              </w:rPr>
            </w:pPr>
          </w:p>
        </w:tc>
      </w:tr>
      <w:tr w:rsidR="007C0B94" w:rsidRPr="00AB28AC" w14:paraId="1B1BEC18" w14:textId="77777777" w:rsidTr="00C95A78">
        <w:tc>
          <w:tcPr>
            <w:tcW w:w="3686" w:type="dxa"/>
          </w:tcPr>
          <w:p w14:paraId="048A03F9" w14:textId="793F2BC6"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90</w:t>
            </w:r>
          </w:p>
        </w:tc>
        <w:tc>
          <w:tcPr>
            <w:tcW w:w="2114" w:type="dxa"/>
            <w:vMerge/>
          </w:tcPr>
          <w:p w14:paraId="3DC71FCE" w14:textId="77777777" w:rsidR="007C0B94" w:rsidRPr="00AB28AC" w:rsidRDefault="007C0B94" w:rsidP="00C76E93">
            <w:pPr>
              <w:bidi/>
              <w:rPr>
                <w:rFonts w:ascii="Simplified Arabic" w:hAnsi="Simplified Arabic" w:cs="Simplified Arabic"/>
                <w:sz w:val="28"/>
              </w:rPr>
            </w:pPr>
          </w:p>
        </w:tc>
      </w:tr>
      <w:tr w:rsidR="001345FA" w:rsidRPr="00AB28AC" w14:paraId="17EE23CE" w14:textId="77777777" w:rsidTr="00C95A78">
        <w:tc>
          <w:tcPr>
            <w:tcW w:w="3686" w:type="dxa"/>
          </w:tcPr>
          <w:p w14:paraId="193D086C" w14:textId="2EEDE7B5"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275</w:t>
            </w:r>
          </w:p>
        </w:tc>
        <w:tc>
          <w:tcPr>
            <w:tcW w:w="2114" w:type="dxa"/>
          </w:tcPr>
          <w:p w14:paraId="5578D772" w14:textId="4B90CCE9"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البقرة</w:t>
            </w:r>
          </w:p>
        </w:tc>
      </w:tr>
      <w:tr w:rsidR="007C0B94" w:rsidRPr="00AB28AC" w14:paraId="2A100C04" w14:textId="77777777" w:rsidTr="00C95A78">
        <w:tc>
          <w:tcPr>
            <w:tcW w:w="3686" w:type="dxa"/>
          </w:tcPr>
          <w:p w14:paraId="25E06530" w14:textId="3914B982"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vMerge w:val="restart"/>
          </w:tcPr>
          <w:p w14:paraId="4579981A" w14:textId="77777777" w:rsidR="007C0B94" w:rsidRPr="00AB28AC" w:rsidRDefault="007C0B94" w:rsidP="007C0B94">
            <w:pPr>
              <w:bidi/>
              <w:jc w:val="center"/>
              <w:rPr>
                <w:rFonts w:ascii="Simplified Arabic" w:hAnsi="Simplified Arabic" w:cs="Simplified Arabic"/>
                <w:sz w:val="28"/>
                <w:rtl/>
              </w:rPr>
            </w:pPr>
          </w:p>
          <w:p w14:paraId="274B70C7" w14:textId="77777777" w:rsidR="007C0B94" w:rsidRPr="00AB28AC" w:rsidRDefault="007C0B94" w:rsidP="007C0B94">
            <w:pPr>
              <w:bidi/>
              <w:jc w:val="center"/>
              <w:rPr>
                <w:rFonts w:ascii="Simplified Arabic" w:hAnsi="Simplified Arabic" w:cs="Simplified Arabic"/>
                <w:sz w:val="28"/>
                <w:rtl/>
              </w:rPr>
            </w:pPr>
          </w:p>
          <w:p w14:paraId="69282B7D" w14:textId="77777777" w:rsidR="007C0B94" w:rsidRPr="00AB28AC" w:rsidRDefault="007C0B94" w:rsidP="007C0B94">
            <w:pPr>
              <w:bidi/>
              <w:jc w:val="center"/>
              <w:rPr>
                <w:rFonts w:ascii="Simplified Arabic" w:hAnsi="Simplified Arabic" w:cs="Simplified Arabic"/>
                <w:sz w:val="28"/>
                <w:rtl/>
              </w:rPr>
            </w:pPr>
          </w:p>
          <w:p w14:paraId="2C96A3A0" w14:textId="14324FB2"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النساء</w:t>
            </w:r>
          </w:p>
        </w:tc>
      </w:tr>
      <w:tr w:rsidR="007C0B94" w:rsidRPr="00AB28AC" w14:paraId="7CCFCD42" w14:textId="77777777" w:rsidTr="00C95A78">
        <w:tc>
          <w:tcPr>
            <w:tcW w:w="3686" w:type="dxa"/>
          </w:tcPr>
          <w:p w14:paraId="44A9B597" w14:textId="67913C7C"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29</w:t>
            </w:r>
          </w:p>
        </w:tc>
        <w:tc>
          <w:tcPr>
            <w:tcW w:w="2114" w:type="dxa"/>
            <w:vMerge/>
          </w:tcPr>
          <w:p w14:paraId="3DA84E47" w14:textId="77777777" w:rsidR="007C0B94" w:rsidRPr="00AB28AC" w:rsidRDefault="007C0B94" w:rsidP="00C76E93">
            <w:pPr>
              <w:bidi/>
              <w:rPr>
                <w:rFonts w:ascii="Simplified Arabic" w:hAnsi="Simplified Arabic" w:cs="Simplified Arabic"/>
                <w:sz w:val="28"/>
              </w:rPr>
            </w:pPr>
          </w:p>
        </w:tc>
      </w:tr>
      <w:tr w:rsidR="007C0B94" w:rsidRPr="00AB28AC" w14:paraId="11C52C67" w14:textId="77777777" w:rsidTr="00C95A78">
        <w:tc>
          <w:tcPr>
            <w:tcW w:w="3686" w:type="dxa"/>
          </w:tcPr>
          <w:p w14:paraId="4B026A84" w14:textId="6F615B34"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60</w:t>
            </w:r>
          </w:p>
        </w:tc>
        <w:tc>
          <w:tcPr>
            <w:tcW w:w="2114" w:type="dxa"/>
            <w:vMerge/>
          </w:tcPr>
          <w:p w14:paraId="36BD2870" w14:textId="77777777" w:rsidR="007C0B94" w:rsidRPr="00AB28AC" w:rsidRDefault="007C0B94" w:rsidP="00C76E93">
            <w:pPr>
              <w:bidi/>
              <w:rPr>
                <w:rFonts w:ascii="Simplified Arabic" w:hAnsi="Simplified Arabic" w:cs="Simplified Arabic"/>
                <w:sz w:val="28"/>
              </w:rPr>
            </w:pPr>
          </w:p>
        </w:tc>
      </w:tr>
      <w:tr w:rsidR="007C0B94" w:rsidRPr="00AB28AC" w14:paraId="6BF95D4E" w14:textId="77777777" w:rsidTr="00C95A78">
        <w:tc>
          <w:tcPr>
            <w:tcW w:w="3686" w:type="dxa"/>
          </w:tcPr>
          <w:p w14:paraId="54452B7B" w14:textId="3C0A0E63"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92</w:t>
            </w:r>
          </w:p>
        </w:tc>
        <w:tc>
          <w:tcPr>
            <w:tcW w:w="2114" w:type="dxa"/>
            <w:vMerge/>
          </w:tcPr>
          <w:p w14:paraId="7CA1F322" w14:textId="77777777" w:rsidR="007C0B94" w:rsidRPr="00AB28AC" w:rsidRDefault="007C0B94" w:rsidP="00C76E93">
            <w:pPr>
              <w:bidi/>
              <w:rPr>
                <w:rFonts w:ascii="Simplified Arabic" w:hAnsi="Simplified Arabic" w:cs="Simplified Arabic"/>
                <w:sz w:val="28"/>
              </w:rPr>
            </w:pPr>
          </w:p>
        </w:tc>
      </w:tr>
      <w:tr w:rsidR="007C0B94" w:rsidRPr="00AB28AC" w14:paraId="3A14ED0D" w14:textId="77777777" w:rsidTr="00C95A78">
        <w:tc>
          <w:tcPr>
            <w:tcW w:w="3686" w:type="dxa"/>
          </w:tcPr>
          <w:p w14:paraId="587D6036" w14:textId="43C1981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vMerge/>
          </w:tcPr>
          <w:p w14:paraId="5CE0E097" w14:textId="77777777" w:rsidR="007C0B94" w:rsidRPr="00AB28AC" w:rsidRDefault="007C0B94" w:rsidP="00C76E93">
            <w:pPr>
              <w:bidi/>
              <w:rPr>
                <w:rFonts w:ascii="Simplified Arabic" w:hAnsi="Simplified Arabic" w:cs="Simplified Arabic"/>
                <w:sz w:val="28"/>
              </w:rPr>
            </w:pPr>
          </w:p>
        </w:tc>
      </w:tr>
      <w:tr w:rsidR="007C0B94" w:rsidRPr="00AB28AC" w14:paraId="042F52C2" w14:textId="77777777" w:rsidTr="00C95A78">
        <w:tc>
          <w:tcPr>
            <w:tcW w:w="3686" w:type="dxa"/>
          </w:tcPr>
          <w:p w14:paraId="4FD6F0A7" w14:textId="02C57D37"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161</w:t>
            </w:r>
          </w:p>
        </w:tc>
        <w:tc>
          <w:tcPr>
            <w:tcW w:w="2114" w:type="dxa"/>
            <w:vMerge/>
          </w:tcPr>
          <w:p w14:paraId="03DB03D9" w14:textId="77777777" w:rsidR="007C0B94" w:rsidRPr="00AB28AC" w:rsidRDefault="007C0B94" w:rsidP="00C76E93">
            <w:pPr>
              <w:bidi/>
              <w:rPr>
                <w:rFonts w:ascii="Simplified Arabic" w:hAnsi="Simplified Arabic" w:cs="Simplified Arabic"/>
                <w:sz w:val="28"/>
              </w:rPr>
            </w:pPr>
          </w:p>
        </w:tc>
      </w:tr>
      <w:tr w:rsidR="001345FA" w:rsidRPr="00AB28AC" w14:paraId="0AE2E979" w14:textId="77777777" w:rsidTr="00C95A78">
        <w:tc>
          <w:tcPr>
            <w:tcW w:w="3686" w:type="dxa"/>
          </w:tcPr>
          <w:p w14:paraId="2686956D" w14:textId="077F3781"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5</w:t>
            </w:r>
          </w:p>
        </w:tc>
        <w:tc>
          <w:tcPr>
            <w:tcW w:w="2114" w:type="dxa"/>
          </w:tcPr>
          <w:p w14:paraId="141F2BE0" w14:textId="7C54B391"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الاحزاب</w:t>
            </w:r>
          </w:p>
        </w:tc>
      </w:tr>
      <w:tr w:rsidR="001345FA" w:rsidRPr="00AB28AC" w14:paraId="4AA77E11" w14:textId="77777777" w:rsidTr="00C95A78">
        <w:tc>
          <w:tcPr>
            <w:tcW w:w="3686" w:type="dxa"/>
          </w:tcPr>
          <w:p w14:paraId="3E238A2B" w14:textId="0F8F2517" w:rsidR="001345FA"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18</w:t>
            </w:r>
          </w:p>
        </w:tc>
        <w:tc>
          <w:tcPr>
            <w:tcW w:w="2114" w:type="dxa"/>
          </w:tcPr>
          <w:p w14:paraId="74786AD6" w14:textId="14760367" w:rsidR="001345FA"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هود</w:t>
            </w:r>
          </w:p>
        </w:tc>
      </w:tr>
      <w:tr w:rsidR="007C0B94" w:rsidRPr="00AB28AC" w14:paraId="2AB91E03" w14:textId="77777777" w:rsidTr="00C95A78">
        <w:tc>
          <w:tcPr>
            <w:tcW w:w="3686" w:type="dxa"/>
          </w:tcPr>
          <w:p w14:paraId="169C226D" w14:textId="018E9809"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w:t>
            </w:r>
          </w:p>
        </w:tc>
        <w:tc>
          <w:tcPr>
            <w:tcW w:w="2114" w:type="dxa"/>
            <w:vMerge w:val="restart"/>
          </w:tcPr>
          <w:p w14:paraId="4110C04D" w14:textId="77777777" w:rsidR="007C0B94" w:rsidRPr="00AB28AC" w:rsidRDefault="007C0B94" w:rsidP="007C0B94">
            <w:pPr>
              <w:bidi/>
              <w:jc w:val="center"/>
              <w:rPr>
                <w:rFonts w:ascii="Simplified Arabic" w:hAnsi="Simplified Arabic" w:cs="Simplified Arabic"/>
                <w:sz w:val="28"/>
                <w:rtl/>
              </w:rPr>
            </w:pPr>
          </w:p>
          <w:p w14:paraId="7EE177AD" w14:textId="6956C6AD" w:rsidR="007C0B94" w:rsidRPr="00AB28AC" w:rsidRDefault="007C0B94" w:rsidP="007C0B94">
            <w:pPr>
              <w:bidi/>
              <w:jc w:val="center"/>
              <w:rPr>
                <w:rFonts w:ascii="Simplified Arabic" w:hAnsi="Simplified Arabic" w:cs="Simplified Arabic"/>
                <w:sz w:val="28"/>
                <w:rtl/>
              </w:rPr>
            </w:pPr>
            <w:r w:rsidRPr="00AB28AC">
              <w:rPr>
                <w:rFonts w:ascii="Simplified Arabic" w:hAnsi="Simplified Arabic" w:cs="Simplified Arabic"/>
                <w:sz w:val="28"/>
                <w:rtl/>
              </w:rPr>
              <w:t>الممتحنة</w:t>
            </w:r>
          </w:p>
        </w:tc>
      </w:tr>
      <w:tr w:rsidR="007C0B94" w:rsidRPr="00AB28AC" w14:paraId="543D6571" w14:textId="77777777" w:rsidTr="00C95A78">
        <w:tc>
          <w:tcPr>
            <w:tcW w:w="3686" w:type="dxa"/>
          </w:tcPr>
          <w:p w14:paraId="06B4562A" w14:textId="566B38FB"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8</w:t>
            </w:r>
          </w:p>
        </w:tc>
        <w:tc>
          <w:tcPr>
            <w:tcW w:w="2114" w:type="dxa"/>
            <w:vMerge/>
          </w:tcPr>
          <w:p w14:paraId="4F5A3F5B" w14:textId="77777777" w:rsidR="007C0B94" w:rsidRPr="00AB28AC" w:rsidRDefault="007C0B94" w:rsidP="00C76E93">
            <w:pPr>
              <w:bidi/>
              <w:rPr>
                <w:rFonts w:ascii="Simplified Arabic" w:hAnsi="Simplified Arabic" w:cs="Simplified Arabic"/>
                <w:sz w:val="28"/>
                <w:rtl/>
              </w:rPr>
            </w:pPr>
          </w:p>
        </w:tc>
      </w:tr>
      <w:tr w:rsidR="007C0B94" w:rsidRPr="00AB28AC" w14:paraId="26209A93" w14:textId="77777777" w:rsidTr="00C95A78">
        <w:tc>
          <w:tcPr>
            <w:tcW w:w="3686" w:type="dxa"/>
          </w:tcPr>
          <w:p w14:paraId="1AC11DCD" w14:textId="6D5267B5"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9</w:t>
            </w:r>
          </w:p>
        </w:tc>
        <w:tc>
          <w:tcPr>
            <w:tcW w:w="2114" w:type="dxa"/>
            <w:vMerge/>
          </w:tcPr>
          <w:p w14:paraId="7DA10A99" w14:textId="77777777" w:rsidR="007C0B94" w:rsidRPr="00AB28AC" w:rsidRDefault="007C0B94" w:rsidP="00C76E93">
            <w:pPr>
              <w:bidi/>
              <w:rPr>
                <w:rFonts w:ascii="Simplified Arabic" w:hAnsi="Simplified Arabic" w:cs="Simplified Arabic"/>
                <w:sz w:val="28"/>
              </w:rPr>
            </w:pPr>
          </w:p>
        </w:tc>
      </w:tr>
      <w:tr w:rsidR="007C0B94" w:rsidRPr="00AB28AC" w14:paraId="6E7DFC02" w14:textId="77777777" w:rsidTr="00C95A78">
        <w:tc>
          <w:tcPr>
            <w:tcW w:w="3686" w:type="dxa"/>
          </w:tcPr>
          <w:p w14:paraId="34ECFA19" w14:textId="6FDDC49D"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12</w:t>
            </w:r>
          </w:p>
        </w:tc>
        <w:tc>
          <w:tcPr>
            <w:tcW w:w="2114" w:type="dxa"/>
          </w:tcPr>
          <w:p w14:paraId="024364C8" w14:textId="1589FCF8"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الحجرات</w:t>
            </w:r>
          </w:p>
        </w:tc>
      </w:tr>
      <w:tr w:rsidR="007C0B94" w:rsidRPr="00AB28AC" w14:paraId="6196AA92" w14:textId="77777777" w:rsidTr="00C95A78">
        <w:tc>
          <w:tcPr>
            <w:tcW w:w="3686" w:type="dxa"/>
          </w:tcPr>
          <w:p w14:paraId="3696817E" w14:textId="2C3B1BE0" w:rsidR="007C0B94" w:rsidRPr="00AB28AC" w:rsidRDefault="007C0B94" w:rsidP="00C76E93">
            <w:pPr>
              <w:bidi/>
              <w:rPr>
                <w:rFonts w:ascii="Simplified Arabic" w:hAnsi="Simplified Arabic" w:cs="Simplified Arabic"/>
                <w:sz w:val="28"/>
              </w:rPr>
            </w:pPr>
            <w:r w:rsidRPr="00AB28AC">
              <w:rPr>
                <w:rFonts w:ascii="Simplified Arabic" w:hAnsi="Simplified Arabic" w:cs="Simplified Arabic"/>
                <w:sz w:val="28"/>
              </w:rPr>
              <w:t>28</w:t>
            </w:r>
          </w:p>
        </w:tc>
        <w:tc>
          <w:tcPr>
            <w:tcW w:w="2114" w:type="dxa"/>
          </w:tcPr>
          <w:p w14:paraId="46F289A0" w14:textId="1B219BE5" w:rsidR="007C0B94" w:rsidRPr="00AB28AC" w:rsidRDefault="007C0B94" w:rsidP="00C76E93">
            <w:pPr>
              <w:bidi/>
              <w:rPr>
                <w:rFonts w:ascii="Simplified Arabic" w:hAnsi="Simplified Arabic" w:cs="Simplified Arabic"/>
                <w:sz w:val="28"/>
                <w:rtl/>
              </w:rPr>
            </w:pPr>
            <w:r w:rsidRPr="00AB28AC">
              <w:rPr>
                <w:rFonts w:ascii="Simplified Arabic" w:hAnsi="Simplified Arabic" w:cs="Simplified Arabic"/>
                <w:sz w:val="28"/>
                <w:rtl/>
              </w:rPr>
              <w:t>ال عمران</w:t>
            </w:r>
          </w:p>
        </w:tc>
      </w:tr>
      <w:tr w:rsidR="006F33B7" w:rsidRPr="00AB28AC" w14:paraId="5C184D72" w14:textId="77777777" w:rsidTr="00C95A78">
        <w:tc>
          <w:tcPr>
            <w:tcW w:w="3686" w:type="dxa"/>
          </w:tcPr>
          <w:p w14:paraId="4FFC348F" w14:textId="52317828" w:rsidR="006F33B7" w:rsidRPr="00AB28AC" w:rsidRDefault="006F33B7" w:rsidP="00C76E93">
            <w:pPr>
              <w:bidi/>
              <w:rPr>
                <w:rFonts w:ascii="Simplified Arabic" w:hAnsi="Simplified Arabic" w:cs="Simplified Arabic"/>
                <w:sz w:val="28"/>
              </w:rPr>
            </w:pPr>
            <w:r w:rsidRPr="00AB28AC">
              <w:rPr>
                <w:rFonts w:ascii="Simplified Arabic" w:hAnsi="Simplified Arabic" w:cs="Simplified Arabic"/>
                <w:sz w:val="28"/>
              </w:rPr>
              <w:t>141</w:t>
            </w:r>
          </w:p>
        </w:tc>
        <w:tc>
          <w:tcPr>
            <w:tcW w:w="2114" w:type="dxa"/>
          </w:tcPr>
          <w:p w14:paraId="19794352" w14:textId="45380E8B" w:rsidR="006F33B7" w:rsidRPr="00AB28AC" w:rsidRDefault="006F33B7" w:rsidP="00C76E93">
            <w:pPr>
              <w:bidi/>
              <w:rPr>
                <w:rFonts w:ascii="Simplified Arabic" w:hAnsi="Simplified Arabic" w:cs="Simplified Arabic"/>
                <w:sz w:val="28"/>
                <w:rtl/>
              </w:rPr>
            </w:pPr>
            <w:r w:rsidRPr="00AB28AC">
              <w:rPr>
                <w:rFonts w:ascii="Simplified Arabic" w:hAnsi="Simplified Arabic" w:cs="Simplified Arabic"/>
                <w:sz w:val="28"/>
                <w:rtl/>
              </w:rPr>
              <w:t>الصافات</w:t>
            </w:r>
          </w:p>
        </w:tc>
      </w:tr>
    </w:tbl>
    <w:p w14:paraId="1565C35F" w14:textId="77777777" w:rsidR="00C76E93" w:rsidRPr="001345FA" w:rsidRDefault="00C76E93" w:rsidP="00C76E93">
      <w:pPr>
        <w:bidi/>
        <w:rPr>
          <w:rFonts w:cs="Arial"/>
          <w:sz w:val="28"/>
        </w:rPr>
      </w:pPr>
    </w:p>
    <w:p>
      <w:pPr>
        <w:pageBreakBefore/>
        <w:bidi/>
        <w:spacing w:after="100" w:line="360" w:lineRule="auto"/>
        <w:jc w:val="center"/>
      </w:pPr>
      <w:r>
        <w:rPr>
          <w:rFonts w:ascii="Simplified Arabic" w:hAnsi="Simplified Arabic" w:cs="Simplified Arabic"/>
          <w:b/>
          <w:bCs/>
          <w:sz w:val="32"/>
          <w:szCs w:val="32"/>
          <w:rtl/>
        </w:rPr>
        <w:t xml:space="preserve">فهرس الأحاديث النبويّة</w:t>
      </w:r>
    </w:p>
    <w:p>
      <w:pPr>
        <w:bidi/>
        <w:spacing w:after="100" w:line="360" w:lineRule="auto"/>
        <w:jc w:val="both"/>
      </w:pPr>
      <w:r>
        <w:rPr>
          <w:rFonts w:ascii="Simplified Arabic" w:hAnsi="Simplified Arabic" w:cs="Simplified Arabic"/>
          <w:sz w:val="28"/>
          <w:szCs w:val="28"/>
          <w:rtl/>
        </w:rPr>
        <w:t xml:space="preserve">- لا تنقطع الهجرة حتى تنقطع التوبة  </w:t>
      </w:r>
      <w:r>
        <w:rPr>
          <w:rFonts w:ascii="Simplified Arabic" w:hAnsi="Simplified Arabic" w:cs="Simplified Arabic"/>
          <w:b/>
          <w:bCs/>
          <w:sz w:val="28"/>
          <w:szCs w:val="28"/>
          <w:rtl/>
        </w:rPr>
        <w:t xml:space="preserve">(الصفحة: 21).</w:t>
      </w:r>
    </w:p>
    <w:p>
      <w:pPr>
        <w:bidi/>
        <w:spacing w:after="100" w:line="360" w:lineRule="auto"/>
        <w:jc w:val="both"/>
      </w:pPr>
      <w:r>
        <w:rPr>
          <w:rFonts w:ascii="Simplified Arabic" w:hAnsi="Simplified Arabic" w:cs="Simplified Arabic"/>
          <w:sz w:val="28"/>
          <w:szCs w:val="28"/>
          <w:rtl/>
        </w:rPr>
        <w:t xml:space="preserve">- أن تهجروا ما كره الله عز وجل  </w:t>
      </w:r>
      <w:r>
        <w:rPr>
          <w:rFonts w:ascii="Simplified Arabic" w:hAnsi="Simplified Arabic" w:cs="Simplified Arabic"/>
          <w:b/>
          <w:bCs/>
          <w:sz w:val="28"/>
          <w:szCs w:val="28"/>
          <w:rtl/>
        </w:rPr>
        <w:t xml:space="preserve">(الصفحة: 21).</w:t>
      </w:r>
    </w:p>
    <w:p>
      <w:pPr>
        <w:bidi/>
        <w:spacing w:after="100" w:line="360" w:lineRule="auto"/>
        <w:jc w:val="both"/>
      </w:pPr>
      <w:r>
        <w:rPr>
          <w:rFonts w:ascii="Simplified Arabic" w:hAnsi="Simplified Arabic" w:cs="Simplified Arabic"/>
          <w:sz w:val="28"/>
          <w:szCs w:val="28"/>
          <w:rtl/>
        </w:rPr>
        <w:t xml:space="preserve">- خرجتُ في يوم شاتٍ من بيت رسول الله (حديث عمل عليّ رضي الله عنه للأجرة)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كنت رجلًا قينًا وكان لي على العاص بن وائل دين (حديث خبّاب)  </w:t>
      </w:r>
      <w:r>
        <w:rPr>
          <w:rFonts w:ascii="Simplified Arabic" w:hAnsi="Simplified Arabic" w:cs="Simplified Arabic"/>
          <w:b/>
          <w:bCs/>
          <w:sz w:val="28"/>
          <w:szCs w:val="28"/>
          <w:rtl/>
        </w:rPr>
        <w:t xml:space="preserve">(الصفحة: 25).</w:t>
      </w:r>
    </w:p>
    <w:p>
      <w:pPr>
        <w:bidi/>
        <w:spacing w:after="100" w:line="360" w:lineRule="auto"/>
        <w:jc w:val="both"/>
      </w:pPr>
      <w:r>
        <w:rPr>
          <w:rFonts w:ascii="Simplified Arabic" w:hAnsi="Simplified Arabic" w:cs="Simplified Arabic"/>
          <w:sz w:val="28"/>
          <w:szCs w:val="28"/>
          <w:rtl/>
        </w:rPr>
        <w:t xml:space="preserve">- لُعن في الخمر عشرة: عاصرها ومعتصرها...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لعن الله آكل الربا وموكله وكاتبه وشاهديه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لا خير في جسده ولا في ثمنه  </w:t>
      </w:r>
      <w:r>
        <w:rPr>
          <w:rFonts w:ascii="Simplified Arabic" w:hAnsi="Simplified Arabic" w:cs="Simplified Arabic"/>
          <w:b/>
          <w:bCs/>
          <w:sz w:val="28"/>
          <w:szCs w:val="28"/>
          <w:rtl/>
        </w:rPr>
        <w:t xml:space="preserve">(الصفحة: 30).</w:t>
      </w:r>
    </w:p>
    <w:p>
      <w:pPr>
        <w:bidi/>
        <w:spacing w:after="100" w:line="360" w:lineRule="auto"/>
        <w:jc w:val="both"/>
      </w:pPr>
      <w:r>
        <w:rPr>
          <w:rFonts w:ascii="Simplified Arabic" w:hAnsi="Simplified Arabic" w:cs="Simplified Arabic"/>
          <w:sz w:val="28"/>
          <w:szCs w:val="28"/>
          <w:rtl/>
        </w:rPr>
        <w:t xml:space="preserve">- إنّ الله يقول: أنا ثالث الشريكين ما لم يخن أحدهما صاحبه  </w:t>
      </w:r>
      <w:r>
        <w:rPr>
          <w:rFonts w:ascii="Simplified Arabic" w:hAnsi="Simplified Arabic" w:cs="Simplified Arabic"/>
          <w:b/>
          <w:bCs/>
          <w:sz w:val="28"/>
          <w:szCs w:val="28"/>
          <w:rtl/>
        </w:rPr>
        <w:t xml:space="preserve">(الصفحة: 39).</w:t>
      </w:r>
    </w:p>
    <w:p>
      <w:pPr>
        <w:bidi/>
        <w:spacing w:after="100" w:line="360" w:lineRule="auto"/>
        <w:jc w:val="both"/>
      </w:pPr>
      <w:r>
        <w:rPr>
          <w:rFonts w:ascii="Simplified Arabic" w:hAnsi="Simplified Arabic" w:cs="Simplified Arabic"/>
          <w:sz w:val="28"/>
          <w:szCs w:val="28"/>
          <w:rtl/>
        </w:rPr>
        <w:t xml:space="preserve">- عامل النبيّ صلى الله عليه وسلم خيبر بشطر ما يخرج منها  </w:t>
      </w:r>
      <w:r>
        <w:rPr>
          <w:rFonts w:ascii="Simplified Arabic" w:hAnsi="Simplified Arabic" w:cs="Simplified Arabic"/>
          <w:b/>
          <w:bCs/>
          <w:sz w:val="28"/>
          <w:szCs w:val="28"/>
          <w:rtl/>
        </w:rPr>
        <w:t xml:space="preserve">(الصفحة: 40).</w:t>
      </w:r>
    </w:p>
    <w:p>
      <w:pPr>
        <w:bidi/>
        <w:spacing w:after="100" w:line="360" w:lineRule="auto"/>
        <w:jc w:val="both"/>
      </w:pPr>
      <w:r>
        <w:rPr>
          <w:rFonts w:ascii="Simplified Arabic" w:hAnsi="Simplified Arabic" w:cs="Simplified Arabic"/>
          <w:sz w:val="28"/>
          <w:szCs w:val="28"/>
          <w:rtl/>
        </w:rPr>
        <w:t xml:space="preserve">- لا ضرر ولا ضرار  </w:t>
      </w:r>
      <w:r>
        <w:rPr>
          <w:rFonts w:ascii="Simplified Arabic" w:hAnsi="Simplified Arabic" w:cs="Simplified Arabic"/>
          <w:b/>
          <w:bCs/>
          <w:sz w:val="28"/>
          <w:szCs w:val="28"/>
          <w:rtl/>
        </w:rPr>
        <w:t xml:space="preserve">(الصفحة: 43).</w:t>
      </w:r>
    </w:p>
    <w:p>
      <w:pPr>
        <w:bidi/>
        <w:spacing w:after="100" w:line="360" w:lineRule="auto"/>
        <w:jc w:val="both"/>
      </w:pPr>
      <w:r>
        <w:rPr>
          <w:rFonts w:ascii="Simplified Arabic" w:hAnsi="Simplified Arabic" w:cs="Simplified Arabic"/>
          <w:sz w:val="28"/>
          <w:szCs w:val="28"/>
          <w:rtl/>
        </w:rPr>
        <w:t xml:space="preserve">- نهى عن بيع الغرر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المسلمون عند شروطهم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اشترى من يهوديّ طعامًا إلى أجل معلوم ورهنه درعًا من حديد  </w:t>
      </w:r>
      <w:r>
        <w:rPr>
          <w:rFonts w:ascii="Simplified Arabic" w:hAnsi="Simplified Arabic" w:cs="Simplified Arabic"/>
          <w:b/>
          <w:bCs/>
          <w:sz w:val="28"/>
          <w:szCs w:val="28"/>
          <w:rtl/>
        </w:rPr>
        <w:t xml:space="preserve">(الصفحة: 53).</w:t>
      </w:r>
    </w:p>
    <w:p>
      <w:pPr>
        <w:bidi/>
        <w:spacing w:after="100" w:line="360" w:lineRule="auto"/>
        <w:jc w:val="both"/>
      </w:pPr>
      <w:r>
        <w:rPr>
          <w:rFonts w:ascii="Simplified Arabic" w:hAnsi="Simplified Arabic" w:cs="Simplified Arabic"/>
          <w:sz w:val="28"/>
          <w:szCs w:val="28"/>
          <w:rtl/>
        </w:rPr>
        <w:t xml:space="preserve">- بيعًا أم عطيّة؟ قال: لا بل بيع  </w:t>
      </w:r>
      <w:r>
        <w:rPr>
          <w:rFonts w:ascii="Simplified Arabic" w:hAnsi="Simplified Arabic" w:cs="Simplified Arabic"/>
          <w:b/>
          <w:bCs/>
          <w:sz w:val="28"/>
          <w:szCs w:val="28"/>
          <w:rtl/>
        </w:rPr>
        <w:t xml:space="preserve">(الصفحة: 54).</w:t>
      </w:r>
    </w:p>
    <w:p>
      <w:pPr>
        <w:bidi/>
        <w:spacing w:after="100" w:line="360" w:lineRule="auto"/>
        <w:jc w:val="both"/>
      </w:pPr>
      <w:r>
        <w:rPr>
          <w:rFonts w:ascii="Simplified Arabic" w:hAnsi="Simplified Arabic" w:cs="Simplified Arabic"/>
          <w:sz w:val="28"/>
          <w:szCs w:val="28"/>
          <w:rtl/>
        </w:rPr>
        <w:t xml:space="preserve">- من حبس العنب أيام القطاف حتى يبيعه ممن يتخذه خمرًا  </w:t>
      </w:r>
      <w:r>
        <w:rPr>
          <w:rFonts w:ascii="Simplified Arabic" w:hAnsi="Simplified Arabic" w:cs="Simplified Arabic"/>
          <w:b/>
          <w:bCs/>
          <w:sz w:val="28"/>
          <w:szCs w:val="28"/>
          <w:rtl/>
        </w:rPr>
        <w:t xml:space="preserve">(الصفحة: 58).</w:t>
      </w:r>
    </w:p>
    <w:p>
      <w:pPr>
        <w:bidi/>
        <w:spacing w:after="100" w:line="360" w:lineRule="auto"/>
        <w:jc w:val="both"/>
      </w:pPr>
      <w:r>
        <w:rPr>
          <w:rFonts w:ascii="Simplified Arabic" w:hAnsi="Simplified Arabic" w:cs="Simplified Arabic"/>
          <w:sz w:val="28"/>
          <w:szCs w:val="28"/>
          <w:rtl/>
        </w:rPr>
        <w:t xml:space="preserve">- إنّ أشدّ الناس عذابًا عند الله يوم القيامة المصوّرون  </w:t>
      </w:r>
      <w:r>
        <w:rPr>
          <w:rFonts w:ascii="Simplified Arabic" w:hAnsi="Simplified Arabic" w:cs="Simplified Arabic"/>
          <w:b/>
          <w:bCs/>
          <w:sz w:val="28"/>
          <w:szCs w:val="28"/>
          <w:rtl/>
        </w:rPr>
        <w:t xml:space="preserve">(الصفحة: 60).</w:t>
      </w:r>
    </w:p>
    <w:p>
      <w:pPr>
        <w:bidi/>
        <w:spacing w:after="100" w:line="360" w:lineRule="auto"/>
        <w:jc w:val="both"/>
      </w:pPr>
      <w:r>
        <w:rPr>
          <w:rFonts w:ascii="Simplified Arabic" w:hAnsi="Simplified Arabic" w:cs="Simplified Arabic"/>
          <w:sz w:val="28"/>
          <w:szCs w:val="28"/>
          <w:rtl/>
        </w:rPr>
        <w:t xml:space="preserve">- ومن أظلم ممن ذهب يخلق كخلقي فليخلقوا حبّة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لم يكن يترك في بيته شيئًا فيه تصاليب إلا نقضه  </w:t>
      </w:r>
      <w:r>
        <w:rPr>
          <w:rFonts w:ascii="Simplified Arabic" w:hAnsi="Simplified Arabic" w:cs="Simplified Arabic"/>
          <w:b/>
          <w:bCs/>
          <w:sz w:val="28"/>
          <w:szCs w:val="28"/>
          <w:rtl/>
        </w:rPr>
        <w:t xml:space="preserve">(الصفحة: 62).</w:t>
      </w:r>
    </w:p>
    <w:p>
      <w:pPr>
        <w:bidi/>
        <w:spacing w:after="100" w:line="360" w:lineRule="auto"/>
        <w:jc w:val="both"/>
      </w:pPr>
      <w:r>
        <w:rPr>
          <w:rFonts w:ascii="Simplified Arabic" w:hAnsi="Simplified Arabic" w:cs="Simplified Arabic"/>
          <w:sz w:val="28"/>
          <w:szCs w:val="28"/>
          <w:rtl/>
        </w:rPr>
        <w:t xml:space="preserve">- من مشى مع مظلوم حتى يثبت له حقّه  </w:t>
      </w:r>
      <w:r>
        <w:rPr>
          <w:rFonts w:ascii="Simplified Arabic" w:hAnsi="Simplified Arabic" w:cs="Simplified Arabic"/>
          <w:b/>
          <w:bCs/>
          <w:sz w:val="28"/>
          <w:szCs w:val="28"/>
          <w:rtl/>
        </w:rPr>
        <w:t xml:space="preserve">(الصفحة: 63).</w:t>
      </w:r>
    </w:p>
    <w:p>
      <w:pPr>
        <w:bidi/>
        <w:spacing w:after="100" w:line="360" w:lineRule="auto"/>
        <w:jc w:val="both"/>
      </w:pPr>
      <w:r>
        <w:rPr>
          <w:rFonts w:ascii="Simplified Arabic" w:hAnsi="Simplified Arabic" w:cs="Simplified Arabic"/>
          <w:sz w:val="28"/>
          <w:szCs w:val="28"/>
          <w:rtl/>
        </w:rPr>
        <w:t xml:space="preserve">- إنه ليس بدواء ولكنه داء  </w:t>
      </w:r>
      <w:r>
        <w:rPr>
          <w:rFonts w:ascii="Simplified Arabic" w:hAnsi="Simplified Arabic" w:cs="Simplified Arabic"/>
          <w:b/>
          <w:bCs/>
          <w:sz w:val="28"/>
          <w:szCs w:val="28"/>
          <w:rtl/>
        </w:rPr>
        <w:t xml:space="preserve">(الصفحة: 64).</w:t>
      </w:r>
    </w:p>
    <w:p>
      <w:pPr>
        <w:bidi/>
        <w:spacing w:after="100" w:line="360" w:lineRule="auto"/>
        <w:jc w:val="both"/>
      </w:pPr>
      <w:r>
        <w:rPr>
          <w:rFonts w:ascii="Simplified Arabic" w:hAnsi="Simplified Arabic" w:cs="Simplified Arabic"/>
          <w:sz w:val="28"/>
          <w:szCs w:val="28"/>
          <w:rtl/>
        </w:rPr>
        <w:t xml:space="preserve">- من يأتينا بخبر القوم؟ (حديث الزبير)  </w:t>
      </w:r>
      <w:r>
        <w:rPr>
          <w:rFonts w:ascii="Simplified Arabic" w:hAnsi="Simplified Arabic" w:cs="Simplified Arabic"/>
          <w:b/>
          <w:bCs/>
          <w:sz w:val="28"/>
          <w:szCs w:val="28"/>
          <w:rtl/>
        </w:rPr>
        <w:t xml:space="preserve">(الصفحة: 67).</w:t>
      </w:r>
    </w:p>
    <w:p>
      <w:pPr>
        <w:bidi/>
        <w:spacing w:after="100" w:line="360" w:lineRule="auto"/>
        <w:jc w:val="both"/>
      </w:pPr>
      <w:r>
        <w:rPr>
          <w:rFonts w:ascii="Simplified Arabic" w:hAnsi="Simplified Arabic" w:cs="Simplified Arabic"/>
          <w:sz w:val="28"/>
          <w:szCs w:val="28"/>
          <w:rtl/>
        </w:rPr>
        <w:t xml:space="preserve">- ما من امرئ يخذل امرأً مسلمًا  </w:t>
      </w:r>
      <w:r>
        <w:rPr>
          <w:rFonts w:ascii="Simplified Arabic" w:hAnsi="Simplified Arabic" w:cs="Simplified Arabic"/>
          <w:b/>
          <w:bCs/>
          <w:sz w:val="28"/>
          <w:szCs w:val="28"/>
          <w:rtl/>
        </w:rPr>
        <w:t xml:space="preserve">(الصفحة: 68).</w:t>
      </w:r>
    </w:p>
    <w:p>
      <w:pPr>
        <w:bidi/>
        <w:spacing w:after="100" w:line="360" w:lineRule="auto"/>
        <w:jc w:val="both"/>
      </w:pPr>
      <w:r>
        <w:rPr>
          <w:rFonts w:ascii="Simplified Arabic" w:hAnsi="Simplified Arabic" w:cs="Simplified Arabic"/>
          <w:sz w:val="28"/>
          <w:szCs w:val="28"/>
          <w:rtl/>
        </w:rPr>
        <w:t xml:space="preserve">- لا يحلّ دم امرئ مسلم إلا بإحدى ثلاث  </w:t>
      </w:r>
      <w:r>
        <w:rPr>
          <w:rFonts w:ascii="Simplified Arabic" w:hAnsi="Simplified Arabic" w:cs="Simplified Arabic"/>
          <w:b/>
          <w:bCs/>
          <w:sz w:val="28"/>
          <w:szCs w:val="28"/>
          <w:rtl/>
        </w:rPr>
        <w:t xml:space="preserve">(الصفحة: 69).</w:t>
      </w:r>
    </w:p>
    <w:p>
      <w:pPr>
        <w:bidi/>
        <w:spacing w:after="100" w:line="360" w:lineRule="auto"/>
        <w:jc w:val="both"/>
      </w:pPr>
      <w:r>
        <w:rPr>
          <w:rFonts w:ascii="Simplified Arabic" w:hAnsi="Simplified Arabic" w:cs="Simplified Arabic"/>
          <w:sz w:val="28"/>
          <w:szCs w:val="28"/>
          <w:rtl/>
        </w:rPr>
        <w:t xml:space="preserve">- سباب المسلم فسوق وقتاله كفر  </w:t>
      </w:r>
      <w:r>
        <w:rPr>
          <w:rFonts w:ascii="Simplified Arabic" w:hAnsi="Simplified Arabic" w:cs="Simplified Arabic"/>
          <w:b/>
          <w:bCs/>
          <w:sz w:val="28"/>
          <w:szCs w:val="28"/>
          <w:rtl/>
        </w:rPr>
        <w:t xml:space="preserve">(الصفحة: 70).</w:t>
      </w:r>
    </w:p>
    <w:p>
      <w:pPr>
        <w:bidi/>
        <w:spacing w:after="100" w:line="360" w:lineRule="auto"/>
        <w:jc w:val="both"/>
      </w:pPr>
      <w:r>
        <w:rPr>
          <w:rFonts w:ascii="Simplified Arabic" w:hAnsi="Simplified Arabic" w:cs="Simplified Arabic"/>
          <w:sz w:val="28"/>
          <w:szCs w:val="28"/>
          <w:rtl/>
        </w:rPr>
        <w:t xml:space="preserve">- لا تدخلوا مساكن الذين ظلموا أنفسهم إلا أن تكونوا باكين  </w:t>
      </w:r>
      <w:r>
        <w:rPr>
          <w:rFonts w:ascii="Simplified Arabic" w:hAnsi="Simplified Arabic" w:cs="Simplified Arabic"/>
          <w:b/>
          <w:bCs/>
          <w:sz w:val="28"/>
          <w:szCs w:val="28"/>
          <w:rtl/>
        </w:rPr>
        <w:t xml:space="preserve">(الصفحة: 74).</w:t>
      </w:r>
    </w:p>
    <w:p>
      <w:pPr>
        <w:bidi/>
        <w:spacing w:after="100" w:line="360" w:lineRule="auto"/>
        <w:jc w:val="both"/>
      </w:pPr>
      <w:r>
        <w:rPr>
          <w:rFonts w:ascii="Simplified Arabic" w:hAnsi="Simplified Arabic" w:cs="Simplified Arabic"/>
          <w:sz w:val="28"/>
          <w:szCs w:val="28"/>
          <w:rtl/>
        </w:rPr>
        <w:t xml:space="preserve">- لو توكلتم على الله حقّ توكّله لرزقكم كما يرزق الطير  </w:t>
      </w:r>
      <w:r>
        <w:rPr>
          <w:rFonts w:ascii="Simplified Arabic" w:hAnsi="Simplified Arabic" w:cs="Simplified Arabic"/>
          <w:b/>
          <w:bCs/>
          <w:sz w:val="28"/>
          <w:szCs w:val="28"/>
          <w:rtl/>
        </w:rPr>
        <w:t xml:space="preserve">(الصفحة: 77).</w:t>
      </w:r>
    </w:p>
    <w:p>
      <w:pPr>
        <w:pageBreakBefore/>
        <w:bidi/>
        <w:spacing w:after="100" w:line="360" w:lineRule="auto"/>
        <w:jc w:val="center"/>
      </w:pPr>
      <w:r>
        <w:rPr>
          <w:rFonts w:ascii="Simplified Arabic" w:hAnsi="Simplified Arabic" w:cs="Simplified Arabic"/>
          <w:b/>
          <w:bCs/>
          <w:sz w:val="32"/>
          <w:szCs w:val="32"/>
          <w:rtl/>
        </w:rPr>
        <w:t xml:space="preserve">فهرس الأعلام</w:t>
      </w:r>
    </w:p>
    <w:p>
      <w:pPr>
        <w:bidi/>
        <w:spacing w:after="100" w:line="360" w:lineRule="auto"/>
        <w:jc w:val="both"/>
      </w:pPr>
      <w:r>
        <w:rPr>
          <w:rFonts w:ascii="Simplified Arabic" w:hAnsi="Simplified Arabic" w:cs="Simplified Arabic"/>
          <w:sz w:val="28"/>
          <w:szCs w:val="28"/>
          <w:rtl/>
        </w:rPr>
        <w:t xml:space="preserve">- أبو حنيفة، النعمان بن ثابت (80-150هـ)، إمام المذهب الحنفيّ، فقيه أهل الرأي، من تلاميذه أبو يوسف ومحمد بن الحسن.  </w:t>
      </w:r>
      <w:r>
        <w:rPr>
          <w:rFonts w:ascii="Simplified Arabic" w:hAnsi="Simplified Arabic" w:cs="Simplified Arabic"/>
          <w:b/>
          <w:bCs/>
          <w:sz w:val="28"/>
          <w:szCs w:val="28"/>
          <w:rtl/>
        </w:rPr>
        <w:t xml:space="preserve">(الصفحة: 72).</w:t>
      </w:r>
    </w:p>
    <w:p>
      <w:pPr>
        <w:bidi/>
        <w:spacing w:after="100" w:line="360" w:lineRule="auto"/>
        <w:jc w:val="both"/>
      </w:pPr>
      <w:r>
        <w:rPr>
          <w:rFonts w:ascii="Simplified Arabic" w:hAnsi="Simplified Arabic" w:cs="Simplified Arabic"/>
          <w:sz w:val="28"/>
          <w:szCs w:val="28"/>
          <w:rtl/>
        </w:rPr>
        <w:t xml:space="preserve">- أبو يوسف، يعقوب بن إبراهيم الأنصاريّ (113-182هـ)، صاحب أبي حنيفة وقاضي القضاة، صاحب كتاب "الخراج".  </w:t>
      </w:r>
      <w:r>
        <w:rPr>
          <w:rFonts w:ascii="Simplified Arabic" w:hAnsi="Simplified Arabic" w:cs="Simplified Arabic"/>
          <w:b/>
          <w:bCs/>
          <w:sz w:val="28"/>
          <w:szCs w:val="28"/>
          <w:rtl/>
        </w:rPr>
        <w:t xml:space="preserve">(الصفحة: 28).</w:t>
      </w:r>
    </w:p>
    <w:p>
      <w:pPr>
        <w:bidi/>
        <w:spacing w:after="100" w:line="360" w:lineRule="auto"/>
        <w:jc w:val="both"/>
      </w:pPr>
      <w:r>
        <w:rPr>
          <w:rFonts w:ascii="Simplified Arabic" w:hAnsi="Simplified Arabic" w:cs="Simplified Arabic"/>
          <w:sz w:val="28"/>
          <w:szCs w:val="28"/>
          <w:rtl/>
        </w:rPr>
        <w:t xml:space="preserve">- محمد بن الحسن الشيبانيّ (132-189هـ)، صاحب أبي حنيفة وناشر مذهبه، صاحب "الكسب" و"السير الكبير".  </w:t>
      </w:r>
      <w:r>
        <w:rPr>
          <w:rFonts w:ascii="Simplified Arabic" w:hAnsi="Simplified Arabic" w:cs="Simplified Arabic"/>
          <w:b/>
          <w:bCs/>
          <w:sz w:val="28"/>
          <w:szCs w:val="28"/>
          <w:rtl/>
        </w:rPr>
        <w:t xml:space="preserve">(الصفحة: 76).</w:t>
      </w:r>
    </w:p>
    <w:p>
      <w:pPr>
        <w:bidi/>
        <w:spacing w:after="100" w:line="360" w:lineRule="auto"/>
        <w:jc w:val="both"/>
      </w:pPr>
      <w:r>
        <w:rPr>
          <w:rFonts w:ascii="Simplified Arabic" w:hAnsi="Simplified Arabic" w:cs="Simplified Arabic"/>
          <w:sz w:val="28"/>
          <w:szCs w:val="28"/>
          <w:rtl/>
        </w:rPr>
        <w:t xml:space="preserve">- مالك بن أنس (93-179هـ)، إمام دار الهجرة، صاحب "الموطأ" و"المدوّنة" المرويّة عنه، من شيوخه نافع وربيعة، ومن تلاميذه الشافعيّ.  </w:t>
      </w:r>
      <w:r>
        <w:rPr>
          <w:rFonts w:ascii="Simplified Arabic" w:hAnsi="Simplified Arabic" w:cs="Simplified Arabic"/>
          <w:b/>
          <w:bCs/>
          <w:sz w:val="28"/>
          <w:szCs w:val="28"/>
          <w:rtl/>
        </w:rPr>
        <w:t xml:space="preserve">(الصفحة: 8).</w:t>
      </w:r>
    </w:p>
    <w:p>
      <w:pPr>
        <w:bidi/>
        <w:spacing w:after="100" w:line="360" w:lineRule="auto"/>
        <w:jc w:val="both"/>
      </w:pPr>
      <w:r>
        <w:rPr>
          <w:rFonts w:ascii="Simplified Arabic" w:hAnsi="Simplified Arabic" w:cs="Simplified Arabic"/>
          <w:sz w:val="28"/>
          <w:szCs w:val="28"/>
          <w:rtl/>
        </w:rPr>
        <w:t xml:space="preserve">- الشافعيّ، محمد بن إدريس (150-204هـ)، إمام المذهب الشافعيّ، صاحب "الأمّ" و"الرسالة"، أخذ عن مالك.  </w:t>
      </w:r>
      <w:r>
        <w:rPr>
          <w:rFonts w:ascii="Simplified Arabic" w:hAnsi="Simplified Arabic" w:cs="Simplified Arabic"/>
          <w:b/>
          <w:bCs/>
          <w:sz w:val="28"/>
          <w:szCs w:val="28"/>
          <w:rtl/>
        </w:rPr>
        <w:t xml:space="preserve">(الصفحة: 8).</w:t>
      </w:r>
    </w:p>
    <w:p>
      <w:pPr>
        <w:bidi/>
        <w:spacing w:after="100" w:line="360" w:lineRule="auto"/>
        <w:jc w:val="both"/>
      </w:pPr>
      <w:r>
        <w:rPr>
          <w:rFonts w:ascii="Simplified Arabic" w:hAnsi="Simplified Arabic" w:cs="Simplified Arabic"/>
          <w:sz w:val="28"/>
          <w:szCs w:val="28"/>
          <w:rtl/>
        </w:rPr>
        <w:t xml:space="preserve">- الأشعريّ، أبو الحسن عليّ بن إسماعيل (260-324هـ)، إمام أهل السنّة في الكلام، صاحب "مقالات الإسلاميين" و"الإبانة".  </w:t>
      </w:r>
      <w:r>
        <w:rPr>
          <w:rFonts w:ascii="Simplified Arabic" w:hAnsi="Simplified Arabic" w:cs="Simplified Arabic"/>
          <w:b/>
          <w:bCs/>
          <w:sz w:val="28"/>
          <w:szCs w:val="28"/>
          <w:rtl/>
        </w:rPr>
        <w:t xml:space="preserve">(الصفحة: 71).</w:t>
      </w:r>
    </w:p>
    <w:p>
      <w:pPr>
        <w:bidi/>
        <w:spacing w:after="100" w:line="360" w:lineRule="auto"/>
        <w:jc w:val="both"/>
      </w:pPr>
      <w:r>
        <w:rPr>
          <w:rFonts w:ascii="Simplified Arabic" w:hAnsi="Simplified Arabic" w:cs="Simplified Arabic"/>
          <w:sz w:val="28"/>
          <w:szCs w:val="28"/>
          <w:rtl/>
        </w:rPr>
        <w:t xml:space="preserve">- السرخسيّ، محمد بن أحمد شمس الأئمة (ت483هـ)، فقيه الحنفيّة، صاحب "المبسوط".  </w:t>
      </w:r>
      <w:r>
        <w:rPr>
          <w:rFonts w:ascii="Simplified Arabic" w:hAnsi="Simplified Arabic" w:cs="Simplified Arabic"/>
          <w:b/>
          <w:bCs/>
          <w:sz w:val="28"/>
          <w:szCs w:val="28"/>
          <w:rtl/>
        </w:rPr>
        <w:t xml:space="preserve">(الصفحة: 34).</w:t>
      </w:r>
    </w:p>
    <w:p>
      <w:pPr>
        <w:bidi/>
        <w:spacing w:after="100" w:line="360" w:lineRule="auto"/>
        <w:jc w:val="both"/>
      </w:pPr>
      <w:r>
        <w:rPr>
          <w:rFonts w:ascii="Simplified Arabic" w:hAnsi="Simplified Arabic" w:cs="Simplified Arabic"/>
          <w:sz w:val="28"/>
          <w:szCs w:val="28"/>
          <w:rtl/>
        </w:rPr>
        <w:t xml:space="preserve">- القاضي عياض بن موسى اليحصبيّ (476-544هـ)، عالم المغرب، صاحب "الشفا" و"إكمال المعلم بشرح صحيح مسلم".  </w:t>
      </w:r>
      <w:r>
        <w:rPr>
          <w:rFonts w:ascii="Simplified Arabic" w:hAnsi="Simplified Arabic" w:cs="Simplified Arabic"/>
          <w:b/>
          <w:bCs/>
          <w:sz w:val="28"/>
          <w:szCs w:val="28"/>
          <w:rtl/>
        </w:rPr>
        <w:t xml:space="preserve">(الصفحة: 74).</w:t>
      </w:r>
    </w:p>
    <w:p>
      <w:pPr>
        <w:bidi/>
        <w:spacing w:after="100" w:line="360" w:lineRule="auto"/>
        <w:jc w:val="both"/>
      </w:pPr>
      <w:r>
        <w:rPr>
          <w:rFonts w:ascii="Simplified Arabic" w:hAnsi="Simplified Arabic" w:cs="Simplified Arabic"/>
          <w:sz w:val="28"/>
          <w:szCs w:val="28"/>
          <w:rtl/>
        </w:rPr>
        <w:t xml:space="preserve">- الأوزاعيّ، عبد الرحمن بن عمرو (88-157هـ)، إمام أهل الشام، صاحب مذهب فقهيّ متبوع اندثر.  </w:t>
      </w:r>
      <w:r>
        <w:rPr>
          <w:rFonts w:ascii="Simplified Arabic" w:hAnsi="Simplified Arabic" w:cs="Simplified Arabic"/>
          <w:b/>
          <w:bCs/>
          <w:sz w:val="28"/>
          <w:szCs w:val="28"/>
          <w:rtl/>
        </w:rPr>
        <w:t xml:space="preserve">(الصفحة: 74).</w:t>
      </w:r>
    </w:p>
    <w:p>
      <w:pPr>
        <w:bidi/>
        <w:spacing w:after="100" w:line="360" w:lineRule="auto"/>
        <w:jc w:val="both"/>
      </w:pPr>
      <w:r>
        <w:rPr>
          <w:rFonts w:ascii="Simplified Arabic" w:hAnsi="Simplified Arabic" w:cs="Simplified Arabic"/>
          <w:sz w:val="28"/>
          <w:szCs w:val="28"/>
          <w:rtl/>
        </w:rPr>
        <w:t xml:space="preserve">- ابن حزم، عليّ بن أحمد الأندلسيّ (384-456هـ)، إمام الظاهريّة، صاحب "المحلّى" و"الفِصَل".  </w:t>
      </w:r>
      <w:r>
        <w:rPr>
          <w:rFonts w:ascii="Simplified Arabic" w:hAnsi="Simplified Arabic" w:cs="Simplified Arabic"/>
          <w:b/>
          <w:bCs/>
          <w:sz w:val="28"/>
          <w:szCs w:val="28"/>
          <w:rtl/>
        </w:rPr>
        <w:t xml:space="preserve">(الصفحة: 12).</w:t>
      </w:r>
    </w:p>
    <w:p>
      <w:pPr>
        <w:bidi/>
        <w:spacing w:after="100" w:line="360" w:lineRule="auto"/>
        <w:jc w:val="both"/>
      </w:pPr>
      <w:r>
        <w:rPr>
          <w:rFonts w:ascii="Simplified Arabic" w:hAnsi="Simplified Arabic" w:cs="Simplified Arabic"/>
          <w:sz w:val="28"/>
          <w:szCs w:val="28"/>
          <w:rtl/>
        </w:rPr>
        <w:t xml:space="preserve">- النوويّ، يحيى بن شرف (631-676هـ)، فقيه الشافعيّة ومحدّثهم، صاحب "المجموع" و"شرح صحيح مسلم" و"رياض الصالحين".  </w:t>
      </w:r>
      <w:r>
        <w:rPr>
          <w:rFonts w:ascii="Simplified Arabic" w:hAnsi="Simplified Arabic" w:cs="Simplified Arabic"/>
          <w:b/>
          <w:bCs/>
          <w:sz w:val="28"/>
          <w:szCs w:val="28"/>
          <w:rtl/>
        </w:rPr>
        <w:t xml:space="preserve">(الصفحة: 33).</w:t>
      </w:r>
    </w:p>
    <w:p>
      <w:pPr>
        <w:bidi/>
        <w:spacing w:after="100" w:line="360" w:lineRule="auto"/>
        <w:jc w:val="both"/>
      </w:pPr>
      <w:r>
        <w:rPr>
          <w:rFonts w:ascii="Simplified Arabic" w:hAnsi="Simplified Arabic" w:cs="Simplified Arabic"/>
          <w:sz w:val="28"/>
          <w:szCs w:val="28"/>
          <w:rtl/>
        </w:rPr>
        <w:t xml:space="preserve">- ابن تيمية، أحمد بن عبد الحليم شيخ الإسلام (661-728هـ)، صاحب "مجموع الفتاوى"، من تلاميذه ابن القيّم.  </w:t>
      </w:r>
      <w:r>
        <w:rPr>
          <w:rFonts w:ascii="Simplified Arabic" w:hAnsi="Simplified Arabic" w:cs="Simplified Arabic"/>
          <w:b/>
          <w:bCs/>
          <w:sz w:val="28"/>
          <w:szCs w:val="28"/>
          <w:rtl/>
        </w:rPr>
        <w:t xml:space="preserve">(الصفحة: 51).</w:t>
      </w:r>
    </w:p>
    <w:p>
      <w:pPr>
        <w:bidi/>
        <w:spacing w:after="100" w:line="360" w:lineRule="auto"/>
        <w:jc w:val="both"/>
      </w:pPr>
      <w:r>
        <w:rPr>
          <w:rFonts w:ascii="Simplified Arabic" w:hAnsi="Simplified Arabic" w:cs="Simplified Arabic"/>
          <w:sz w:val="28"/>
          <w:szCs w:val="28"/>
          <w:rtl/>
        </w:rPr>
        <w:t xml:space="preserve">- ابن القيّم، محمد بن أبي بكر الجوزيّة (691-751هـ)، تلميذ ابن تيمية، صاحب "إعلام الموقّعين" و"زاد المعاد".  </w:t>
      </w:r>
      <w:r>
        <w:rPr>
          <w:rFonts w:ascii="Simplified Arabic" w:hAnsi="Simplified Arabic" w:cs="Simplified Arabic"/>
          <w:b/>
          <w:bCs/>
          <w:sz w:val="28"/>
          <w:szCs w:val="28"/>
          <w:rtl/>
        </w:rPr>
        <w:t xml:space="preserve">(الصفحة: 73).</w:t>
      </w:r>
    </w:p>
    <w:p>
      <w:pPr>
        <w:bidi/>
        <w:spacing w:after="100" w:line="360" w:lineRule="auto"/>
        <w:jc w:val="both"/>
      </w:pPr>
      <w:r>
        <w:rPr>
          <w:rFonts w:ascii="Simplified Arabic" w:hAnsi="Simplified Arabic" w:cs="Simplified Arabic"/>
          <w:sz w:val="28"/>
          <w:szCs w:val="28"/>
          <w:rtl/>
        </w:rPr>
        <w:t xml:space="preserve">- ابن بطّال، عليّ بن خلف القرطبيّ (ت449هـ)، شارح صحيح البخاريّ.  </w:t>
      </w:r>
      <w:r>
        <w:rPr>
          <w:rFonts w:ascii="Simplified Arabic" w:hAnsi="Simplified Arabic" w:cs="Simplified Arabic"/>
          <w:b/>
          <w:bCs/>
          <w:sz w:val="28"/>
          <w:szCs w:val="28"/>
          <w:rtl/>
        </w:rPr>
        <w:t xml:space="preserve">(الصفحة: 61).</w:t>
      </w:r>
    </w:p>
    <w:p>
      <w:pPr>
        <w:bidi/>
        <w:spacing w:after="100" w:line="360" w:lineRule="auto"/>
        <w:jc w:val="both"/>
      </w:pPr>
      <w:r>
        <w:rPr>
          <w:rFonts w:ascii="Simplified Arabic" w:hAnsi="Simplified Arabic" w:cs="Simplified Arabic"/>
          <w:sz w:val="28"/>
          <w:szCs w:val="28"/>
          <w:rtl/>
        </w:rPr>
        <w:t xml:space="preserve">- ابن عابدين، محمد أمين بن عمر الدمشقيّ (1198-1252هـ)، خاتمة فقهاء الحنفيّة، صاحب "ردّ المحتار على الدرّ المختار".  </w:t>
      </w:r>
      <w:r>
        <w:rPr>
          <w:rFonts w:ascii="Simplified Arabic" w:hAnsi="Simplified Arabic" w:cs="Simplified Arabic"/>
          <w:b/>
          <w:bCs/>
          <w:sz w:val="28"/>
          <w:szCs w:val="28"/>
          <w:rtl/>
        </w:rPr>
        <w:t xml:space="preserve">(الصفحة: 45).</w:t>
      </w:r>
    </w:p>
    <w:p>
      <w:pPr>
        <w:bidi/>
        <w:spacing w:after="100" w:line="360" w:lineRule="auto"/>
        <w:jc w:val="both"/>
      </w:pPr>
      <w:r>
        <w:rPr>
          <w:rFonts w:ascii="Simplified Arabic" w:hAnsi="Simplified Arabic" w:cs="Simplified Arabic"/>
          <w:sz w:val="28"/>
          <w:szCs w:val="28"/>
          <w:rtl/>
        </w:rPr>
        <w:t xml:space="preserve">- الجنيد بن محمد البغداديّ (ت297هـ)، سيّد الطائفة الصوفيّة، إمام التصوّف السنيّ المعتدل.  </w:t>
      </w:r>
      <w:r>
        <w:rPr>
          <w:rFonts w:ascii="Simplified Arabic" w:hAnsi="Simplified Arabic" w:cs="Simplified Arabic"/>
          <w:b/>
          <w:bCs/>
          <w:sz w:val="28"/>
          <w:szCs w:val="28"/>
          <w:rtl/>
        </w:rPr>
        <w:t xml:space="preserve">(الصفحة: 76).</w:t>
      </w:r>
    </w:p>
    <w:p>
      <w:pPr>
        <w:bidi/>
        <w:spacing w:after="100" w:line="360" w:lineRule="auto"/>
        <w:jc w:val="both"/>
      </w:pPr>
      <w:r>
        <w:rPr>
          <w:rFonts w:ascii="Simplified Arabic" w:hAnsi="Simplified Arabic" w:cs="Simplified Arabic"/>
          <w:sz w:val="28"/>
          <w:szCs w:val="28"/>
          <w:rtl/>
        </w:rPr>
        <w:t xml:space="preserve">- سهل بن عبد الله التستريّ (203-283هـ)، من أعلام التصوّف المبكّر، له تفسير مأثور.  </w:t>
      </w:r>
      <w:r>
        <w:rPr>
          <w:rFonts w:ascii="Simplified Arabic" w:hAnsi="Simplified Arabic" w:cs="Simplified Arabic"/>
          <w:b/>
          <w:bCs/>
          <w:sz w:val="28"/>
          <w:szCs w:val="28"/>
          <w:rtl/>
        </w:rPr>
        <w:t xml:space="preserve">(الصفحة: 77).</w:t>
      </w:r>
    </w:p>
    <w:p>
      <w:pPr>
        <w:bidi/>
        <w:spacing w:after="100" w:line="360" w:lineRule="auto"/>
        <w:jc w:val="both"/>
      </w:pPr>
      <w:r>
        <w:rPr>
          <w:rFonts w:ascii="Simplified Arabic" w:hAnsi="Simplified Arabic" w:cs="Simplified Arabic"/>
          <w:sz w:val="28"/>
          <w:szCs w:val="28"/>
          <w:rtl/>
        </w:rPr>
        <w:t xml:space="preserve">- ابن باز، عبد العزيز بن عبد الله (1330-1420هـ)، مفتي المملكة العربيّة السعوديّة، صاحب "فتاوى نور على الدرب".  </w:t>
      </w:r>
      <w:r>
        <w:rPr>
          <w:rFonts w:ascii="Simplified Arabic" w:hAnsi="Simplified Arabic" w:cs="Simplified Arabic"/>
          <w:b/>
          <w:bCs/>
          <w:sz w:val="28"/>
          <w:szCs w:val="28"/>
          <w:rtl/>
        </w:rPr>
        <w:t xml:space="preserve">(الصفحة: 28).</w:t>
      </w:r>
    </w:p>
    <w:p>
      <w:pPr>
        <w:bidi/>
        <w:spacing w:after="100" w:line="360" w:lineRule="auto"/>
        <w:jc w:val="both"/>
      </w:pPr>
      <w:r>
        <w:rPr>
          <w:rFonts w:ascii="Simplified Arabic" w:hAnsi="Simplified Arabic" w:cs="Simplified Arabic"/>
          <w:sz w:val="28"/>
          <w:szCs w:val="28"/>
          <w:rtl/>
        </w:rPr>
        <w:t xml:space="preserve">- القرضاويّ، يوسف (1345-1444هـ/1926-2022م)، رئيس الاتحاد العالميّ لعلماء المسلمين، صاحب "الحلال والحرام" و"فقه الأقلّيّات المسلمة".  </w:t>
      </w:r>
      <w:r>
        <w:rPr>
          <w:rFonts w:ascii="Simplified Arabic" w:hAnsi="Simplified Arabic" w:cs="Simplified Arabic"/>
          <w:b/>
          <w:bCs/>
          <w:sz w:val="28"/>
          <w:szCs w:val="28"/>
          <w:rtl/>
        </w:rPr>
        <w:t xml:space="preserve">(الصفحة: 13).</w:t>
      </w:r>
    </w:p>
    <w:p>
      <w:pPr>
        <w:bidi/>
        <w:spacing w:after="100" w:line="360" w:lineRule="auto"/>
        <w:jc w:val="both"/>
      </w:pPr>
      <w:r>
        <w:rPr>
          <w:rFonts w:ascii="Simplified Arabic" w:hAnsi="Simplified Arabic" w:cs="Simplified Arabic"/>
          <w:sz w:val="28"/>
          <w:szCs w:val="28"/>
          <w:rtl/>
        </w:rPr>
        <w:t xml:space="preserve">- الزرقا، مصطفى أحمد (1322-1420هـ)، فقيه القانون والمعاملات، صاحب "المدخل الفقهيّ العامّ" و"نظام التأمين".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شلتوت، محمود (1310-1383هـ)، شيخ الأزهر، صاحب "الفتاوى" و"الإسلام عقيدة وشريعة".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أبو زهرة، محمد (1316-1394هـ)، فقيه الأصول والمقارنة، صاحب "العلاقات الدوليّة في الإسلام" وسلسلة الأئمّة.  </w:t>
      </w:r>
      <w:r>
        <w:rPr>
          <w:rFonts w:ascii="Simplified Arabic" w:hAnsi="Simplified Arabic" w:cs="Simplified Arabic"/>
          <w:b/>
          <w:bCs/>
          <w:sz w:val="28"/>
          <w:szCs w:val="28"/>
          <w:rtl/>
        </w:rPr>
        <w:t xml:space="preserve">(الصفحة: 45).</w:t>
      </w:r>
    </w:p>
    <w:p>
      <w:pPr>
        <w:bidi/>
        <w:spacing w:after="100" w:line="360" w:lineRule="auto"/>
        <w:jc w:val="both"/>
      </w:pPr>
      <w:r>
        <w:rPr>
          <w:rFonts w:ascii="Simplified Arabic" w:hAnsi="Simplified Arabic" w:cs="Simplified Arabic"/>
          <w:sz w:val="28"/>
          <w:szCs w:val="28"/>
          <w:rtl/>
        </w:rPr>
        <w:t xml:space="preserve">- السنهوريّ، عبد الرزاق أحمد (1895-1971م)، فقيه القانون المدنيّ العربيّ، صاحب "الوسيط" و"مصادر الحقّ".  </w:t>
      </w:r>
      <w:r>
        <w:rPr>
          <w:rFonts w:ascii="Simplified Arabic" w:hAnsi="Simplified Arabic" w:cs="Simplified Arabic"/>
          <w:b/>
          <w:bCs/>
          <w:sz w:val="28"/>
          <w:szCs w:val="28"/>
          <w:rtl/>
        </w:rPr>
        <w:t xml:space="preserve">(الصفحة: 46).</w:t>
      </w:r>
    </w:p>
    <w:p>
      <w:pPr>
        <w:bidi/>
        <w:spacing w:after="100" w:line="360" w:lineRule="auto"/>
        <w:jc w:val="both"/>
      </w:pPr>
      <w:r>
        <w:rPr>
          <w:rFonts w:ascii="Simplified Arabic" w:hAnsi="Simplified Arabic" w:cs="Simplified Arabic"/>
          <w:sz w:val="28"/>
          <w:szCs w:val="28"/>
          <w:rtl/>
        </w:rPr>
        <w:t xml:space="preserve">- النبهانيّ، تقيّ الدين (1909-1977م)، مؤسّس حزب التحرير، صاحب "النظام الاقتصاديّ في الإسلام".  </w:t>
      </w:r>
      <w:r>
        <w:rPr>
          <w:rFonts w:ascii="Simplified Arabic" w:hAnsi="Simplified Arabic" w:cs="Simplified Arabic"/>
          <w:b/>
          <w:bCs/>
          <w:sz w:val="28"/>
          <w:szCs w:val="28"/>
          <w:rtl/>
        </w:rPr>
        <w:t xml:space="preserve">(الصفحة: 50).</w:t>
      </w:r>
    </w:p>
    <w:p>
      <w:pPr>
        <w:bidi/>
        <w:spacing w:after="100" w:line="360" w:lineRule="auto"/>
        <w:jc w:val="both"/>
      </w:pPr>
      <w:r>
        <w:rPr>
          <w:rFonts w:ascii="Simplified Arabic" w:hAnsi="Simplified Arabic" w:cs="Simplified Arabic"/>
          <w:sz w:val="28"/>
          <w:szCs w:val="28"/>
          <w:rtl/>
        </w:rPr>
        <w:t xml:space="preserve">- عليّ جمعة (و1952م)، مفتي الديار المصريّة الأسبق، عضو هيئة كبار العلماء بالأزهر.  </w:t>
      </w:r>
      <w:r>
        <w:rPr>
          <w:rFonts w:ascii="Simplified Arabic" w:hAnsi="Simplified Arabic" w:cs="Simplified Arabic"/>
          <w:b/>
          <w:bCs/>
          <w:sz w:val="28"/>
          <w:szCs w:val="28"/>
          <w:rtl/>
        </w:rPr>
        <w:t xml:space="preserve">(الصفحة: 57).</w:t>
      </w:r>
    </w:p>
    <w:p>
      <w:pPr>
        <w:pageBreakBefore/>
        <w:bidi/>
        <w:spacing w:after="100" w:line="360" w:lineRule="auto"/>
        <w:jc w:val="center"/>
      </w:pPr>
      <w:r>
        <w:rPr>
          <w:rFonts w:ascii="Simplified Arabic" w:hAnsi="Simplified Arabic" w:cs="Simplified Arabic"/>
          <w:b/>
          <w:bCs/>
          <w:sz w:val="32"/>
          <w:szCs w:val="32"/>
          <w:rtl/>
        </w:rPr>
        <w:t xml:space="preserve">فهرس محتويات البحث</w:t>
      </w:r>
    </w:p>
    <w:tbl>
      <w:tblPr>
        <w:tblW w:w="9000" w:type="dxa"/>
        <w:jc w:val="center"/>
        <w:bidiVisual/>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7700"/>
        <w:gridCol w:w="1300"/>
      </w:tblGrid>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تصريح النزاهة العلميّة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ملخّص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خطّة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أهداف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عنوان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خطة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المقدمة: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اهداف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فائدة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أسباب اختيار الدراسة: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منهجية البحث:</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إشكالية البحث الأساسية: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الدراسات السابقة: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الأول: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تاريخ ظهور المسألة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16</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التعريفات المرتبطة بالمسألة بشكل أساسي او غير أساسي:</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17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أقسام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20</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مشروعية الهجرة: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السادس: تعريف السفر.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السابع: اثار الهجرة لعمل المسلم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الثامن: اشتغال المسلم عند الكفار في بلاد غير السلمين بأعمال جائزة بين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التاسع: ضوابط عمل المسلم عند الكافر.</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27</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العاشر: اشتغال المسلم في أمور محرمة كصناعة الخمر وبيع لحم الخنزير وتقديمها والعمل في مؤسسات ربوية او بناء معين وصناعة المحرمات.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28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الحادي عشر: التعامل بالربا في بلاد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الثاني عشر: العمل في المجالات الاقتصادية، العمل في شركات غير 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38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الثالث عشر: التأمين.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41</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الرابع عشر: العمل في شركات الأسهم غير الإسلامية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48</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الخامس عشر: ما يجوز وما لا يجوز بيعه الى اهل الذمة.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53</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السادس عشر: العمل في مصانع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59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السابع عشر: العمل في المهن الحرة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أولا: العمل في مهنة المحاماة.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مهنة الطب والتمريض.</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مهنة التدريس.</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65</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الثامن عشر: العمل في المجال السياسي</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المخابرات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66</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العمل في الجيوش التابعة لغير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69</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التاسع عشر: العمل في المجالات الدينية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أولا: العمل في معابد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71</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ثانيا: العمل في مقابر غير المسلمين.</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72</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العشرين: رأي المتصوفين في اعمال المسلم عند غير المسلمين في الدول الأجنبية.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74</w:t>
            </w:r>
          </w:p>
        </w:tc>
      </w:tr>
      <w:tr>
        <w:tc>
          <w:tcPr>
            <w:tcW w:w="7700" w:type="dxa"/>
            <w:vAlign w:val="center"/>
          </w:tcPr>
          <w:p>
            <w:pPr>
              <w:bidi/>
              <w:spacing w:before="30" w:after="30" w:line="276" w:lineRule="auto"/>
              <w:jc w:val="right"/>
            </w:pPr>
            <w:r>
              <w:rPr>
                <w:rFonts w:ascii="Simplified Arabic" w:hAnsi="Simplified Arabic" w:cs="Simplified Arabic"/>
                <w:b/>
                <w:bCs/>
                <w:sz w:val="26"/>
                <w:szCs w:val="26"/>
                <w:rtl/>
              </w:rPr>
              <w:t xml:space="preserve">الفصل الحادي والعشرون: فتاوى معاصرة في عمل المسلم لدى غير المسلمين، مع الفحص والتعقيب</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80</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الخاتمة.</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النتائج.</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4.شروط العمل.</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82</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التوصيات.</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84</w:t>
            </w:r>
          </w:p>
        </w:tc>
      </w:tr>
      <w:tr>
        <w:tc>
          <w:tcPr>
            <w:tcW w:w="7700" w:type="dxa"/>
            <w:vAlign w:val="center"/>
          </w:tcPr>
          <w:p>
            <w:pPr>
              <w:bidi/>
              <w:spacing w:before="30" w:after="30" w:line="276" w:lineRule="auto"/>
              <w:jc w:val="right"/>
            </w:pPr>
            <w:r>
              <w:rPr>
                <w:rFonts w:ascii="Simplified Arabic" w:hAnsi="Simplified Arabic" w:cs="Simplified Arabic"/>
                <w:sz w:val="26"/>
                <w:szCs w:val="26"/>
                <w:rtl/>
              </w:rPr>
              <w:t xml:space="preserve">المراجع.</w:t>
            </w:r>
          </w:p>
        </w:tc>
        <w:tc>
          <w:tcPr>
            <w:tcW w:w="1300" w:type="dxa"/>
            <w:vAlign w:val="center"/>
          </w:tcPr>
          <w:p>
            <w:pPr>
              <w:bidi/>
              <w:spacing w:before="30" w:after="30" w:line="276" w:lineRule="auto"/>
              <w:jc w:val="center"/>
            </w:pPr>
            <w:r>
              <w:rPr>
                <w:rFonts w:ascii="Simplified Arabic" w:hAnsi="Simplified Arabic" w:cs="Simplified Arabic"/>
                <w:sz w:val="26"/>
                <w:szCs w:val="26"/>
                <w:rtl/>
              </w:rPr>
              <w:t xml:space="preserve">84</w:t>
            </w:r>
          </w:p>
        </w:tc>
      </w:tr>
    </w:tbl>
    <w:p>
      <w:pPr>
        <w:bidi/>
        <w:spacing w:after="100" w:line="360" w:lineRule="auto"/>
        <w:jc w:val="center"/>
      </w:pPr>
      <w:r>
        <w:rPr>
          <w:rFonts w:ascii="Simplified Arabic" w:hAnsi="Simplified Arabic" w:cs="Simplified Arabic"/>
          <w:b/>
          <w:bCs/>
          <w:sz w:val="48"/>
          <w:szCs w:val="48"/>
          <w:rtl/>
        </w:rPr>
        <w:t xml:space="preserve">تَمَّ والْحَمْدُ لله</w:t>
      </w:r>
    </w:p>
    <w:sectPr w:rsidR="00C76E93" w:rsidRPr="001345FA">
      <w:footerReference w:type="default" r:id="rId8"/>
      <w:footnotePr>
        <w:numRestart w:val="eachPage"/>
      </w:footnotePr>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4B2B56" w14:textId="77777777" w:rsidR="00121D52" w:rsidRDefault="00121D52" w:rsidP="005B4B33">
      <w:pPr>
        <w:spacing w:after="0" w:line="240" w:lineRule="auto"/>
      </w:pPr>
      <w:r>
        <w:separator/>
      </w:r>
    </w:p>
  </w:endnote>
  <w:endnote w:type="continuationSeparator" w:id="0">
    <w:p w14:paraId="506E7302" w14:textId="77777777" w:rsidR="00121D52" w:rsidRDefault="00121D52" w:rsidP="005B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ndalus">
    <w:panose1 w:val="02020603050405020304"/>
    <w:charset w:val="00"/>
    <w:family w:val="roman"/>
    <w:pitch w:val="variable"/>
    <w:sig w:usb0="00002003" w:usb1="80000000" w:usb2="00000008" w:usb3="00000000" w:csb0="00000041" w:csb1="00000000"/>
  </w:font>
  <w:font w:name="Simplified Arabic Fixed">
    <w:panose1 w:val="02070309020205020404"/>
    <w:charset w:val="00"/>
    <w:family w:val="modern"/>
    <w:pitch w:val="fixed"/>
    <w:sig w:usb0="00002003" w:usb1="0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sz w:val="28"/>
        <w:szCs w:val="28"/>
        <w:lang w:val="ar-SA"/>
      </w:rPr>
      <w:id w:val="761421740"/>
      <w:docPartObj>
        <w:docPartGallery w:val="Page Numbers (Bottom of Page)"/>
        <w:docPartUnique/>
      </w:docPartObj>
    </w:sdtPr>
    <w:sdtEndPr>
      <w:rPr>
        <w:lang w:val="en-US"/>
      </w:rPr>
    </w:sdtEndPr>
    <w:sdtContent>
      <w:p w14:paraId="281F9835" w14:textId="408D8682" w:rsidR="005B4B33" w:rsidRDefault="005B4B33">
        <w:pPr>
          <w:pStyle w:val="a4"/>
        </w:pPr>
        <w:r>
          <w:rPr>
            <w:rFonts w:asciiTheme="majorHAnsi" w:eastAsiaTheme="majorEastAsia" w:hAnsiTheme="majorHAnsi"/>
            <w:sz w:val="28"/>
            <w:szCs w:val="28"/>
            <w:rtl/>
            <w:lang w:val="ar-SA"/>
          </w:rPr>
          <w:t xml:space="preserve">الصفحة </w:t>
        </w:r>
        <w:r>
          <w:rPr>
            <w:rFonts w:asciiTheme="minorBidi" w:eastAsiaTheme="minorEastAsia" w:hAnsiTheme="minorBidi" w:cs="Times New Roman"/>
            <w:szCs w:val="22"/>
          </w:rPr>
          <w:fldChar w:fldCharType="begin"/>
        </w:r>
        <w:r>
          <w:instrText>PAGE    \* MERGEFORMAT</w:instrText>
        </w:r>
        <w:r>
          <w:rPr>
            <w:rFonts w:asciiTheme="minorBidi" w:eastAsiaTheme="minorEastAsia" w:hAnsiTheme="minorBidi" w:cs="Times New Roman"/>
            <w:szCs w:val="22"/>
          </w:rPr>
          <w:fldChar w:fldCharType="separate"/>
        </w:r>
        <w:r>
          <w:rPr>
            <w:rFonts w:asciiTheme="majorHAnsi" w:eastAsiaTheme="majorEastAsia" w:hAnsiTheme="majorHAnsi"/>
            <w:sz w:val="28"/>
            <w:szCs w:val="28"/>
            <w:rtl/>
            <w:lang w:val="ar-SA"/>
          </w:rPr>
          <w:t>2</w:t>
        </w:r>
        <w:r>
          <w:rPr>
            <w:rFonts w:asciiTheme="majorHAnsi" w:eastAsiaTheme="majorEastAsia" w:hAnsiTheme="majorHAnsi"/>
            <w:sz w:val="28"/>
            <w:szCs w:val="28"/>
          </w:rPr>
          <w:fldChar w:fldCharType="end"/>
        </w:r>
      </w:p>
    </w:sdtContent>
  </w:sdt>
  <w:p w14:paraId="79426172" w14:textId="77777777" w:rsidR="005B4B33" w:rsidRDefault="005B4B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93ED59" w14:textId="77777777" w:rsidR="00121D52" w:rsidRDefault="00121D52" w:rsidP="005B4B33">
      <w:pPr>
        <w:bidi/>
        <w:spacing w:after="0" w:line="240" w:lineRule="auto"/>
      </w:pPr>
      <w:r>
        <w:separator/>
      </w:r>
    </w:p>
  </w:footnote>
  <w:footnote w:type="continuationSeparator" w:id="0">
    <w:p w14:paraId="5BD8FF18" w14:textId="77777777" w:rsidR="00121D52" w:rsidRDefault="00121D52" w:rsidP="005B4B33">
      <w:pPr>
        <w:bidi/>
        <w:spacing w:after="0" w:line="240" w:lineRule="auto"/>
      </w:pPr>
      <w:r>
        <w:continuationSeparator/>
      </w:r>
    </w:p>
  </w:footnote>
  <w:footnote w:id="1">
    <w:p w14:paraId="66698E4A" w14:textId="783548F8" w:rsidR="00AC5C9B" w:rsidRPr="00D769C3" w:rsidRDefault="00AC5C9B" w:rsidP="00F5183D">
      <w:pPr>
        <w:bidi/>
        <w:jc w:val="left"/>
        <w:rPr>
          <w:rFonts w:ascii="Simplified Arabic" w:hAnsi="Simplified Arabic" w:cs="Simplified Arabic"/>
          <w:sz w:val="24"/>
        </w:rPr>
      </w:pPr>
      <w:r w:rsidRPr="00DF5AC3">
        <w:rPr>
          <w:rStyle w:val="a8"/>
          <w:sz w:val="24"/>
          <w:szCs w:val="24"/>
        </w:rPr>
        <w:footnoteRef/>
      </w:r>
      <w:r w:rsidRPr="00DF5AC3">
        <w:rPr>
          <w:sz w:val="24"/>
          <w:szCs w:val="24"/>
        </w:rPr>
        <w:t xml:space="preserve"> </w:t>
      </w:r>
      <w:r w:rsidRPr="00D769C3">
        <w:rPr>
          <w:rFonts w:ascii="Simplified Arabic" w:hAnsi="Simplified Arabic" w:cs="Simplified Arabic"/>
          <w:sz w:val="24"/>
          <w:rtl/>
        </w:rPr>
        <w:t>(فتوى الدكتور شوقي إبراهيم علام من دار الإفتاء المصرية, رقم الفتوى 3642, من حكم العمل في بلاد غير المسلمين)</w:t>
      </w:r>
    </w:p>
  </w:footnote>
  <w:footnote w:id="2">
    <w:p w14:paraId="070856C4" w14:textId="032687D3" w:rsidR="00AC5C9B" w:rsidRPr="00D769C3" w:rsidRDefault="00AC5C9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r w:rsidRPr="00D769C3">
        <w:rPr>
          <w:rFonts w:ascii="Simplified Arabic" w:hAnsi="Simplified Arabic" w:cs="Simplified Arabic"/>
          <w:sz w:val="24"/>
          <w:rtl/>
        </w:rPr>
        <w:t xml:space="preserve">(بن </w:t>
      </w:r>
      <w:r w:rsidRPr="00D769C3">
        <w:rPr>
          <w:rFonts w:ascii="Simplified Arabic" w:hAnsi="Simplified Arabic" w:cs="Simplified Arabic"/>
          <w:sz w:val="24"/>
          <w:rtl/>
        </w:rPr>
        <w:t xml:space="preserve">عامر, عماد, الهدرة الى بلاد غير المسلمين حكمها و ضوابطها وتطبيقاتها, بيروت الأولى, دار ابن حزم, 1450ه) </w:t>
      </w:r>
    </w:p>
  </w:footnote>
  <w:footnote w:id="3">
    <w:p w14:paraId="338DFD2E" w14:textId="1123235B" w:rsidR="00AC5C9B" w:rsidRPr="00DF5AC3" w:rsidRDefault="00AC5C9B" w:rsidP="00F5183D">
      <w:pPr>
        <w:pStyle w:val="a7"/>
        <w:bidi/>
        <w:jc w:val="left"/>
        <w:rPr>
          <w:sz w:val="24"/>
          <w:szCs w:val="24"/>
          <w:rtl/>
        </w:rPr>
      </w:pPr>
      <w:r w:rsidRPr="00D769C3">
        <w:rPr>
          <w:rStyle w:val="a8"/>
          <w:rFonts w:ascii="Simplified Arabic" w:hAnsi="Simplified Arabic" w:cs="Simplified Arabic"/>
          <w:sz w:val="24"/>
          <w:szCs w:val="24"/>
        </w:rPr>
        <w:footnoteRef/>
      </w:r>
      <w:r w:rsidRPr="00D769C3">
        <w:rPr>
          <w:rFonts w:ascii="Simplified Arabic" w:hAnsi="Simplified Arabic" w:cs="Simplified Arabic"/>
          <w:sz w:val="24"/>
          <w:szCs w:val="24"/>
          <w:rtl/>
        </w:rPr>
        <w:t xml:space="preserve"> (فتوى الدكتور شوقي إبراهيم علام من دار الإفتاء </w:t>
      </w:r>
      <w:r w:rsidRPr="00D769C3">
        <w:rPr>
          <w:rFonts w:ascii="Simplified Arabic" w:hAnsi="Simplified Arabic" w:cs="Simplified Arabic"/>
          <w:sz w:val="24"/>
          <w:szCs w:val="24"/>
          <w:rtl/>
        </w:rPr>
        <w:t>المصرية, رقم الفتوى 3642, من حكم العمل في بلاد غير المسلمين)</w:t>
      </w:r>
      <w:r w:rsidRPr="00DF5AC3">
        <w:rPr>
          <w:sz w:val="24"/>
          <w:szCs w:val="24"/>
        </w:rPr>
        <w:t xml:space="preserve"> </w:t>
      </w:r>
    </w:p>
  </w:footnote>
  <w:footnote w:id="4">
    <w:p w14:paraId="5B5F7CCD" w14:textId="404CFF33" w:rsidR="00AC5C9B" w:rsidRPr="00D769C3" w:rsidRDefault="00AC5C9B" w:rsidP="00F5183D">
      <w:pPr>
        <w:bidi/>
        <w:jc w:val="left"/>
        <w:rPr>
          <w:rFonts w:ascii="Simplified Arabic" w:hAnsi="Simplified Arabic" w:cs="Simplified Arabic"/>
          <w:sz w:val="24"/>
        </w:rPr>
      </w:pPr>
      <w:r w:rsidRPr="001D3A1B">
        <w:rPr>
          <w:rStyle w:val="a8"/>
          <w:sz w:val="24"/>
        </w:rPr>
        <w:footnoteRef/>
      </w:r>
      <w:r w:rsidRPr="001D3A1B">
        <w:t xml:space="preserve"> </w:t>
      </w:r>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p w14:paraId="2A6EC3E0" w14:textId="3E38BFB9" w:rsidR="00AC5C9B" w:rsidRPr="00D769C3" w:rsidRDefault="00AC5C9B" w:rsidP="00F5183D">
      <w:pPr>
        <w:pStyle w:val="a7"/>
        <w:bidi/>
        <w:jc w:val="left"/>
        <w:rPr>
          <w:rFonts w:ascii="Simplified Arabic" w:hAnsi="Simplified Arabic" w:cs="Simplified Arabic"/>
          <w:rtl/>
        </w:rPr>
      </w:pPr>
    </w:p>
  </w:footnote>
  <w:footnote w:id="5">
    <w:p w14:paraId="683139D4" w14:textId="3FF8D78A" w:rsidR="001D3A1B" w:rsidRPr="00D769C3" w:rsidRDefault="001D3A1B" w:rsidP="00F5183D">
      <w:pPr>
        <w:bidi/>
        <w:jc w:val="left"/>
        <w:rPr>
          <w:rFonts w:ascii="Simplified Arabic" w:hAnsi="Simplified Arabic" w:cs="Simplified Arabic"/>
          <w:sz w:val="24"/>
        </w:rPr>
      </w:pPr>
      <w:r w:rsidRPr="00D769C3">
        <w:rPr>
          <w:rStyle w:val="a8"/>
          <w:rFonts w:ascii="Simplified Arabic" w:hAnsi="Simplified Arabic" w:cs="Simplified Arabic"/>
          <w:sz w:val="24"/>
        </w:rPr>
        <w:footnoteRef/>
      </w:r>
      <w:r w:rsidRPr="00D769C3">
        <w:rPr>
          <w:rFonts w:ascii="Simplified Arabic" w:hAnsi="Simplified Arabic" w:cs="Simplified Arabic"/>
          <w:sz w:val="24"/>
        </w:rPr>
        <w:t xml:space="preserve"> </w:t>
      </w:r>
      <w:bookmarkStart w:id="9" w:name="_Hlk237171094"/>
      <w:r w:rsidRPr="00D769C3">
        <w:rPr>
          <w:rFonts w:ascii="Simplified Arabic" w:hAnsi="Simplified Arabic" w:cs="Simplified Arabic"/>
          <w:sz w:val="24"/>
          <w:rtl/>
        </w:rPr>
        <w:t>(علام، رمضان، النظام القانوني للأقليات المسلمة في البلاد غير الإسلامية "التحكيم والتحاكم", المعهد العالمي للقضاء، عمان, 2020)</w:t>
      </w:r>
    </w:p>
    <w:bookmarkEnd w:id="9"/>
    <w:p w14:paraId="587AE1B7" w14:textId="438457E7" w:rsidR="001D3A1B" w:rsidRDefault="001D3A1B">
      <w:pPr>
        <w:pStyle w:val="a7"/>
        <w:bidi/>
      </w:pPr>
    </w:p>
  </w:footnote>
  <w:footnote w:id="6">
    <w:p w14:paraId="780487F4" w14:textId="01034981" w:rsidR="00AC5C9B" w:rsidRPr="00EB4C91" w:rsidRDefault="00AC5C9B" w:rsidP="00F5183D">
      <w:pPr>
        <w:pStyle w:val="a7"/>
        <w:bidi/>
        <w:jc w:val="left"/>
        <w:rPr>
          <w:rFonts w:ascii="Simplified Arabic" w:hAnsi="Simplified Arabic" w:cs="Simplified Arabic"/>
          <w:color w:val="4472C4" w:themeColor="accent1"/>
          <w:sz w:val="24"/>
          <w:szCs w:val="24"/>
          <w:rtl/>
        </w:rPr>
      </w:pPr>
      <w:r w:rsidRPr="00EB4C91">
        <w:rPr>
          <w:rFonts w:ascii="Simplified Arabic" w:hAnsi="Simplified Arabic" w:cs="Simplified Arabic"/>
          <w:sz w:val="24"/>
          <w:szCs w:val="24"/>
          <w:rtl/>
        </w:rPr>
        <w:t>(السقاف، علوي، موسوعة الاخلاق والسلوك، الدرر السنية).</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7">
    <w:p w14:paraId="7A167214" w14:textId="353C4BEC" w:rsidR="00AC5C9B" w:rsidRPr="001D3A1B" w:rsidRDefault="00AC5C9B" w:rsidP="00F5183D">
      <w:pPr>
        <w:pStyle w:val="a7"/>
        <w:bidi/>
        <w:jc w:val="left"/>
        <w:rPr>
          <w:sz w:val="24"/>
          <w:szCs w:val="24"/>
          <w:rtl/>
        </w:rPr>
      </w:pPr>
      <w:r w:rsidRPr="00EB4C91">
        <w:rPr>
          <w:rFonts w:ascii="Simplified Arabic" w:hAnsi="Simplified Arabic" w:cs="Simplified Arabic"/>
          <w:sz w:val="24"/>
          <w:szCs w:val="24"/>
          <w:rtl/>
          <w:lang w:bidi="ar-EG"/>
        </w:rPr>
        <w:t>(الآية رقم 10 من سورة محمد).</w:t>
      </w:r>
      <w:r w:rsidRPr="00EB4C91">
        <w:rPr>
          <w:rStyle w:val="a8"/>
          <w:rFonts w:ascii="Simplified Arabic" w:hAnsi="Simplified Arabic" w:cs="Simplified Arabic"/>
          <w:sz w:val="24"/>
          <w:szCs w:val="24"/>
        </w:rPr>
        <w:footnoteRef/>
      </w:r>
      <w:r w:rsidRPr="00EB4C91">
        <w:rPr>
          <w:sz w:val="24"/>
          <w:szCs w:val="24"/>
        </w:rPr>
        <w:t xml:space="preserve"> </w:t>
      </w:r>
    </w:p>
  </w:footnote>
  <w:footnote w:id="8">
    <w:p w14:paraId="036229F0" w14:textId="4157A0FC" w:rsidR="00AC5C9B" w:rsidRPr="00EB4C91" w:rsidRDefault="00AC5C9B"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(الدميري، أمين، شبكة الالوكة، افاق الشريعة، تعريف الهجرة في</w:t>
      </w:r>
      <w:r w:rsidR="00EB4C91"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tl/>
          <w:lang w:bidi="ar-EG"/>
        </w:rPr>
        <w:t xml:space="preserve"> الإسلام, 2017).</w:t>
      </w:r>
      <w:r w:rsidRPr="00EB4C91">
        <w:rPr>
          <w:rFonts w:ascii="Simplified Arabic" w:hAnsi="Simplified Arabic" w:cs="Simplified Arabic"/>
          <w:sz w:val="24"/>
          <w:szCs w:val="24"/>
        </w:rPr>
        <w:t xml:space="preserve"> </w:t>
      </w:r>
    </w:p>
  </w:footnote>
  <w:footnote w:id="9">
    <w:p w14:paraId="378718B4" w14:textId="403EB7EE" w:rsidR="00AC5C9B" w:rsidRPr="00EB4C91" w:rsidRDefault="00EB4C91" w:rsidP="00F5183D">
      <w:pPr>
        <w:bidi/>
        <w:jc w:val="left"/>
        <w:rPr>
          <w:rFonts w:ascii="Simplified Arabic" w:hAnsi="Simplified Arabic" w:cs="Simplified Arabic"/>
          <w:sz w:val="24"/>
          <w:lang w:bidi="ar-EG"/>
        </w:rPr>
      </w:pPr>
      <w:r w:rsidRPr="00EB4C91">
        <w:rPr>
          <w:rFonts w:ascii="Simplified Arabic" w:hAnsi="Simplified Arabic" w:cs="Simplified Arabic"/>
          <w:sz w:val="24"/>
          <w:rtl/>
          <w:lang w:bidi="ar-EG"/>
        </w:rPr>
        <w:t xml:space="preserve"> </w:t>
      </w:r>
    </w:p>
    <w:p w14:paraId="32A8C48C" w14:textId="3A963DEB" w:rsidR="00AC5C9B" w:rsidRPr="00EB4C91" w:rsidRDefault="00F2129A"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t>3</w:t>
      </w:r>
      <w:r w:rsidRPr="00EB4C91">
        <w:rPr>
          <w:rFonts w:ascii="Simplified Arabic" w:hAnsi="Simplified Arabic" w:cs="Simplified Arabic"/>
          <w:sz w:val="24"/>
          <w:szCs w:val="24"/>
          <w:rtl/>
          <w:lang w:bidi="ar-EG"/>
        </w:rPr>
        <w:t>(رضا، تفسير المنار، (10/93))</w:t>
      </w:r>
    </w:p>
  </w:footnote>
  <w:footnote w:id="10">
    <w:p w14:paraId="24318C02" w14:textId="6D86CAF2"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(القرطبي، الجامع لأحكام القران، (5,328))</w:t>
      </w:r>
    </w:p>
  </w:footnote>
  <w:footnote w:id="11">
    <w:p w14:paraId="62458FB5" w14:textId="72C9F464"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2129A" w:rsidRPr="00EB4C91">
        <w:rPr>
          <w:rFonts w:ascii="Simplified Arabic" w:hAnsi="Simplified Arabic" w:cs="Simplified Arabic"/>
          <w:sz w:val="24"/>
          <w:rtl/>
          <w:lang w:bidi="ar-EG"/>
        </w:rPr>
        <w:t>(الشوكاني، فتح القدير، (1,505))</w:t>
      </w:r>
    </w:p>
  </w:footnote>
  <w:footnote w:id="12">
    <w:p w14:paraId="372E8225" w14:textId="12FC79C5" w:rsidR="003A6618" w:rsidRPr="00EB4C91" w:rsidRDefault="003A6618" w:rsidP="00F5183D">
      <w:pPr>
        <w:pStyle w:val="a7"/>
        <w:bidi/>
        <w:jc w:val="left"/>
        <w:rPr>
          <w:rFonts w:ascii="Simplified Arabic" w:hAnsi="Simplified Arabic" w:cs="Simplified Arabic"/>
          <w:sz w:val="24"/>
          <w:szCs w:val="24"/>
          <w:rtl/>
        </w:rPr>
      </w:pPr>
      <w:r w:rsidRPr="00EB4C91">
        <w:rPr>
          <w:rFonts w:ascii="Simplified Arabic" w:hAnsi="Simplified Arabic" w:cs="Simplified Arabic"/>
          <w:sz w:val="24"/>
          <w:szCs w:val="24"/>
          <w:rtl/>
          <w:lang w:bidi="ar-EG"/>
        </w:rPr>
        <w:t>(رواه أبو داوود)</w:t>
      </w: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3">
    <w:p w14:paraId="5A8663D5" w14:textId="66D460E7" w:rsidR="003A6618" w:rsidRPr="00DF5AC3" w:rsidRDefault="003A6618" w:rsidP="00F5183D">
      <w:pPr>
        <w:pStyle w:val="a7"/>
        <w:bidi/>
        <w:jc w:val="left"/>
      </w:pPr>
      <w:r w:rsidRPr="00EB4C91">
        <w:rPr>
          <w:rFonts w:ascii="Simplified Arabic" w:hAnsi="Simplified Arabic" w:cs="Simplified Arabic"/>
          <w:sz w:val="24"/>
          <w:szCs w:val="24"/>
          <w:rtl/>
          <w:lang w:bidi="ar-EG"/>
        </w:rPr>
        <w:t>(رواه النسائي واحمد وصححه الالباني).</w:t>
      </w:r>
      <w:r w:rsidRPr="00EB4C91">
        <w:rPr>
          <w:rStyle w:val="a8"/>
          <w:rFonts w:ascii="Simplified Arabic" w:hAnsi="Simplified Arabic" w:cs="Simplified Arabic"/>
          <w:sz w:val="24"/>
          <w:szCs w:val="24"/>
        </w:rPr>
        <w:footnoteRef/>
      </w:r>
      <w:r w:rsidRPr="00EB4C91">
        <w:rPr>
          <w:sz w:val="24"/>
          <w:szCs w:val="24"/>
        </w:rPr>
        <w:t xml:space="preserve"> </w:t>
      </w:r>
    </w:p>
  </w:footnote>
  <w:footnote w:id="14">
    <w:p w14:paraId="2E7FB70F" w14:textId="0F475D31" w:rsidR="003A6618" w:rsidRPr="00EB4C91" w:rsidRDefault="003A6618" w:rsidP="00F5183D">
      <w:pPr>
        <w:bidi/>
        <w:jc w:val="left"/>
        <w:rPr>
          <w:rFonts w:ascii="Simplified Arabic" w:hAnsi="Simplified Arabic" w:cs="Simplified Arabic"/>
          <w:sz w:val="24"/>
          <w:rtl/>
          <w:lang w:bidi="ar-EG"/>
        </w:rPr>
      </w:pPr>
      <w:r w:rsidRPr="00EB4C91">
        <w:rPr>
          <w:rStyle w:val="a8"/>
          <w:rFonts w:ascii="Simplified Arabic" w:hAnsi="Simplified Arabic" w:cs="Simplified Arabic"/>
          <w:sz w:val="24"/>
        </w:rPr>
        <w:footnoteRef/>
      </w:r>
      <w:r w:rsidR="00F5183D" w:rsidRPr="00EB4C91">
        <w:rPr>
          <w:rFonts w:ascii="Simplified Arabic" w:hAnsi="Simplified Arabic" w:cs="Simplified Arabic"/>
          <w:sz w:val="24"/>
          <w:rtl/>
          <w:lang w:bidi="ar-EG"/>
        </w:rPr>
        <w:t>(</w:t>
      </w:r>
      <w:r w:rsidR="00F5183D" w:rsidRPr="00EB4C91">
        <w:rPr>
          <w:rFonts w:ascii="Simplified Arabic" w:hAnsi="Simplified Arabic" w:cs="Simplified Arabic"/>
          <w:sz w:val="24"/>
          <w:rtl/>
          <w:lang w:bidi="ar-EG"/>
        </w:rPr>
        <w:t>البابرتي، العناية شرح الهداية (2,355))</w:t>
      </w:r>
    </w:p>
    <w:p w14:paraId="06045E02" w14:textId="54721B75" w:rsidR="003A6618" w:rsidRPr="00EB4C91" w:rsidRDefault="003A6618" w:rsidP="00F5183D">
      <w:pPr>
        <w:pStyle w:val="a7"/>
        <w:bidi/>
        <w:jc w:val="left"/>
        <w:rPr>
          <w:rFonts w:ascii="Simplified Arabic" w:hAnsi="Simplified Arabic" w:cs="Simplified Arabic"/>
          <w:sz w:val="24"/>
          <w:szCs w:val="24"/>
        </w:rPr>
      </w:pPr>
      <w:r w:rsidRPr="00EB4C91">
        <w:rPr>
          <w:rFonts w:ascii="Simplified Arabic" w:hAnsi="Simplified Arabic" w:cs="Simplified Arabic"/>
          <w:sz w:val="24"/>
          <w:szCs w:val="24"/>
          <w:rtl/>
          <w:lang w:bidi="ar-EG"/>
        </w:rPr>
        <w:t>.</w:t>
      </w:r>
      <w:r w:rsidRPr="00EB4C91">
        <w:rPr>
          <w:rStyle w:val="a8"/>
          <w:rFonts w:ascii="Simplified Arabic" w:hAnsi="Simplified Arabic" w:cs="Simplified Arabic"/>
          <w:sz w:val="24"/>
          <w:szCs w:val="24"/>
        </w:rPr>
        <w:t xml:space="preserve"> </w:t>
      </w:r>
      <w:r w:rsidR="00F5183D" w:rsidRPr="00EB4C91">
        <w:rPr>
          <w:rStyle w:val="a8"/>
          <w:rFonts w:ascii="Simplified Arabic" w:hAnsi="Simplified Arabic" w:cs="Simplified Arabic"/>
          <w:sz w:val="24"/>
          <w:szCs w:val="24"/>
        </w:rPr>
        <w:t>2</w:t>
      </w:r>
      <w:r w:rsidR="00F5183D" w:rsidRPr="00EB4C91">
        <w:rPr>
          <w:rFonts w:ascii="Simplified Arabic" w:hAnsi="Simplified Arabic" w:cs="Simplified Arabic"/>
          <w:sz w:val="24"/>
          <w:szCs w:val="24"/>
          <w:rtl/>
          <w:lang w:bidi="ar-EG"/>
        </w:rPr>
        <w:t xml:space="preserve"> النفراوي، الفواكه الدواني، (1/253))</w:t>
      </w:r>
    </w:p>
  </w:footnote>
  <w:footnote w:id="15">
    <w:p w14:paraId="37A46069" w14:textId="38944AD2" w:rsidR="003A6618" w:rsidRDefault="003A6618">
      <w:pPr>
        <w:pStyle w:val="a7"/>
        <w:bidi/>
      </w:pPr>
    </w:p>
  </w:footnote>
  <w:footnote w:id="16">
    <w:p w14:paraId="290CBF68" w14:textId="6DFAAD87" w:rsidR="00A14B2E" w:rsidRPr="00EB4C91" w:rsidRDefault="00A14B2E" w:rsidP="00F5183D">
      <w:pPr>
        <w:pStyle w:val="a7"/>
        <w:bidi/>
        <w:jc w:val="left"/>
        <w:rPr>
          <w:rFonts w:ascii="Simplified Arabic" w:hAnsi="Simplified Arabic" w:cs="Simplified Arabic"/>
          <w:sz w:val="24"/>
          <w:szCs w:val="24"/>
          <w:rtl/>
        </w:rPr>
      </w:pPr>
      <w:bookmarkStart w:id="19" w:name="_Hlk237240483"/>
      <w:r w:rsidRPr="00EB4C91">
        <w:rPr>
          <w:rFonts w:ascii="Simplified Arabic" w:hAnsi="Simplified Arabic" w:cs="Simplified Arabic"/>
          <w:sz w:val="24"/>
          <w:szCs w:val="24"/>
          <w:rtl/>
        </w:rPr>
        <w:t>(الحطاب: مواهب الجليل (5/</w:t>
      </w:r>
      <w:r w:rsidRPr="00EB4C91">
        <w:rPr>
          <w:rFonts w:ascii="Simplified Arabic" w:hAnsi="Simplified Arabic" w:cs="Simplified Arabic"/>
          <w:sz w:val="24"/>
          <w:szCs w:val="24"/>
          <w:rtl/>
        </w:rPr>
        <w:t>419), الرملي: نهاية المحتاج (5/222), ابن قدامة: المغني(9/145) ابن عابدين: حاشية ابن عابدين (6/53)</w:t>
      </w:r>
      <w:bookmarkEnd w:id="19"/>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p>
  </w:footnote>
  <w:footnote w:id="17">
    <w:p w14:paraId="0CA6142E" w14:textId="23DC8444" w:rsidR="00A14B2E" w:rsidRPr="00EB4C91" w:rsidRDefault="00A14B2E" w:rsidP="00F5183D">
      <w:pPr>
        <w:pStyle w:val="a7"/>
        <w:bidi/>
        <w:jc w:val="left"/>
        <w:rPr>
          <w:rFonts w:ascii="Simplified Arabic" w:hAnsi="Simplified Arabic" w:cs="Simplified Arabic"/>
          <w:sz w:val="24"/>
          <w:szCs w:val="24"/>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00921022" w:rsidRPr="00EB4C91">
        <w:rPr>
          <w:rFonts w:ascii="Simplified Arabic" w:hAnsi="Simplified Arabic" w:cs="Simplified Arabic"/>
          <w:sz w:val="24"/>
          <w:szCs w:val="24"/>
          <w:rtl/>
        </w:rPr>
        <w:t>( السرخسي: المبسوط (16/56), الخطاب: مواهب الجليل(5/419), الرملي: نهاية المحتاج(5/262), ابن القيم): احكام أهل الذمة(1/276)</w:t>
      </w:r>
    </w:p>
  </w:footnote>
  <w:footnote w:id="18">
    <w:p w14:paraId="04DFA86F" w14:textId="281F20AC" w:rsidR="00E5526D" w:rsidRPr="00EB4C91" w:rsidRDefault="00E5526D" w:rsidP="00F5183D">
      <w:pPr>
        <w:pStyle w:val="a7"/>
        <w:bidi/>
        <w:jc w:val="left"/>
        <w:rPr>
          <w:rFonts w:ascii="Simplified Arabic" w:hAnsi="Simplified Arabic" w:cs="Simplified Arabic"/>
          <w:sz w:val="24"/>
          <w:szCs w:val="24"/>
        </w:rPr>
      </w:pPr>
    </w:p>
  </w:footnote>
  <w:footnote w:id="19">
    <w:p w14:paraId="6C1CD404" w14:textId="1524A3CC" w:rsidR="00E5526D" w:rsidRPr="00EB4C91" w:rsidRDefault="00E5526D" w:rsidP="00F5183D">
      <w:pPr>
        <w:pStyle w:val="a7"/>
        <w:bidi/>
        <w:jc w:val="left"/>
        <w:rPr>
          <w:rFonts w:ascii="Simplified Arabic" w:hAnsi="Simplified Arabic" w:cs="Simplified Arabic"/>
          <w:sz w:val="24"/>
          <w:szCs w:val="24"/>
          <w:rtl/>
        </w:rPr>
      </w:pPr>
      <w:r w:rsidRPr="00EB4C91">
        <w:rPr>
          <w:rStyle w:val="a8"/>
          <w:rFonts w:ascii="Simplified Arabic" w:hAnsi="Simplified Arabic" w:cs="Simplified Arabic"/>
          <w:sz w:val="24"/>
          <w:szCs w:val="24"/>
        </w:rPr>
        <w:footnoteRef/>
      </w:r>
      <w:r w:rsidRPr="00EB4C91">
        <w:rPr>
          <w:rFonts w:ascii="Simplified Arabic" w:hAnsi="Simplified Arabic" w:cs="Simplified Arabic"/>
          <w:sz w:val="24"/>
          <w:szCs w:val="24"/>
        </w:rPr>
        <w:t xml:space="preserve"> </w:t>
      </w:r>
      <w:r w:rsidRPr="00EB4C91">
        <w:rPr>
          <w:rFonts w:ascii="Simplified Arabic" w:hAnsi="Simplified Arabic" w:cs="Simplified Arabic"/>
          <w:sz w:val="24"/>
          <w:szCs w:val="24"/>
          <w:rtl/>
        </w:rPr>
        <w:t>(ابن كثير، تفسير القران العظيم، (1/567))</w:t>
      </w:r>
    </w:p>
  </w:footnote>
  <w:footnote w:id="20">
    <w:p w14:paraId="0F5D8C7E" w14:textId="0E877CF3" w:rsidR="00BD4BD8" w:rsidRPr="00DD2723" w:rsidRDefault="00BD4BD8"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(ابن حجر: فتح الباري2/452)</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1">
    <w:p w14:paraId="6B11B9CA" w14:textId="59588629" w:rsidR="00BD4BD8" w:rsidRPr="00DD2723" w:rsidRDefault="00BD4BD8" w:rsidP="00F5183D">
      <w:pPr>
        <w:pStyle w:val="a7"/>
        <w:bidi/>
        <w:jc w:val="left"/>
        <w:rPr>
          <w:rFonts w:ascii="Simplified Arabic" w:hAnsi="Simplified Arabic" w:cs="Simplified Arabic"/>
          <w:sz w:val="24"/>
          <w:szCs w:val="24"/>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(السرخسي: المبسوط (16/56)</w:t>
      </w:r>
    </w:p>
  </w:footnote>
  <w:footnote w:id="22">
    <w:p w14:paraId="0F783A78" w14:textId="08E575A7" w:rsidR="000C20B7" w:rsidRDefault="000C20B7" w:rsidP="00F5183D">
      <w:pPr>
        <w:pStyle w:val="a7"/>
        <w:bidi/>
        <w:jc w:val="left"/>
        <w:rPr>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(تويولياك: الاحكام السياسية للأقليات الإسلامية صفحة 94</w:t>
      </w:r>
      <w:r w:rsidRPr="00DD2723">
        <w:rPr>
          <w:rFonts w:ascii="Simplified Arabic" w:hAnsi="Simplified Arabic" w:cs="Simplified Arabic"/>
          <w:color w:val="4472C4" w:themeColor="accent1"/>
          <w:sz w:val="24"/>
          <w:szCs w:val="24"/>
          <w:rtl/>
        </w:rPr>
        <w:t>)</w:t>
      </w:r>
    </w:p>
  </w:footnote>
  <w:footnote w:id="23">
    <w:p w14:paraId="7047A294" w14:textId="77F79CE1" w:rsidR="00F9046C" w:rsidRPr="00DD2723" w:rsidRDefault="00F9046C" w:rsidP="00F5183D">
      <w:pPr>
        <w:pStyle w:val="a7"/>
        <w:bidi/>
        <w:jc w:val="left"/>
        <w:rPr>
          <w:rFonts w:ascii="Simplified Arabic" w:hAnsi="Simplified Arabic" w:cs="Simplified Arabic"/>
          <w:sz w:val="24"/>
          <w:szCs w:val="24"/>
          <w:rtl/>
        </w:rPr>
      </w:pPr>
      <w:r w:rsidRPr="00DD2723">
        <w:rPr>
          <w:rFonts w:ascii="Simplified Arabic" w:hAnsi="Simplified Arabic" w:cs="Simplified Arabic"/>
          <w:sz w:val="24"/>
          <w:szCs w:val="24"/>
          <w:rtl/>
        </w:rPr>
        <w:t>(</w:t>
      </w:r>
      <w:r w:rsidR="00BC3843" w:rsidRPr="00DD2723">
        <w:rPr>
          <w:rFonts w:ascii="Simplified Arabic" w:hAnsi="Simplified Arabic" w:cs="Simplified Arabic"/>
          <w:sz w:val="24"/>
          <w:szCs w:val="24"/>
          <w:rtl/>
        </w:rPr>
        <w:t>البهوتي: كشاف</w:t>
      </w:r>
      <w:r w:rsidRPr="00DD2723">
        <w:rPr>
          <w:rFonts w:ascii="Simplified Arabic" w:hAnsi="Simplified Arabic" w:cs="Simplified Arabic"/>
          <w:sz w:val="24"/>
          <w:szCs w:val="24"/>
          <w:rtl/>
        </w:rPr>
        <w:t xml:space="preserve"> </w:t>
      </w:r>
      <w:r w:rsidR="00BC3843" w:rsidRPr="00DD2723">
        <w:rPr>
          <w:rFonts w:ascii="Simplified Arabic" w:hAnsi="Simplified Arabic" w:cs="Simplified Arabic"/>
          <w:sz w:val="24"/>
          <w:szCs w:val="24"/>
          <w:rtl/>
        </w:rPr>
        <w:t>القناع، (</w:t>
      </w:r>
      <w:r w:rsidRPr="00DD2723">
        <w:rPr>
          <w:rFonts w:ascii="Simplified Arabic" w:hAnsi="Simplified Arabic" w:cs="Simplified Arabic"/>
          <w:sz w:val="24"/>
          <w:szCs w:val="24"/>
          <w:rtl/>
        </w:rPr>
        <w:t>3/559)</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p>
  </w:footnote>
  <w:footnote w:id="24">
    <w:p w14:paraId="6B28D241" w14:textId="2A028A4B" w:rsidR="00F9046C" w:rsidRPr="00DD2723" w:rsidRDefault="00F9046C"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Pr="00DD2723">
        <w:rPr>
          <w:rFonts w:ascii="Simplified Arabic" w:hAnsi="Simplified Arabic" w:cs="Simplified Arabic"/>
          <w:sz w:val="24"/>
          <w:szCs w:val="24"/>
          <w:rtl/>
        </w:rPr>
        <w:t xml:space="preserve">(السرخسي: شرح السير </w:t>
      </w:r>
      <w:r w:rsidR="00BC3843" w:rsidRPr="00DD2723">
        <w:rPr>
          <w:rFonts w:ascii="Simplified Arabic" w:hAnsi="Simplified Arabic" w:cs="Simplified Arabic"/>
          <w:sz w:val="24"/>
          <w:szCs w:val="24"/>
          <w:rtl/>
        </w:rPr>
        <w:t>الكبير (</w:t>
      </w:r>
      <w:r w:rsidRPr="00DD2723">
        <w:rPr>
          <w:rFonts w:ascii="Simplified Arabic" w:hAnsi="Simplified Arabic" w:cs="Simplified Arabic"/>
          <w:sz w:val="24"/>
          <w:szCs w:val="24"/>
          <w:rtl/>
        </w:rPr>
        <w:t>4/</w:t>
      </w:r>
      <w:r w:rsidR="00BC3843" w:rsidRPr="00DD2723">
        <w:rPr>
          <w:rFonts w:ascii="Simplified Arabic" w:hAnsi="Simplified Arabic" w:cs="Simplified Arabic"/>
          <w:sz w:val="24"/>
          <w:szCs w:val="24"/>
          <w:rtl/>
        </w:rPr>
        <w:t>102)، ابن</w:t>
      </w:r>
      <w:r w:rsidRPr="00DD2723">
        <w:rPr>
          <w:rFonts w:ascii="Simplified Arabic" w:hAnsi="Simplified Arabic" w:cs="Simplified Arabic"/>
          <w:sz w:val="24"/>
          <w:szCs w:val="24"/>
          <w:rtl/>
        </w:rPr>
        <w:t xml:space="preserve"> مفلح المبدع:(5/74))</w:t>
      </w:r>
    </w:p>
  </w:footnote>
  <w:footnote w:id="25">
    <w:p w14:paraId="2A9B0107" w14:textId="051B4EF3" w:rsidR="00BC3843" w:rsidRPr="00DD2723" w:rsidRDefault="00BC3843" w:rsidP="00F5183D">
      <w:pPr>
        <w:pStyle w:val="a7"/>
        <w:bidi/>
        <w:jc w:val="left"/>
        <w:rPr>
          <w:rFonts w:ascii="Simplified Arabic" w:hAnsi="Simplified Arabic" w:cs="Simplified Arabic"/>
          <w:sz w:val="24"/>
          <w:szCs w:val="24"/>
          <w:rtl/>
        </w:rPr>
      </w:pPr>
      <w:bookmarkStart w:id="22" w:name="_Hlk237258100"/>
      <w:r w:rsidRPr="00DD2723">
        <w:rPr>
          <w:rFonts w:ascii="Simplified Arabic" w:hAnsi="Simplified Arabic" w:cs="Simplified Arabic"/>
          <w:sz w:val="24"/>
          <w:szCs w:val="24"/>
          <w:rtl/>
        </w:rPr>
        <w:t xml:space="preserve">(السعيدي: الربا في المعاملات المصرفية المعاصرة صفحة 9.6) </w:t>
      </w: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bookmarkEnd w:id="22"/>
    </w:p>
  </w:footnote>
  <w:footnote w:id="26">
    <w:p w14:paraId="3CAC1189" w14:textId="0E406AED" w:rsidR="00BC3843" w:rsidRPr="00DD2723" w:rsidRDefault="00DD2723" w:rsidP="00F5183D">
      <w:pPr>
        <w:pStyle w:val="a7"/>
        <w:bidi/>
        <w:jc w:val="left"/>
        <w:rPr>
          <w:rFonts w:ascii="Simplified Arabic" w:hAnsi="Simplified Arabic" w:cs="Simplified Arabic"/>
          <w:sz w:val="24"/>
          <w:szCs w:val="24"/>
          <w:rtl/>
        </w:rPr>
      </w:pPr>
      <w:r w:rsidRPr="00DD2723">
        <w:rPr>
          <w:rStyle w:val="a8"/>
          <w:rFonts w:ascii="Simplified Arabic" w:hAnsi="Simplified Arabic" w:cs="Simplified Arabic"/>
          <w:sz w:val="24"/>
          <w:szCs w:val="24"/>
        </w:rPr>
        <w:footnoteRef/>
      </w:r>
      <w:r w:rsidRPr="00DD2723">
        <w:rPr>
          <w:rFonts w:ascii="Simplified Arabic" w:hAnsi="Simplified Arabic" w:cs="Simplified Arabic"/>
          <w:sz w:val="24"/>
          <w:szCs w:val="24"/>
        </w:rPr>
        <w:t xml:space="preserve"> </w:t>
      </w:r>
      <w:r w:rsidR="00BC3843" w:rsidRPr="00DD2723">
        <w:rPr>
          <w:rFonts w:ascii="Simplified Arabic" w:hAnsi="Simplified Arabic" w:cs="Simplified Arabic"/>
          <w:sz w:val="24"/>
          <w:szCs w:val="24"/>
        </w:rPr>
        <w:t>(</w:t>
      </w:r>
      <w:r w:rsidR="00BC3843" w:rsidRPr="00DD2723">
        <w:rPr>
          <w:rFonts w:ascii="Simplified Arabic" w:hAnsi="Simplified Arabic" w:cs="Simplified Arabic"/>
          <w:sz w:val="24"/>
          <w:szCs w:val="24"/>
          <w:rtl/>
        </w:rPr>
        <w:t>السعيدي: الربا في المعاملات المصرفية المعاصرة صفحة 9.6</w:t>
      </w:r>
      <w:r w:rsidR="00BC3843" w:rsidRPr="00DD2723">
        <w:rPr>
          <w:rFonts w:ascii="Simplified Arabic" w:hAnsi="Simplified Arabic" w:cs="Simplified Arabic"/>
          <w:sz w:val="24"/>
          <w:szCs w:val="24"/>
        </w:rPr>
        <w:t xml:space="preserve">)   </w:t>
      </w:r>
    </w:p>
  </w:footnote>
  <w:footnote w:id="27">
    <w:p w14:paraId="3B1C94E9" w14:textId="03024A61" w:rsidR="000E5C93" w:rsidRPr="0095066D" w:rsidRDefault="000E5C93" w:rsidP="00F5183D">
      <w:pPr>
        <w:pStyle w:val="a7"/>
        <w:bidi/>
        <w:jc w:val="left"/>
        <w:rPr>
          <w:rtl/>
        </w:rPr>
      </w:pPr>
      <w:r w:rsidRPr="00DD2723">
        <w:rPr>
          <w:rFonts w:ascii="Simplified Arabic" w:hAnsi="Simplified Arabic" w:cs="Simplified Arabic"/>
          <w:sz w:val="24"/>
          <w:szCs w:val="24"/>
          <w:rtl/>
        </w:rPr>
        <w:t>(زيدان: أحكام الذميين والمستأمنين، صفحة 561)</w:t>
      </w:r>
      <w:r w:rsidRPr="00DD2723">
        <w:rPr>
          <w:rStyle w:val="a8"/>
          <w:rFonts w:ascii="Simplified Arabic" w:hAnsi="Simplified Arabic" w:cs="Simplified Arabic"/>
          <w:sz w:val="24"/>
          <w:szCs w:val="24"/>
        </w:rPr>
        <w:footnoteRef/>
      </w:r>
      <w:r w:rsidRPr="00DD2723">
        <w:rPr>
          <w:sz w:val="24"/>
          <w:szCs w:val="24"/>
        </w:rPr>
        <w:t xml:space="preserve"> </w:t>
      </w:r>
    </w:p>
  </w:footnote>
  <w:footnote w:id="28">
    <w:p w14:paraId="4FD2A301" w14:textId="4B53424F" w:rsidR="000E5C93" w:rsidRPr="00377D76" w:rsidRDefault="000E5C93"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892)</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29">
    <w:p w14:paraId="70E6146E" w14:textId="02CF6C2F" w:rsidR="000E5C93" w:rsidRPr="00377D76" w:rsidRDefault="000E5C9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(الكاساني: بدائع الصنائع (4/191</w:t>
      </w:r>
      <w:r w:rsidRPr="00377D76">
        <w:rPr>
          <w:rFonts w:ascii="Simplified Arabic" w:hAnsi="Simplified Arabic" w:cs="Simplified Arabic"/>
          <w:color w:val="4472C4" w:themeColor="accent1"/>
          <w:sz w:val="24"/>
          <w:szCs w:val="24"/>
          <w:rtl/>
        </w:rPr>
        <w:t>)</w:t>
      </w:r>
    </w:p>
  </w:footnote>
  <w:footnote w:id="30">
    <w:p w14:paraId="18592644" w14:textId="00740316" w:rsidR="005C074B" w:rsidRPr="00377D76" w:rsidRDefault="005C074B"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(السعيدي: الربا في المعاملات المصرفية المعاصرة صفحة 892)</w:t>
      </w:r>
    </w:p>
  </w:footnote>
  <w:footnote w:id="31">
    <w:p w14:paraId="17A57998" w14:textId="180F3B3D" w:rsidR="00076CF1" w:rsidRPr="00377D76" w:rsidRDefault="00076CF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00EC2B01" w:rsidRPr="00377D76">
        <w:rPr>
          <w:rFonts w:ascii="Simplified Arabic" w:hAnsi="Simplified Arabic" w:cs="Simplified Arabic"/>
          <w:sz w:val="24"/>
          <w:szCs w:val="24"/>
          <w:rtl/>
        </w:rPr>
        <w:t>(الشوكاني: فتح القدير (2/7))</w:t>
      </w:r>
    </w:p>
  </w:footnote>
  <w:footnote w:id="32">
    <w:p w14:paraId="442F566E" w14:textId="77D73690" w:rsidR="00EC2B01" w:rsidRPr="00377D76" w:rsidRDefault="00EC2B01"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(الهيثمي: مجمع الزوائد (4/92))</w:t>
      </w:r>
    </w:p>
  </w:footnote>
  <w:footnote w:id="33">
    <w:p w14:paraId="3E9F3D94" w14:textId="2EE96341" w:rsidR="00455403" w:rsidRPr="00377D76" w:rsidRDefault="00455403"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(قطاني: اختلاف الدارين صفحة 394)</w:t>
      </w:r>
    </w:p>
  </w:footnote>
  <w:footnote w:id="34">
    <w:p w14:paraId="2C6920E4" w14:textId="3E673631" w:rsidR="00703CA9" w:rsidRPr="00377D76" w:rsidRDefault="00703CA9" w:rsidP="00F5183D">
      <w:pPr>
        <w:pStyle w:val="a7"/>
        <w:bidi/>
        <w:jc w:val="left"/>
        <w:rPr>
          <w:rFonts w:ascii="Simplified Arabic" w:hAnsi="Simplified Arabic" w:cs="Simplified Arabic"/>
          <w:sz w:val="24"/>
          <w:szCs w:val="24"/>
          <w:rtl/>
        </w:rPr>
      </w:pPr>
      <w:r w:rsidRPr="0095066D">
        <w:rPr>
          <w:rStyle w:val="a8"/>
        </w:rPr>
        <w:footnoteRef/>
      </w:r>
      <w:r w:rsidRPr="0095066D">
        <w:t xml:space="preserve"> </w:t>
      </w:r>
      <w:r w:rsidRPr="00377D76">
        <w:rPr>
          <w:rFonts w:ascii="Simplified Arabic" w:hAnsi="Simplified Arabic" w:cs="Simplified Arabic"/>
          <w:sz w:val="24"/>
          <w:szCs w:val="24"/>
          <w:rtl/>
        </w:rPr>
        <w:t>رواه الترمذي في سننه سنن الترمذي (3/58) وقال عنه الالباني انه صحيح وحسن واورده في صحيح سنن الترمذي (2/28)</w:t>
      </w:r>
    </w:p>
  </w:footnote>
  <w:footnote w:id="35">
    <w:p w14:paraId="1DFDB1AD" w14:textId="1B20B84F"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ذكره الصنعاني في سبل السلام (6/279) وقال عنه الالباني صحيح: ارواء الغليل (5/183)</w:t>
      </w:r>
    </w:p>
  </w:footnote>
  <w:footnote w:id="36">
    <w:p w14:paraId="293BA0AE" w14:textId="22EB735C" w:rsidR="0058640F" w:rsidRPr="00377D76" w:rsidRDefault="0058640F" w:rsidP="00F5183D">
      <w:pPr>
        <w:pStyle w:val="a7"/>
        <w:bidi/>
        <w:jc w:val="left"/>
        <w:rPr>
          <w:rFonts w:ascii="Simplified Arabic" w:hAnsi="Simplified Arabic" w:cs="Simplified Arabic"/>
          <w:sz w:val="24"/>
          <w:szCs w:val="24"/>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(ابن قدامة، المغني (6/249)، ابن دقيق العبد واحكام الاحكام (3/153)</w:t>
      </w:r>
    </w:p>
  </w:footnote>
  <w:footnote w:id="37">
    <w:p w14:paraId="6F40D7AA" w14:textId="4E457070" w:rsidR="0058640F" w:rsidRPr="00377D76" w:rsidRDefault="0058640F" w:rsidP="00F5183D">
      <w:pPr>
        <w:pStyle w:val="a7"/>
        <w:bidi/>
        <w:jc w:val="left"/>
        <w:rPr>
          <w:rFonts w:ascii="Simplified Arabic" w:hAnsi="Simplified Arabic" w:cs="Simplified Arabic"/>
          <w:sz w:val="24"/>
          <w:szCs w:val="24"/>
          <w:rtl/>
        </w:rPr>
      </w:pPr>
      <w:r w:rsidRPr="00377D76">
        <w:rPr>
          <w:rFonts w:ascii="Simplified Arabic" w:hAnsi="Simplified Arabic" w:cs="Simplified Arabic"/>
          <w:sz w:val="24"/>
          <w:szCs w:val="24"/>
          <w:rtl/>
        </w:rPr>
        <w:t>(السعيدي، الربا في المعاملات المصرفية المعاصرة، صفحة 881)</w:t>
      </w: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p>
  </w:footnote>
  <w:footnote w:id="38">
    <w:p w14:paraId="3C7447C4" w14:textId="0CBB6BDF" w:rsidR="001901E8" w:rsidRDefault="001901E8" w:rsidP="00F5183D">
      <w:pPr>
        <w:pStyle w:val="a7"/>
        <w:bidi/>
        <w:jc w:val="left"/>
        <w:rPr>
          <w:rtl/>
        </w:rPr>
      </w:pPr>
      <w:r w:rsidRPr="00377D76">
        <w:rPr>
          <w:rStyle w:val="a8"/>
          <w:rFonts w:ascii="Simplified Arabic" w:hAnsi="Simplified Arabic" w:cs="Simplified Arabic"/>
          <w:sz w:val="24"/>
          <w:szCs w:val="24"/>
        </w:rPr>
        <w:footnoteRef/>
      </w:r>
      <w:r w:rsidRPr="00377D76">
        <w:rPr>
          <w:rFonts w:ascii="Simplified Arabic" w:hAnsi="Simplified Arabic" w:cs="Simplified Arabic"/>
          <w:sz w:val="24"/>
          <w:szCs w:val="24"/>
        </w:rPr>
        <w:t xml:space="preserve"> </w:t>
      </w:r>
      <w:r w:rsidRPr="00377D76">
        <w:rPr>
          <w:rFonts w:ascii="Simplified Arabic" w:hAnsi="Simplified Arabic" w:cs="Simplified Arabic"/>
          <w:sz w:val="24"/>
          <w:szCs w:val="24"/>
          <w:rtl/>
        </w:rPr>
        <w:t>(الشوكاني، السيل الجرار (4/552))</w:t>
      </w:r>
    </w:p>
  </w:footnote>
  <w:footnote w:id="39">
    <w:p w14:paraId="65D94152" w14:textId="74CF15D6" w:rsidR="00CE16F9" w:rsidRDefault="00CE16F9" w:rsidP="00F5183D">
      <w:pPr>
        <w:pStyle w:val="a7"/>
        <w:bidi/>
        <w:jc w:val="left"/>
        <w:rPr>
          <w:rtl/>
        </w:rPr>
      </w:pPr>
      <w:r>
        <w:rPr>
          <w:rStyle w:val="a8"/>
        </w:rPr>
        <w:footnoteRef/>
      </w:r>
      <w:r>
        <w:t xml:space="preserve"> </w:t>
      </w:r>
      <w:r w:rsidRPr="00377D76">
        <w:rPr>
          <w:rFonts w:ascii="Simplified Arabic" w:hAnsi="Simplified Arabic" w:cs="Simplified Arabic"/>
          <w:sz w:val="24"/>
          <w:szCs w:val="24"/>
          <w:rtl/>
        </w:rPr>
        <w:t>(</w:t>
      </w:r>
      <w:r w:rsidRPr="00377D76">
        <w:rPr>
          <w:rFonts w:ascii="Simplified Arabic" w:hAnsi="Simplified Arabic" w:cs="Simplified Arabic"/>
          <w:sz w:val="24"/>
          <w:szCs w:val="24"/>
          <w:rtl/>
        </w:rPr>
        <w:t>قطاني, اختلاف الدارين, صفحة 397)</w:t>
      </w:r>
    </w:p>
  </w:footnote>
  <w:footnote w:id="40">
    <w:p w14:paraId="457C29A0" w14:textId="47CD334C"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w:t>
      </w:r>
      <w:r w:rsidR="00395541" w:rsidRPr="004E1CE3">
        <w:rPr>
          <w:rFonts w:ascii="Simplified Arabic" w:hAnsi="Simplified Arabic" w:cs="Simplified Arabic"/>
          <w:sz w:val="24"/>
          <w:szCs w:val="24"/>
          <w:rtl/>
        </w:rPr>
        <w:t>ينظر،</w:t>
      </w:r>
      <w:r w:rsidRPr="004E1CE3">
        <w:rPr>
          <w:rFonts w:ascii="Simplified Arabic" w:hAnsi="Simplified Arabic" w:cs="Simplified Arabic"/>
          <w:sz w:val="24"/>
          <w:szCs w:val="24"/>
          <w:rtl/>
        </w:rPr>
        <w:t xml:space="preserve"> معجم لغة </w:t>
      </w:r>
      <w:r w:rsidR="00395541" w:rsidRPr="004E1CE3">
        <w:rPr>
          <w:rFonts w:ascii="Simplified Arabic" w:hAnsi="Simplified Arabic" w:cs="Simplified Arabic"/>
          <w:sz w:val="24"/>
          <w:szCs w:val="24"/>
          <w:rtl/>
        </w:rPr>
        <w:t>الفقهاء،</w:t>
      </w:r>
      <w:r w:rsidRPr="004E1CE3">
        <w:rPr>
          <w:rFonts w:ascii="Simplified Arabic" w:hAnsi="Simplified Arabic" w:cs="Simplified Arabic"/>
          <w:sz w:val="24"/>
          <w:szCs w:val="24"/>
          <w:rtl/>
        </w:rPr>
        <w:t xml:space="preserve"> محمد </w:t>
      </w:r>
      <w:r w:rsidR="00395541" w:rsidRPr="004E1CE3">
        <w:rPr>
          <w:rFonts w:ascii="Simplified Arabic" w:hAnsi="Simplified Arabic" w:cs="Simplified Arabic"/>
          <w:sz w:val="24"/>
          <w:szCs w:val="24"/>
          <w:rtl/>
        </w:rPr>
        <w:t>الرواس،</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قلعجي،</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النفائس،</w:t>
      </w:r>
      <w:r w:rsidRPr="004E1CE3">
        <w:rPr>
          <w:rFonts w:ascii="Simplified Arabic" w:hAnsi="Simplified Arabic" w:cs="Simplified Arabic"/>
          <w:sz w:val="24"/>
          <w:szCs w:val="24"/>
          <w:rtl/>
        </w:rPr>
        <w:t xml:space="preserve"> الطبعة الثانية, 1988, صفحة 178)</w:t>
      </w:r>
    </w:p>
  </w:footnote>
  <w:footnote w:id="41">
    <w:p w14:paraId="283A00CD" w14:textId="52B5DA09" w:rsidR="00395541" w:rsidRPr="004E1CE3" w:rsidRDefault="00395541"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البناية شرح الهداية، محمد بن احمد بن موسى بن احمد بن الحسين العيني، دار الكتب العلمية، بيروت، الطبعة 1, 2000, (2/260)</w:t>
      </w:r>
    </w:p>
  </w:footnote>
  <w:footnote w:id="42">
    <w:p w14:paraId="30A71669" w14:textId="6072F510" w:rsidR="00FA58E7" w:rsidRPr="004E1CE3" w:rsidRDefault="00FA58E7"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tl/>
        </w:rPr>
        <w:t xml:space="preserve">بن احمد بن ابي سهل مس </w:t>
      </w:r>
      <w:r w:rsidR="00395541" w:rsidRPr="004E1CE3">
        <w:rPr>
          <w:rFonts w:ascii="Simplified Arabic" w:hAnsi="Simplified Arabic" w:cs="Simplified Arabic"/>
          <w:sz w:val="24"/>
          <w:szCs w:val="24"/>
          <w:rtl/>
        </w:rPr>
        <w:t>الائمة،</w:t>
      </w:r>
      <w:r w:rsidRPr="004E1CE3">
        <w:rPr>
          <w:rFonts w:ascii="Simplified Arabic" w:hAnsi="Simplified Arabic" w:cs="Simplified Arabic"/>
          <w:sz w:val="24"/>
          <w:szCs w:val="24"/>
          <w:rtl/>
        </w:rPr>
        <w:t xml:space="preserve"> دار </w:t>
      </w:r>
      <w:r w:rsidR="00395541" w:rsidRPr="004E1CE3">
        <w:rPr>
          <w:rFonts w:ascii="Simplified Arabic" w:hAnsi="Simplified Arabic" w:cs="Simplified Arabic"/>
          <w:sz w:val="24"/>
          <w:szCs w:val="24"/>
          <w:rtl/>
        </w:rPr>
        <w:t>المعرفة،</w:t>
      </w:r>
      <w:r w:rsidRPr="004E1CE3">
        <w:rPr>
          <w:rFonts w:ascii="Simplified Arabic" w:hAnsi="Simplified Arabic" w:cs="Simplified Arabic"/>
          <w:sz w:val="24"/>
          <w:szCs w:val="24"/>
          <w:rtl/>
        </w:rPr>
        <w:t xml:space="preserve"> </w:t>
      </w:r>
      <w:r w:rsidR="00395541" w:rsidRPr="004E1CE3">
        <w:rPr>
          <w:rFonts w:ascii="Simplified Arabic" w:hAnsi="Simplified Arabic" w:cs="Simplified Arabic"/>
          <w:sz w:val="24"/>
          <w:szCs w:val="24"/>
          <w:rtl/>
        </w:rPr>
        <w:t>بيروت، دون</w:t>
      </w:r>
      <w:r w:rsidRPr="004E1CE3">
        <w:rPr>
          <w:rFonts w:ascii="Simplified Arabic" w:hAnsi="Simplified Arabic" w:cs="Simplified Arabic"/>
          <w:sz w:val="24"/>
          <w:szCs w:val="24"/>
          <w:rtl/>
        </w:rPr>
        <w:t xml:space="preserve"> رقم </w:t>
      </w:r>
      <w:r w:rsidR="00395541" w:rsidRPr="004E1CE3">
        <w:rPr>
          <w:rFonts w:ascii="Simplified Arabic" w:hAnsi="Simplified Arabic" w:cs="Simplified Arabic"/>
          <w:sz w:val="24"/>
          <w:szCs w:val="24"/>
          <w:rtl/>
        </w:rPr>
        <w:t>طبعة، (2/</w:t>
      </w:r>
      <w:r w:rsidR="00395541" w:rsidRPr="004E1CE3">
        <w:rPr>
          <w:rFonts w:ascii="Simplified Arabic" w:hAnsi="Simplified Arabic" w:cs="Simplified Arabic"/>
          <w:sz w:val="24"/>
          <w:szCs w:val="24"/>
          <w:rtl/>
        </w:rPr>
        <w:t>109),1993</w:t>
      </w:r>
      <w:r w:rsidRPr="004E1CE3">
        <w:rPr>
          <w:rFonts w:ascii="Simplified Arabic" w:hAnsi="Simplified Arabic" w:cs="Simplified Arabic"/>
          <w:sz w:val="24"/>
          <w:szCs w:val="24"/>
        </w:rPr>
        <w:t xml:space="preserve"> </w:t>
      </w:r>
      <w:r w:rsidRPr="004E1CE3">
        <w:rPr>
          <w:rFonts w:ascii="Simplified Arabic" w:hAnsi="Simplified Arabic" w:cs="Simplified Arabic"/>
          <w:sz w:val="24"/>
          <w:szCs w:val="24"/>
          <w:rtl/>
        </w:rPr>
        <w:t>(ينظر, المبسوط لمحمد</w:t>
      </w:r>
    </w:p>
  </w:footnote>
  <w:footnote w:id="43">
    <w:p w14:paraId="44E64A20" w14:textId="6B775CF7" w:rsidR="00775FDE" w:rsidRPr="004E1CE3" w:rsidRDefault="00775FDE" w:rsidP="00F5183D">
      <w:pPr>
        <w:pStyle w:val="a7"/>
        <w:bidi/>
        <w:jc w:val="left"/>
        <w:rPr>
          <w:rFonts w:ascii="Simplified Arabic" w:hAnsi="Simplified Arabic" w:cs="Simplified Arabic"/>
          <w:sz w:val="24"/>
          <w:szCs w:val="24"/>
          <w:rtl/>
        </w:rPr>
      </w:pPr>
      <w:r w:rsidRPr="004E1CE3">
        <w:rPr>
          <w:rFonts w:ascii="Simplified Arabic" w:hAnsi="Simplified Arabic" w:cs="Simplified Arabic"/>
          <w:sz w:val="24"/>
          <w:szCs w:val="24"/>
          <w:rtl/>
        </w:rPr>
        <w:t xml:space="preserve">(ينظر: المجموع شرح </w:t>
      </w:r>
      <w:r w:rsidR="00315499" w:rsidRPr="004E1CE3">
        <w:rPr>
          <w:rFonts w:ascii="Simplified Arabic" w:hAnsi="Simplified Arabic" w:cs="Simplified Arabic"/>
          <w:sz w:val="24"/>
          <w:szCs w:val="24"/>
          <w:rtl/>
        </w:rPr>
        <w:t>المهذب،</w:t>
      </w:r>
      <w:r w:rsidRPr="004E1CE3">
        <w:rPr>
          <w:rFonts w:ascii="Simplified Arabic" w:hAnsi="Simplified Arabic" w:cs="Simplified Arabic"/>
          <w:sz w:val="24"/>
          <w:szCs w:val="24"/>
          <w:rtl/>
        </w:rPr>
        <w:t xml:space="preserve"> </w:t>
      </w:r>
      <w:r w:rsidR="00315499" w:rsidRPr="004E1CE3">
        <w:rPr>
          <w:rFonts w:ascii="Simplified Arabic" w:hAnsi="Simplified Arabic" w:cs="Simplified Arabic"/>
          <w:sz w:val="24"/>
          <w:szCs w:val="24"/>
          <w:rtl/>
        </w:rPr>
        <w:t>النووي،</w:t>
      </w:r>
      <w:r w:rsidRPr="004E1CE3">
        <w:rPr>
          <w:rFonts w:ascii="Simplified Arabic" w:hAnsi="Simplified Arabic" w:cs="Simplified Arabic"/>
          <w:sz w:val="24"/>
          <w:szCs w:val="24"/>
          <w:rtl/>
        </w:rPr>
        <w:t xml:space="preserve"> محي الدين </w:t>
      </w:r>
      <w:r w:rsidR="00315499" w:rsidRPr="004E1CE3">
        <w:rPr>
          <w:rFonts w:ascii="Simplified Arabic" w:hAnsi="Simplified Arabic" w:cs="Simplified Arabic"/>
          <w:sz w:val="24"/>
          <w:szCs w:val="24"/>
          <w:rtl/>
        </w:rPr>
        <w:t>يحيى بن شرف النووي، دار الفكر، بيروت، دون تاريخ ودون رقم طبعة، (9/392))</w:t>
      </w: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p>
  </w:footnote>
  <w:footnote w:id="44">
    <w:p w14:paraId="6162DF42" w14:textId="6C05DF24" w:rsidR="00315499" w:rsidRPr="001E2623" w:rsidRDefault="00315499" w:rsidP="00F5183D">
      <w:pPr>
        <w:pStyle w:val="a7"/>
        <w:bidi/>
        <w:jc w:val="left"/>
        <w:rPr>
          <w:rFonts w:ascii="Simplified Arabic" w:hAnsi="Simplified Arabic" w:cs="Simplified Arabic"/>
          <w:sz w:val="24"/>
          <w:szCs w:val="24"/>
          <w:rtl/>
        </w:rPr>
      </w:pPr>
      <w:r w:rsidRPr="004E1CE3">
        <w:rPr>
          <w:rStyle w:val="a8"/>
          <w:rFonts w:ascii="Simplified Arabic" w:hAnsi="Simplified Arabic" w:cs="Simplified Arabic"/>
          <w:sz w:val="24"/>
          <w:szCs w:val="24"/>
        </w:rPr>
        <w:footnoteRef/>
      </w:r>
      <w:r w:rsidRPr="004E1CE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D72D39" w:rsidRPr="001E2623">
        <w:rPr>
          <w:rFonts w:ascii="Simplified Arabic" w:hAnsi="Simplified Arabic" w:cs="Simplified Arabic"/>
          <w:sz w:val="24"/>
          <w:szCs w:val="24"/>
          <w:rtl/>
        </w:rPr>
        <w:t>ينظر،</w:t>
      </w:r>
      <w:r w:rsidRPr="001E2623">
        <w:rPr>
          <w:rFonts w:ascii="Simplified Arabic" w:hAnsi="Simplified Arabic" w:cs="Simplified Arabic"/>
          <w:sz w:val="24"/>
          <w:szCs w:val="24"/>
          <w:rtl/>
        </w:rPr>
        <w:t xml:space="preserve"> فتح القدير لابن </w:t>
      </w:r>
      <w:r w:rsidR="00D72D39" w:rsidRPr="001E2623">
        <w:rPr>
          <w:rFonts w:ascii="Simplified Arabic" w:hAnsi="Simplified Arabic" w:cs="Simplified Arabic"/>
          <w:sz w:val="24"/>
          <w:szCs w:val="24"/>
          <w:rtl/>
        </w:rPr>
        <w:t>الهمام،</w:t>
      </w:r>
      <w:r w:rsidRPr="001E2623">
        <w:rPr>
          <w:rFonts w:ascii="Simplified Arabic" w:hAnsi="Simplified Arabic" w:cs="Simplified Arabic"/>
          <w:sz w:val="24"/>
          <w:szCs w:val="24"/>
          <w:rtl/>
        </w:rPr>
        <w:t xml:space="preserve"> مرجع </w:t>
      </w:r>
      <w:r w:rsidR="00D72D39" w:rsidRPr="001E2623">
        <w:rPr>
          <w:rFonts w:ascii="Simplified Arabic" w:hAnsi="Simplified Arabic" w:cs="Simplified Arabic"/>
          <w:sz w:val="24"/>
          <w:szCs w:val="24"/>
          <w:rtl/>
        </w:rPr>
        <w:t>سابق، (</w:t>
      </w:r>
      <w:r w:rsidRPr="001E2623">
        <w:rPr>
          <w:rFonts w:ascii="Simplified Arabic" w:hAnsi="Simplified Arabic" w:cs="Simplified Arabic"/>
          <w:sz w:val="24"/>
          <w:szCs w:val="24"/>
          <w:rtl/>
        </w:rPr>
        <w:t>7/39))</w:t>
      </w:r>
    </w:p>
  </w:footnote>
  <w:footnote w:id="45">
    <w:p w14:paraId="23F713FA" w14:textId="5A535F59" w:rsidR="00D72D39" w:rsidRPr="001E2623" w:rsidRDefault="00D72D39" w:rsidP="00F5183D">
      <w:pPr>
        <w:pStyle w:val="a7"/>
        <w:bidi/>
        <w:jc w:val="left"/>
        <w:rPr>
          <w:rFonts w:ascii="Simplified Arabic" w:hAnsi="Simplified Arabic" w:cs="Simplified Arabic"/>
          <w:sz w:val="24"/>
          <w:szCs w:val="24"/>
        </w:rPr>
      </w:pPr>
    </w:p>
  </w:footnote>
  <w:footnote w:id="46">
    <w:p w14:paraId="1AD88AFE" w14:textId="63A95641" w:rsidR="00D72D39" w:rsidRPr="001E2623" w:rsidRDefault="00D72D3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(اخرجه مسلم، كتاب المساواة، باب لعن اكل الربا برقم1598, (3/219))</w:t>
      </w:r>
    </w:p>
  </w:footnote>
  <w:footnote w:id="47">
    <w:p w14:paraId="4C0694FA" w14:textId="6665D5DF" w:rsidR="00BB760C" w:rsidRPr="001E2623" w:rsidRDefault="006A1BEE"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00BB760C" w:rsidRPr="001E2623">
        <w:rPr>
          <w:rFonts w:ascii="Simplified Arabic" w:hAnsi="Simplified Arabic" w:cs="Simplified Arabic"/>
          <w:sz w:val="24"/>
          <w:szCs w:val="24"/>
        </w:rPr>
        <w:t>(</w:t>
      </w:r>
      <w:r w:rsidR="00BB760C" w:rsidRPr="001E2623">
        <w:rPr>
          <w:rFonts w:ascii="Simplified Arabic" w:hAnsi="Simplified Arabic" w:cs="Simplified Arabic"/>
          <w:sz w:val="24"/>
          <w:szCs w:val="24"/>
          <w:rtl/>
        </w:rPr>
        <w:t>الشافعي: الام</w:t>
      </w:r>
      <w:r w:rsidR="00BB760C" w:rsidRPr="001E2623">
        <w:rPr>
          <w:rFonts w:ascii="Simplified Arabic" w:hAnsi="Simplified Arabic" w:cs="Simplified Arabic"/>
          <w:sz w:val="24"/>
          <w:szCs w:val="24"/>
        </w:rPr>
        <w:t xml:space="preserve"> (7/326)) </w:t>
      </w:r>
    </w:p>
  </w:footnote>
  <w:footnote w:id="48">
    <w:p w14:paraId="6355DD89" w14:textId="45A46310" w:rsidR="00BB760C" w:rsidRDefault="00BB760C" w:rsidP="00F5183D">
      <w:pPr>
        <w:pStyle w:val="a7"/>
        <w:bidi/>
        <w:jc w:val="left"/>
        <w:rPr>
          <w:rtl/>
        </w:rPr>
      </w:pPr>
      <w:r w:rsidRPr="001E2623">
        <w:rPr>
          <w:rFonts w:ascii="Simplified Arabic" w:hAnsi="Simplified Arabic" w:cs="Simplified Arabic"/>
          <w:sz w:val="24"/>
          <w:szCs w:val="24"/>
          <w:rtl/>
        </w:rPr>
        <w:t>(الصاوي: وقفات هادئة مع فتوى اباحة شراء بيت سكن، صفحة 27)</w:t>
      </w:r>
      <w:r w:rsidRPr="001E2623">
        <w:rPr>
          <w:rStyle w:val="a8"/>
          <w:rFonts w:ascii="Simplified Arabic" w:hAnsi="Simplified Arabic" w:cs="Simplified Arabic"/>
          <w:sz w:val="24"/>
          <w:szCs w:val="24"/>
        </w:rPr>
        <w:footnoteRef/>
      </w:r>
      <w:r>
        <w:t xml:space="preserve"> </w:t>
      </w:r>
    </w:p>
  </w:footnote>
  <w:footnote w:id="49">
    <w:p w14:paraId="463E1C35" w14:textId="0FBA107B" w:rsidR="000242E4" w:rsidRPr="001E2623" w:rsidRDefault="000242E4"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tl/>
        </w:rPr>
        <w:t>3/323)</w:t>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القرافي،</w:t>
      </w:r>
      <w:r w:rsidRPr="001E2623">
        <w:rPr>
          <w:rFonts w:ascii="Simplified Arabic" w:hAnsi="Simplified Arabic" w:cs="Simplified Arabic"/>
          <w:sz w:val="24"/>
          <w:szCs w:val="24"/>
          <w:rtl/>
        </w:rPr>
        <w:t xml:space="preserve"> الفروق (3/</w:t>
      </w:r>
      <w:r w:rsidR="003C3DE5" w:rsidRPr="001E2623">
        <w:rPr>
          <w:rFonts w:ascii="Simplified Arabic" w:hAnsi="Simplified Arabic" w:cs="Simplified Arabic"/>
          <w:sz w:val="24"/>
          <w:szCs w:val="24"/>
          <w:rtl/>
        </w:rPr>
        <w:t>207)،</w:t>
      </w:r>
      <w:r w:rsidRPr="001E2623">
        <w:rPr>
          <w:rFonts w:ascii="Simplified Arabic" w:hAnsi="Simplified Arabic" w:cs="Simplified Arabic"/>
          <w:sz w:val="24"/>
          <w:szCs w:val="24"/>
          <w:rtl/>
        </w:rPr>
        <w:t xml:space="preserve"> </w:t>
      </w:r>
      <w:r w:rsidR="003C3DE5" w:rsidRPr="001E2623">
        <w:rPr>
          <w:rFonts w:ascii="Simplified Arabic" w:hAnsi="Simplified Arabic" w:cs="Simplified Arabic"/>
          <w:sz w:val="24"/>
          <w:szCs w:val="24"/>
          <w:rtl/>
        </w:rPr>
        <w:t>السرخسي،</w:t>
      </w:r>
      <w:r w:rsidRPr="001E2623">
        <w:rPr>
          <w:rFonts w:ascii="Simplified Arabic" w:hAnsi="Simplified Arabic" w:cs="Simplified Arabic"/>
          <w:sz w:val="24"/>
          <w:szCs w:val="24"/>
          <w:rtl/>
        </w:rPr>
        <w:t xml:space="preserve"> شرح السير </w:t>
      </w:r>
      <w:r w:rsidR="003C3DE5" w:rsidRPr="001E2623">
        <w:rPr>
          <w:rFonts w:ascii="Simplified Arabic" w:hAnsi="Simplified Arabic" w:cs="Simplified Arabic"/>
          <w:sz w:val="24"/>
          <w:szCs w:val="24"/>
          <w:rtl/>
        </w:rPr>
        <w:t>الكبير (</w:t>
      </w:r>
    </w:p>
  </w:footnote>
  <w:footnote w:id="50">
    <w:p w14:paraId="6EE3F1CA" w14:textId="05A25EF6" w:rsidR="00AC37D9" w:rsidRPr="001E2623" w:rsidRDefault="00AC37D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003C3DE5" w:rsidRPr="001E2623">
        <w:rPr>
          <w:rFonts w:ascii="Simplified Arabic" w:hAnsi="Simplified Arabic" w:cs="Simplified Arabic"/>
          <w:sz w:val="24"/>
          <w:szCs w:val="24"/>
          <w:rtl/>
        </w:rPr>
        <w:t>الترمذي،</w:t>
      </w:r>
      <w:r w:rsidRPr="001E2623">
        <w:rPr>
          <w:rFonts w:ascii="Simplified Arabic" w:hAnsi="Simplified Arabic" w:cs="Simplified Arabic"/>
          <w:sz w:val="24"/>
          <w:szCs w:val="24"/>
          <w:rtl/>
        </w:rPr>
        <w:t xml:space="preserve"> سنن </w:t>
      </w:r>
      <w:r w:rsidR="003C3DE5" w:rsidRPr="001E2623">
        <w:rPr>
          <w:rFonts w:ascii="Simplified Arabic" w:hAnsi="Simplified Arabic" w:cs="Simplified Arabic"/>
          <w:sz w:val="24"/>
          <w:szCs w:val="24"/>
          <w:rtl/>
        </w:rPr>
        <w:t>الترمذي، (</w:t>
      </w:r>
      <w:r w:rsidRPr="001E2623">
        <w:rPr>
          <w:rFonts w:ascii="Simplified Arabic" w:hAnsi="Simplified Arabic" w:cs="Simplified Arabic"/>
          <w:sz w:val="24"/>
          <w:szCs w:val="24"/>
          <w:rtl/>
        </w:rPr>
        <w:t>4/273))</w:t>
      </w:r>
    </w:p>
  </w:footnote>
  <w:footnote w:id="51">
    <w:p w14:paraId="34D52A92" w14:textId="5A0B6FC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(السرخسي، المبسوط، (14/56))</w:t>
      </w:r>
    </w:p>
  </w:footnote>
  <w:footnote w:id="52">
    <w:p w14:paraId="2D9EC60B" w14:textId="49868C3A"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(الاحمدي، اختلاف الدارين والتأثير على الاحكام الشرعية الإسلامية (7/223))</w:t>
      </w:r>
    </w:p>
  </w:footnote>
  <w:footnote w:id="53">
    <w:p w14:paraId="5C84D762" w14:textId="4ABAC4DC" w:rsidR="003C3DE5" w:rsidRPr="001E2623" w:rsidRDefault="003C3DE5"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(الحداد، الجوهرة النيرة، (2/262))</w:t>
      </w:r>
    </w:p>
  </w:footnote>
  <w:footnote w:id="54">
    <w:p w14:paraId="69E4CBC8" w14:textId="6A2449CC" w:rsidR="004621E9" w:rsidRPr="001E2623" w:rsidRDefault="004621E9" w:rsidP="00F5183D">
      <w:pPr>
        <w:pStyle w:val="a7"/>
        <w:bidi/>
        <w:jc w:val="left"/>
        <w:rPr>
          <w:rFonts w:ascii="Simplified Arabic" w:hAnsi="Simplified Arabic" w:cs="Simplified Arabic"/>
          <w:sz w:val="24"/>
          <w:szCs w:val="24"/>
          <w:rtl/>
        </w:rPr>
      </w:pPr>
      <w:r w:rsidRPr="001E2623">
        <w:rPr>
          <w:rStyle w:val="a8"/>
          <w:rFonts w:ascii="Simplified Arabic" w:hAnsi="Simplified Arabic" w:cs="Simplified Arabic"/>
          <w:sz w:val="24"/>
          <w:szCs w:val="24"/>
        </w:rPr>
        <w:footnoteRef/>
      </w:r>
      <w:r w:rsidRPr="001E2623">
        <w:rPr>
          <w:rFonts w:ascii="Simplified Arabic" w:hAnsi="Simplified Arabic" w:cs="Simplified Arabic"/>
          <w:sz w:val="24"/>
          <w:szCs w:val="24"/>
        </w:rPr>
        <w:t xml:space="preserve"> </w:t>
      </w:r>
      <w:r w:rsidRPr="001E2623">
        <w:rPr>
          <w:rFonts w:ascii="Simplified Arabic" w:hAnsi="Simplified Arabic" w:cs="Simplified Arabic"/>
          <w:sz w:val="24"/>
          <w:szCs w:val="24"/>
          <w:rtl/>
        </w:rPr>
        <w:t>(</w:t>
      </w:r>
      <w:r w:rsidRPr="001E2623">
        <w:rPr>
          <w:rFonts w:ascii="Simplified Arabic" w:hAnsi="Simplified Arabic" w:cs="Simplified Arabic"/>
          <w:sz w:val="24"/>
          <w:szCs w:val="24"/>
          <w:rtl/>
        </w:rPr>
        <w:t>الاحمدي, اختلاف الدارين واثره على احكام الشريعة الإسلامية (2/223))</w:t>
      </w:r>
    </w:p>
  </w:footnote>
  <w:footnote w:id="55">
    <w:p w14:paraId="101CF18E" w14:textId="70323811" w:rsidR="00A76CEA" w:rsidRPr="00611A75" w:rsidRDefault="00A76CEA"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(مجمع الفقه </w:t>
      </w:r>
      <w:r w:rsidRPr="00611A75">
        <w:rPr>
          <w:rFonts w:ascii="Simplified Arabic" w:hAnsi="Simplified Arabic" w:cs="Simplified Arabic"/>
          <w:sz w:val="24"/>
          <w:szCs w:val="24"/>
          <w:rtl/>
        </w:rPr>
        <w:t>الإسلامي ,(10/4) الزحيلي, ,بحث بعنوان : حكم تعامل الأقليات الإسلامية في الخارج مع البنوك الربوية, مجلة الدراسات الاقتصادية الإسلامية , العدد الأول, المجلد الثامن, صفحة 31)))</w:t>
      </w:r>
    </w:p>
  </w:footnote>
  <w:footnote w:id="56">
    <w:p w14:paraId="0FF0C14A" w14:textId="0EBC9D56" w:rsidR="00D54242" w:rsidRPr="00611A75" w:rsidRDefault="00D54242"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الكاساني,بدائع الصنائع,(5/191), البهةتي,(كشاف القناع,(3/251))</w:t>
      </w:r>
    </w:p>
  </w:footnote>
  <w:footnote w:id="57">
    <w:p w14:paraId="595B8912" w14:textId="236C1BA4" w:rsidR="00196037" w:rsidRPr="00611A75" w:rsidRDefault="00196037"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الاحمدي،</w:t>
      </w:r>
      <w:r w:rsidRPr="00611A75">
        <w:rPr>
          <w:rFonts w:ascii="Simplified Arabic" w:hAnsi="Simplified Arabic" w:cs="Simplified Arabic"/>
          <w:sz w:val="24"/>
          <w:szCs w:val="24"/>
          <w:rtl/>
        </w:rPr>
        <w:t xml:space="preserve"> اختلاف الدارين </w:t>
      </w:r>
      <w:r w:rsidR="009A378C" w:rsidRPr="00611A75">
        <w:rPr>
          <w:rFonts w:ascii="Simplified Arabic" w:hAnsi="Simplified Arabic" w:cs="Simplified Arabic"/>
          <w:sz w:val="24"/>
          <w:szCs w:val="24"/>
          <w:rtl/>
        </w:rPr>
        <w:t>وأثره</w:t>
      </w:r>
      <w:r w:rsidRPr="00611A75">
        <w:rPr>
          <w:rFonts w:ascii="Simplified Arabic" w:hAnsi="Simplified Arabic" w:cs="Simplified Arabic"/>
          <w:sz w:val="24"/>
          <w:szCs w:val="24"/>
          <w:rtl/>
        </w:rPr>
        <w:t xml:space="preserve"> على الاحكام </w:t>
      </w:r>
      <w:r w:rsidR="009A378C" w:rsidRPr="00611A75">
        <w:rPr>
          <w:rFonts w:ascii="Simplified Arabic" w:hAnsi="Simplified Arabic" w:cs="Simplified Arabic"/>
          <w:sz w:val="24"/>
          <w:szCs w:val="24"/>
          <w:rtl/>
        </w:rPr>
        <w:t>الشريعة، (</w:t>
      </w:r>
      <w:r w:rsidRPr="00611A75">
        <w:rPr>
          <w:rFonts w:ascii="Simplified Arabic" w:hAnsi="Simplified Arabic" w:cs="Simplified Arabic"/>
          <w:sz w:val="24"/>
          <w:szCs w:val="24"/>
          <w:rtl/>
        </w:rPr>
        <w:t>2/213))</w:t>
      </w:r>
    </w:p>
  </w:footnote>
  <w:footnote w:id="58">
    <w:p w14:paraId="586BEA10" w14:textId="0CFC5405" w:rsidR="00E92E1F" w:rsidRPr="00611A75" w:rsidRDefault="00E92E1F"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009A378C" w:rsidRPr="00611A75">
        <w:rPr>
          <w:rFonts w:ascii="Simplified Arabic" w:hAnsi="Simplified Arabic" w:cs="Simplified Arabic"/>
          <w:sz w:val="24"/>
          <w:szCs w:val="24"/>
          <w:rtl/>
        </w:rPr>
        <w:t>القرضاوي،</w:t>
      </w:r>
      <w:r w:rsidRPr="00611A75">
        <w:rPr>
          <w:rFonts w:ascii="Simplified Arabic" w:hAnsi="Simplified Arabic" w:cs="Simplified Arabic"/>
          <w:sz w:val="24"/>
          <w:szCs w:val="24"/>
          <w:rtl/>
        </w:rPr>
        <w:t xml:space="preserve"> في فقه </w:t>
      </w:r>
      <w:r w:rsidR="009A378C" w:rsidRPr="00611A75">
        <w:rPr>
          <w:rFonts w:ascii="Simplified Arabic" w:hAnsi="Simplified Arabic" w:cs="Simplified Arabic"/>
          <w:sz w:val="24"/>
          <w:szCs w:val="24"/>
          <w:rtl/>
        </w:rPr>
        <w:t>الأقليات،</w:t>
      </w:r>
      <w:r w:rsidRPr="00611A75">
        <w:rPr>
          <w:rFonts w:ascii="Simplified Arabic" w:hAnsi="Simplified Arabic" w:cs="Simplified Arabic"/>
          <w:sz w:val="24"/>
          <w:szCs w:val="24"/>
          <w:rtl/>
        </w:rPr>
        <w:t xml:space="preserve"> صفحة 107)</w:t>
      </w:r>
    </w:p>
  </w:footnote>
  <w:footnote w:id="59">
    <w:p w14:paraId="7D79C848" w14:textId="5D575863"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منظور, لسان العرب, الجزء101, صفحة 448)</w:t>
      </w:r>
    </w:p>
  </w:footnote>
  <w:footnote w:id="60">
    <w:p w14:paraId="02C261D5" w14:textId="46031DF1"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الزيعلي, تبيين الحقائق, الجزء3, صفحة 312)</w:t>
      </w:r>
    </w:p>
  </w:footnote>
  <w:footnote w:id="61">
    <w:p w14:paraId="2A3ED8EC" w14:textId="74D9A21F"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الخطابي: محمد بن عبد الرحمن المغربي أبو </w:t>
      </w:r>
      <w:r w:rsidRPr="00611A75">
        <w:rPr>
          <w:rFonts w:ascii="Simplified Arabic" w:hAnsi="Simplified Arabic" w:cs="Simplified Arabic"/>
          <w:sz w:val="24"/>
          <w:szCs w:val="24"/>
          <w:rtl/>
        </w:rPr>
        <w:t>عبدالله,ت954, موهب الجليل لشرح مختصر خليل, مج6, ط2, دار الفكر, بيروت,1398ه,ج5,ص117)</w:t>
      </w:r>
    </w:p>
  </w:footnote>
  <w:footnote w:id="62">
    <w:p w14:paraId="58A2486D" w14:textId="3FF1FA0A"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الشربيني: مغني </w:t>
      </w:r>
      <w:r w:rsidRPr="00611A75">
        <w:rPr>
          <w:rFonts w:ascii="Simplified Arabic" w:hAnsi="Simplified Arabic" w:cs="Simplified Arabic"/>
          <w:sz w:val="24"/>
          <w:szCs w:val="24"/>
          <w:rtl/>
        </w:rPr>
        <w:t>الحجاج, ج2, ص112, الزهري, محمد الغمزاوي, السراج الوهاج على متن المنهاج, دار المعرفة للطباعة والنشر, بيروت, ج1, ص244)</w:t>
      </w:r>
    </w:p>
  </w:footnote>
  <w:footnote w:id="63">
    <w:p w14:paraId="4B47F833" w14:textId="39BBB235"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قدامة: </w:t>
      </w:r>
      <w:r w:rsidRPr="00611A75">
        <w:rPr>
          <w:rFonts w:ascii="Simplified Arabic" w:hAnsi="Simplified Arabic" w:cs="Simplified Arabic"/>
          <w:sz w:val="24"/>
          <w:szCs w:val="24"/>
          <w:rtl/>
        </w:rPr>
        <w:t>المغني,ج5,ص3, ابن مفلح: المبدع,ج5, ص3)</w:t>
      </w:r>
    </w:p>
  </w:footnote>
  <w:footnote w:id="64">
    <w:p w14:paraId="720C07C3" w14:textId="7079A6C7" w:rsidR="00C74C8E" w:rsidRPr="00611A75" w:rsidRDefault="00C74C8E" w:rsidP="00F5183D">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الغزالي, محمد بن محمد أبو حامد, ت(505), الوسيط في المذهب عج7 تحقيق احمد محمود إبراهيم, محمد تامر, ط1, دار السلام, القاهرة1417,ج3, ص266)</w:t>
      </w:r>
    </w:p>
  </w:footnote>
  <w:footnote w:id="65">
    <w:p w14:paraId="770424EC" w14:textId="67AE5C1D"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(أبو </w:t>
      </w:r>
      <w:r w:rsidRPr="00611A75">
        <w:rPr>
          <w:rFonts w:ascii="Simplified Arabic" w:hAnsi="Simplified Arabic" w:cs="Simplified Arabic"/>
          <w:sz w:val="24"/>
          <w:szCs w:val="24"/>
          <w:rtl/>
        </w:rPr>
        <w:t>داوود, سنن أبو داوود, كتاب البيوع, باب في الشركة رقم 3383, ج3, ص256)</w:t>
      </w:r>
    </w:p>
  </w:footnote>
  <w:footnote w:id="66">
    <w:p w14:paraId="1BC67E60" w14:textId="0ADD4D7A" w:rsidR="006700FA" w:rsidRPr="00611A75" w:rsidRDefault="006700F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المنذر: محمد بن إبراهيم </w:t>
      </w:r>
      <w:r w:rsidRPr="00611A75">
        <w:rPr>
          <w:rFonts w:ascii="Simplified Arabic" w:hAnsi="Simplified Arabic" w:cs="Simplified Arabic"/>
          <w:sz w:val="24"/>
          <w:szCs w:val="24"/>
          <w:rtl/>
        </w:rPr>
        <w:t>النيسابوري, أبو بكر, ت318)</w:t>
      </w:r>
    </w:p>
  </w:footnote>
  <w:footnote w:id="67">
    <w:p w14:paraId="1C110CA3" w14:textId="3964578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شركة العنان: ان يشتركا في شيء خاص دون سائر أموالها </w:t>
      </w:r>
      <w:r w:rsidRPr="00611A75">
        <w:rPr>
          <w:rFonts w:ascii="Simplified Arabic" w:hAnsi="Simplified Arabic" w:cs="Simplified Arabic"/>
          <w:sz w:val="24"/>
          <w:szCs w:val="24"/>
          <w:rtl/>
        </w:rPr>
        <w:t>كانه عن لهما شيء فاشترياه مشتركين فيه. الرازي, مختار الصحاح, ج1, ص192)</w:t>
      </w:r>
    </w:p>
  </w:footnote>
  <w:footnote w:id="68">
    <w:p w14:paraId="209BE5BE" w14:textId="7604519B"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(المفاوضة: الشركة العامة في كل شيء وذلك ان يكون مالهما جميعا من كل شيء يملكانه </w:t>
      </w:r>
      <w:r w:rsidRPr="00611A75">
        <w:rPr>
          <w:rFonts w:ascii="Simplified Arabic" w:hAnsi="Simplified Arabic" w:cs="Simplified Arabic"/>
          <w:sz w:val="24"/>
          <w:szCs w:val="24"/>
          <w:rtl/>
        </w:rPr>
        <w:t>بينهما(ابن منظور, لسان العرب, ج7, ص210)</w:t>
      </w:r>
    </w:p>
  </w:footnote>
  <w:footnote w:id="69">
    <w:p w14:paraId="00C055DA" w14:textId="34B2D437" w:rsidR="004F47BA" w:rsidRPr="00611A75" w:rsidRDefault="004F47BA"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 xml:space="preserve">(ابن </w:t>
      </w:r>
      <w:r w:rsidRPr="00611A75">
        <w:rPr>
          <w:rFonts w:ascii="Simplified Arabic" w:hAnsi="Simplified Arabic" w:cs="Simplified Arabic"/>
          <w:sz w:val="24"/>
          <w:szCs w:val="24"/>
          <w:rtl/>
        </w:rPr>
        <w:t>مودود, الاختيار لتعليل المختار, ج3, ص13, الكاساني, بدائع الصنائع, ج6,ص62)</w:t>
      </w:r>
    </w:p>
  </w:footnote>
  <w:footnote w:id="70">
    <w:p w14:paraId="66AC7432" w14:textId="2371D63E" w:rsidR="0096304E" w:rsidRPr="00611A7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611A75">
        <w:rPr>
          <w:rFonts w:ascii="Simplified Arabic" w:hAnsi="Simplified Arabic" w:cs="Simplified Arabic"/>
          <w:sz w:val="24"/>
          <w:szCs w:val="24"/>
          <w:rtl/>
        </w:rPr>
        <w:t>(</w:t>
      </w:r>
      <w:r w:rsidRPr="00611A75">
        <w:rPr>
          <w:rFonts w:ascii="Simplified Arabic" w:hAnsi="Simplified Arabic" w:cs="Simplified Arabic"/>
          <w:sz w:val="24"/>
          <w:szCs w:val="24"/>
          <w:rtl/>
        </w:rPr>
        <w:t>الشيرازي, المهذب, ج1, ص345)</w:t>
      </w:r>
    </w:p>
  </w:footnote>
  <w:footnote w:id="71">
    <w:p w14:paraId="029B1A24" w14:textId="0B02C689" w:rsidR="0096304E" w:rsidRPr="00431DE5" w:rsidRDefault="0096304E" w:rsidP="00CC0F56">
      <w:pPr>
        <w:pStyle w:val="a7"/>
        <w:bidi/>
        <w:jc w:val="left"/>
        <w:rPr>
          <w:rFonts w:ascii="Simplified Arabic" w:hAnsi="Simplified Arabic" w:cs="Simplified Arabic"/>
          <w:sz w:val="24"/>
          <w:szCs w:val="24"/>
          <w:rtl/>
        </w:rPr>
      </w:pPr>
      <w:r w:rsidRPr="00611A75">
        <w:rPr>
          <w:rStyle w:val="a8"/>
          <w:rFonts w:ascii="Simplified Arabic" w:hAnsi="Simplified Arabic" w:cs="Simplified Arabic"/>
          <w:sz w:val="24"/>
          <w:szCs w:val="24"/>
        </w:rPr>
        <w:footnoteRef/>
      </w:r>
      <w:r w:rsidRPr="00611A7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 ابي </w:t>
      </w:r>
      <w:r w:rsidRPr="00431DE5">
        <w:rPr>
          <w:rFonts w:ascii="Simplified Arabic" w:hAnsi="Simplified Arabic" w:cs="Simplified Arabic"/>
          <w:sz w:val="24"/>
          <w:szCs w:val="24"/>
          <w:rtl/>
        </w:rPr>
        <w:t>شيبية, أبو بكر عبد الله بن محمد الكوفي, ت235)</w:t>
      </w:r>
    </w:p>
  </w:footnote>
  <w:footnote w:id="72">
    <w:p w14:paraId="799E4888" w14:textId="40F1DD87"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مالك, المدونة, ج12, ص70)</w:t>
      </w:r>
    </w:p>
  </w:footnote>
  <w:footnote w:id="73">
    <w:p w14:paraId="50292169" w14:textId="7E9836D6" w:rsidR="0096304E" w:rsidRPr="00431DE5" w:rsidRDefault="0096304E"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w:t>
      </w:r>
      <w:r w:rsidRPr="00431DE5">
        <w:rPr>
          <w:rFonts w:ascii="Simplified Arabic" w:hAnsi="Simplified Arabic" w:cs="Simplified Arabic"/>
          <w:sz w:val="24"/>
          <w:szCs w:val="24"/>
          <w:rtl/>
        </w:rPr>
        <w:t>البخاري</w:t>
      </w:r>
      <w:r w:rsidR="0048451F" w:rsidRPr="00431DE5">
        <w:rPr>
          <w:rFonts w:ascii="Simplified Arabic" w:hAnsi="Simplified Arabic" w:cs="Simplified Arabic"/>
          <w:sz w:val="24"/>
          <w:szCs w:val="24"/>
          <w:rtl/>
        </w:rPr>
        <w:t>, صحيح البخاري, كتاب المزرعة 46, باب المزارعة بالشطر ونحوه, رقم ج2204</w:t>
      </w:r>
    </w:p>
  </w:footnote>
  <w:footnote w:id="74">
    <w:p w14:paraId="303BF6CB" w14:textId="1F3FD0BC" w:rsidR="00A91B08" w:rsidRPr="00431DE5" w:rsidRDefault="00A91B08" w:rsidP="00CC0F56">
      <w:pPr>
        <w:pStyle w:val="a7"/>
        <w:bidi/>
        <w:jc w:val="left"/>
        <w:rPr>
          <w:rFonts w:ascii="Simplified Arabic" w:hAnsi="Simplified Arabic" w:cs="Simplified Arabic"/>
          <w:sz w:val="24"/>
          <w:szCs w:val="24"/>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w:t>
      </w:r>
      <w:r w:rsidRPr="00431DE5">
        <w:rPr>
          <w:rFonts w:ascii="Simplified Arabic" w:hAnsi="Simplified Arabic" w:cs="Simplified Arabic"/>
          <w:sz w:val="24"/>
          <w:szCs w:val="24"/>
          <w:rtl/>
        </w:rPr>
        <w:t>حزم, المحلى, ج8, ص125)</w:t>
      </w:r>
    </w:p>
  </w:footnote>
  <w:footnote w:id="75">
    <w:p w14:paraId="5C53D90E" w14:textId="0821B459" w:rsidR="00A91B08" w:rsidRDefault="00A91B08" w:rsidP="00CC0F56">
      <w:pPr>
        <w:pStyle w:val="a7"/>
        <w:bidi/>
        <w:jc w:val="left"/>
        <w:rPr>
          <w:rtl/>
        </w:rPr>
      </w:pP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(ابن عبد </w:t>
      </w:r>
      <w:r w:rsidRPr="00431DE5">
        <w:rPr>
          <w:rFonts w:ascii="Simplified Arabic" w:hAnsi="Simplified Arabic" w:cs="Simplified Arabic"/>
          <w:sz w:val="24"/>
          <w:szCs w:val="24"/>
          <w:rtl/>
        </w:rPr>
        <w:t>السلام, ابن محمد عز الدين السلمي ت660, دار الكتب العلمية, بيروت, ج1, ص8)</w:t>
      </w:r>
    </w:p>
  </w:footnote>
  <w:footnote w:id="76">
    <w:p w14:paraId="56E06D03" w14:textId="61564BAC" w:rsidR="00671FFA" w:rsidRPr="00431DE5" w:rsidRDefault="00671FFA" w:rsidP="00CC0F56">
      <w:pPr>
        <w:pStyle w:val="a7"/>
        <w:bidi/>
        <w:jc w:val="left"/>
        <w:rPr>
          <w:rFonts w:ascii="Simplified Arabic" w:hAnsi="Simplified Arabic" w:cs="Simplified Arabic"/>
          <w:sz w:val="24"/>
          <w:szCs w:val="24"/>
          <w:rtl/>
        </w:rPr>
      </w:pPr>
      <w:r>
        <w:t>.</w:t>
      </w:r>
      <w:r>
        <w:rPr>
          <w:rStyle w:val="a8"/>
        </w:rPr>
        <w:footnoteRef/>
      </w:r>
      <w:r>
        <w:t xml:space="preserve"> </w:t>
      </w:r>
      <w:r w:rsidR="006A1BEE" w:rsidRPr="00431DE5">
        <w:rPr>
          <w:rFonts w:ascii="Simplified Arabic" w:hAnsi="Simplified Arabic" w:cs="Simplified Arabic"/>
          <w:sz w:val="24"/>
          <w:szCs w:val="24"/>
          <w:rtl/>
        </w:rPr>
        <w:t>ابن منظور: لسان العرب، ج،13 ص</w:t>
      </w:r>
    </w:p>
  </w:footnote>
  <w:footnote w:id="77">
    <w:p w14:paraId="484E2248" w14:textId="3530BDA6" w:rsidR="00671FFA" w:rsidRPr="00431DE5" w:rsidRDefault="00671FFA" w:rsidP="00CC0F56">
      <w:pPr>
        <w:pStyle w:val="a7"/>
        <w:bidi/>
        <w:jc w:val="left"/>
        <w:rPr>
          <w:rFonts w:ascii="Simplified Arabic" w:hAnsi="Simplified Arabic" w:cs="Simplified Arabic"/>
          <w:sz w:val="24"/>
          <w:szCs w:val="24"/>
          <w:rtl/>
        </w:rPr>
      </w:pPr>
      <w:r w:rsidRPr="00431DE5">
        <w:rPr>
          <w:rFonts w:ascii="Simplified Arabic" w:hAnsi="Simplified Arabic" w:cs="Simplified Arabic"/>
          <w:sz w:val="24"/>
          <w:szCs w:val="24"/>
          <w:rtl/>
        </w:rPr>
        <w:t xml:space="preserve">السنهوري، عبد الرزاق أحمد: الوسيط في شرح القانون المدني، دار النهضة </w:t>
      </w:r>
      <w:r w:rsidR="00CC0F56" w:rsidRPr="00431DE5">
        <w:rPr>
          <w:rFonts w:ascii="Simplified Arabic" w:hAnsi="Simplified Arabic" w:cs="Simplified Arabic"/>
          <w:sz w:val="24"/>
          <w:szCs w:val="24"/>
          <w:rtl/>
        </w:rPr>
        <w:t>العربية. القاهرة</w:t>
      </w:r>
      <w:r w:rsidRPr="00431DE5">
        <w:rPr>
          <w:rFonts w:ascii="Simplified Arabic" w:hAnsi="Simplified Arabic" w:cs="Simplified Arabic"/>
          <w:sz w:val="24"/>
          <w:szCs w:val="24"/>
          <w:rtl/>
        </w:rPr>
        <w:t>، (1964م) مـج،2 ج ،7 6 ص</w:t>
      </w:r>
      <w:r w:rsidR="006A1BEE" w:rsidRPr="00431DE5">
        <w:rPr>
          <w:rFonts w:ascii="Simplified Arabic" w:hAnsi="Simplified Arabic" w:cs="Simplified Arabic"/>
          <w:sz w:val="24"/>
          <w:szCs w:val="24"/>
          <w:rtl/>
        </w:rPr>
        <w:t>1080</w:t>
      </w:r>
      <w:r w:rsidRPr="00431DE5">
        <w:rPr>
          <w:rFonts w:ascii="Simplified Arabic" w:hAnsi="Simplified Arabic" w:cs="Simplified Arabic"/>
          <w:sz w:val="24"/>
          <w:szCs w:val="24"/>
          <w:rtl/>
        </w:rPr>
        <w:t>.</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p>
  </w:footnote>
  <w:footnote w:id="78">
    <w:p w14:paraId="7AD9078C" w14:textId="6E9555C8" w:rsidR="0027499C" w:rsidRPr="00431DE5" w:rsidRDefault="0027499C" w:rsidP="00CC0F56">
      <w:pPr>
        <w:pStyle w:val="a7"/>
        <w:bidi/>
        <w:jc w:val="left"/>
        <w:rPr>
          <w:rFonts w:ascii="Simplified Arabic" w:hAnsi="Simplified Arabic" w:cs="Simplified Arabic"/>
          <w:sz w:val="24"/>
          <w:szCs w:val="24"/>
        </w:rPr>
      </w:pPr>
      <w:r w:rsidRPr="00431DE5">
        <w:rPr>
          <w:rFonts w:ascii="Simplified Arabic" w:hAnsi="Simplified Arabic" w:cs="Simplified Arabic"/>
          <w:sz w:val="24"/>
          <w:szCs w:val="24"/>
          <w:rtl/>
        </w:rPr>
        <w:t xml:space="preserve"> </w:t>
      </w:r>
      <w:r w:rsidRPr="00431DE5">
        <w:rPr>
          <w:rStyle w:val="a8"/>
          <w:rFonts w:ascii="Simplified Arabic" w:hAnsi="Simplified Arabic" w:cs="Simplified Arabic"/>
          <w:sz w:val="24"/>
          <w:szCs w:val="24"/>
        </w:rPr>
        <w:footnoteRef/>
      </w:r>
      <w:r w:rsidRPr="00431DE5">
        <w:rPr>
          <w:rFonts w:ascii="Simplified Arabic" w:hAnsi="Simplified Arabic" w:cs="Simplified Arabic"/>
          <w:sz w:val="24"/>
          <w:szCs w:val="24"/>
        </w:rPr>
        <w:t xml:space="preserve"> </w:t>
      </w:r>
      <w:r w:rsidRPr="00431DE5">
        <w:rPr>
          <w:rFonts w:ascii="Simplified Arabic" w:hAnsi="Simplified Arabic" w:cs="Simplified Arabic"/>
          <w:sz w:val="24"/>
          <w:szCs w:val="24"/>
          <w:rtl/>
        </w:rPr>
        <w:t xml:space="preserve">عبده، عيسى: التأمين بين الحل </w:t>
      </w:r>
      <w:r w:rsidRPr="00431DE5">
        <w:rPr>
          <w:rFonts w:ascii="Simplified Arabic" w:hAnsi="Simplified Arabic" w:cs="Simplified Arabic"/>
          <w:sz w:val="24"/>
          <w:szCs w:val="24"/>
          <w:rtl/>
        </w:rPr>
        <w:t xml:space="preserve">و التحريم، (ط1)، (1298هـ1978.م)، مكتبة </w:t>
      </w:r>
      <w:r w:rsidRPr="00431DE5">
        <w:rPr>
          <w:rFonts w:ascii="Simplified Arabic" w:hAnsi="Simplified Arabic" w:cs="Simplified Arabic"/>
          <w:sz w:val="24"/>
          <w:szCs w:val="24"/>
          <w:rtl/>
        </w:rPr>
        <w:t>الإقتصاد الإسـلامي، ص.27 انظـر: 1 شبير، محمد عثمان: المعاملات المالية المعاصرة، (ط4)، (1422هـ. 2001م)، دار النفائس. الأردن، ص.102 وانظـر أيضا: شحاتة، محمـد أحمـد حسـين: مشـروعية التـأمين و أنواعـه، المكتـب الجـامعي الحـديث. الإسـكندرية، (1426هـ2005.م)، ص.33</w:t>
      </w:r>
    </w:p>
  </w:footnote>
  <w:footnote w:id="79">
    <w:p w14:paraId="2F2026E2" w14:textId="725E1C0C"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 xml:space="preserve">و التحريم، ص </w:t>
      </w:r>
      <w:r w:rsidR="006A1BEE" w:rsidRPr="00944BBB">
        <w:rPr>
          <w:rFonts w:ascii="Simplified Arabic" w:hAnsi="Simplified Arabic" w:cs="Simplified Arabic"/>
          <w:sz w:val="24"/>
          <w:szCs w:val="24"/>
          <w:rtl/>
        </w:rPr>
        <w:t>27</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0">
    <w:p w14:paraId="1867F484" w14:textId="4CC70A01" w:rsidR="0027499C" w:rsidRPr="00944BBB" w:rsidRDefault="0027499C"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شبير: المعاملات المالية المعاصرة، ص</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1">
    <w:p w14:paraId="2EB3A304" w14:textId="649FEE4E" w:rsidR="0027499C" w:rsidRDefault="0027499C" w:rsidP="00CC0F56">
      <w:pPr>
        <w:pStyle w:val="a7"/>
        <w:bidi/>
        <w:jc w:val="left"/>
        <w:rPr>
          <w:rtl/>
        </w:rPr>
      </w:pP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tl/>
        </w:rPr>
        <w:t xml:space="preserve">جلة المجمع الفقهي التابعة لمنظمة المؤتمر الإسلامي سنة 1398هـ، العدد السـادس، القـرار الخـامس، ص.369 1 شحاتة: مشروعية التأمين </w:t>
      </w:r>
      <w:r w:rsidRPr="00944BBB">
        <w:rPr>
          <w:rFonts w:ascii="Simplified Arabic" w:hAnsi="Simplified Arabic" w:cs="Simplified Arabic"/>
          <w:sz w:val="24"/>
          <w:szCs w:val="24"/>
          <w:rtl/>
        </w:rPr>
        <w:t>و أنواعه ص.34 ذكر المؤلف مجموعة من العلماء الذين أجازوا التأمين التعاوني وهم: الشيخ</w:t>
      </w:r>
      <w:r w:rsidRPr="00944BBB">
        <w:rPr>
          <w:rFonts w:ascii="Simplified Arabic" w:hAnsi="Simplified Arabic" w:cs="Simplified Arabic"/>
          <w:sz w:val="24"/>
          <w:szCs w:val="24"/>
        </w:rPr>
        <w:t xml:space="preserve">/ </w:t>
      </w:r>
      <w:r w:rsidRPr="00944BBB">
        <w:rPr>
          <w:rFonts w:ascii="Simplified Arabic" w:hAnsi="Simplified Arabic" w:cs="Simplified Arabic"/>
          <w:sz w:val="24"/>
          <w:szCs w:val="24"/>
          <w:rtl/>
        </w:rPr>
        <w:t xml:space="preserve">محمد أبو </w:t>
      </w:r>
      <w:r w:rsidRPr="00944BBB">
        <w:rPr>
          <w:rFonts w:ascii="Simplified Arabic" w:hAnsi="Simplified Arabic" w:cs="Simplified Arabic"/>
          <w:sz w:val="24"/>
          <w:szCs w:val="24"/>
          <w:rtl/>
        </w:rPr>
        <w:t>زهرة،و د/.محمد شوقي الفنجري، و أ/.أحمد صديق أبو بكر عمر، والشيخ /فيصل مولوي، و د/. سيف رجـب قزامل، وأ. د/.محمد كمال الدين إمام</w:t>
      </w:r>
      <w:r w:rsidRPr="00944BBB">
        <w:rPr>
          <w:rFonts w:ascii="Simplified Arabic" w:hAnsi="Simplified Arabic" w:cs="Simplified Arabic"/>
          <w:sz w:val="24"/>
          <w:szCs w:val="24"/>
        </w:rPr>
        <w:t>.</w:t>
      </w:r>
      <w:r>
        <w:t xml:space="preserve"> </w:t>
      </w:r>
    </w:p>
  </w:footnote>
  <w:footnote w:id="82">
    <w:p w14:paraId="75346E17" w14:textId="7AC65DDC"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حديث قال عنه الألباني: إسناده لا بأس به في الشواهد</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3">
    <w:p w14:paraId="654222CE" w14:textId="326A67A1" w:rsidR="00294EE8" w:rsidRPr="00944BBB" w:rsidRDefault="00294EE8" w:rsidP="00CC0F56">
      <w:pPr>
        <w:pStyle w:val="a7"/>
        <w:bidi/>
        <w:jc w:val="left"/>
        <w:rPr>
          <w:rFonts w:ascii="Simplified Arabic" w:hAnsi="Simplified Arabic" w:cs="Simplified Arabic"/>
          <w:sz w:val="24"/>
          <w:szCs w:val="24"/>
          <w:rtl/>
        </w:rPr>
      </w:pPr>
      <w:r w:rsidRPr="00944BBB">
        <w:rPr>
          <w:rFonts w:ascii="Simplified Arabic" w:hAnsi="Simplified Arabic" w:cs="Simplified Arabic"/>
          <w:sz w:val="24"/>
          <w:szCs w:val="24"/>
          <w:rtl/>
        </w:rPr>
        <w:t xml:space="preserve">شبير: المعاملات المالية المعاصرة، ص </w:t>
      </w:r>
      <w:r w:rsidR="006A1BEE" w:rsidRPr="00944BBB">
        <w:rPr>
          <w:rFonts w:ascii="Simplified Arabic" w:hAnsi="Simplified Arabic" w:cs="Simplified Arabic"/>
          <w:sz w:val="24"/>
          <w:szCs w:val="24"/>
          <w:rtl/>
        </w:rPr>
        <w:t>102</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rsidRPr="00944BBB">
        <w:rPr>
          <w:rFonts w:ascii="Simplified Arabic" w:hAnsi="Simplified Arabic" w:cs="Simplified Arabic"/>
          <w:sz w:val="24"/>
          <w:szCs w:val="24"/>
        </w:rPr>
        <w:t xml:space="preserve"> </w:t>
      </w:r>
    </w:p>
  </w:footnote>
  <w:footnote w:id="84">
    <w:p w14:paraId="0176E180" w14:textId="68A18E70" w:rsidR="00294EE8" w:rsidRDefault="00294EE8" w:rsidP="00CC0F56">
      <w:pPr>
        <w:pStyle w:val="a7"/>
        <w:bidi/>
        <w:jc w:val="left"/>
        <w:rPr>
          <w:rtl/>
        </w:rPr>
      </w:pPr>
      <w:r w:rsidRPr="00944BBB">
        <w:rPr>
          <w:rFonts w:ascii="Simplified Arabic" w:hAnsi="Simplified Arabic" w:cs="Simplified Arabic"/>
          <w:sz w:val="24"/>
          <w:szCs w:val="24"/>
          <w:rtl/>
        </w:rPr>
        <w:t xml:space="preserve">عبده: التأمين بين الحل </w:t>
      </w:r>
      <w:r w:rsidRPr="00944BBB">
        <w:rPr>
          <w:rFonts w:ascii="Simplified Arabic" w:hAnsi="Simplified Arabic" w:cs="Simplified Arabic"/>
          <w:sz w:val="24"/>
          <w:szCs w:val="24"/>
          <w:rtl/>
        </w:rPr>
        <w:t>و التحريم، ص.59 شحاتة: مشروعية التأمين و أنواعه، ص</w:t>
      </w:r>
      <w:r w:rsidR="006A1BEE" w:rsidRPr="00944BBB">
        <w:rPr>
          <w:rFonts w:ascii="Simplified Arabic" w:hAnsi="Simplified Arabic" w:cs="Simplified Arabic"/>
          <w:sz w:val="24"/>
          <w:szCs w:val="24"/>
          <w:rtl/>
        </w:rPr>
        <w:t>34</w:t>
      </w:r>
      <w:r w:rsidRPr="00944BBB">
        <w:rPr>
          <w:rFonts w:ascii="Simplified Arabic" w:hAnsi="Simplified Arabic" w:cs="Simplified Arabic"/>
          <w:sz w:val="24"/>
          <w:szCs w:val="24"/>
          <w:rtl/>
        </w:rPr>
        <w:t>.</w:t>
      </w:r>
      <w:r w:rsidRPr="00944BBB">
        <w:rPr>
          <w:rStyle w:val="a8"/>
          <w:rFonts w:ascii="Simplified Arabic" w:hAnsi="Simplified Arabic" w:cs="Simplified Arabic"/>
          <w:sz w:val="24"/>
          <w:szCs w:val="24"/>
        </w:rPr>
        <w:footnoteRef/>
      </w:r>
      <w:r>
        <w:t xml:space="preserve"> </w:t>
      </w:r>
    </w:p>
  </w:footnote>
  <w:footnote w:id="85">
    <w:p w14:paraId="16DF0FA3" w14:textId="4F36B65B" w:rsidR="00FA2F57" w:rsidRPr="009B32A4" w:rsidRDefault="00FA2F57" w:rsidP="00CC0F56">
      <w:pPr>
        <w:pStyle w:val="a7"/>
        <w:bidi/>
        <w:jc w:val="left"/>
        <w:rPr>
          <w:rFonts w:ascii="Simplified Arabic" w:hAnsi="Simplified Arabic" w:cs="Simplified Arabic"/>
          <w:sz w:val="24"/>
          <w:szCs w:val="24"/>
          <w:rtl/>
        </w:rPr>
      </w:pPr>
      <w:r w:rsidRPr="009B32A4">
        <w:rPr>
          <w:rFonts w:ascii="Simplified Arabic" w:hAnsi="Simplified Arabic" w:cs="Simplified Arabic"/>
          <w:sz w:val="24"/>
          <w:szCs w:val="24"/>
          <w:rtl/>
        </w:rPr>
        <w:t>ابن عابدين: حاشية ابن عابدين، ج،4 ص .170</w:t>
      </w: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p>
  </w:footnote>
  <w:footnote w:id="86">
    <w:p w14:paraId="0D01A59F" w14:textId="5C506A38" w:rsidR="00FA2F57" w:rsidRPr="009B32A4" w:rsidRDefault="00FA2F57"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علوان، عبد </w:t>
      </w:r>
      <w:r w:rsidRPr="009B32A4">
        <w:rPr>
          <w:rFonts w:ascii="Simplified Arabic" w:hAnsi="Simplified Arabic" w:cs="Simplified Arabic"/>
          <w:sz w:val="24"/>
          <w:szCs w:val="24"/>
          <w:rtl/>
        </w:rPr>
        <w:t>االله ناصح: حكم الإسلام فـي التـأمين (السـوكرة</w:t>
      </w:r>
      <w:r w:rsidRPr="009B32A4">
        <w:rPr>
          <w:rFonts w:ascii="Simplified Arabic" w:hAnsi="Simplified Arabic" w:cs="Simplified Arabic"/>
          <w:sz w:val="24"/>
          <w:szCs w:val="24"/>
          <w:rtl/>
        </w:rPr>
        <w:t>)،(ط3)، دار السـلام للطباعـة و للنشـر والتوزيـع، 2 (1403هـ1983.م)، ص.30-17 عبده: التأمين بين الحل و التحريم، ص.247-227 القرضـاوي: يوسـف: الحـلال والحرام في الإسلام،(ط21)، مكتبة وهبة. القاهرة، (1413هـ1993-م)، ص.261 شبير: المعاملات المالية المعاصـرة، ص .116</w:t>
      </w:r>
    </w:p>
  </w:footnote>
  <w:footnote w:id="87">
    <w:p w14:paraId="4B4E1CA6" w14:textId="1FE637DF" w:rsidR="00B95362" w:rsidRPr="009B32A4" w:rsidRDefault="00B95362" w:rsidP="00CC0F56">
      <w:pPr>
        <w:pStyle w:val="a7"/>
        <w:bidi/>
        <w:jc w:val="left"/>
        <w:rPr>
          <w:rFonts w:ascii="Simplified Arabic" w:hAnsi="Simplified Arabic" w:cs="Simplified Arabic"/>
          <w:sz w:val="24"/>
          <w:szCs w:val="24"/>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 xml:space="preserve">والغرر هو ما تردد بين الحصول والفوات أو ما طُوِيت معرفته وجُهلت عينه. ابن القيم: محمد بن أبي بكر أيوب أبـو 4 عبد </w:t>
      </w:r>
      <w:r w:rsidRPr="009B32A4">
        <w:rPr>
          <w:rFonts w:ascii="Simplified Arabic" w:hAnsi="Simplified Arabic" w:cs="Simplified Arabic"/>
          <w:sz w:val="24"/>
          <w:szCs w:val="24"/>
          <w:rtl/>
        </w:rPr>
        <w:t>االله (ت 751): زاد المعاد في هدي خير العباد، (عج5)، تحقيق: شعيب الأرناؤط - عبد القـادر الأرنـاؤط، (ط14)، مؤسسة الرسالة - مكتبة المنار الإسلامية - بيروت - الكويت (1407 – 1986)، ج ،5 ص .822</w:t>
      </w:r>
    </w:p>
  </w:footnote>
  <w:footnote w:id="88">
    <w:p w14:paraId="6D0998FD" w14:textId="035DEB5C" w:rsidR="00447300" w:rsidRPr="009B32A4" w:rsidRDefault="00447300" w:rsidP="00CC0F56">
      <w:pPr>
        <w:pStyle w:val="a7"/>
        <w:bidi/>
        <w:jc w:val="left"/>
        <w:rPr>
          <w:rFonts w:ascii="Simplified Arabic" w:hAnsi="Simplified Arabic" w:cs="Simplified Arabic"/>
          <w:sz w:val="24"/>
          <w:szCs w:val="24"/>
          <w:rtl/>
        </w:rPr>
      </w:pPr>
      <w:r>
        <w:rPr>
          <w:rStyle w:val="a8"/>
        </w:rPr>
        <w:footnoteRef/>
      </w:r>
      <w:r w:rsidRPr="009B32A4">
        <w:rPr>
          <w:rFonts w:ascii="Simplified Arabic" w:hAnsi="Simplified Arabic" w:cs="Simplified Arabic"/>
          <w:sz w:val="24"/>
          <w:szCs w:val="24"/>
          <w:rtl/>
        </w:rPr>
        <w:t>الزرقا: نظام التأمين، ص.57 علوان: حكم الإسلام في التأمين (</w:t>
      </w:r>
      <w:r w:rsidRPr="009B32A4">
        <w:rPr>
          <w:rFonts w:ascii="Simplified Arabic" w:hAnsi="Simplified Arabic" w:cs="Simplified Arabic"/>
          <w:sz w:val="24"/>
          <w:szCs w:val="24"/>
          <w:rtl/>
        </w:rPr>
        <w:t>السوكرة)، ص.9 شبير: المعاملات المالية المعاصرة، 5 المعاصرة، ص .122</w:t>
      </w:r>
      <w:r w:rsidRPr="009B32A4">
        <w:rPr>
          <w:rFonts w:ascii="Simplified Arabic" w:hAnsi="Simplified Arabic" w:cs="Simplified Arabic"/>
          <w:sz w:val="24"/>
          <w:szCs w:val="24"/>
        </w:rPr>
        <w:t xml:space="preserve"> </w:t>
      </w:r>
    </w:p>
  </w:footnote>
  <w:footnote w:id="89">
    <w:p w14:paraId="2F5A59BD" w14:textId="6DCC26DA" w:rsidR="00261756" w:rsidRDefault="00261756" w:rsidP="00CC0F56">
      <w:pPr>
        <w:pStyle w:val="a7"/>
        <w:bidi/>
        <w:jc w:val="left"/>
        <w:rPr>
          <w:rtl/>
        </w:rPr>
      </w:pPr>
      <w:r w:rsidRPr="009B32A4">
        <w:rPr>
          <w:rStyle w:val="a8"/>
          <w:rFonts w:ascii="Simplified Arabic" w:hAnsi="Simplified Arabic" w:cs="Simplified Arabic"/>
          <w:sz w:val="24"/>
          <w:szCs w:val="24"/>
        </w:rPr>
        <w:footnoteRef/>
      </w:r>
      <w:r w:rsidRPr="009B32A4">
        <w:rPr>
          <w:rFonts w:ascii="Simplified Arabic" w:hAnsi="Simplified Arabic" w:cs="Simplified Arabic"/>
          <w:sz w:val="24"/>
          <w:szCs w:val="24"/>
        </w:rPr>
        <w:t xml:space="preserve"> </w:t>
      </w:r>
      <w:r w:rsidRPr="009B32A4">
        <w:rPr>
          <w:rFonts w:ascii="Simplified Arabic" w:hAnsi="Simplified Arabic" w:cs="Simplified Arabic"/>
          <w:sz w:val="24"/>
          <w:szCs w:val="24"/>
          <w:rtl/>
        </w:rPr>
        <w:t>لموالاة: التناصر. الزبيدي: تاج العروس، ج،40 ص.246</w:t>
      </w:r>
    </w:p>
  </w:footnote>
  <w:footnote w:id="90">
    <w:p w14:paraId="767F94EC" w14:textId="44A1A7BC" w:rsidR="00261756" w:rsidRPr="001E7285" w:rsidRDefault="00261756" w:rsidP="00CC0F56">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عقل: تدفع الدية. الرازي: مختار الصحاح، ج،1 ص</w:t>
      </w:r>
      <w:r w:rsidR="006A1BEE" w:rsidRPr="001E7285">
        <w:rPr>
          <w:rFonts w:ascii="Simplified Arabic" w:hAnsi="Simplified Arabic" w:cs="Simplified Arabic"/>
          <w:sz w:val="24"/>
          <w:szCs w:val="24"/>
          <w:rtl/>
        </w:rPr>
        <w:t>187</w:t>
      </w:r>
      <w:r w:rsidRPr="001E7285">
        <w:rPr>
          <w:rFonts w:ascii="Simplified Arabic" w:hAnsi="Simplified Arabic" w:cs="Simplified Arabic"/>
          <w:sz w:val="24"/>
          <w:szCs w:val="24"/>
          <w:rtl/>
        </w:rPr>
        <w:t>.</w:t>
      </w: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p>
  </w:footnote>
  <w:footnote w:id="91">
    <w:p w14:paraId="3A2077BC" w14:textId="668E37B1" w:rsidR="002E7988" w:rsidRPr="001E7285" w:rsidRDefault="002E7988" w:rsidP="00FA0698">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FA0698" w:rsidRPr="001E7285">
        <w:rPr>
          <w:rFonts w:ascii="Simplified Arabic" w:hAnsi="Simplified Arabic" w:cs="Simplified Arabic"/>
          <w:sz w:val="24"/>
          <w:szCs w:val="24"/>
          <w:rtl/>
        </w:rPr>
        <w:t>ابن منظور: لسان العرب، ج،12 ص.314 الرازي: مختار الصحاح، ج،1 ص .134</w:t>
      </w:r>
      <w:r w:rsidRPr="001E7285">
        <w:rPr>
          <w:rFonts w:ascii="Simplified Arabic" w:hAnsi="Simplified Arabic" w:cs="Simplified Arabic"/>
          <w:sz w:val="24"/>
          <w:szCs w:val="24"/>
        </w:rPr>
        <w:t xml:space="preserve"> </w:t>
      </w:r>
    </w:p>
  </w:footnote>
  <w:footnote w:id="92">
    <w:p w14:paraId="0CAB0405" w14:textId="77777777" w:rsidR="00FA0698" w:rsidRPr="001E7285" w:rsidRDefault="002E7988"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 xml:space="preserve">الزحيلي، وهبه: المعاملات المالية </w:t>
      </w:r>
      <w:r w:rsidR="00FA0698" w:rsidRPr="001E7285">
        <w:rPr>
          <w:rFonts w:ascii="Simplified Arabic" w:hAnsi="Simplified Arabic" w:cs="Simplified Arabic"/>
          <w:sz w:val="24"/>
          <w:szCs w:val="24"/>
          <w:rtl/>
        </w:rPr>
        <w:t>المعاصرة،(ط3)، دار الفكر / دمشق، دار الفكر المعاصر/ بيـروت، (2006م)، ص 1</w:t>
      </w:r>
    </w:p>
    <w:p w14:paraId="17C5E68C" w14:textId="77777777" w:rsidR="00FA069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Pr>
        <w:t xml:space="preserve">.362 </w:t>
      </w:r>
      <w:r w:rsidRPr="001E7285">
        <w:rPr>
          <w:rFonts w:ascii="Simplified Arabic" w:hAnsi="Simplified Arabic" w:cs="Simplified Arabic"/>
          <w:sz w:val="24"/>
          <w:szCs w:val="24"/>
          <w:rtl/>
        </w:rPr>
        <w:t>الخليل، أحمد بن محمد: الأسهم والسندات وأحكامها، (ط2)، (1426هـ)، دار ابن الجـوزي، الـدمام، الريـاض،</w:t>
      </w:r>
    </w:p>
    <w:p w14:paraId="1589E476" w14:textId="1E2A3B37" w:rsidR="002E7988"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القاهرة، ص .47 مجلة المجمع الفقهي التابعة لمنظمة المؤتمر الإسلامي، السنة السابعة، العدد التاسع، ص.279</w:t>
      </w:r>
    </w:p>
  </w:footnote>
  <w:footnote w:id="93">
    <w:p w14:paraId="0A70F01D" w14:textId="77777777"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المعاصـرة، ص .363 شـبير: المعـاملات 2</w:t>
      </w:r>
    </w:p>
    <w:p w14:paraId="406C101F" w14:textId="29B83D5C" w:rsidR="00116E55" w:rsidRPr="001E7285" w:rsidRDefault="00FA0698" w:rsidP="00FA0698">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المالية المعاصرة، ص.202</w:t>
      </w:r>
    </w:p>
  </w:footnote>
  <w:footnote w:id="94">
    <w:p w14:paraId="74C56081" w14:textId="4598A923" w:rsidR="00FA0698" w:rsidRPr="001E7285" w:rsidRDefault="00116E55" w:rsidP="00FA0698">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FA0698" w:rsidRPr="001E7285">
        <w:rPr>
          <w:rFonts w:ascii="Simplified Arabic" w:hAnsi="Simplified Arabic" w:cs="Simplified Arabic"/>
          <w:sz w:val="24"/>
          <w:szCs w:val="24"/>
          <w:rtl/>
        </w:rPr>
        <w:t>الخليل: الأسهم والسندات وأحكامها، ص.62 الزحيلي: المعاملات المالية المعاصرة، ص .363 شـبير: المعـاملات</w:t>
      </w:r>
    </w:p>
    <w:p w14:paraId="1F37CE90" w14:textId="53141C90" w:rsidR="00116E55" w:rsidRPr="001E7285" w:rsidRDefault="00FA0698" w:rsidP="00FA0698">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المالية المعاصرة، ص.202</w:t>
      </w:r>
    </w:p>
  </w:footnote>
  <w:footnote w:id="95">
    <w:p w14:paraId="2115A962" w14:textId="4BDAC111"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A46D46" w:rsidRPr="001E7285">
        <w:rPr>
          <w:rFonts w:ascii="Simplified Arabic" w:hAnsi="Simplified Arabic" w:cs="Simplified Arabic"/>
          <w:sz w:val="24"/>
          <w:szCs w:val="24"/>
          <w:rtl/>
        </w:rPr>
        <w:t>الزحيلي: المعاملات المالية المعاصرة، ص .371-367 شبير: المعاملات المالية المعاصرة، ص.203</w:t>
      </w:r>
    </w:p>
  </w:footnote>
  <w:footnote w:id="96">
    <w:p w14:paraId="0ACA5726" w14:textId="5F265B1D"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ا</w:t>
      </w:r>
      <w:r w:rsidRPr="001E7285">
        <w:rPr>
          <w:rFonts w:ascii="Simplified Arabic" w:hAnsi="Simplified Arabic" w:cs="Simplified Arabic"/>
          <w:sz w:val="24"/>
          <w:szCs w:val="24"/>
          <w:rtl/>
        </w:rPr>
        <w:t>لزحيلي: المعاملات المالية المعاصرة، ص .371-367 شبير: المعاملات المالية المعاصرة، ص.203</w:t>
      </w:r>
      <w:r w:rsidRPr="001E7285">
        <w:rPr>
          <w:rFonts w:ascii="Simplified Arabic" w:hAnsi="Simplified Arabic" w:cs="Simplified Arabic"/>
          <w:sz w:val="24"/>
          <w:szCs w:val="24"/>
        </w:rPr>
        <w:t xml:space="preserve"> </w:t>
      </w:r>
    </w:p>
  </w:footnote>
  <w:footnote w:id="97">
    <w:p w14:paraId="39A39CCB" w14:textId="6DCEDBB3" w:rsidR="00FA0698" w:rsidRPr="001E7285" w:rsidRDefault="00FA0698" w:rsidP="00A46D46">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00A46D46" w:rsidRPr="001E7285">
        <w:rPr>
          <w:rFonts w:ascii="Simplified Arabic" w:hAnsi="Simplified Arabic" w:cs="Simplified Arabic"/>
          <w:sz w:val="24"/>
          <w:szCs w:val="24"/>
          <w:rtl/>
        </w:rPr>
        <w:t>محمد بن فنخور العبدلي: بحث بعنوان نظرة شرعية في الأسهم السعودية: المعهد العلمي بمحافظة القريـات، ص.13</w:t>
      </w:r>
      <w:r w:rsidRPr="001E7285">
        <w:rPr>
          <w:rFonts w:ascii="Simplified Arabic" w:hAnsi="Simplified Arabic" w:cs="Simplified Arabic"/>
          <w:sz w:val="24"/>
          <w:szCs w:val="24"/>
        </w:rPr>
        <w:t xml:space="preserve"> </w:t>
      </w:r>
    </w:p>
  </w:footnote>
  <w:footnote w:id="98">
    <w:p w14:paraId="2DDD2370" w14:textId="77777777" w:rsidR="00A46D46" w:rsidRPr="001E7285" w:rsidRDefault="00A46D46" w:rsidP="00A46D46">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1E7285">
        <w:rPr>
          <w:rFonts w:ascii="Simplified Arabic" w:hAnsi="Simplified Arabic" w:cs="Simplified Arabic"/>
          <w:sz w:val="24"/>
          <w:szCs w:val="24"/>
          <w:rtl/>
        </w:rPr>
        <w:t>شبير: المعاملات المالية المعاصرة، ص.206 الخليل: الأسهم والسندات وأحكامها، ص.117 مجلة المجمـع الفقهـي 1</w:t>
      </w:r>
    </w:p>
    <w:p w14:paraId="17A54260" w14:textId="77777777" w:rsidR="00A46D46" w:rsidRPr="001E7285" w:rsidRDefault="00A46D46" w:rsidP="00A46D46">
      <w:pPr>
        <w:pStyle w:val="a7"/>
        <w:bidi/>
        <w:jc w:val="left"/>
        <w:rPr>
          <w:rFonts w:ascii="Simplified Arabic" w:hAnsi="Simplified Arabic" w:cs="Simplified Arabic"/>
          <w:sz w:val="24"/>
          <w:szCs w:val="24"/>
        </w:rPr>
      </w:pPr>
      <w:r w:rsidRPr="001E7285">
        <w:rPr>
          <w:rFonts w:ascii="Simplified Arabic" w:hAnsi="Simplified Arabic" w:cs="Simplified Arabic"/>
          <w:sz w:val="24"/>
          <w:szCs w:val="24"/>
          <w:rtl/>
        </w:rPr>
        <w:t>التابعة لمنظمة المؤتمر الإسلامي، السنة السابعة، العدد التاسع، ص.241 شلتوت، محمود: الفتاوى، (ط18)، (1421هـ</w:t>
      </w:r>
      <w:r w:rsidRPr="001E7285">
        <w:rPr>
          <w:rFonts w:ascii="Simplified Arabic" w:hAnsi="Simplified Arabic" w:cs="Simplified Arabic"/>
          <w:sz w:val="24"/>
          <w:szCs w:val="24"/>
        </w:rPr>
        <w:t>-</w:t>
      </w:r>
    </w:p>
    <w:p w14:paraId="6787DA99" w14:textId="39F029AD" w:rsidR="00A46D46" w:rsidRPr="001E7285" w:rsidRDefault="00A46D46" w:rsidP="00E4578B">
      <w:pPr>
        <w:pStyle w:val="a7"/>
        <w:bidi/>
        <w:jc w:val="left"/>
        <w:rPr>
          <w:rFonts w:ascii="Simplified Arabic" w:hAnsi="Simplified Arabic" w:cs="Simplified Arabic"/>
          <w:sz w:val="24"/>
          <w:szCs w:val="24"/>
          <w:rtl/>
        </w:rPr>
      </w:pPr>
      <w:r w:rsidRPr="001E7285">
        <w:rPr>
          <w:rFonts w:ascii="Simplified Arabic" w:hAnsi="Simplified Arabic" w:cs="Simplified Arabic"/>
          <w:sz w:val="24"/>
          <w:szCs w:val="24"/>
          <w:rtl/>
        </w:rPr>
        <w:t>2001م)، دار الشروق، القاهرة، ص.355</w:t>
      </w:r>
    </w:p>
  </w:footnote>
  <w:footnote w:id="99">
    <w:p w14:paraId="6011F455" w14:textId="5ADE3E92" w:rsidR="00A46D46" w:rsidRPr="001E7285" w:rsidRDefault="00A46D46" w:rsidP="00E4578B">
      <w:pPr>
        <w:pStyle w:val="a7"/>
        <w:bidi/>
        <w:jc w:val="left"/>
        <w:rPr>
          <w:rFonts w:ascii="Simplified Arabic" w:hAnsi="Simplified Arabic" w:cs="Simplified Arabic"/>
          <w:sz w:val="24"/>
          <w:szCs w:val="24"/>
        </w:rPr>
      </w:pPr>
    </w:p>
  </w:footnote>
  <w:footnote w:id="100">
    <w:p w14:paraId="4DEFFC3E" w14:textId="0B36FD32"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البخاري: صحيح البخاري، كتاب الإجارة، بَاب أَجْرِ </w:t>
      </w:r>
      <w:r w:rsidR="00E4578B" w:rsidRPr="001E7285">
        <w:rPr>
          <w:rFonts w:ascii="Simplified Arabic" w:hAnsi="Simplified Arabic" w:cs="Simplified Arabic"/>
          <w:sz w:val="24"/>
          <w:szCs w:val="24"/>
          <w:rtl/>
        </w:rPr>
        <w:t>السَّمْسَرَة،ِ ج ،2 ص .794</w:t>
      </w:r>
    </w:p>
  </w:footnote>
  <w:footnote w:id="101">
    <w:p w14:paraId="5B9A0D64" w14:textId="1163B068"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 xml:space="preserve">النبهاني، تقي الدين: النظام </w:t>
      </w:r>
      <w:r w:rsidR="00E4578B" w:rsidRPr="001E7285">
        <w:rPr>
          <w:rFonts w:ascii="Simplified Arabic" w:hAnsi="Simplified Arabic" w:cs="Simplified Arabic"/>
          <w:sz w:val="24"/>
          <w:szCs w:val="24"/>
          <w:rtl/>
        </w:rPr>
        <w:t>الإقتصادي في الإسلام، (ط6)، (1425هـ2004-م)، دار الأمة، بيروت، ص.166</w:t>
      </w:r>
    </w:p>
  </w:footnote>
  <w:footnote w:id="102">
    <w:p w14:paraId="59FAC3E3" w14:textId="623DBC37" w:rsidR="00A46D46" w:rsidRPr="001E7285" w:rsidRDefault="00A46D46" w:rsidP="00E4578B">
      <w:pPr>
        <w:pStyle w:val="a7"/>
        <w:bidi/>
        <w:jc w:val="left"/>
        <w:rPr>
          <w:rFonts w:ascii="Simplified Arabic" w:hAnsi="Simplified Arabic" w:cs="Simplified Arabic"/>
          <w:sz w:val="24"/>
          <w:szCs w:val="24"/>
          <w:rtl/>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00E4578B" w:rsidRPr="001E7285">
        <w:rPr>
          <w:rFonts w:ascii="Simplified Arabic" w:hAnsi="Simplified Arabic" w:cs="Simplified Arabic"/>
          <w:sz w:val="24"/>
          <w:szCs w:val="24"/>
          <w:rtl/>
        </w:rPr>
        <w:t>ابن تيمية: مجموع الفتاوى، ج ،28 ص .386</w:t>
      </w:r>
    </w:p>
  </w:footnote>
  <w:footnote w:id="103">
    <w:p w14:paraId="4D40601F" w14:textId="39607DC5" w:rsidR="00E4578B" w:rsidRPr="006977F9" w:rsidRDefault="00E4578B" w:rsidP="00E4578B">
      <w:pPr>
        <w:pStyle w:val="a7"/>
        <w:bidi/>
        <w:jc w:val="left"/>
        <w:rPr>
          <w:rFonts w:ascii="Simplified Arabic" w:hAnsi="Simplified Arabic" w:cs="Simplified Arabic"/>
          <w:sz w:val="24"/>
          <w:szCs w:val="24"/>
        </w:rPr>
      </w:pPr>
      <w:r w:rsidRPr="001E7285">
        <w:rPr>
          <w:rStyle w:val="a8"/>
          <w:rFonts w:ascii="Simplified Arabic" w:hAnsi="Simplified Arabic" w:cs="Simplified Arabic"/>
          <w:sz w:val="24"/>
          <w:szCs w:val="24"/>
        </w:rPr>
        <w:footnoteRef/>
      </w:r>
      <w:r w:rsidRPr="001E7285">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الزحيلي: المعاملات المالية المعاصرة، ص.379</w:t>
      </w:r>
    </w:p>
  </w:footnote>
  <w:footnote w:id="104">
    <w:p w14:paraId="4E082213" w14:textId="4CD1EB0F"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القرار الرابع، ص .351</w:t>
      </w:r>
    </w:p>
  </w:footnote>
  <w:footnote w:id="105">
    <w:p w14:paraId="19CD3AC3" w14:textId="65772DA1"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مجلة المجمع الفقهي التابعة لمنظمة المؤتمر الإسلامي، السنة السابعة، العدد التاسع، ص .139</w:t>
      </w:r>
    </w:p>
  </w:footnote>
  <w:footnote w:id="106">
    <w:p w14:paraId="76DF8941" w14:textId="6E23AB71" w:rsidR="00E4578B" w:rsidRPr="006977F9" w:rsidRDefault="00E4578B" w:rsidP="00E4578B">
      <w:pPr>
        <w:pStyle w:val="a7"/>
        <w:bidi/>
        <w:jc w:val="left"/>
        <w:rPr>
          <w:rFonts w:ascii="Simplified Arabic" w:hAnsi="Simplified Arabic" w:cs="Simplified Arabic"/>
          <w:sz w:val="24"/>
          <w:szCs w:val="24"/>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شبير: المعاملات المالية المعاصرة، ص ،208 نقلاً عن فتوى للشيخ مصطفى الزرقا، وهي في رسالة للدكتور عبد الله 3</w:t>
      </w:r>
    </w:p>
    <w:p w14:paraId="1C224B26" w14:textId="78A175B3" w:rsidR="00E4578B" w:rsidRPr="006977F9" w:rsidRDefault="00E4578B" w:rsidP="00E4578B">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الكيلاني " السلطة العامة وقيودها في الدولة الإسلامية " ص.283-276</w:t>
      </w:r>
    </w:p>
  </w:footnote>
  <w:footnote w:id="107">
    <w:p w14:paraId="388198B6" w14:textId="02BEBFA2" w:rsidR="00E4578B" w:rsidRPr="006977F9" w:rsidRDefault="00E4578B" w:rsidP="00E4578B">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Pr="006977F9">
        <w:rPr>
          <w:rFonts w:ascii="Simplified Arabic" w:hAnsi="Simplified Arabic" w:cs="Simplified Arabic"/>
          <w:sz w:val="24"/>
          <w:szCs w:val="24"/>
          <w:rtl/>
        </w:rPr>
        <w:t>اختلف العلماء في هذه المسألة، وللاطلاع على آرائهم: انظر: مجلة المجمع الفقهي التابعة لمنظمة المؤتمر الإسلامي، 4 السنة السابعة، العدد التاسع، ص .142</w:t>
      </w:r>
    </w:p>
  </w:footnote>
  <w:footnote w:id="108">
    <w:p w14:paraId="4F53AA10" w14:textId="0CA592A4" w:rsidR="006F0AB8" w:rsidRPr="006977F9" w:rsidRDefault="006F0AB8"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tl/>
        </w:rPr>
        <w:t xml:space="preserve">عثمان: أحكام التعامل مع غير المسلمين </w:t>
      </w:r>
      <w:r w:rsidRPr="006977F9">
        <w:rPr>
          <w:rFonts w:ascii="Simplified Arabic" w:hAnsi="Simplified Arabic" w:cs="Simplified Arabic"/>
          <w:sz w:val="24"/>
          <w:szCs w:val="24"/>
          <w:rtl/>
        </w:rPr>
        <w:t>والإستعانة بهم في الفقه الإسلامي، ص.123</w:t>
      </w:r>
      <w:r w:rsidRPr="006977F9">
        <w:rPr>
          <w:rFonts w:ascii="Simplified Arabic" w:hAnsi="Simplified Arabic" w:cs="Simplified Arabic"/>
          <w:sz w:val="24"/>
          <w:szCs w:val="24"/>
        </w:rPr>
        <w:t xml:space="preserve"> </w:t>
      </w:r>
    </w:p>
  </w:footnote>
  <w:footnote w:id="109">
    <w:p w14:paraId="0AA110E4" w14:textId="2EC4B8B9"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البخاري: صحيح البخاري، 40 كتاب السلم ،6 بَاب الرَّهْنِ في السَّلَمِ، (رقم ح2134</w:t>
      </w:r>
      <w:r w:rsidRPr="006977F9">
        <w:rPr>
          <w:rFonts w:ascii="Simplified Arabic" w:hAnsi="Simplified Arabic" w:cs="Simplified Arabic"/>
          <w:sz w:val="24"/>
          <w:szCs w:val="24"/>
          <w:rtl/>
        </w:rPr>
        <w:t xml:space="preserve">)،ج ،2 ص </w:t>
      </w:r>
      <w:r w:rsidR="006A1BEE" w:rsidRPr="006977F9">
        <w:rPr>
          <w:rFonts w:ascii="Simplified Arabic" w:hAnsi="Simplified Arabic" w:cs="Simplified Arabic"/>
          <w:sz w:val="24"/>
          <w:szCs w:val="24"/>
          <w:rtl/>
        </w:rPr>
        <w:t>784</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0">
    <w:p w14:paraId="1DCA2824" w14:textId="796FBD73" w:rsidR="005A7B35" w:rsidRPr="006977F9" w:rsidRDefault="005A7B35" w:rsidP="00CC0F56">
      <w:pPr>
        <w:pStyle w:val="a7"/>
        <w:bidi/>
        <w:jc w:val="left"/>
        <w:rPr>
          <w:rFonts w:ascii="Simplified Arabic" w:hAnsi="Simplified Arabic" w:cs="Simplified Arabic"/>
          <w:sz w:val="24"/>
          <w:szCs w:val="24"/>
          <w:rtl/>
        </w:rPr>
      </w:pP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r w:rsidR="00CC0F56" w:rsidRPr="006977F9">
        <w:rPr>
          <w:rFonts w:ascii="Simplified Arabic" w:hAnsi="Simplified Arabic" w:cs="Simplified Arabic"/>
          <w:sz w:val="24"/>
          <w:szCs w:val="24"/>
          <w:rtl/>
        </w:rPr>
        <w:t>ابن بطال: شرح صحيح البخاري، ج ،7 ص .26</w:t>
      </w:r>
    </w:p>
  </w:footnote>
  <w:footnote w:id="111">
    <w:p w14:paraId="2C3817D9" w14:textId="26F1C4D7" w:rsidR="005A7B35" w:rsidRPr="006977F9" w:rsidRDefault="005A7B35" w:rsidP="00CC0F56">
      <w:pPr>
        <w:pStyle w:val="a7"/>
        <w:bidi/>
        <w:jc w:val="left"/>
        <w:rPr>
          <w:rFonts w:ascii="Simplified Arabic" w:hAnsi="Simplified Arabic" w:cs="Simplified Arabic"/>
          <w:sz w:val="24"/>
          <w:szCs w:val="24"/>
        </w:rPr>
      </w:pPr>
      <w:r w:rsidRPr="006977F9">
        <w:rPr>
          <w:rFonts w:ascii="Simplified Arabic" w:hAnsi="Simplified Arabic" w:cs="Simplified Arabic"/>
          <w:sz w:val="24"/>
          <w:szCs w:val="24"/>
          <w:rtl/>
        </w:rPr>
        <w:t>لبخاري: صحيح البخاري، 39 كتاب البيوع99، بَاب الشِّرَاءِ وَالْبَيْعِ مع الْمُشْرِكِينَ وَأَهْلِ الْحَرْبِ، (رقم ح2103)، ج،2 5 ص</w:t>
      </w:r>
      <w:r w:rsidR="006A1BEE" w:rsidRPr="006977F9">
        <w:rPr>
          <w:rFonts w:ascii="Simplified Arabic" w:hAnsi="Simplified Arabic" w:cs="Simplified Arabic"/>
          <w:sz w:val="24"/>
          <w:szCs w:val="24"/>
          <w:rtl/>
        </w:rPr>
        <w:t>772</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2">
    <w:p w14:paraId="6372E105" w14:textId="4A5182E4" w:rsidR="005A7B35" w:rsidRPr="006977F9" w:rsidRDefault="005A7B35" w:rsidP="00CC0F56">
      <w:pPr>
        <w:pStyle w:val="a7"/>
        <w:bidi/>
        <w:jc w:val="left"/>
        <w:rPr>
          <w:rFonts w:ascii="Simplified Arabic" w:hAnsi="Simplified Arabic" w:cs="Simplified Arabic"/>
          <w:sz w:val="24"/>
          <w:szCs w:val="24"/>
          <w:rtl/>
        </w:rPr>
      </w:pPr>
      <w:r w:rsidRPr="006977F9">
        <w:rPr>
          <w:rFonts w:ascii="Simplified Arabic" w:hAnsi="Simplified Arabic" w:cs="Simplified Arabic"/>
          <w:sz w:val="24"/>
          <w:szCs w:val="24"/>
          <w:rtl/>
        </w:rPr>
        <w:t xml:space="preserve">لنووي: شرح النووي على صحيح مسلم، ج ،11 ص </w:t>
      </w:r>
      <w:r w:rsidR="006A1BEE" w:rsidRPr="006977F9">
        <w:rPr>
          <w:rFonts w:ascii="Simplified Arabic" w:hAnsi="Simplified Arabic" w:cs="Simplified Arabic"/>
          <w:sz w:val="24"/>
          <w:szCs w:val="24"/>
          <w:rtl/>
        </w:rPr>
        <w:t>40</w:t>
      </w:r>
      <w:r w:rsidRPr="006977F9">
        <w:rPr>
          <w:rFonts w:ascii="Simplified Arabic" w:hAnsi="Simplified Arabic" w:cs="Simplified Arabic"/>
          <w:sz w:val="24"/>
          <w:szCs w:val="24"/>
          <w:rtl/>
        </w:rPr>
        <w:t>.</w:t>
      </w:r>
      <w:r w:rsidRPr="006977F9">
        <w:rPr>
          <w:rStyle w:val="a8"/>
          <w:rFonts w:ascii="Simplified Arabic" w:hAnsi="Simplified Arabic" w:cs="Simplified Arabic"/>
          <w:sz w:val="24"/>
          <w:szCs w:val="24"/>
        </w:rPr>
        <w:footnoteRef/>
      </w:r>
      <w:r w:rsidRPr="006977F9">
        <w:rPr>
          <w:rFonts w:ascii="Simplified Arabic" w:hAnsi="Simplified Arabic" w:cs="Simplified Arabic"/>
          <w:sz w:val="24"/>
          <w:szCs w:val="24"/>
        </w:rPr>
        <w:t xml:space="preserve"> </w:t>
      </w:r>
    </w:p>
  </w:footnote>
  <w:footnote w:id="113">
    <w:p w14:paraId="5A69467D" w14:textId="264E7FE9"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الكاساني: بدائع الصنائع، ج ،7 ص .102 مالك: المدونة، ج،10 ص</w:t>
      </w:r>
      <w:r w:rsidR="006A1BEE" w:rsidRPr="00CF2EB9">
        <w:rPr>
          <w:rFonts w:ascii="Simplified Arabic" w:hAnsi="Simplified Arabic" w:cs="Simplified Arabic"/>
          <w:sz w:val="24"/>
          <w:szCs w:val="24"/>
          <w:rtl/>
        </w:rPr>
        <w:t>270</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4">
    <w:p w14:paraId="4E36008D" w14:textId="46EDA96D"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كراع: الخيل والسلاح. ابن منظور: لسان العرب، ج،8 ص</w:t>
      </w:r>
      <w:r w:rsidR="006A1BEE" w:rsidRPr="00CF2EB9">
        <w:rPr>
          <w:rFonts w:ascii="Simplified Arabic" w:hAnsi="Simplified Arabic" w:cs="Simplified Arabic"/>
          <w:sz w:val="24"/>
          <w:szCs w:val="24"/>
          <w:rtl/>
        </w:rPr>
        <w:t>307</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5">
    <w:p w14:paraId="49F074BD" w14:textId="32BABC30" w:rsidR="005A7B35" w:rsidRPr="00CF2EB9" w:rsidRDefault="005A7B35"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خرثي: متاع. ابن منظور: لسان العرب، ج ،2 ص</w:t>
      </w:r>
      <w:r w:rsidR="006A1BEE" w:rsidRPr="00CF2EB9">
        <w:rPr>
          <w:rFonts w:ascii="Simplified Arabic" w:hAnsi="Simplified Arabic" w:cs="Simplified Arabic"/>
          <w:sz w:val="24"/>
          <w:szCs w:val="24"/>
          <w:rtl/>
        </w:rPr>
        <w:t>145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p>
  </w:footnote>
  <w:footnote w:id="116">
    <w:p w14:paraId="61FB31CB" w14:textId="4A18B6D0" w:rsidR="00C03EDA" w:rsidRPr="00CF2EB9" w:rsidRDefault="00C03EDA"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 xml:space="preserve">لنووي: روضة </w:t>
      </w:r>
      <w:r w:rsidR="00A34951" w:rsidRPr="00CF2EB9">
        <w:rPr>
          <w:rFonts w:ascii="Simplified Arabic" w:hAnsi="Simplified Arabic" w:cs="Simplified Arabic"/>
          <w:sz w:val="24"/>
          <w:szCs w:val="24"/>
          <w:rtl/>
        </w:rPr>
        <w:t>الطالبين</w:t>
      </w:r>
      <w:r w:rsidRPr="00CF2EB9">
        <w:rPr>
          <w:rFonts w:ascii="Simplified Arabic" w:hAnsi="Simplified Arabic" w:cs="Simplified Arabic"/>
          <w:sz w:val="24"/>
          <w:szCs w:val="24"/>
          <w:rtl/>
        </w:rPr>
        <w:t xml:space="preserve"> ،3 ص.398 النووي: المجموع، ج ،9 ص </w:t>
      </w:r>
      <w:r w:rsidR="006A1BEE" w:rsidRPr="00CF2EB9">
        <w:rPr>
          <w:rFonts w:ascii="Simplified Arabic" w:hAnsi="Simplified Arabic" w:cs="Simplified Arabic"/>
          <w:sz w:val="24"/>
          <w:szCs w:val="24"/>
          <w:rtl/>
        </w:rPr>
        <w:t>335</w:t>
      </w:r>
      <w:r w:rsidRPr="00CF2EB9">
        <w:rPr>
          <w:rFonts w:ascii="Simplified Arabic" w:hAnsi="Simplified Arabic" w:cs="Simplified Arabic"/>
          <w:sz w:val="24"/>
          <w:szCs w:val="24"/>
          <w:rtl/>
        </w:rPr>
        <w:t>.</w:t>
      </w: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w:t>
      </w:r>
    </w:p>
  </w:footnote>
  <w:footnote w:id="117">
    <w:p w14:paraId="0C028409" w14:textId="56BF1739" w:rsidR="00C03EDA" w:rsidRDefault="00C03EDA" w:rsidP="00CC0F56">
      <w:pPr>
        <w:pStyle w:val="a7"/>
        <w:bidi/>
        <w:jc w:val="left"/>
        <w:rPr>
          <w:rtl/>
        </w:rPr>
      </w:pPr>
      <w:r w:rsidRPr="00CF2EB9">
        <w:rPr>
          <w:rFonts w:ascii="Simplified Arabic" w:hAnsi="Simplified Arabic" w:cs="Simplified Arabic"/>
          <w:sz w:val="24"/>
          <w:szCs w:val="24"/>
          <w:rtl/>
        </w:rPr>
        <w:t xml:space="preserve">لمراد بالفتنة ما يقع من الحروب بين المسلمين. العسقلاني: فتح الباري، ج،4 ص.323 </w:t>
      </w:r>
      <w:r w:rsidRPr="00CF2EB9">
        <w:rPr>
          <w:rStyle w:val="a8"/>
          <w:rFonts w:ascii="Simplified Arabic" w:hAnsi="Simplified Arabic" w:cs="Simplified Arabic"/>
          <w:sz w:val="24"/>
          <w:szCs w:val="24"/>
        </w:rPr>
        <w:footnoteRef/>
      </w:r>
      <w:r>
        <w:t xml:space="preserve"> </w:t>
      </w:r>
    </w:p>
  </w:footnote>
  <w:footnote w:id="118">
    <w:p w14:paraId="2250C0D2" w14:textId="520FB188" w:rsidR="00EF5157" w:rsidRPr="00CF2EB9" w:rsidRDefault="00A34951" w:rsidP="00CC0F56">
      <w:pPr>
        <w:pStyle w:val="a7"/>
        <w:bidi/>
        <w:jc w:val="left"/>
        <w:rPr>
          <w:rFonts w:ascii="Simplified Arabic" w:hAnsi="Simplified Arabic" w:cs="Simplified Arabic"/>
          <w:sz w:val="24"/>
          <w:szCs w:val="24"/>
          <w:rtl/>
        </w:rPr>
      </w:pPr>
      <w:r>
        <w:rPr>
          <w:rStyle w:val="a8"/>
        </w:rPr>
        <w:footnoteRef/>
      </w:r>
      <w:r>
        <w:t xml:space="preserve"> </w:t>
      </w:r>
      <w:r w:rsidRPr="00CF2EB9">
        <w:rPr>
          <w:rFonts w:ascii="Simplified Arabic" w:hAnsi="Simplified Arabic" w:cs="Simplified Arabic"/>
          <w:sz w:val="24"/>
          <w:szCs w:val="24"/>
          <w:rtl/>
        </w:rPr>
        <w:t xml:space="preserve">الجصاص، أحمد بن محمد بن سلامة الطحاوي، (ت 321)، مختصر اختلاف العلماء، (عج5)، تحقيق: عبد </w:t>
      </w:r>
      <w:r w:rsidRPr="00CF2EB9">
        <w:rPr>
          <w:rFonts w:ascii="Simplified Arabic" w:hAnsi="Simplified Arabic" w:cs="Simplified Arabic"/>
          <w:sz w:val="24"/>
          <w:szCs w:val="24"/>
          <w:rtl/>
        </w:rPr>
        <w:t>االله نـذير 1 أحمد، (ط2)، دار البشائر الإسلامية – بيـروت، (1417هــ)، ج،1 ص.449 ابـن قدامـة: الكـافي، ج،1 ص .308 المرداوي: الإنصاف، ج ،3 ص</w:t>
      </w:r>
      <w:r w:rsidRPr="00CF2EB9">
        <w:rPr>
          <w:rFonts w:ascii="Simplified Arabic" w:hAnsi="Simplified Arabic" w:cs="Simplified Arabic"/>
          <w:sz w:val="24"/>
          <w:szCs w:val="24"/>
        </w:rPr>
        <w:t xml:space="preserve"> </w:t>
      </w:r>
    </w:p>
  </w:footnote>
  <w:footnote w:id="119">
    <w:p w14:paraId="33F0BD67" w14:textId="6FD38BD9" w:rsidR="00A34951"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الجصاص: مختصر اختلاف العلماء، ج،1 ص.449 ابن قدامة: الكافي، ج،1 ص .308 ابن تيمية: اقتضاء الصـراط، 2</w:t>
      </w:r>
    </w:p>
    <w:p w14:paraId="06EB725E" w14:textId="0D4DBC29" w:rsidR="00EF5157" w:rsidRPr="00CF2EB9" w:rsidRDefault="00A34951"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tl/>
        </w:rPr>
        <w:t>ج ،1 ص .238</w:t>
      </w:r>
      <w:r w:rsidR="00EF5157" w:rsidRPr="00CF2EB9">
        <w:rPr>
          <w:rFonts w:ascii="Simplified Arabic" w:hAnsi="Simplified Arabic" w:cs="Simplified Arabic"/>
          <w:sz w:val="24"/>
          <w:szCs w:val="24"/>
        </w:rPr>
        <w:t xml:space="preserve"> </w:t>
      </w:r>
    </w:p>
  </w:footnote>
  <w:footnote w:id="120">
    <w:p w14:paraId="67D4E2F5" w14:textId="5DDD7328" w:rsidR="00EF5157" w:rsidRPr="00CF2EB9" w:rsidRDefault="00CC0F56" w:rsidP="00CC0F56">
      <w:pPr>
        <w:pStyle w:val="a7"/>
        <w:bidi/>
        <w:jc w:val="left"/>
        <w:rPr>
          <w:rFonts w:ascii="Simplified Arabic" w:hAnsi="Simplified Arabic" w:cs="Simplified Arabic"/>
          <w:sz w:val="24"/>
          <w:szCs w:val="24"/>
          <w:rtl/>
        </w:rPr>
      </w:pPr>
      <w:r w:rsidRPr="00CF2EB9">
        <w:rPr>
          <w:rFonts w:ascii="Simplified Arabic" w:hAnsi="Simplified Arabic" w:cs="Simplified Arabic"/>
          <w:sz w:val="24"/>
          <w:szCs w:val="24"/>
        </w:rPr>
        <w:t>3</w:t>
      </w:r>
      <w:r w:rsidRPr="00CF2EB9">
        <w:rPr>
          <w:rFonts w:ascii="Simplified Arabic" w:hAnsi="Simplified Arabic" w:cs="Simplified Arabic"/>
          <w:sz w:val="24"/>
          <w:szCs w:val="24"/>
          <w:rtl/>
        </w:rPr>
        <w:t xml:space="preserve"> ابن قدامة: الكافي، ج،1 ص .308 ابن تيمية: اقتضاء الصراط، ج ،1 </w:t>
      </w:r>
      <w:r w:rsidRPr="00CF2EB9">
        <w:rPr>
          <w:rFonts w:ascii="Simplified Arabic" w:hAnsi="Simplified Arabic" w:cs="Simplified Arabic"/>
          <w:sz w:val="24"/>
          <w:szCs w:val="24"/>
          <w:rtl/>
        </w:rPr>
        <w:t>ص . 238</w:t>
      </w:r>
    </w:p>
  </w:footnote>
  <w:footnote w:id="121">
    <w:p w14:paraId="28BF5AAC" w14:textId="3A531A05" w:rsidR="00CC0F56" w:rsidRPr="00CC0F56" w:rsidRDefault="00CC0F56" w:rsidP="00CC0F56">
      <w:pPr>
        <w:pStyle w:val="a7"/>
        <w:bidi/>
        <w:jc w:val="left"/>
      </w:pPr>
      <w:r w:rsidRPr="00CF2EB9">
        <w:rPr>
          <w:rStyle w:val="a8"/>
          <w:rFonts w:ascii="Simplified Arabic" w:hAnsi="Simplified Arabic" w:cs="Simplified Arabic"/>
          <w:sz w:val="24"/>
          <w:szCs w:val="24"/>
        </w:rPr>
        <w:footnoteRef/>
      </w:r>
      <w:r w:rsidRPr="00CF2EB9">
        <w:rPr>
          <w:rFonts w:ascii="Simplified Arabic" w:hAnsi="Simplified Arabic" w:cs="Simplified Arabic"/>
          <w:sz w:val="24"/>
          <w:szCs w:val="24"/>
        </w:rPr>
        <w:t xml:space="preserve"> </w:t>
      </w:r>
      <w:r w:rsidRPr="00CF2EB9">
        <w:rPr>
          <w:rFonts w:ascii="Simplified Arabic" w:hAnsi="Simplified Arabic" w:cs="Simplified Arabic"/>
          <w:sz w:val="24"/>
          <w:szCs w:val="24"/>
          <w:rtl/>
        </w:rPr>
        <w:t>الشاطبي: الموافقات، ج ،2 ص1, 367</w:t>
      </w:r>
    </w:p>
  </w:footnote>
  <w:footnote w:id="122">
    <w:p w14:paraId="0A081569" w14:textId="09596A86" w:rsidR="00FD1408" w:rsidRPr="0099505F" w:rsidRDefault="00FD1408" w:rsidP="00FD1408">
      <w:pPr>
        <w:pStyle w:val="a7"/>
        <w:bidi/>
        <w:jc w:val="left"/>
        <w:rPr>
          <w:rFonts w:ascii="Simplified Arabic" w:hAnsi="Simplified Arabic" w:cs="Simplified Arabic"/>
          <w:sz w:val="24"/>
          <w:szCs w:val="24"/>
          <w:rtl/>
        </w:rPr>
      </w:pPr>
      <w:r>
        <w:rPr>
          <w:rStyle w:val="a8"/>
        </w:rPr>
        <w:footnoteRef/>
      </w:r>
      <w:r>
        <w:t xml:space="preserve"> </w:t>
      </w:r>
      <w:r w:rsidRPr="0099505F">
        <w:rPr>
          <w:rFonts w:ascii="Simplified Arabic" w:hAnsi="Simplified Arabic" w:cs="Simplified Arabic"/>
          <w:sz w:val="24"/>
          <w:szCs w:val="24"/>
          <w:rtl/>
        </w:rPr>
        <w:t>القرضاوي، يوسف: فتاوى من أجل فلسطين، (ط1)، مكتبة وهبة، القاهرة، (1424هـ_2003م)، ص.58</w:t>
      </w:r>
    </w:p>
  </w:footnote>
  <w:footnote w:id="123">
    <w:p w14:paraId="3CE226FA" w14:textId="76C2104B" w:rsidR="00FD1408" w:rsidRPr="00FD1408" w:rsidRDefault="00FD1408" w:rsidP="006A1BEE">
      <w:pPr>
        <w:pStyle w:val="a7"/>
        <w:bidi/>
        <w:jc w:val="left"/>
      </w:pPr>
      <w:r w:rsidRPr="0099505F">
        <w:rPr>
          <w:rStyle w:val="a8"/>
          <w:rFonts w:ascii="Simplified Arabic" w:hAnsi="Simplified Arabic" w:cs="Simplified Arabic"/>
          <w:sz w:val="24"/>
          <w:szCs w:val="24"/>
        </w:rPr>
        <w:footnoteRef/>
      </w:r>
      <w:r w:rsidRPr="0099505F">
        <w:rPr>
          <w:rFonts w:ascii="Simplified Arabic" w:hAnsi="Simplified Arabic" w:cs="Simplified Arabic"/>
          <w:sz w:val="24"/>
          <w:szCs w:val="24"/>
          <w:rtl/>
        </w:rPr>
        <w:t>جريدة الدستور، القاهرة. مصر، رئيس مجلس الإدارة: د. السيد البدوي شحاتة، الرئيس التنفيذي: رضا إدوارد، رئـيس 1 التحرير: ابراهيم عيسى، بتاريخ: .2010/2/20</w:t>
      </w:r>
      <w:r>
        <w:t xml:space="preserve"> </w:t>
      </w:r>
    </w:p>
  </w:footnote>
  <w:footnote w:id="124">
    <w:p w14:paraId="7DD06EE8" w14:textId="33BA72F4" w:rsidR="0094216A" w:rsidRPr="0099505F" w:rsidRDefault="0094216A" w:rsidP="00CC0F56">
      <w:pPr>
        <w:pStyle w:val="a7"/>
        <w:bidi/>
        <w:jc w:val="left"/>
        <w:rPr>
          <w:rFonts w:ascii="Simplified Arabic" w:hAnsi="Simplified Arabic" w:cs="Simplified Arabic"/>
          <w:sz w:val="24"/>
          <w:szCs w:val="24"/>
        </w:rPr>
      </w:pPr>
      <w:r>
        <w:rPr>
          <w:rStyle w:val="a8"/>
        </w:rPr>
        <w:footnoteRef/>
      </w:r>
      <w:r>
        <w:t xml:space="preserve"> </w:t>
      </w:r>
      <w:r w:rsidRPr="0099505F">
        <w:rPr>
          <w:rFonts w:ascii="Simplified Arabic" w:hAnsi="Simplified Arabic" w:cs="Simplified Arabic"/>
          <w:sz w:val="24"/>
          <w:szCs w:val="24"/>
          <w:rtl/>
        </w:rPr>
        <w:t xml:space="preserve">توى: الشيخ </w:t>
      </w:r>
      <w:r w:rsidRPr="0099505F">
        <w:rPr>
          <w:rFonts w:ascii="Simplified Arabic" w:hAnsi="Simplified Arabic" w:cs="Simplified Arabic"/>
          <w:sz w:val="24"/>
          <w:szCs w:val="24"/>
          <w:rtl/>
        </w:rPr>
        <w:t>أ.</w:t>
      </w:r>
      <w:r w:rsidRPr="0099505F">
        <w:rPr>
          <w:rFonts w:ascii="Simplified Arabic" w:hAnsi="Simplified Arabic" w:cs="Simplified Arabic"/>
          <w:sz w:val="24"/>
          <w:szCs w:val="24"/>
          <w:rtl/>
        </w:rPr>
        <w:t xml:space="preserve">د.سعود بن عبد الله الفنيسان: ما حكم العمل في مصنع أسلحة في ديـار الغـرب؟26 جمـادى الأولـى 1 </w:t>
      </w:r>
      <w:r w:rsidRPr="0099505F">
        <w:rPr>
          <w:rFonts w:ascii="Simplified Arabic" w:hAnsi="Simplified Arabic" w:cs="Simplified Arabic"/>
          <w:sz w:val="24"/>
          <w:szCs w:val="24"/>
        </w:rPr>
        <w:t>http:www.olamaashareah.net.</w:t>
      </w:r>
    </w:p>
  </w:footnote>
  <w:footnote w:id="125">
    <w:p w14:paraId="595F2D0E" w14:textId="1EFD2A95" w:rsidR="004A66A4" w:rsidRPr="0099505F" w:rsidRDefault="004A66A4" w:rsidP="00CC0F56">
      <w:pPr>
        <w:pStyle w:val="a7"/>
        <w:bidi/>
        <w:jc w:val="left"/>
        <w:rPr>
          <w:rFonts w:ascii="Simplified Arabic" w:hAnsi="Simplified Arabic" w:cs="Simplified Arabic"/>
          <w:sz w:val="24"/>
          <w:szCs w:val="24"/>
          <w:rtl/>
        </w:rPr>
      </w:pPr>
    </w:p>
  </w:footnote>
  <w:footnote w:id="126">
    <w:p w14:paraId="4F6FFBFF" w14:textId="1C0FFC53"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البخاري: صحيح البخاري، 80 كِتَاب اللِّبَاسِ، 87 بَاب عَذَابِ الْمُصَوِّرِينَ يـوم </w:t>
      </w:r>
      <w:r w:rsidRPr="00CD7FA1">
        <w:rPr>
          <w:rFonts w:ascii="Simplified Arabic" w:hAnsi="Simplified Arabic" w:cs="Simplified Arabic"/>
          <w:sz w:val="24"/>
          <w:szCs w:val="24"/>
          <w:rtl/>
        </w:rPr>
        <w:t xml:space="preserve">الْقِيَامَـة،ِ (رقـم ح 5606)، ج ،5 ص 2 </w:t>
      </w:r>
      <w:r w:rsidRPr="00CD7FA1">
        <w:rPr>
          <w:rFonts w:ascii="Simplified Arabic" w:hAnsi="Simplified Arabic" w:cs="Simplified Arabic"/>
          <w:sz w:val="24"/>
          <w:szCs w:val="24"/>
        </w:rPr>
        <w:t>.2220</w:t>
      </w:r>
    </w:p>
  </w:footnote>
  <w:footnote w:id="127">
    <w:p w14:paraId="57CA974C" w14:textId="2C396221" w:rsidR="004A66A4" w:rsidRPr="00CD7FA1" w:rsidRDefault="004A66A4"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.347</w:t>
      </w:r>
    </w:p>
  </w:footnote>
  <w:footnote w:id="128">
    <w:p w14:paraId="2C22401F" w14:textId="478CBA46" w:rsidR="007975C6"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القرام): ثوب من صوف، فيه ألوان من العهون، ويتخذ سترا. العسقلاني: فتح الباري، ج ،2 ص 20</w:t>
      </w:r>
      <w:r w:rsidRPr="00CD7FA1">
        <w:rPr>
          <w:rFonts w:ascii="Simplified Arabic" w:hAnsi="Simplified Arabic" w:cs="Simplified Arabic"/>
          <w:sz w:val="24"/>
          <w:szCs w:val="24"/>
        </w:rPr>
        <w:t>)</w:t>
      </w:r>
    </w:p>
  </w:footnote>
  <w:footnote w:id="129">
    <w:p w14:paraId="42ECC67F" w14:textId="4F220754" w:rsidR="007975C6" w:rsidRPr="00CD7FA1" w:rsidRDefault="007975C6" w:rsidP="00CC0F56">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البغوي: شرح السنة، ج ،12 ص .134</w:t>
      </w:r>
    </w:p>
  </w:footnote>
  <w:footnote w:id="130">
    <w:p w14:paraId="570808F4" w14:textId="77777777" w:rsidR="00BF255A" w:rsidRPr="00CD7FA1" w:rsidRDefault="007975C6" w:rsidP="00CC0F56">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00BF255A" w:rsidRPr="00CD7FA1">
        <w:rPr>
          <w:rFonts w:ascii="Simplified Arabic" w:hAnsi="Simplified Arabic" w:cs="Simplified Arabic"/>
          <w:sz w:val="24"/>
          <w:szCs w:val="24"/>
          <w:rtl/>
        </w:rPr>
        <w:t>بن بطال، أبو الحسن علي بن خلف بن عبد الملك البكري القرطبي (ت 449هـ): شرح صحيح البخاري، تحقيق: أبو 2</w:t>
      </w:r>
    </w:p>
    <w:p w14:paraId="6A4C54F3" w14:textId="77777777" w:rsidR="00BF255A" w:rsidRPr="00CD7FA1" w:rsidRDefault="00BF255A" w:rsidP="00CC0F56">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 xml:space="preserve">تميم ياسر بن </w:t>
      </w:r>
      <w:r w:rsidRPr="00CD7FA1">
        <w:rPr>
          <w:rFonts w:ascii="Simplified Arabic" w:hAnsi="Simplified Arabic" w:cs="Simplified Arabic"/>
          <w:sz w:val="24"/>
          <w:szCs w:val="24"/>
          <w:rtl/>
        </w:rPr>
        <w:t>إبراهيم(ط 2)، (1423هـ - 2003م)، مكتبة الرشد - السعودية / الريـاض، ج ،9 ص .176 النـووي</w:t>
      </w:r>
      <w:r w:rsidRPr="00CD7FA1">
        <w:rPr>
          <w:rFonts w:ascii="Simplified Arabic" w:hAnsi="Simplified Arabic" w:cs="Simplified Arabic"/>
          <w:sz w:val="24"/>
          <w:szCs w:val="24"/>
        </w:rPr>
        <w:t>:</w:t>
      </w:r>
    </w:p>
    <w:p w14:paraId="3EC9D90D" w14:textId="0D63E617" w:rsidR="007975C6" w:rsidRPr="00CD7FA1" w:rsidRDefault="00BF255A" w:rsidP="00CC0F56">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شرح النووي على صحيح مسلم، ج ،14 ص .81</w:t>
      </w:r>
    </w:p>
  </w:footnote>
  <w:footnote w:id="131">
    <w:p w14:paraId="65AA6CE6" w14:textId="5E511D49" w:rsidR="007975C6" w:rsidRPr="00CD7FA1" w:rsidRDefault="007975C6"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00BF255A" w:rsidRPr="00CD7FA1">
        <w:rPr>
          <w:rFonts w:ascii="Simplified Arabic" w:hAnsi="Simplified Arabic" w:cs="Simplified Arabic"/>
          <w:sz w:val="24"/>
          <w:szCs w:val="24"/>
          <w:rtl/>
        </w:rPr>
        <w:t>النووي: شرح النووي على صحيح مسلم، ج ،14 ص .81</w:t>
      </w:r>
      <w:r w:rsidRPr="00CD7FA1">
        <w:rPr>
          <w:rFonts w:ascii="Simplified Arabic" w:hAnsi="Simplified Arabic" w:cs="Simplified Arabic"/>
          <w:sz w:val="24"/>
          <w:szCs w:val="24"/>
        </w:rPr>
        <w:t xml:space="preserve"> </w:t>
      </w:r>
    </w:p>
  </w:footnote>
  <w:footnote w:id="132">
    <w:p w14:paraId="121AF0D3" w14:textId="257F8718"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البخاري: صحيح البخاري، 80 كتاب اللباس، 88 بَاب نَقْضِ الصّوَرِ، (رقم ح 5609)، ج ،5 ص 222</w:t>
      </w:r>
    </w:p>
  </w:footnote>
  <w:footnote w:id="133">
    <w:p w14:paraId="73E61C4B" w14:textId="7777777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 xml:space="preserve">نص الحديث كاملاً: " عن عَوْنِ بن أبي </w:t>
      </w:r>
      <w:r w:rsidRPr="00CD7FA1">
        <w:rPr>
          <w:rFonts w:ascii="Simplified Arabic" w:hAnsi="Simplified Arabic" w:cs="Simplified Arabic"/>
          <w:sz w:val="24"/>
          <w:szCs w:val="24"/>
          <w:rtl/>
        </w:rPr>
        <w:t>جُحَيْفَةَ، عن أبيه، أَنَّهُ اشْتَرَى غُلَامًا حَجَّامًا فقال: إِنَّ النبي. صلى االله عليه وسلم. 2</w:t>
      </w:r>
    </w:p>
    <w:p w14:paraId="5DD86DDE" w14:textId="77777777" w:rsidR="00BF255A" w:rsidRPr="00CD7FA1" w:rsidRDefault="00BF255A" w:rsidP="00F5183D">
      <w:pPr>
        <w:pStyle w:val="a7"/>
        <w:bidi/>
        <w:jc w:val="left"/>
        <w:rPr>
          <w:rFonts w:ascii="Simplified Arabic" w:hAnsi="Simplified Arabic" w:cs="Simplified Arabic"/>
          <w:sz w:val="24"/>
          <w:szCs w:val="24"/>
        </w:rPr>
      </w:pPr>
      <w:r w:rsidRPr="00CD7FA1">
        <w:rPr>
          <w:rFonts w:ascii="Simplified Arabic" w:hAnsi="Simplified Arabic" w:cs="Simplified Arabic"/>
          <w:sz w:val="24"/>
          <w:szCs w:val="24"/>
          <w:rtl/>
        </w:rPr>
        <w:t>نهى عن ثَمَنِ الدَّمِ وَثَمَنِ الْكَلْبِ وَكَسْبِ الْبَغِيِّ وَلَعَنَ آكِلَ الرِّبَا وَمُوكِلَهُ وَالْوَاشِمَةَ وَالْمُسْتَوْشِـمَةَ وَالْمُصَـوِّرَ ". البخـاري</w:t>
      </w:r>
      <w:r w:rsidRPr="00CD7FA1">
        <w:rPr>
          <w:rFonts w:ascii="Simplified Arabic" w:hAnsi="Simplified Arabic" w:cs="Simplified Arabic"/>
          <w:sz w:val="24"/>
          <w:szCs w:val="24"/>
        </w:rPr>
        <w:t>:</w:t>
      </w:r>
    </w:p>
    <w:p w14:paraId="40334488" w14:textId="52FBD65B" w:rsidR="00BF255A" w:rsidRPr="00CD7FA1" w:rsidRDefault="00BF255A" w:rsidP="00F5183D">
      <w:pPr>
        <w:pStyle w:val="a7"/>
        <w:bidi/>
        <w:jc w:val="left"/>
        <w:rPr>
          <w:rFonts w:ascii="Simplified Arabic" w:hAnsi="Simplified Arabic" w:cs="Simplified Arabic"/>
          <w:sz w:val="24"/>
          <w:szCs w:val="24"/>
          <w:rtl/>
        </w:rPr>
      </w:pPr>
      <w:r w:rsidRPr="00CD7FA1">
        <w:rPr>
          <w:rFonts w:ascii="Simplified Arabic" w:hAnsi="Simplified Arabic" w:cs="Simplified Arabic"/>
          <w:sz w:val="24"/>
          <w:szCs w:val="24"/>
          <w:rtl/>
        </w:rPr>
        <w:t>صحيح البخاري، 80 كتاب اللباس 94 بَاب من لَعَنَ الْمُصَوِّر،َ (رقم ح5617)، ج ،5 ص .2223</w:t>
      </w:r>
    </w:p>
  </w:footnote>
  <w:footnote w:id="134">
    <w:p w14:paraId="4378E73A" w14:textId="743752F6" w:rsidR="00BF255A" w:rsidRPr="00CD7FA1" w:rsidRDefault="00BF255A" w:rsidP="00F5183D">
      <w:pPr>
        <w:pStyle w:val="a7"/>
        <w:bidi/>
        <w:jc w:val="left"/>
        <w:rPr>
          <w:rFonts w:ascii="Simplified Arabic" w:hAnsi="Simplified Arabic" w:cs="Simplified Arabic"/>
          <w:sz w:val="24"/>
          <w:szCs w:val="24"/>
          <w:rtl/>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بطال: شرح صحيح البخاري، ج ،9 ص .176</w:t>
      </w:r>
    </w:p>
  </w:footnote>
  <w:footnote w:id="135">
    <w:p w14:paraId="4E7C1967" w14:textId="5E871987" w:rsidR="00BF255A" w:rsidRPr="00CD7FA1" w:rsidRDefault="00BF255A" w:rsidP="00F5183D">
      <w:pPr>
        <w:pStyle w:val="a7"/>
        <w:bidi/>
        <w:jc w:val="left"/>
        <w:rPr>
          <w:rFonts w:ascii="Simplified Arabic" w:hAnsi="Simplified Arabic" w:cs="Simplified Arabic"/>
          <w:sz w:val="24"/>
          <w:szCs w:val="24"/>
        </w:rPr>
      </w:pPr>
      <w:r w:rsidRPr="00CD7FA1">
        <w:rPr>
          <w:rStyle w:val="a8"/>
          <w:rFonts w:ascii="Simplified Arabic" w:hAnsi="Simplified Arabic" w:cs="Simplified Arabic"/>
          <w:sz w:val="24"/>
          <w:szCs w:val="24"/>
        </w:rPr>
        <w:footnoteRef/>
      </w:r>
      <w:r w:rsidRPr="00CD7FA1">
        <w:rPr>
          <w:rFonts w:ascii="Simplified Arabic" w:hAnsi="Simplified Arabic" w:cs="Simplified Arabic"/>
          <w:sz w:val="24"/>
          <w:szCs w:val="24"/>
        </w:rPr>
        <w:t xml:space="preserve"> </w:t>
      </w:r>
      <w:r w:rsidRPr="00CD7FA1">
        <w:rPr>
          <w:rFonts w:ascii="Simplified Arabic" w:hAnsi="Simplified Arabic" w:cs="Simplified Arabic"/>
          <w:sz w:val="24"/>
          <w:szCs w:val="24"/>
          <w:rtl/>
        </w:rPr>
        <w:t>ابن تيمية: مجموع الفتاوى، ج ،22 ص .141</w:t>
      </w:r>
    </w:p>
  </w:footnote>
  <w:footnote w:id="136">
    <w:p w14:paraId="6123B544" w14:textId="3DA03560"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نقضه: كسره وأبطله، وغير صورة الصليب. الشوكاني: نيل الأوطار، ج ،2 ص .97</w:t>
      </w:r>
    </w:p>
  </w:footnote>
  <w:footnote w:id="137">
    <w:p w14:paraId="32EE3204" w14:textId="29A1538D" w:rsidR="00112D41" w:rsidRPr="00B1016B" w:rsidRDefault="00112D41"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Pr="00B1016B">
        <w:rPr>
          <w:rFonts w:ascii="Simplified Arabic" w:hAnsi="Simplified Arabic" w:cs="Simplified Arabic"/>
          <w:sz w:val="24"/>
          <w:szCs w:val="24"/>
          <w:rtl/>
        </w:rPr>
        <w:t>البخاري: صحيح البخاري، 80 كتاب اللباس، 88 بَاب نَقْضِ الصّوَرِ (رقم ح 5608)، ج ،5 ص .2220</w:t>
      </w:r>
    </w:p>
  </w:footnote>
  <w:footnote w:id="138">
    <w:p w14:paraId="1E65D9C6" w14:textId="1689FC38" w:rsidR="00AE618E" w:rsidRPr="00B1016B" w:rsidRDefault="00FD1408" w:rsidP="00F5183D">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الزرقا: شرح القواعد الفقهية، ص529 </w:t>
      </w:r>
      <w:r w:rsidR="00AE618E" w:rsidRPr="00B1016B">
        <w:rPr>
          <w:rStyle w:val="a8"/>
          <w:rFonts w:ascii="Simplified Arabic" w:hAnsi="Simplified Arabic" w:cs="Simplified Arabic"/>
          <w:sz w:val="24"/>
          <w:szCs w:val="24"/>
        </w:rPr>
        <w:footnoteRef/>
      </w:r>
      <w:r w:rsidR="00AE618E" w:rsidRPr="00B1016B">
        <w:rPr>
          <w:rFonts w:ascii="Simplified Arabic" w:hAnsi="Simplified Arabic" w:cs="Simplified Arabic"/>
          <w:sz w:val="24"/>
          <w:szCs w:val="24"/>
        </w:rPr>
        <w:t xml:space="preserve"> </w:t>
      </w:r>
    </w:p>
  </w:footnote>
  <w:footnote w:id="139">
    <w:p w14:paraId="5E944648" w14:textId="24C73A6A" w:rsidR="00AE618E" w:rsidRPr="00B1016B" w:rsidRDefault="00AE618E" w:rsidP="00F5183D">
      <w:pPr>
        <w:pStyle w:val="a7"/>
        <w:bidi/>
        <w:jc w:val="left"/>
        <w:rPr>
          <w:rFonts w:ascii="Simplified Arabic" w:hAnsi="Simplified Arabic" w:cs="Simplified Arabic"/>
          <w:sz w:val="24"/>
          <w:szCs w:val="24"/>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F5183D" w:rsidRPr="00B1016B">
        <w:rPr>
          <w:rFonts w:ascii="Simplified Arabic" w:hAnsi="Simplified Arabic" w:cs="Simplified Arabic"/>
          <w:sz w:val="24"/>
          <w:szCs w:val="24"/>
          <w:rtl/>
        </w:rPr>
        <w:t>المنذري، عبد العظيم بن عبد القوي أبو محمد (ت 656): الترغيب والترهيب، (رقـم ح 3964)، (عـج4)، تحقيـق: 4 إبراهيم شمس الدين، (ط1)، دار الكتب العلمية - بيروت (1417هـ)، ج ،3 ص .262 قـال الألبـاني: حسـن لغيـره. الألباني، محمد ناصر الدين: صحيح الترغيب والترهيب، (رقـم ح 2614)، (ط1)، مكتبـة المعـارف – (1421هــ)، ص586</w:t>
      </w:r>
      <w:r w:rsidR="00F5183D" w:rsidRPr="00B1016B">
        <w:rPr>
          <w:rFonts w:ascii="Simplified Arabic" w:hAnsi="Simplified Arabic" w:cs="Simplified Arabic"/>
          <w:sz w:val="24"/>
          <w:szCs w:val="24"/>
        </w:rPr>
        <w:t>.</w:t>
      </w:r>
    </w:p>
  </w:footnote>
  <w:footnote w:id="140">
    <w:p w14:paraId="224C4B7D" w14:textId="28A2C1ED" w:rsidR="00F002D1" w:rsidRPr="00B1016B" w:rsidRDefault="00F002D1"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Pr>
        <w:t xml:space="preserve">. </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سعود بن عبد الله الفنيسان: عميد كلية الشريعة بجامعة الإمام محمد بن سعود الإسلامية سابقاً، السـبت 16 ذو الحجـة 2</w:t>
      </w:r>
      <w:r w:rsidR="0073740F" w:rsidRPr="00B1016B">
        <w:rPr>
          <w:rFonts w:ascii="Simplified Arabic" w:hAnsi="Simplified Arabic" w:cs="Simplified Arabic"/>
          <w:sz w:val="24"/>
          <w:szCs w:val="24"/>
        </w:rPr>
        <w:t>http:islamtoday.net</w:t>
      </w:r>
    </w:p>
  </w:footnote>
  <w:footnote w:id="141">
    <w:p w14:paraId="34EF84EC" w14:textId="3C9929FA" w:rsidR="006C4BE4" w:rsidRPr="00B1016B" w:rsidRDefault="006C4BE4" w:rsidP="0073740F">
      <w:pPr>
        <w:pStyle w:val="a7"/>
        <w:bidi/>
        <w:jc w:val="left"/>
        <w:rPr>
          <w:rFonts w:ascii="Simplified Arabic" w:hAnsi="Simplified Arabic" w:cs="Simplified Arabic"/>
          <w:sz w:val="24"/>
          <w:szCs w:val="24"/>
          <w:rtl/>
        </w:rPr>
      </w:pPr>
      <w:r>
        <w:rPr>
          <w:rStyle w:val="a8"/>
        </w:rPr>
        <w:footnoteRef/>
      </w:r>
      <w:r>
        <w:t xml:space="preserve"> </w:t>
      </w:r>
      <w:r w:rsidRPr="00B1016B">
        <w:rPr>
          <w:rFonts w:ascii="Simplified Arabic" w:hAnsi="Simplified Arabic" w:cs="Simplified Arabic"/>
          <w:sz w:val="24"/>
          <w:szCs w:val="24"/>
          <w:rtl/>
        </w:rPr>
        <w:t>ابن تيمية: مجموع الفتاوى، ج ،24 ص .265</w:t>
      </w:r>
    </w:p>
  </w:footnote>
  <w:footnote w:id="142">
    <w:p w14:paraId="5F3556ED" w14:textId="29ACD959" w:rsidR="00C4156B" w:rsidRPr="00B1016B" w:rsidRDefault="00C4156B" w:rsidP="0073740F">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مسلم: صحيح مسلم، 36 كتاب الأشربة، 3 بَاب تَحْرِيمِ التَّدَاوِي بِالْخَمْرِ (رقم ح 1984) ج ،3 ص</w:t>
      </w:r>
      <w:r w:rsidR="0073740F" w:rsidRPr="00B1016B">
        <w:rPr>
          <w:rFonts w:ascii="Simplified Arabic" w:hAnsi="Simplified Arabic" w:cs="Simplified Arabic"/>
          <w:sz w:val="24"/>
          <w:szCs w:val="24"/>
          <w:rtl/>
        </w:rPr>
        <w:t>1573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3">
    <w:p w14:paraId="20EEF176" w14:textId="5698858A" w:rsidR="00C4156B" w:rsidRDefault="00C4156B" w:rsidP="0073740F">
      <w:pPr>
        <w:pStyle w:val="a7"/>
        <w:bidi/>
        <w:jc w:val="left"/>
        <w:rPr>
          <w:rtl/>
        </w:rPr>
      </w:pPr>
      <w:r w:rsidRPr="00B1016B">
        <w:rPr>
          <w:rFonts w:ascii="Simplified Arabic" w:hAnsi="Simplified Arabic" w:cs="Simplified Arabic"/>
          <w:sz w:val="24"/>
          <w:szCs w:val="24"/>
          <w:rtl/>
        </w:rPr>
        <w:t xml:space="preserve">لنووي: شرح النووي على صحيح مسلم، ج ،13 ص </w:t>
      </w:r>
      <w:r w:rsidR="0073740F" w:rsidRPr="00B1016B">
        <w:rPr>
          <w:rFonts w:ascii="Simplified Arabic" w:hAnsi="Simplified Arabic" w:cs="Simplified Arabic"/>
          <w:sz w:val="24"/>
          <w:szCs w:val="24"/>
          <w:rtl/>
        </w:rPr>
        <w:t>153</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t xml:space="preserve"> </w:t>
      </w:r>
    </w:p>
  </w:footnote>
  <w:footnote w:id="144">
    <w:p w14:paraId="7CC99242" w14:textId="2192D66D" w:rsidR="00D64B4F" w:rsidRDefault="00D64B4F" w:rsidP="0073740F">
      <w:pPr>
        <w:pStyle w:val="a7"/>
        <w:bidi/>
        <w:jc w:val="left"/>
        <w:rPr>
          <w:rtl/>
        </w:rPr>
      </w:pPr>
    </w:p>
  </w:footnote>
  <w:footnote w:id="145">
    <w:p w14:paraId="4D72E0E9" w14:textId="096BD888" w:rsidR="00D64B4F" w:rsidRPr="00B1016B" w:rsidRDefault="00D64B4F" w:rsidP="0073740F">
      <w:pPr>
        <w:pStyle w:val="a7"/>
        <w:bidi/>
        <w:jc w:val="left"/>
        <w:rPr>
          <w:rFonts w:ascii="Simplified Arabic" w:hAnsi="Simplified Arabic" w:cs="Simplified Arabic"/>
          <w:rtl/>
        </w:rPr>
      </w:pP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r w:rsidR="0073740F" w:rsidRPr="00B1016B">
        <w:rPr>
          <w:rFonts w:ascii="Simplified Arabic" w:hAnsi="Simplified Arabic" w:cs="Simplified Arabic"/>
          <w:sz w:val="24"/>
          <w:szCs w:val="24"/>
          <w:rtl/>
        </w:rPr>
        <w:t xml:space="preserve">لإسلام سؤال وجواب: المشرف: محمد صالح المنجد، (رقم الفتوى: </w:t>
      </w:r>
      <w:r w:rsidR="0073740F" w:rsidRPr="00B1016B">
        <w:rPr>
          <w:rFonts w:ascii="Simplified Arabic" w:hAnsi="Simplified Arabic" w:cs="Simplified Arabic"/>
          <w:sz w:val="24"/>
          <w:szCs w:val="24"/>
          <w:rtl/>
        </w:rPr>
        <w:t>104002)</w:t>
      </w:r>
      <w:r w:rsidR="0073740F" w:rsidRPr="00B1016B">
        <w:rPr>
          <w:rFonts w:ascii="Simplified Arabic" w:hAnsi="Simplified Arabic" w:cs="Simplified Arabic"/>
          <w:sz w:val="24"/>
          <w:szCs w:val="24"/>
        </w:rPr>
        <w:t>com.islamqa:htt</w:t>
      </w:r>
    </w:p>
  </w:footnote>
  <w:footnote w:id="146">
    <w:p w14:paraId="48643957" w14:textId="77777777" w:rsidR="006C26AF" w:rsidRPr="00B1016B" w:rsidRDefault="006C26AF" w:rsidP="0073740F">
      <w:pPr>
        <w:pStyle w:val="a7"/>
        <w:bidi/>
        <w:jc w:val="left"/>
        <w:rPr>
          <w:rFonts w:ascii="Simplified Arabic" w:hAnsi="Simplified Arabic" w:cs="Simplified Arabic"/>
          <w:sz w:val="24"/>
          <w:szCs w:val="24"/>
        </w:rPr>
      </w:pPr>
      <w:r w:rsidRPr="00B1016B">
        <w:rPr>
          <w:rFonts w:ascii="Simplified Arabic" w:hAnsi="Simplified Arabic" w:cs="Simplified Arabic"/>
          <w:sz w:val="24"/>
          <w:szCs w:val="24"/>
          <w:rtl/>
        </w:rPr>
        <w:t xml:space="preserve">الإسلام سؤال وجواب: المشرف: محمد صالح المنجد، (رقم الفتوى: </w:t>
      </w:r>
      <w:r w:rsidRPr="00B1016B">
        <w:rPr>
          <w:rFonts w:ascii="Simplified Arabic" w:hAnsi="Simplified Arabic" w:cs="Simplified Arabic"/>
          <w:sz w:val="24"/>
          <w:szCs w:val="24"/>
          <w:rtl/>
        </w:rPr>
        <w:t>104002)</w:t>
      </w:r>
      <w:r w:rsidRPr="00B1016B">
        <w:rPr>
          <w:rFonts w:ascii="Simplified Arabic" w:hAnsi="Simplified Arabic" w:cs="Simplified Arabic"/>
          <w:sz w:val="24"/>
          <w:szCs w:val="24"/>
        </w:rPr>
        <w:t>/</w:t>
      </w:r>
      <w:r w:rsidRPr="00B1016B">
        <w:rPr>
          <w:rFonts w:ascii="Simplified Arabic" w:hAnsi="Simplified Arabic" w:cs="Simplified Arabic"/>
          <w:sz w:val="24"/>
          <w:szCs w:val="24"/>
        </w:rPr>
        <w:t>com.islamqa:http</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7">
    <w:p w14:paraId="226A4B76" w14:textId="17FA5F82"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ابن منظور: لسان العرب، ج،4 ص</w:t>
      </w:r>
      <w:r w:rsidR="006A1BEE" w:rsidRPr="00B1016B">
        <w:rPr>
          <w:rFonts w:ascii="Simplified Arabic" w:hAnsi="Simplified Arabic" w:cs="Simplified Arabic"/>
          <w:sz w:val="24"/>
          <w:szCs w:val="24"/>
          <w:rtl/>
        </w:rPr>
        <w:t>227</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8">
    <w:p w14:paraId="1DA1530F" w14:textId="14F7DBC9" w:rsidR="00C30E35" w:rsidRPr="00B1016B" w:rsidRDefault="00C30E3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لكيالي: موسوعة السياسة، ج،6 ص</w:t>
      </w:r>
      <w:r w:rsidR="006A1BEE" w:rsidRPr="00B1016B">
        <w:rPr>
          <w:rFonts w:ascii="Simplified Arabic" w:hAnsi="Simplified Arabic" w:cs="Simplified Arabic"/>
          <w:sz w:val="24"/>
          <w:szCs w:val="24"/>
          <w:rtl/>
        </w:rPr>
        <w:t>116</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49">
    <w:p w14:paraId="26CB420E" w14:textId="4B058D32" w:rsidR="005A0405" w:rsidRPr="00B1016B" w:rsidRDefault="005A0405" w:rsidP="006A1BEE">
      <w:pPr>
        <w:pStyle w:val="a7"/>
        <w:bidi/>
        <w:jc w:val="left"/>
        <w:rPr>
          <w:rFonts w:ascii="Simplified Arabic" w:hAnsi="Simplified Arabic" w:cs="Simplified Arabic"/>
          <w:sz w:val="24"/>
          <w:szCs w:val="24"/>
          <w:rtl/>
        </w:rPr>
      </w:pPr>
      <w:r w:rsidRPr="00B1016B">
        <w:rPr>
          <w:rFonts w:ascii="Simplified Arabic" w:hAnsi="Simplified Arabic" w:cs="Simplified Arabic"/>
          <w:sz w:val="24"/>
          <w:szCs w:val="24"/>
          <w:rtl/>
        </w:rPr>
        <w:t xml:space="preserve">الرازي: مختار الصحاح، ص </w:t>
      </w:r>
      <w:r w:rsidR="006A1BEE" w:rsidRPr="00B1016B">
        <w:rPr>
          <w:rFonts w:ascii="Simplified Arabic" w:hAnsi="Simplified Arabic" w:cs="Simplified Arabic"/>
          <w:sz w:val="24"/>
          <w:szCs w:val="24"/>
          <w:rtl/>
        </w:rPr>
        <w:t>44</w:t>
      </w:r>
      <w:r w:rsidRPr="00B1016B">
        <w:rPr>
          <w:rFonts w:ascii="Simplified Arabic" w:hAnsi="Simplified Arabic" w:cs="Simplified Arabic"/>
          <w:sz w:val="24"/>
          <w:szCs w:val="24"/>
          <w:rtl/>
        </w:rPr>
        <w:t>.</w:t>
      </w:r>
      <w:r w:rsidRPr="00B1016B">
        <w:rPr>
          <w:rStyle w:val="a8"/>
          <w:rFonts w:ascii="Simplified Arabic" w:hAnsi="Simplified Arabic" w:cs="Simplified Arabic"/>
          <w:sz w:val="24"/>
          <w:szCs w:val="24"/>
        </w:rPr>
        <w:footnoteRef/>
      </w:r>
      <w:r w:rsidRPr="00B1016B">
        <w:rPr>
          <w:rFonts w:ascii="Simplified Arabic" w:hAnsi="Simplified Arabic" w:cs="Simplified Arabic"/>
          <w:sz w:val="24"/>
          <w:szCs w:val="24"/>
        </w:rPr>
        <w:t xml:space="preserve"> </w:t>
      </w:r>
    </w:p>
  </w:footnote>
  <w:footnote w:id="150">
    <w:p w14:paraId="43E7AC96" w14:textId="718CCCDB" w:rsidR="00BE0944" w:rsidRPr="00B1016B" w:rsidRDefault="001345FA" w:rsidP="006A1BEE">
      <w:pPr>
        <w:pStyle w:val="a7"/>
        <w:bidi/>
        <w:jc w:val="left"/>
        <w:rPr>
          <w:rFonts w:ascii="Simplified Arabic" w:hAnsi="Simplified Arabic" w:cs="Simplified Arabic"/>
          <w:sz w:val="24"/>
          <w:szCs w:val="24"/>
          <w:rtl/>
        </w:rPr>
      </w:pPr>
      <w:r w:rsidRPr="00B1016B">
        <w:rPr>
          <w:rStyle w:val="a8"/>
          <w:rFonts w:ascii="Simplified Arabic" w:hAnsi="Simplified Arabic" w:cs="Simplified Arabic"/>
          <w:sz w:val="24"/>
          <w:szCs w:val="24"/>
        </w:rPr>
        <w:footnoteRef/>
      </w:r>
      <w:r w:rsidR="00BE0944" w:rsidRPr="00B1016B">
        <w:rPr>
          <w:rFonts w:ascii="Simplified Arabic" w:hAnsi="Simplified Arabic" w:cs="Simplified Arabic"/>
          <w:sz w:val="24"/>
          <w:szCs w:val="24"/>
          <w:rtl/>
        </w:rPr>
        <w:t xml:space="preserve">البخاري: صحيح البخاري، (رقم ح 3887)، كتاب المغازي، باب غَزْوَةِ الْخَنْدَقِ وَهِيَ الْأَحْزَابُ قال مُوسَى بـن عُقْبَـةَ 1 كانت في شَوَّالٍ </w:t>
      </w:r>
      <w:r w:rsidR="00BE0944" w:rsidRPr="00B1016B">
        <w:rPr>
          <w:rFonts w:ascii="Simplified Arabic" w:hAnsi="Simplified Arabic" w:cs="Simplified Arabic"/>
          <w:sz w:val="24"/>
          <w:szCs w:val="24"/>
          <w:rtl/>
        </w:rPr>
        <w:t xml:space="preserve">سَنَةَ </w:t>
      </w:r>
      <w:r w:rsidRPr="00B1016B">
        <w:rPr>
          <w:rFonts w:ascii="Simplified Arabic" w:hAnsi="Simplified Arabic" w:cs="Simplified Arabic"/>
          <w:sz w:val="24"/>
          <w:szCs w:val="24"/>
        </w:rPr>
        <w:t xml:space="preserve"> </w:t>
      </w:r>
      <w:r w:rsidR="00BE0944" w:rsidRPr="00B1016B">
        <w:rPr>
          <w:rFonts w:ascii="Simplified Arabic" w:hAnsi="Simplified Arabic" w:cs="Simplified Arabic"/>
          <w:sz w:val="24"/>
          <w:szCs w:val="24"/>
          <w:rtl/>
        </w:rPr>
        <w:t>أَرْبَع، ج ،4 ص.1509</w:t>
      </w:r>
      <w:r w:rsidR="00BE0944" w:rsidRPr="00B1016B">
        <w:rPr>
          <w:rFonts w:ascii="Simplified Arabic" w:hAnsi="Simplified Arabic" w:cs="Simplified Arabic"/>
          <w:sz w:val="24"/>
          <w:szCs w:val="24"/>
        </w:rPr>
        <w:t xml:space="preserve"> </w:t>
      </w:r>
    </w:p>
  </w:footnote>
  <w:footnote w:id="151">
    <w:p w14:paraId="773F0B1E" w14:textId="13A2A211" w:rsidR="00BE0944" w:rsidRDefault="00BF731E" w:rsidP="0073740F">
      <w:pPr>
        <w:pStyle w:val="a7"/>
        <w:bidi/>
        <w:jc w:val="left"/>
        <w:rPr>
          <w:rtl/>
        </w:rPr>
      </w:pPr>
      <w:r w:rsidRPr="00B1016B">
        <w:rPr>
          <w:rFonts w:ascii="Simplified Arabic" w:hAnsi="Simplified Arabic" w:cs="Simplified Arabic"/>
          <w:sz w:val="24"/>
          <w:szCs w:val="24"/>
          <w:rtl/>
        </w:rPr>
        <w:t xml:space="preserve">الشافعي: الأم، ج ،4 ص .249 الشيرازي: المهذب، ج ،2 ص .242 القرافي: الذخيرة، ج ،3 ص </w:t>
      </w:r>
      <w:r w:rsidR="0073740F" w:rsidRPr="00B1016B">
        <w:rPr>
          <w:rFonts w:ascii="Simplified Arabic" w:hAnsi="Simplified Arabic" w:cs="Simplified Arabic"/>
          <w:sz w:val="24"/>
          <w:szCs w:val="24"/>
          <w:rtl/>
        </w:rPr>
        <w:t>400</w:t>
      </w:r>
      <w:r w:rsidRPr="00B1016B">
        <w:rPr>
          <w:rFonts w:ascii="Simplified Arabic" w:hAnsi="Simplified Arabic" w:cs="Simplified Arabic"/>
          <w:sz w:val="24"/>
          <w:szCs w:val="24"/>
          <w:rtl/>
        </w:rPr>
        <w:t>.</w:t>
      </w:r>
      <w:r w:rsidR="00BE0944" w:rsidRPr="00B1016B">
        <w:rPr>
          <w:rStyle w:val="a8"/>
          <w:rFonts w:ascii="Simplified Arabic" w:hAnsi="Simplified Arabic" w:cs="Simplified Arabic"/>
          <w:sz w:val="24"/>
          <w:szCs w:val="24"/>
        </w:rPr>
        <w:footnoteRef/>
      </w:r>
      <w:r w:rsidR="00BE0944">
        <w:t xml:space="preserve"> </w:t>
      </w:r>
    </w:p>
  </w:footnote>
  <w:footnote w:id="152">
    <w:p w14:paraId="1C4E1924" w14:textId="31CED76A" w:rsidR="00BE0944" w:rsidRPr="00D96973" w:rsidRDefault="00BF731E" w:rsidP="0073740F">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 xml:space="preserve">الطبري: تفسير الطبري، ج ،26 ص </w:t>
      </w:r>
      <w:r w:rsidR="0073740F" w:rsidRPr="00D96973">
        <w:rPr>
          <w:rFonts w:ascii="Simplified Arabic" w:hAnsi="Simplified Arabic" w:cs="Simplified Arabic"/>
          <w:sz w:val="24"/>
          <w:szCs w:val="24"/>
          <w:rtl/>
        </w:rPr>
        <w:t>135</w:t>
      </w:r>
      <w:r w:rsidRPr="00D96973">
        <w:rPr>
          <w:rFonts w:ascii="Simplified Arabic" w:hAnsi="Simplified Arabic" w:cs="Simplified Arabic"/>
          <w:sz w:val="24"/>
          <w:szCs w:val="24"/>
          <w:rtl/>
        </w:rPr>
        <w:t>.</w:t>
      </w:r>
      <w:r w:rsidR="00BE0944" w:rsidRPr="00D96973">
        <w:rPr>
          <w:rStyle w:val="a8"/>
          <w:rFonts w:ascii="Simplified Arabic" w:hAnsi="Simplified Arabic" w:cs="Simplified Arabic"/>
          <w:sz w:val="24"/>
          <w:szCs w:val="24"/>
        </w:rPr>
        <w:footnoteRef/>
      </w:r>
      <w:r w:rsidR="00BE0944" w:rsidRPr="00D96973">
        <w:rPr>
          <w:rFonts w:ascii="Simplified Arabic" w:hAnsi="Simplified Arabic" w:cs="Simplified Arabic"/>
          <w:sz w:val="24"/>
          <w:szCs w:val="24"/>
        </w:rPr>
        <w:t xml:space="preserve"> </w:t>
      </w:r>
    </w:p>
  </w:footnote>
  <w:footnote w:id="153">
    <w:p w14:paraId="5A1D9C8B" w14:textId="6B8A6F38" w:rsidR="00363E15" w:rsidRDefault="00363E15" w:rsidP="0073740F">
      <w:pPr>
        <w:pStyle w:val="a7"/>
        <w:bidi/>
        <w:jc w:val="left"/>
        <w:rPr>
          <w:rtl/>
        </w:rPr>
      </w:pPr>
      <w:r w:rsidRPr="00D96973">
        <w:rPr>
          <w:rFonts w:ascii="Simplified Arabic" w:hAnsi="Simplified Arabic" w:cs="Simplified Arabic"/>
          <w:sz w:val="24"/>
          <w:szCs w:val="24"/>
          <w:rtl/>
        </w:rPr>
        <w:t>ابن حنبل: المسند، (رقم ح16415</w:t>
      </w:r>
      <w:r w:rsidRPr="00D96973">
        <w:rPr>
          <w:rFonts w:ascii="Simplified Arabic" w:hAnsi="Simplified Arabic" w:cs="Simplified Arabic"/>
          <w:sz w:val="24"/>
          <w:szCs w:val="24"/>
          <w:rtl/>
        </w:rPr>
        <w:t xml:space="preserve">)،حديث أبي طَلْحَةَ زَيْدِ بن سَـهْلٍ الأنصـاري، ج ،4 ص .30 قـال أبـو نعـيم 1 الأصفهاني: هذا حديث </w:t>
      </w:r>
      <w:r w:rsidR="0030298E" w:rsidRPr="00D96973">
        <w:rPr>
          <w:rStyle w:val="a8"/>
          <w:rFonts w:ascii="Simplified Arabic" w:hAnsi="Simplified Arabic" w:cs="Simplified Arabic"/>
          <w:sz w:val="24"/>
          <w:szCs w:val="24"/>
        </w:rPr>
        <w:footnoteRef/>
      </w:r>
      <w:r w:rsidR="0030298E"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ثابت مشهور: أبو نعيم الأصفهاني، أحمد بن عبد الله (ت 430)، حلية الأولياء وطبقات الأصفياء، (ط4)، دار الكتاب العربي – بيروت، (1405هـ) ج ،8 ص</w:t>
      </w:r>
      <w:r>
        <w:rPr>
          <w:rtl/>
        </w:rPr>
        <w:t xml:space="preserve"> </w:t>
      </w:r>
    </w:p>
  </w:footnote>
  <w:footnote w:id="154">
    <w:p w14:paraId="19E7DDB9" w14:textId="2960172D" w:rsidR="002C249D" w:rsidRPr="00D96973" w:rsidRDefault="0030298E"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السرخسي: المبسوط، ج ،27 ص .84 النفراوي: الفواكه الدواني، ج 2 ص .281الماوردي: الحاوي الكبير، ج ،12 1 ص.4 الشربيني: مغني المحتاج، ج ،4 ص.2 ابن حزم: المحلى، ج،1 ص</w:t>
      </w:r>
      <w:r w:rsidR="002C249D" w:rsidRPr="00D96973">
        <w:rPr>
          <w:rFonts w:ascii="Simplified Arabic" w:hAnsi="Simplified Arabic" w:cs="Simplified Arabic"/>
          <w:sz w:val="24"/>
          <w:szCs w:val="24"/>
          <w:rtl/>
        </w:rPr>
        <w:t>.</w:t>
      </w:r>
      <w:r w:rsidR="002C249D" w:rsidRPr="00D96973">
        <w:rPr>
          <w:rStyle w:val="a8"/>
          <w:rFonts w:ascii="Simplified Arabic" w:hAnsi="Simplified Arabic" w:cs="Simplified Arabic"/>
          <w:sz w:val="24"/>
          <w:szCs w:val="24"/>
        </w:rPr>
        <w:footnoteRef/>
      </w:r>
      <w:r w:rsidR="002C249D" w:rsidRPr="00D96973">
        <w:rPr>
          <w:rFonts w:ascii="Simplified Arabic" w:hAnsi="Simplified Arabic" w:cs="Simplified Arabic"/>
          <w:sz w:val="24"/>
          <w:szCs w:val="24"/>
        </w:rPr>
        <w:t xml:space="preserve"> </w:t>
      </w:r>
      <w:r w:rsidRPr="00D96973">
        <w:rPr>
          <w:rFonts w:ascii="Simplified Arabic" w:hAnsi="Simplified Arabic" w:cs="Simplified Arabic"/>
          <w:sz w:val="24"/>
          <w:szCs w:val="24"/>
          <w:rtl/>
        </w:rPr>
        <w:t>43</w:t>
      </w:r>
    </w:p>
  </w:footnote>
  <w:footnote w:id="155">
    <w:p w14:paraId="356082BC" w14:textId="68058D4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القرافي: الذخيرة، ج،12 ص .271 الأسيوطي، شمس الدين، (ت 880): جواهر العقود، (عج2)، دار الكتب العلمية – 2 بيروت، ج ،2 ص.201 ابن مفلح: المبدع، ج ،8 ص.240</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6">
    <w:p w14:paraId="3BC2FCF3" w14:textId="5AAC690D" w:rsidR="002C249D" w:rsidRPr="00D96973" w:rsidRDefault="002C249D" w:rsidP="0030298E">
      <w:pPr>
        <w:pStyle w:val="a7"/>
        <w:bidi/>
        <w:jc w:val="left"/>
        <w:rPr>
          <w:rFonts w:ascii="Simplified Arabic" w:hAnsi="Simplified Arabic" w:cs="Simplified Arabic"/>
          <w:sz w:val="24"/>
          <w:szCs w:val="24"/>
          <w:rtl/>
        </w:rPr>
      </w:pPr>
      <w:r w:rsidRPr="00D96973">
        <w:rPr>
          <w:rFonts w:ascii="Simplified Arabic" w:hAnsi="Simplified Arabic" w:cs="Simplified Arabic"/>
          <w:sz w:val="24"/>
          <w:szCs w:val="24"/>
          <w:rtl/>
        </w:rPr>
        <w:t>القرطبي: تفسير القرطبي، ج،5 ص</w:t>
      </w:r>
      <w:r w:rsidR="0030298E" w:rsidRPr="00D96973">
        <w:rPr>
          <w:rFonts w:ascii="Simplified Arabic" w:hAnsi="Simplified Arabic" w:cs="Simplified Arabic"/>
          <w:sz w:val="24"/>
          <w:szCs w:val="24"/>
          <w:rtl/>
        </w:rPr>
        <w:t>334</w:t>
      </w:r>
      <w:r w:rsidRPr="00D96973">
        <w:rPr>
          <w:rFonts w:ascii="Simplified Arabic" w:hAnsi="Simplified Arabic" w:cs="Simplified Arabic"/>
          <w:sz w:val="24"/>
          <w:szCs w:val="24"/>
          <w:rtl/>
        </w:rPr>
        <w:t>.</w:t>
      </w: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p>
  </w:footnote>
  <w:footnote w:id="157">
    <w:p w14:paraId="1EB944BC" w14:textId="5B50A1D0" w:rsidR="002C249D" w:rsidRPr="00AB28AC" w:rsidRDefault="002C249D" w:rsidP="0030298E">
      <w:pPr>
        <w:pStyle w:val="a7"/>
        <w:bidi/>
        <w:jc w:val="left"/>
        <w:rPr>
          <w:rFonts w:ascii="Simplified Arabic" w:hAnsi="Simplified Arabic" w:cs="Simplified Arabic"/>
          <w:sz w:val="24"/>
          <w:szCs w:val="24"/>
          <w:rtl/>
        </w:rPr>
      </w:pPr>
      <w:r w:rsidRPr="00D96973">
        <w:rPr>
          <w:rStyle w:val="a8"/>
          <w:rFonts w:ascii="Simplified Arabic" w:hAnsi="Simplified Arabic" w:cs="Simplified Arabic"/>
          <w:sz w:val="24"/>
          <w:szCs w:val="24"/>
        </w:rPr>
        <w:footnoteRef/>
      </w:r>
      <w:r w:rsidRPr="00D96973">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الترمذي: سنن الترمذي، كتاب الديات، بَاب ما جاء لَا يَحِلُّ دَمُ امْرِئٍ مُسْلِمٍ إلا بِإِحْدَى </w:t>
      </w:r>
      <w:r w:rsidRPr="00AB28AC">
        <w:rPr>
          <w:rFonts w:ascii="Simplified Arabic" w:hAnsi="Simplified Arabic" w:cs="Simplified Arabic"/>
          <w:sz w:val="24"/>
          <w:szCs w:val="24"/>
          <w:rtl/>
        </w:rPr>
        <w:t>ثَلَـاث،ٍ (رقـم ح 1402)، ج ،4 3 ص .19 قال الترمذي: حَدِيثُ بن مَسْعُودٍ حَدِيثٌ حَسَنٌ صَحِيح،ٌالمرجع السابق</w:t>
      </w:r>
    </w:p>
  </w:footnote>
  <w:footnote w:id="158">
    <w:p w14:paraId="5D94C2CC" w14:textId="439D57CE" w:rsidR="002C249D" w:rsidRPr="00AB28AC" w:rsidRDefault="001345F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t>1</w:t>
      </w:r>
      <w:r w:rsidR="002C249D" w:rsidRPr="00AB28AC">
        <w:rPr>
          <w:rFonts w:ascii="Simplified Arabic" w:hAnsi="Simplified Arabic" w:cs="Simplified Arabic"/>
          <w:sz w:val="24"/>
          <w:szCs w:val="24"/>
          <w:rtl/>
        </w:rPr>
        <w:t xml:space="preserve">الطبري: تفسير الطبري، ج ،6 ص.276 السمرقندي، نصر بن محمد بـن أحمـد أبـو الليـث، (ت367): تفسـير 4 السمرقندي المسمى بحر العلوم، (عج3)، تحقيق: </w:t>
      </w:r>
      <w:r w:rsidR="002C249D" w:rsidRPr="00AB28AC">
        <w:rPr>
          <w:rFonts w:ascii="Simplified Arabic" w:hAnsi="Simplified Arabic" w:cs="Simplified Arabic"/>
          <w:sz w:val="24"/>
          <w:szCs w:val="24"/>
          <w:rtl/>
        </w:rPr>
        <w:t>د.محمود مطرجي، دار الفكر - بيروت، ج،3 ص</w:t>
      </w:r>
    </w:p>
    <w:p w14:paraId="47A83338" w14:textId="063E4AA2"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 لبخاري: صحيح البخاري، كتاب الإيمان35، بَاب خَوْفِ الْمُؤْمِنِ من أَنْ يَحْبَطَ عَمَلُهُ وهو لَا يَشْعُر،ُ (رقم ح 48)، ج ،1 5 ص .26</w:t>
      </w:r>
    </w:p>
  </w:footnote>
  <w:footnote w:id="159">
    <w:p w14:paraId="79A0753D" w14:textId="0E411F9E" w:rsidR="002C249D" w:rsidRPr="00AB28AC" w:rsidRDefault="002C249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0">
    <w:p w14:paraId="4458E36A" w14:textId="22457288" w:rsidR="002C249D"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الصنعاني: سبل السلام، ج ،4 ص </w:t>
      </w:r>
      <w:r w:rsidR="00E0346A" w:rsidRPr="00AB28AC">
        <w:rPr>
          <w:rFonts w:ascii="Simplified Arabic" w:hAnsi="Simplified Arabic" w:cs="Simplified Arabic"/>
          <w:sz w:val="24"/>
          <w:szCs w:val="24"/>
          <w:rtl/>
        </w:rPr>
        <w:t>189</w:t>
      </w:r>
      <w:r w:rsidRPr="00AB28AC">
        <w:rPr>
          <w:rFonts w:ascii="Simplified Arabic" w:hAnsi="Simplified Arabic" w:cs="Simplified Arabic"/>
          <w:sz w:val="24"/>
          <w:szCs w:val="24"/>
          <w:rtl/>
        </w:rPr>
        <w:t>.</w:t>
      </w:r>
      <w:r w:rsidR="002C249D" w:rsidRPr="00AB28AC">
        <w:rPr>
          <w:rStyle w:val="a8"/>
          <w:rFonts w:ascii="Simplified Arabic" w:hAnsi="Simplified Arabic" w:cs="Simplified Arabic"/>
          <w:sz w:val="24"/>
          <w:szCs w:val="24"/>
        </w:rPr>
        <w:footnoteRef/>
      </w:r>
      <w:r w:rsidR="002C249D" w:rsidRPr="00AB28AC">
        <w:rPr>
          <w:rFonts w:ascii="Simplified Arabic" w:hAnsi="Simplified Arabic" w:cs="Simplified Arabic"/>
          <w:sz w:val="24"/>
          <w:szCs w:val="24"/>
        </w:rPr>
        <w:t xml:space="preserve"> </w:t>
      </w:r>
    </w:p>
  </w:footnote>
  <w:footnote w:id="161">
    <w:p w14:paraId="1ED42E76" w14:textId="4EFADD2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لقرافي، أبو العباس أحمد بن إدريس الصنهاجي (ت 684هـ): الفروق أو أنوار البروق فـي أنـواء الفـروق (مـع 2 الهوامش)، (عج4)، </w:t>
      </w:r>
      <w:r w:rsidR="00E0346A" w:rsidRPr="00AB28AC">
        <w:rPr>
          <w:rStyle w:val="a8"/>
          <w:rFonts w:ascii="Simplified Arabic" w:hAnsi="Simplified Arabic" w:cs="Simplified Arabic"/>
          <w:sz w:val="24"/>
          <w:szCs w:val="24"/>
        </w:rPr>
        <w:footnoteRef/>
      </w:r>
      <w:r w:rsidR="00E0346A"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تحقيق: خليل المنصور، (ط1)، دار الكتب العلميـة – بيـروت، (1418هــ - 1998م)، ج،4 ص </w:t>
      </w:r>
    </w:p>
  </w:footnote>
  <w:footnote w:id="162">
    <w:p w14:paraId="0234ABA5" w14:textId="71678146" w:rsidR="004D2352" w:rsidRDefault="004D2352" w:rsidP="00E0346A">
      <w:pPr>
        <w:pStyle w:val="a7"/>
        <w:bidi/>
        <w:jc w:val="left"/>
        <w:rPr>
          <w:rtl/>
        </w:rPr>
      </w:pPr>
      <w:r w:rsidRPr="00AB28AC">
        <w:rPr>
          <w:rFonts w:ascii="Simplified Arabic" w:hAnsi="Simplified Arabic" w:cs="Simplified Arabic"/>
          <w:sz w:val="24"/>
          <w:szCs w:val="24"/>
          <w:rtl/>
        </w:rPr>
        <w:t xml:space="preserve">الزركشي، محمد بن بهادر بن عبد </w:t>
      </w:r>
      <w:r w:rsidRPr="00AB28AC">
        <w:rPr>
          <w:rFonts w:ascii="Simplified Arabic" w:hAnsi="Simplified Arabic" w:cs="Simplified Arabic"/>
          <w:sz w:val="24"/>
          <w:szCs w:val="24"/>
          <w:rtl/>
        </w:rPr>
        <w:t xml:space="preserve">االله أبو عبد </w:t>
      </w:r>
      <w:r w:rsidRPr="00AB28AC">
        <w:rPr>
          <w:rFonts w:ascii="Simplified Arabic" w:hAnsi="Simplified Arabic" w:cs="Simplified Arabic"/>
          <w:sz w:val="24"/>
          <w:szCs w:val="24"/>
          <w:rtl/>
        </w:rPr>
        <w:t>االله،(ت 794)، المنثور في القواعد، (عج3)،تحقيق: د. تيسـير فـائق 3 أحمد محمود، (ط2)، وزارة الأوقاف والشئون الإسلامية – الكويت (1405هـ)، ج ،3 ص .</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tl/>
        </w:rPr>
        <w:t>55</w:t>
      </w:r>
    </w:p>
  </w:footnote>
  <w:footnote w:id="163">
    <w:p w14:paraId="58327CCE" w14:textId="25F8DB50"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4">
    <w:p w14:paraId="11AA99BF" w14:textId="78283806"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الخطابي: مواهب الجليل، ج ،5 ص </w:t>
      </w:r>
      <w:r w:rsidR="00E0346A" w:rsidRPr="00AB28AC">
        <w:rPr>
          <w:rFonts w:ascii="Simplified Arabic" w:hAnsi="Simplified Arabic" w:cs="Simplified Arabic"/>
          <w:sz w:val="24"/>
          <w:szCs w:val="24"/>
          <w:rtl/>
        </w:rPr>
        <w:t>424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5">
    <w:p w14:paraId="17448C62" w14:textId="02449614"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6">
    <w:p w14:paraId="6F209FBD" w14:textId="0A66C132" w:rsidR="004D2352" w:rsidRPr="00AB28AC" w:rsidRDefault="004D2352"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الشافعي: الأم، ج ،4 ص </w:t>
      </w:r>
      <w:r w:rsidR="00E0346A" w:rsidRPr="00AB28AC">
        <w:rPr>
          <w:rFonts w:ascii="Simplified Arabic" w:hAnsi="Simplified Arabic" w:cs="Simplified Arabic"/>
          <w:sz w:val="24"/>
          <w:szCs w:val="24"/>
          <w:rtl/>
        </w:rPr>
        <w:t>213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67">
    <w:p w14:paraId="5837B6E0" w14:textId="33BDA505" w:rsidR="004D2352" w:rsidRPr="00AB28AC" w:rsidRDefault="004D2352"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00E0346A" w:rsidRPr="00AB28AC">
        <w:rPr>
          <w:rFonts w:ascii="Simplified Arabic" w:hAnsi="Simplified Arabic" w:cs="Simplified Arabic"/>
          <w:sz w:val="24"/>
          <w:szCs w:val="24"/>
        </w:rPr>
        <w:t>http://www.alarab.com.qa/details.php?docId=13441&amp;issueNo=147&amp;secId=16</w:t>
      </w:r>
    </w:p>
  </w:footnote>
  <w:footnote w:id="168">
    <w:p w14:paraId="3F029033" w14:textId="7DB1694E" w:rsidR="004D2352" w:rsidRPr="00AB28AC" w:rsidRDefault="00A350A1"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نجيم: البحر الرائق، ج ،8 ص </w:t>
      </w:r>
      <w:r w:rsidR="00E0346A" w:rsidRPr="00AB28AC">
        <w:rPr>
          <w:rFonts w:ascii="Simplified Arabic" w:hAnsi="Simplified Arabic" w:cs="Simplified Arabic"/>
          <w:sz w:val="24"/>
          <w:szCs w:val="24"/>
          <w:rtl/>
        </w:rPr>
        <w:t>23</w:t>
      </w:r>
      <w:r w:rsidRPr="00AB28AC">
        <w:rPr>
          <w:rFonts w:ascii="Simplified Arabic" w:hAnsi="Simplified Arabic" w:cs="Simplified Arabic"/>
          <w:sz w:val="24"/>
          <w:szCs w:val="24"/>
          <w:rtl/>
        </w:rPr>
        <w:t>.</w:t>
      </w:r>
      <w:r w:rsidR="004D2352" w:rsidRPr="00AB28AC">
        <w:rPr>
          <w:rStyle w:val="a8"/>
          <w:rFonts w:ascii="Simplified Arabic" w:hAnsi="Simplified Arabic" w:cs="Simplified Arabic"/>
          <w:sz w:val="24"/>
          <w:szCs w:val="24"/>
        </w:rPr>
        <w:footnoteRef/>
      </w:r>
      <w:r w:rsidR="004D2352" w:rsidRPr="00AB28AC">
        <w:rPr>
          <w:rFonts w:ascii="Simplified Arabic" w:hAnsi="Simplified Arabic" w:cs="Simplified Arabic"/>
          <w:sz w:val="24"/>
          <w:szCs w:val="24"/>
        </w:rPr>
        <w:t xml:space="preserve"> </w:t>
      </w:r>
    </w:p>
  </w:footnote>
  <w:footnote w:id="169">
    <w:p w14:paraId="338EFE02" w14:textId="2701BA18" w:rsidR="00100ECD" w:rsidRPr="00AB28AC" w:rsidRDefault="00100ECD" w:rsidP="00E0346A">
      <w:pPr>
        <w:pStyle w:val="a7"/>
        <w:bidi/>
        <w:jc w:val="left"/>
        <w:rPr>
          <w:rFonts w:ascii="Simplified Arabic" w:hAnsi="Simplified Arabic" w:cs="Simplified Arabic"/>
          <w:sz w:val="24"/>
          <w:szCs w:val="24"/>
          <w:rtl/>
        </w:rPr>
      </w:pPr>
      <w:r>
        <w:rPr>
          <w:rtl/>
        </w:rPr>
        <w:t>ا</w:t>
      </w:r>
      <w:r w:rsidRPr="00AB28AC">
        <w:rPr>
          <w:rFonts w:ascii="Simplified Arabic" w:hAnsi="Simplified Arabic" w:cs="Simplified Arabic"/>
          <w:sz w:val="24"/>
          <w:szCs w:val="24"/>
          <w:rtl/>
        </w:rPr>
        <w:t xml:space="preserve">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0">
    <w:p w14:paraId="7E2B2190" w14:textId="437BB72B"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1">
    <w:p w14:paraId="3673DD9D" w14:textId="0225BE20"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الكاساني: بدائع الصنائع، ج ،4 ص </w:t>
      </w:r>
      <w:r w:rsidR="00E0346A" w:rsidRPr="00AB28AC">
        <w:rPr>
          <w:rFonts w:ascii="Simplified Arabic" w:hAnsi="Simplified Arabic" w:cs="Simplified Arabic"/>
          <w:sz w:val="24"/>
          <w:szCs w:val="24"/>
          <w:rtl/>
        </w:rPr>
        <w:t>190</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2">
    <w:p w14:paraId="032224C9" w14:textId="5AF8508C" w:rsidR="00100ECD" w:rsidRPr="00AB28AC" w:rsidRDefault="00100ECD"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مالك: المدونة الكبرى، ج ،14 ص </w:t>
      </w:r>
      <w:r w:rsidR="00E0346A" w:rsidRPr="00AB28AC">
        <w:rPr>
          <w:rFonts w:ascii="Simplified Arabic" w:hAnsi="Simplified Arabic" w:cs="Simplified Arabic"/>
          <w:sz w:val="24"/>
          <w:szCs w:val="24"/>
          <w:rtl/>
        </w:rPr>
        <w:t>318</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3">
    <w:p w14:paraId="594F0311" w14:textId="422BA673" w:rsidR="00964153" w:rsidRPr="00AB28AC" w:rsidRDefault="00964153" w:rsidP="00E0346A">
      <w:pPr>
        <w:pStyle w:val="a7"/>
        <w:bidi/>
        <w:jc w:val="left"/>
        <w:rPr>
          <w:rFonts w:ascii="Simplified Arabic" w:hAnsi="Simplified Arabic" w:cs="Simplified Arabic"/>
          <w:sz w:val="24"/>
          <w:szCs w:val="24"/>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4">
    <w:p w14:paraId="67CF6F7F" w14:textId="4A4C84CA"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بن القيم: أحكام أهل الذمة، ج ،1 ص </w:t>
      </w:r>
      <w:r w:rsidR="00E0346A" w:rsidRPr="00AB28AC">
        <w:rPr>
          <w:rFonts w:ascii="Simplified Arabic" w:hAnsi="Simplified Arabic" w:cs="Simplified Arabic"/>
          <w:sz w:val="24"/>
          <w:szCs w:val="24"/>
          <w:rtl/>
        </w:rPr>
        <w:t>562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5">
    <w:p w14:paraId="49ECC2BB" w14:textId="5E0117BB" w:rsidR="00964153" w:rsidRPr="00AB28AC" w:rsidRDefault="00F2129A" w:rsidP="00E0346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00964153" w:rsidRPr="00AB28AC">
        <w:rPr>
          <w:rFonts w:ascii="Simplified Arabic" w:hAnsi="Simplified Arabic" w:cs="Simplified Arabic"/>
          <w:sz w:val="24"/>
          <w:szCs w:val="24"/>
          <w:rtl/>
        </w:rPr>
        <w:t>لقرطبي، محمد بن أحمد بن محمد بن رشد أبو الوليد، (ت595): بداية المجتهد ونهاية المقتصد، (عج2)، دار الفكر – 7 بيروت، ج ،1 ص.165 ابن مفلح: المبدع، ج ،2 ص .225 البهوتي: الروض المربع شـرح زاد المسـتقنع، ج،1 ص</w:t>
      </w:r>
      <w:r w:rsidR="00964153" w:rsidRPr="00AB28AC">
        <w:rPr>
          <w:rFonts w:ascii="Simplified Arabic" w:hAnsi="Simplified Arabic" w:cs="Simplified Arabic"/>
          <w:sz w:val="24"/>
          <w:szCs w:val="24"/>
        </w:rPr>
        <w:t xml:space="preserve">.329 </w:t>
      </w:r>
    </w:p>
  </w:footnote>
  <w:footnote w:id="176">
    <w:p w14:paraId="7A15B05E" w14:textId="5CE0F93E"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السمرقندي: تفسير السمرقندي: ج،1 ص</w:t>
      </w:r>
      <w:r w:rsidR="00F2129A" w:rsidRPr="00AB28AC">
        <w:rPr>
          <w:rFonts w:ascii="Simplified Arabic" w:hAnsi="Simplified Arabic" w:cs="Simplified Arabic"/>
          <w:sz w:val="24"/>
          <w:szCs w:val="24"/>
          <w:rtl/>
        </w:rPr>
        <w:t>374</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7">
    <w:p w14:paraId="79C779EF" w14:textId="2D7211D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لبخاري: صحيح البخاري، 64 كتاب </w:t>
      </w:r>
      <w:r w:rsidRPr="00AB28AC">
        <w:rPr>
          <w:rFonts w:ascii="Simplified Arabic" w:hAnsi="Simplified Arabic" w:cs="Simplified Arabic"/>
          <w:sz w:val="24"/>
          <w:szCs w:val="24"/>
          <w:rtl/>
        </w:rPr>
        <w:t>الْأَنْبِيَاء،ِ باب قول اللّه تعالى: (وَإِلَى ثَمُودَ أَخَاهُمْ صَالِحًا</w:t>
      </w:r>
      <w:r w:rsidRPr="00AB28AC">
        <w:rPr>
          <w:rFonts w:ascii="Simplified Arabic" w:hAnsi="Simplified Arabic" w:cs="Simplified Arabic"/>
          <w:sz w:val="24"/>
          <w:szCs w:val="24"/>
          <w:rtl/>
        </w:rPr>
        <w:t xml:space="preserve">)،(رقـم ح 3201)، ج،3 2 ص </w:t>
      </w:r>
      <w:r w:rsidR="00F2129A" w:rsidRPr="00AB28AC">
        <w:rPr>
          <w:rFonts w:ascii="Simplified Arabic" w:hAnsi="Simplified Arabic" w:cs="Simplified Arabic"/>
          <w:sz w:val="24"/>
          <w:szCs w:val="24"/>
          <w:rtl/>
        </w:rPr>
        <w:t>1237</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8">
    <w:p w14:paraId="2E5A584B" w14:textId="4EE99F42" w:rsidR="00964153" w:rsidRPr="00AB28AC" w:rsidRDefault="00964153" w:rsidP="00E0346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النووي: المجموع، ج ،3 ص </w:t>
      </w:r>
      <w:r w:rsidR="00F2129A" w:rsidRPr="00AB28AC">
        <w:rPr>
          <w:rFonts w:ascii="Simplified Arabic" w:hAnsi="Simplified Arabic" w:cs="Simplified Arabic"/>
          <w:sz w:val="24"/>
          <w:szCs w:val="24"/>
          <w:rtl/>
        </w:rPr>
        <w:t>162</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79">
    <w:p w14:paraId="23AA8320" w14:textId="7802E3D8" w:rsidR="00964153" w:rsidRPr="00AB28AC" w:rsidRDefault="00964153" w:rsidP="00F2129A">
      <w:pPr>
        <w:pStyle w:val="a7"/>
        <w:bidi/>
        <w:jc w:val="left"/>
        <w:rPr>
          <w:rFonts w:ascii="Simplified Arabic" w:hAnsi="Simplified Arabic" w:cs="Simplified Arabic"/>
          <w:sz w:val="24"/>
          <w:szCs w:val="24"/>
          <w:rtl/>
        </w:rPr>
      </w:pPr>
      <w:r w:rsidRPr="00AB28AC">
        <w:rPr>
          <w:rFonts w:ascii="Simplified Arabic" w:hAnsi="Simplified Arabic" w:cs="Simplified Arabic"/>
          <w:sz w:val="24"/>
          <w:szCs w:val="24"/>
          <w:rtl/>
        </w:rPr>
        <w:t xml:space="preserve">في نبش قبور المشركين لطلب المال المدفون معهم. الجصاص: مختصر اختلاف العلماء، ج ،3 ص </w:t>
      </w:r>
      <w:r w:rsidR="00F2129A" w:rsidRPr="00AB28AC">
        <w:rPr>
          <w:rFonts w:ascii="Simplified Arabic" w:hAnsi="Simplified Arabic" w:cs="Simplified Arabic"/>
          <w:sz w:val="24"/>
          <w:szCs w:val="24"/>
          <w:rtl/>
        </w:rPr>
        <w:t>453</w:t>
      </w:r>
      <w:r w:rsidRPr="00AB28AC">
        <w:rPr>
          <w:rFonts w:ascii="Simplified Arabic" w:hAnsi="Simplified Arabic" w:cs="Simplified Arabic"/>
          <w:sz w:val="24"/>
          <w:szCs w:val="24"/>
          <w:rtl/>
        </w:rPr>
        <w:t>.</w:t>
      </w: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p>
  </w:footnote>
  <w:footnote w:id="180">
    <w:p w14:paraId="65E141FA" w14:textId="77EEB9F6" w:rsidR="00964153" w:rsidRPr="00AB28AC" w:rsidRDefault="00964153"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الجصاص: مختصر اختلاف العلماء، ج ،3 ص .453</w:t>
      </w:r>
    </w:p>
  </w:footnote>
  <w:footnote w:id="181">
    <w:p w14:paraId="525D7AF2" w14:textId="6431CBFF" w:rsidR="00CE1C75" w:rsidRPr="00AB28AC" w:rsidRDefault="00CE1C75" w:rsidP="00F2129A">
      <w:pPr>
        <w:pStyle w:val="a7"/>
        <w:bidi/>
        <w:jc w:val="left"/>
        <w:rPr>
          <w:rFonts w:ascii="Simplified Arabic" w:hAnsi="Simplified Arabic" w:cs="Simplified Arabic"/>
          <w:sz w:val="24"/>
          <w:szCs w:val="24"/>
          <w:rtl/>
        </w:rPr>
      </w:pPr>
      <w:r w:rsidRPr="00AB28AC">
        <w:rPr>
          <w:rStyle w:val="a8"/>
          <w:rFonts w:ascii="Simplified Arabic" w:hAnsi="Simplified Arabic" w:cs="Simplified Arabic"/>
          <w:sz w:val="24"/>
          <w:szCs w:val="24"/>
        </w:rPr>
        <w:footnoteRef/>
      </w:r>
      <w:r w:rsidRPr="00AB28AC">
        <w:rPr>
          <w:rFonts w:ascii="Simplified Arabic" w:hAnsi="Simplified Arabic" w:cs="Simplified Arabic"/>
          <w:sz w:val="24"/>
          <w:szCs w:val="24"/>
        </w:rPr>
        <w:t xml:space="preserve"> </w:t>
      </w:r>
      <w:r w:rsidRPr="00AB28AC">
        <w:rPr>
          <w:rFonts w:ascii="Simplified Arabic" w:hAnsi="Simplified Arabic" w:cs="Simplified Arabic"/>
          <w:sz w:val="24"/>
          <w:szCs w:val="24"/>
          <w:rtl/>
        </w:rPr>
        <w:t xml:space="preserve">الشافعي, حسن, نقد الصوفية </w:t>
      </w:r>
      <w:r w:rsidRPr="00AB28AC">
        <w:rPr>
          <w:rFonts w:ascii="Simplified Arabic" w:hAnsi="Simplified Arabic" w:cs="Simplified Arabic"/>
          <w:sz w:val="24"/>
          <w:szCs w:val="24"/>
          <w:rtl/>
        </w:rPr>
        <w:t>للتوصف, وزارة الأوقاف المصرية</w:t>
      </w:r>
    </w:p>
  </w:footnote>
  <w:footnote w:id="18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(عمل).</w:t>
      </w:r>
    </w:p>
  </w:footnote>
  <w:footnote w:id="18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4">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85">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(إجارة).</w:t>
      </w:r>
    </w:p>
  </w:footnote>
  <w:footnote w:id="186">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(أجر).</w:t>
      </w:r>
    </w:p>
  </w:footnote>
  <w:footnote w:id="18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(كفر).</w:t>
      </w:r>
    </w:p>
  </w:footnote>
  <w:footnote w:id="18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(ذمم).</w:t>
      </w:r>
    </w:p>
  </w:footnote>
  <w:footnote w:id="189">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(أهل الذمة).</w:t>
      </w:r>
    </w:p>
  </w:footnote>
  <w:footnote w:id="190">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(استئمان).</w:t>
      </w:r>
    </w:p>
  </w:footnote>
  <w:footnote w:id="191">
    <w:p>
      <w:pPr>
        <w:pStyle w:val="a7"/>
        <w:bidi/>
        <w:jc w:val="both"/>
      </w:pPr>
      <w:r>
        <w:rPr>
          <w:rStyle w:val="a8"/>
        </w:rPr>
        <w:footnoteRef/>
      </w:r>
      <w:r>
        <w:rPr>
          <w:rFonts w:ascii="Simplified Arabic" w:hAnsi="Simplified Arabic" w:cs="Simplified Arabic"/>
          <w:sz w:val="24"/>
          <w:szCs w:val="24"/>
          <w:rtl/>
        </w:rPr>
        <w:t xml:space="preserve"> وزارة الأوقاف والشؤون الإسلامية. الموسوعة الفقهية الكويتية. ط2، الكويت: طباعة ذات السلاسل، مادة (دار الإسلام).</w:t>
      </w:r>
    </w:p>
  </w:footnote>
  <w:footnote w:id="192">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(نزل).</w:t>
      </w:r>
    </w:p>
  </w:footnote>
  <w:footnote w:id="193">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(ولي).</w:t>
      </w:r>
    </w:p>
  </w:footnote>
  <w:footnote w:id="194">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(عوض).</w:t>
      </w:r>
    </w:p>
  </w:footnote>
  <w:footnote w:id="195">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(غرر).</w:t>
      </w:r>
    </w:p>
  </w:footnote>
  <w:footnote w:id="196">
    <w:p>
      <w:pPr>
        <w:pStyle w:val="a7"/>
        <w:bidi/>
        <w:jc w:val="both"/>
      </w:pPr>
      <w:r>
        <w:rPr>
          <w:rStyle w:val="a8"/>
        </w:rPr>
        <w:footnoteRef/>
      </w:r>
      <w:r>
        <w:rPr>
          <w:rFonts w:ascii="Simplified Arabic" w:hAnsi="Simplified Arabic" w:cs="Simplified Arabic"/>
          <w:sz w:val="24"/>
          <w:szCs w:val="24"/>
          <w:rtl/>
        </w:rPr>
        <w:t xml:space="preserve"> الجرجاني، علي بن محمد. التعريفات. بيروت: دار الكتب العلمية.</w:t>
      </w:r>
    </w:p>
  </w:footnote>
  <w:footnote w:id="197">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(يسر).</w:t>
      </w:r>
    </w:p>
  </w:footnote>
  <w:footnote w:id="198">
    <w:p>
      <w:pPr>
        <w:pStyle w:val="a7"/>
        <w:bidi/>
        <w:jc w:val="both"/>
      </w:pPr>
      <w:r>
        <w:rPr>
          <w:rStyle w:val="a8"/>
        </w:rPr>
        <w:footnoteRef/>
      </w:r>
      <w:r>
        <w:rPr>
          <w:rFonts w:ascii="Simplified Arabic" w:hAnsi="Simplified Arabic" w:cs="Simplified Arabic"/>
          <w:sz w:val="24"/>
          <w:szCs w:val="24"/>
          <w:rtl/>
        </w:rPr>
        <w:t xml:space="preserve"> ابن منظور، محمد بن مكرم. لسان العرب. بيروت: دار صادر، مادة (صلح).</w:t>
      </w:r>
    </w:p>
  </w:footnote>
  <w:footnote w:id="199">
    <w:p>
      <w:pPr>
        <w:pStyle w:val="a7"/>
        <w:bidi/>
        <w:jc w:val="both"/>
      </w:pPr>
      <w:r>
        <w:rPr>
          <w:rStyle w:val="a8"/>
        </w:rPr>
        <w:footnoteRef/>
      </w:r>
      <w:r>
        <w:rPr>
          <w:rFonts w:ascii="Simplified Arabic" w:hAnsi="Simplified Arabic" w:cs="Simplified Arabic"/>
          <w:sz w:val="24"/>
          <w:szCs w:val="24"/>
          <w:rtl/>
        </w:rPr>
        <w:t xml:space="preserve"> دار الإفتاء المصرية. حكم العمل في بلاد غير المسلمين، فتوى رقم 13212، الموقع الرسمي: dar-alifta.org، تاريخ الاسترجاع 30.08.2026.</w:t>
      </w:r>
    </w:p>
  </w:footnote>
  <w:footnote w:id="200">
    <w:p>
      <w:pPr>
        <w:pStyle w:val="a7"/>
        <w:bidi/>
        <w:jc w:val="both"/>
      </w:pPr>
      <w:r>
        <w:rPr>
          <w:rStyle w:val="a8"/>
        </w:rPr>
        <w:footnoteRef/>
      </w:r>
      <w:r>
        <w:rPr>
          <w:rFonts w:ascii="Simplified Arabic" w:hAnsi="Simplified Arabic" w:cs="Simplified Arabic"/>
          <w:sz w:val="24"/>
          <w:szCs w:val="24"/>
          <w:rtl/>
        </w:rPr>
        <w:t xml:space="preserve"> مركز الفتوى بإسلام ويب. حكم العمل عند غير المسلمين، فتوى رقم 190209، islamweb.net، تاريخ الاسترجاع 30.08.2026.</w:t>
      </w:r>
    </w:p>
  </w:footnote>
  <w:footnote w:id="201">
    <w:p>
      <w:pPr>
        <w:pStyle w:val="a7"/>
        <w:bidi/>
        <w:jc w:val="both"/>
      </w:pPr>
      <w:r>
        <w:rPr>
          <w:rStyle w:val="a8"/>
        </w:rPr>
        <w:footnoteRef/>
      </w:r>
      <w:r>
        <w:rPr>
          <w:rFonts w:ascii="Simplified Arabic" w:hAnsi="Simplified Arabic" w:cs="Simplified Arabic"/>
          <w:sz w:val="24"/>
          <w:szCs w:val="24"/>
          <w:rtl/>
        </w:rPr>
        <w:t xml:space="preserve"> مركز الفتوى بإسلام ويب. إجارة المسلم نفسه للكافر: حالات المنع والإباحة، فتوى رقم 227623، islamweb.net، تاريخ الاسترجاع 30.08.2026.</w:t>
      </w:r>
    </w:p>
  </w:footnote>
  <w:footnote w:id="202">
    <w:p>
      <w:pPr>
        <w:pStyle w:val="a7"/>
        <w:bidi/>
        <w:jc w:val="both"/>
      </w:pPr>
      <w:r>
        <w:rPr>
          <w:rStyle w:val="a8"/>
        </w:rPr>
        <w:footnoteRef/>
      </w:r>
      <w:r>
        <w:rPr>
          <w:rFonts w:ascii="Simplified Arabic" w:hAnsi="Simplified Arabic" w:cs="Simplified Arabic"/>
          <w:sz w:val="24"/>
          <w:szCs w:val="24"/>
          <w:rtl/>
        </w:rPr>
        <w:t xml:space="preserve"> ابن باز، عبد العزيز بن عبد الله. حكم السفر إلى بلاد الكفار للدراسة والعمل، الموقع الرسمي للشيخ: binbaz.org.sa/fatwas/9270، تاريخ الاسترجاع 30.08.2026.</w:t>
      </w:r>
    </w:p>
  </w:footnote>
  <w:footnote w:id="203">
    <w:p>
      <w:pPr>
        <w:pStyle w:val="a7"/>
        <w:bidi/>
        <w:jc w:val="both"/>
      </w:pPr>
      <w:r>
        <w:rPr>
          <w:rStyle w:val="a8"/>
        </w:rPr>
        <w:footnoteRef/>
      </w:r>
      <w:r>
        <w:rPr>
          <w:rFonts w:ascii="Simplified Arabic" w:hAnsi="Simplified Arabic" w:cs="Simplified Arabic"/>
          <w:sz w:val="24"/>
          <w:szCs w:val="24"/>
          <w:rtl/>
        </w:rPr>
        <w:t xml:space="preserve"> مركز الفتوى بإسلام ويب. البقاء في بلاد غير المسلمين يختلف باختلاف حال المقيم، فتوى رقم 51334، islamweb.net، تاريخ الاسترجاع 30.08.2026.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8025D"/>
    <w:multiLevelType w:val="multilevel"/>
    <w:tmpl w:val="BAC81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921B2B"/>
    <w:multiLevelType w:val="hybridMultilevel"/>
    <w:tmpl w:val="CEB489C4"/>
    <w:lvl w:ilvl="0" w:tplc="0409000F">
      <w:start w:val="1"/>
      <w:numFmt w:val="decimal"/>
      <w:lvlText w:val="%1."/>
      <w:lvlJc w:val="left"/>
      <w:pPr>
        <w:ind w:left="283" w:hanging="360"/>
      </w:pPr>
      <w:rPr>
        <w:rFonts w:hint="default"/>
      </w:rPr>
    </w:lvl>
    <w:lvl w:ilvl="1" w:tplc="04090019" w:tentative="1">
      <w:start w:val="1"/>
      <w:numFmt w:val="lowerLetter"/>
      <w:lvlText w:val="%2."/>
      <w:lvlJc w:val="left"/>
      <w:pPr>
        <w:ind w:left="1003" w:hanging="360"/>
      </w:pPr>
    </w:lvl>
    <w:lvl w:ilvl="2" w:tplc="0409001B" w:tentative="1">
      <w:start w:val="1"/>
      <w:numFmt w:val="lowerRoman"/>
      <w:lvlText w:val="%3."/>
      <w:lvlJc w:val="right"/>
      <w:pPr>
        <w:ind w:left="1723" w:hanging="180"/>
      </w:pPr>
    </w:lvl>
    <w:lvl w:ilvl="3" w:tplc="0409000F" w:tentative="1">
      <w:start w:val="1"/>
      <w:numFmt w:val="decimal"/>
      <w:lvlText w:val="%4."/>
      <w:lvlJc w:val="left"/>
      <w:pPr>
        <w:ind w:left="2443" w:hanging="360"/>
      </w:pPr>
    </w:lvl>
    <w:lvl w:ilvl="4" w:tplc="04090019" w:tentative="1">
      <w:start w:val="1"/>
      <w:numFmt w:val="lowerLetter"/>
      <w:lvlText w:val="%5."/>
      <w:lvlJc w:val="left"/>
      <w:pPr>
        <w:ind w:left="3163" w:hanging="360"/>
      </w:pPr>
    </w:lvl>
    <w:lvl w:ilvl="5" w:tplc="0409001B" w:tentative="1">
      <w:start w:val="1"/>
      <w:numFmt w:val="lowerRoman"/>
      <w:lvlText w:val="%6."/>
      <w:lvlJc w:val="right"/>
      <w:pPr>
        <w:ind w:left="3883" w:hanging="180"/>
      </w:pPr>
    </w:lvl>
    <w:lvl w:ilvl="6" w:tplc="0409000F" w:tentative="1">
      <w:start w:val="1"/>
      <w:numFmt w:val="decimal"/>
      <w:lvlText w:val="%7."/>
      <w:lvlJc w:val="left"/>
      <w:pPr>
        <w:ind w:left="4603" w:hanging="360"/>
      </w:pPr>
    </w:lvl>
    <w:lvl w:ilvl="7" w:tplc="04090019" w:tentative="1">
      <w:start w:val="1"/>
      <w:numFmt w:val="lowerLetter"/>
      <w:lvlText w:val="%8."/>
      <w:lvlJc w:val="left"/>
      <w:pPr>
        <w:ind w:left="5323" w:hanging="360"/>
      </w:pPr>
    </w:lvl>
    <w:lvl w:ilvl="8" w:tplc="0409001B" w:tentative="1">
      <w:start w:val="1"/>
      <w:numFmt w:val="lowerRoman"/>
      <w:lvlText w:val="%9."/>
      <w:lvlJc w:val="right"/>
      <w:pPr>
        <w:ind w:left="6043" w:hanging="180"/>
      </w:pPr>
    </w:lvl>
  </w:abstractNum>
  <w:abstractNum w:abstractNumId="2" w15:restartNumberingAfterBreak="0">
    <w:nsid w:val="1E9A2604"/>
    <w:multiLevelType w:val="multilevel"/>
    <w:tmpl w:val="02EC7174"/>
    <w:lvl w:ilvl="0">
      <w:start w:val="1"/>
      <w:numFmt w:val="bullet"/>
      <w:lvlText w:val=""/>
      <w:lvlJc w:val="left"/>
      <w:pPr>
        <w:tabs>
          <w:tab w:val="num" w:pos="720"/>
        </w:tabs>
        <w:ind w:left="720" w:hanging="360"/>
      </w:pPr>
      <w:rPr>
        <w:rFonts w:ascii="Symbol" w:hAnsi="Symbol" w:hint="default"/>
        <w:sz w:val="40"/>
        <w:szCs w:val="9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4083B"/>
    <w:multiLevelType w:val="multilevel"/>
    <w:tmpl w:val="BB46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1175DC"/>
    <w:multiLevelType w:val="hybridMultilevel"/>
    <w:tmpl w:val="E7A67F50"/>
    <w:lvl w:ilvl="0" w:tplc="B9104D62">
      <w:start w:val="1"/>
      <w:numFmt w:val="decimal"/>
      <w:lvlText w:val="%1."/>
      <w:lvlJc w:val="left"/>
      <w:pPr>
        <w:ind w:left="1500" w:hanging="420"/>
      </w:pPr>
      <w:rPr>
        <w:rFonts w:hint="default"/>
        <w:sz w:val="56"/>
        <w:szCs w:val="3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EBE7621"/>
    <w:multiLevelType w:val="hybridMultilevel"/>
    <w:tmpl w:val="5C58F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782150"/>
    <w:multiLevelType w:val="hybridMultilevel"/>
    <w:tmpl w:val="3F3A06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53568"/>
    <w:multiLevelType w:val="hybridMultilevel"/>
    <w:tmpl w:val="454CC6B6"/>
    <w:lvl w:ilvl="0" w:tplc="04090001">
      <w:start w:val="1"/>
      <w:numFmt w:val="bullet"/>
      <w:lvlText w:val=""/>
      <w:lvlJc w:val="left"/>
      <w:pPr>
        <w:ind w:left="1860" w:hanging="360"/>
      </w:pPr>
      <w:rPr>
        <w:rFonts w:ascii="Symbol" w:hAnsi="Symbol" w:hint="default"/>
      </w:rPr>
    </w:lvl>
    <w:lvl w:ilvl="1" w:tplc="04090003" w:tentative="1">
      <w:start w:val="1"/>
      <w:numFmt w:val="bullet"/>
      <w:lvlText w:val="o"/>
      <w:lvlJc w:val="left"/>
      <w:pPr>
        <w:ind w:left="2580" w:hanging="360"/>
      </w:pPr>
      <w:rPr>
        <w:rFonts w:ascii="Courier New" w:hAnsi="Courier New" w:cs="Courier New" w:hint="default"/>
      </w:rPr>
    </w:lvl>
    <w:lvl w:ilvl="2" w:tplc="04090005" w:tentative="1">
      <w:start w:val="1"/>
      <w:numFmt w:val="bullet"/>
      <w:lvlText w:val=""/>
      <w:lvlJc w:val="left"/>
      <w:pPr>
        <w:ind w:left="3300" w:hanging="360"/>
      </w:pPr>
      <w:rPr>
        <w:rFonts w:ascii="Wingdings" w:hAnsi="Wingdings" w:hint="default"/>
      </w:rPr>
    </w:lvl>
    <w:lvl w:ilvl="3" w:tplc="04090001" w:tentative="1">
      <w:start w:val="1"/>
      <w:numFmt w:val="bullet"/>
      <w:lvlText w:val=""/>
      <w:lvlJc w:val="left"/>
      <w:pPr>
        <w:ind w:left="4020" w:hanging="360"/>
      </w:pPr>
      <w:rPr>
        <w:rFonts w:ascii="Symbol" w:hAnsi="Symbol" w:hint="default"/>
      </w:rPr>
    </w:lvl>
    <w:lvl w:ilvl="4" w:tplc="04090003" w:tentative="1">
      <w:start w:val="1"/>
      <w:numFmt w:val="bullet"/>
      <w:lvlText w:val="o"/>
      <w:lvlJc w:val="left"/>
      <w:pPr>
        <w:ind w:left="4740" w:hanging="360"/>
      </w:pPr>
      <w:rPr>
        <w:rFonts w:ascii="Courier New" w:hAnsi="Courier New" w:cs="Courier New" w:hint="default"/>
      </w:rPr>
    </w:lvl>
    <w:lvl w:ilvl="5" w:tplc="04090005" w:tentative="1">
      <w:start w:val="1"/>
      <w:numFmt w:val="bullet"/>
      <w:lvlText w:val=""/>
      <w:lvlJc w:val="left"/>
      <w:pPr>
        <w:ind w:left="5460" w:hanging="360"/>
      </w:pPr>
      <w:rPr>
        <w:rFonts w:ascii="Wingdings" w:hAnsi="Wingdings" w:hint="default"/>
      </w:rPr>
    </w:lvl>
    <w:lvl w:ilvl="6" w:tplc="04090001" w:tentative="1">
      <w:start w:val="1"/>
      <w:numFmt w:val="bullet"/>
      <w:lvlText w:val=""/>
      <w:lvlJc w:val="left"/>
      <w:pPr>
        <w:ind w:left="6180" w:hanging="360"/>
      </w:pPr>
      <w:rPr>
        <w:rFonts w:ascii="Symbol" w:hAnsi="Symbol" w:hint="default"/>
      </w:rPr>
    </w:lvl>
    <w:lvl w:ilvl="7" w:tplc="04090003" w:tentative="1">
      <w:start w:val="1"/>
      <w:numFmt w:val="bullet"/>
      <w:lvlText w:val="o"/>
      <w:lvlJc w:val="left"/>
      <w:pPr>
        <w:ind w:left="6900" w:hanging="360"/>
      </w:pPr>
      <w:rPr>
        <w:rFonts w:ascii="Courier New" w:hAnsi="Courier New" w:cs="Courier New" w:hint="default"/>
      </w:rPr>
    </w:lvl>
    <w:lvl w:ilvl="8" w:tplc="04090005" w:tentative="1">
      <w:start w:val="1"/>
      <w:numFmt w:val="bullet"/>
      <w:lvlText w:val=""/>
      <w:lvlJc w:val="left"/>
      <w:pPr>
        <w:ind w:left="7620" w:hanging="360"/>
      </w:pPr>
      <w:rPr>
        <w:rFonts w:ascii="Wingdings" w:hAnsi="Wingdings" w:hint="default"/>
      </w:rPr>
    </w:lvl>
  </w:abstractNum>
  <w:abstractNum w:abstractNumId="8" w15:restartNumberingAfterBreak="0">
    <w:nsid w:val="45A92170"/>
    <w:multiLevelType w:val="multilevel"/>
    <w:tmpl w:val="E0829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A3B6D28"/>
    <w:multiLevelType w:val="multilevel"/>
    <w:tmpl w:val="16E6B622"/>
    <w:lvl w:ilvl="0">
      <w:start w:val="1"/>
      <w:numFmt w:val="bullet"/>
      <w:lvlText w:val=""/>
      <w:lvlJc w:val="left"/>
      <w:pPr>
        <w:tabs>
          <w:tab w:val="num" w:pos="720"/>
        </w:tabs>
        <w:ind w:left="720" w:hanging="360"/>
      </w:pPr>
      <w:rPr>
        <w:rFonts w:ascii="Symbol" w:hAnsi="Symbol" w:hint="default"/>
        <w:sz w:val="40"/>
        <w:szCs w:val="40"/>
      </w:rPr>
    </w:lvl>
    <w:lvl w:ilvl="1">
      <w:start w:val="1"/>
      <w:numFmt w:val="arabicAlpha"/>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84DA0"/>
    <w:multiLevelType w:val="hybridMultilevel"/>
    <w:tmpl w:val="66BCC5CA"/>
    <w:lvl w:ilvl="0" w:tplc="686A1D4A">
      <w:start w:val="1"/>
      <w:numFmt w:val="decimal"/>
      <w:lvlText w:val="%1."/>
      <w:lvlJc w:val="left"/>
      <w:pPr>
        <w:ind w:left="720" w:hanging="360"/>
      </w:pPr>
      <w:rPr>
        <w:rFonts w:hint="default"/>
        <w:lang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04D6356"/>
    <w:multiLevelType w:val="hybridMultilevel"/>
    <w:tmpl w:val="EAD0C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3DA27CA"/>
    <w:multiLevelType w:val="multilevel"/>
    <w:tmpl w:val="48E62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53229A"/>
    <w:multiLevelType w:val="hybridMultilevel"/>
    <w:tmpl w:val="631EF72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639C32AF"/>
    <w:multiLevelType w:val="multilevel"/>
    <w:tmpl w:val="45F4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FD793B"/>
    <w:multiLevelType w:val="hybridMultilevel"/>
    <w:tmpl w:val="97E818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386B46"/>
    <w:multiLevelType w:val="hybridMultilevel"/>
    <w:tmpl w:val="7CE83954"/>
    <w:lvl w:ilvl="0" w:tplc="FAFEAA7A">
      <w:start w:val="1"/>
      <w:numFmt w:val="decimal"/>
      <w:lvlText w:val="%1."/>
      <w:lvlJc w:val="left"/>
      <w:pPr>
        <w:ind w:left="36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2914648">
    <w:abstractNumId w:val="5"/>
  </w:num>
  <w:num w:numId="2" w16cid:durableId="790973561">
    <w:abstractNumId w:val="11"/>
  </w:num>
  <w:num w:numId="3" w16cid:durableId="577787425">
    <w:abstractNumId w:val="1"/>
  </w:num>
  <w:num w:numId="4" w16cid:durableId="1352606996">
    <w:abstractNumId w:val="6"/>
  </w:num>
  <w:num w:numId="5" w16cid:durableId="400711005">
    <w:abstractNumId w:val="4"/>
  </w:num>
  <w:num w:numId="6" w16cid:durableId="1246837731">
    <w:abstractNumId w:val="7"/>
  </w:num>
  <w:num w:numId="7" w16cid:durableId="1516265252">
    <w:abstractNumId w:val="12"/>
  </w:num>
  <w:num w:numId="8" w16cid:durableId="99496838">
    <w:abstractNumId w:val="3"/>
  </w:num>
  <w:num w:numId="9" w16cid:durableId="1649751424">
    <w:abstractNumId w:val="9"/>
  </w:num>
  <w:num w:numId="10" w16cid:durableId="1133056948">
    <w:abstractNumId w:val="2"/>
  </w:num>
  <w:num w:numId="11" w16cid:durableId="1336110259">
    <w:abstractNumId w:val="13"/>
  </w:num>
  <w:num w:numId="12" w16cid:durableId="574438172">
    <w:abstractNumId w:val="15"/>
  </w:num>
  <w:num w:numId="13" w16cid:durableId="2039116370">
    <w:abstractNumId w:val="16"/>
  </w:num>
  <w:num w:numId="14" w16cid:durableId="391466330">
    <w:abstractNumId w:val="10"/>
  </w:num>
  <w:num w:numId="15" w16cid:durableId="1903251958">
    <w:abstractNumId w:val="8"/>
  </w:num>
  <w:num w:numId="16" w16cid:durableId="2123529821">
    <w:abstractNumId w:val="14"/>
  </w:num>
  <w:num w:numId="17" w16cid:durableId="16642419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hideSpellingErrors/>
  <w:hideGrammaticalErrors/>
  <w:proofState w:spelling="clean" w:grammar="clean"/>
  <w:zoom w:percent="116"/>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E55"/>
    <w:rsid w:val="00002162"/>
    <w:rsid w:val="000031F8"/>
    <w:rsid w:val="0002010B"/>
    <w:rsid w:val="00022329"/>
    <w:rsid w:val="000242E4"/>
    <w:rsid w:val="00030C94"/>
    <w:rsid w:val="00044ED5"/>
    <w:rsid w:val="00051343"/>
    <w:rsid w:val="00056E55"/>
    <w:rsid w:val="0007087C"/>
    <w:rsid w:val="00076CF1"/>
    <w:rsid w:val="00083009"/>
    <w:rsid w:val="000B685E"/>
    <w:rsid w:val="000C20B7"/>
    <w:rsid w:val="000E5C93"/>
    <w:rsid w:val="000E6E43"/>
    <w:rsid w:val="000F6128"/>
    <w:rsid w:val="00100ECD"/>
    <w:rsid w:val="00102AE7"/>
    <w:rsid w:val="00112D41"/>
    <w:rsid w:val="00116E55"/>
    <w:rsid w:val="00121D52"/>
    <w:rsid w:val="001345FA"/>
    <w:rsid w:val="00140E32"/>
    <w:rsid w:val="00150D95"/>
    <w:rsid w:val="00151DE1"/>
    <w:rsid w:val="00153720"/>
    <w:rsid w:val="001726B0"/>
    <w:rsid w:val="00180547"/>
    <w:rsid w:val="001901E8"/>
    <w:rsid w:val="00196037"/>
    <w:rsid w:val="001C56A7"/>
    <w:rsid w:val="001C5B93"/>
    <w:rsid w:val="001D2DA9"/>
    <w:rsid w:val="001D3A1B"/>
    <w:rsid w:val="001D3E55"/>
    <w:rsid w:val="001D4B6F"/>
    <w:rsid w:val="001D7A30"/>
    <w:rsid w:val="001E1D74"/>
    <w:rsid w:val="001E2623"/>
    <w:rsid w:val="001E2B9C"/>
    <w:rsid w:val="001E486D"/>
    <w:rsid w:val="001E7285"/>
    <w:rsid w:val="001F67FA"/>
    <w:rsid w:val="00204E8B"/>
    <w:rsid w:val="00212721"/>
    <w:rsid w:val="00216312"/>
    <w:rsid w:val="002468C2"/>
    <w:rsid w:val="002501CF"/>
    <w:rsid w:val="002540D3"/>
    <w:rsid w:val="002546CE"/>
    <w:rsid w:val="00261756"/>
    <w:rsid w:val="002640DE"/>
    <w:rsid w:val="00270601"/>
    <w:rsid w:val="0027499C"/>
    <w:rsid w:val="00282389"/>
    <w:rsid w:val="00282D8D"/>
    <w:rsid w:val="00294EE8"/>
    <w:rsid w:val="002A4629"/>
    <w:rsid w:val="002B3BF6"/>
    <w:rsid w:val="002B5D05"/>
    <w:rsid w:val="002B6BD4"/>
    <w:rsid w:val="002B7175"/>
    <w:rsid w:val="002C249D"/>
    <w:rsid w:val="002C4AD5"/>
    <w:rsid w:val="002E7988"/>
    <w:rsid w:val="002F2D1B"/>
    <w:rsid w:val="0030298E"/>
    <w:rsid w:val="0031199F"/>
    <w:rsid w:val="00315499"/>
    <w:rsid w:val="003258E0"/>
    <w:rsid w:val="0032714F"/>
    <w:rsid w:val="003414D0"/>
    <w:rsid w:val="003530FB"/>
    <w:rsid w:val="00363E15"/>
    <w:rsid w:val="00377D76"/>
    <w:rsid w:val="003816DD"/>
    <w:rsid w:val="0038565A"/>
    <w:rsid w:val="00386E40"/>
    <w:rsid w:val="00387581"/>
    <w:rsid w:val="00395541"/>
    <w:rsid w:val="00395729"/>
    <w:rsid w:val="003960BF"/>
    <w:rsid w:val="003A4341"/>
    <w:rsid w:val="003A6618"/>
    <w:rsid w:val="003C3DE5"/>
    <w:rsid w:val="003C7AA0"/>
    <w:rsid w:val="003D0B17"/>
    <w:rsid w:val="003D61D5"/>
    <w:rsid w:val="00407DD1"/>
    <w:rsid w:val="004214BB"/>
    <w:rsid w:val="00431DE5"/>
    <w:rsid w:val="00433749"/>
    <w:rsid w:val="00436A46"/>
    <w:rsid w:val="00447300"/>
    <w:rsid w:val="00455403"/>
    <w:rsid w:val="00456BD4"/>
    <w:rsid w:val="004621E9"/>
    <w:rsid w:val="004679B8"/>
    <w:rsid w:val="004712AD"/>
    <w:rsid w:val="004830E2"/>
    <w:rsid w:val="0048451F"/>
    <w:rsid w:val="00491DB4"/>
    <w:rsid w:val="004A376B"/>
    <w:rsid w:val="004A400B"/>
    <w:rsid w:val="004A66A4"/>
    <w:rsid w:val="004C20F2"/>
    <w:rsid w:val="004D01DF"/>
    <w:rsid w:val="004D2352"/>
    <w:rsid w:val="004D27A1"/>
    <w:rsid w:val="004E1CE3"/>
    <w:rsid w:val="004F0951"/>
    <w:rsid w:val="004F47BA"/>
    <w:rsid w:val="0050386E"/>
    <w:rsid w:val="005118D3"/>
    <w:rsid w:val="00517C03"/>
    <w:rsid w:val="00526F14"/>
    <w:rsid w:val="0054739F"/>
    <w:rsid w:val="00552BC8"/>
    <w:rsid w:val="005567C4"/>
    <w:rsid w:val="00557A3F"/>
    <w:rsid w:val="00581459"/>
    <w:rsid w:val="0058640F"/>
    <w:rsid w:val="00591957"/>
    <w:rsid w:val="005A0405"/>
    <w:rsid w:val="005A7B35"/>
    <w:rsid w:val="005B4B33"/>
    <w:rsid w:val="005C074B"/>
    <w:rsid w:val="005C2081"/>
    <w:rsid w:val="005C69CF"/>
    <w:rsid w:val="005D2278"/>
    <w:rsid w:val="005E22F8"/>
    <w:rsid w:val="005E7823"/>
    <w:rsid w:val="00611A75"/>
    <w:rsid w:val="006149BE"/>
    <w:rsid w:val="0062214B"/>
    <w:rsid w:val="00636C74"/>
    <w:rsid w:val="0065135F"/>
    <w:rsid w:val="00665F6C"/>
    <w:rsid w:val="006700FA"/>
    <w:rsid w:val="00671FFA"/>
    <w:rsid w:val="00681FEF"/>
    <w:rsid w:val="006977F9"/>
    <w:rsid w:val="006A1BEE"/>
    <w:rsid w:val="006C26AF"/>
    <w:rsid w:val="006C4BE4"/>
    <w:rsid w:val="006C7899"/>
    <w:rsid w:val="006D7DE1"/>
    <w:rsid w:val="006E3B04"/>
    <w:rsid w:val="006F0AB8"/>
    <w:rsid w:val="006F143F"/>
    <w:rsid w:val="006F33B7"/>
    <w:rsid w:val="006F5F1B"/>
    <w:rsid w:val="00703CA9"/>
    <w:rsid w:val="00703CE0"/>
    <w:rsid w:val="00704951"/>
    <w:rsid w:val="00712ED0"/>
    <w:rsid w:val="007174DD"/>
    <w:rsid w:val="0073740F"/>
    <w:rsid w:val="00756BC8"/>
    <w:rsid w:val="007619FB"/>
    <w:rsid w:val="00775FDE"/>
    <w:rsid w:val="00780F0B"/>
    <w:rsid w:val="00793279"/>
    <w:rsid w:val="007975C6"/>
    <w:rsid w:val="007B2020"/>
    <w:rsid w:val="007B5CD5"/>
    <w:rsid w:val="007B69B2"/>
    <w:rsid w:val="007C0084"/>
    <w:rsid w:val="007C0B94"/>
    <w:rsid w:val="007C5E47"/>
    <w:rsid w:val="007E7041"/>
    <w:rsid w:val="007F26CD"/>
    <w:rsid w:val="00802F17"/>
    <w:rsid w:val="0080685C"/>
    <w:rsid w:val="00817417"/>
    <w:rsid w:val="00821BAC"/>
    <w:rsid w:val="0084487E"/>
    <w:rsid w:val="008752FF"/>
    <w:rsid w:val="00876BD6"/>
    <w:rsid w:val="00884225"/>
    <w:rsid w:val="008A05FC"/>
    <w:rsid w:val="008A5E65"/>
    <w:rsid w:val="008B5D95"/>
    <w:rsid w:val="008C1FF8"/>
    <w:rsid w:val="009070AA"/>
    <w:rsid w:val="00917E49"/>
    <w:rsid w:val="00921022"/>
    <w:rsid w:val="00922CF7"/>
    <w:rsid w:val="009269D8"/>
    <w:rsid w:val="00933369"/>
    <w:rsid w:val="0094216A"/>
    <w:rsid w:val="00944BBB"/>
    <w:rsid w:val="0095066D"/>
    <w:rsid w:val="00952C9E"/>
    <w:rsid w:val="00956BF5"/>
    <w:rsid w:val="0096304E"/>
    <w:rsid w:val="00964153"/>
    <w:rsid w:val="00965C3B"/>
    <w:rsid w:val="009846CD"/>
    <w:rsid w:val="0099505F"/>
    <w:rsid w:val="009A1A74"/>
    <w:rsid w:val="009A378C"/>
    <w:rsid w:val="009B32A4"/>
    <w:rsid w:val="009C745E"/>
    <w:rsid w:val="009D6809"/>
    <w:rsid w:val="009E21B8"/>
    <w:rsid w:val="009E68BD"/>
    <w:rsid w:val="00A14B2E"/>
    <w:rsid w:val="00A22CF2"/>
    <w:rsid w:val="00A34951"/>
    <w:rsid w:val="00A350A1"/>
    <w:rsid w:val="00A37E3C"/>
    <w:rsid w:val="00A407CD"/>
    <w:rsid w:val="00A46D46"/>
    <w:rsid w:val="00A6105C"/>
    <w:rsid w:val="00A664E9"/>
    <w:rsid w:val="00A75972"/>
    <w:rsid w:val="00A76CEA"/>
    <w:rsid w:val="00A84CA5"/>
    <w:rsid w:val="00A91B08"/>
    <w:rsid w:val="00AA4177"/>
    <w:rsid w:val="00AA445F"/>
    <w:rsid w:val="00AA624D"/>
    <w:rsid w:val="00AB0AC0"/>
    <w:rsid w:val="00AB28AC"/>
    <w:rsid w:val="00AC37D9"/>
    <w:rsid w:val="00AC5C9B"/>
    <w:rsid w:val="00AD2E62"/>
    <w:rsid w:val="00AE618E"/>
    <w:rsid w:val="00B1016B"/>
    <w:rsid w:val="00B24F06"/>
    <w:rsid w:val="00B43BFB"/>
    <w:rsid w:val="00B5716D"/>
    <w:rsid w:val="00B804C3"/>
    <w:rsid w:val="00B857FB"/>
    <w:rsid w:val="00B95362"/>
    <w:rsid w:val="00BB0C7E"/>
    <w:rsid w:val="00BB0E7B"/>
    <w:rsid w:val="00BB55B3"/>
    <w:rsid w:val="00BB760C"/>
    <w:rsid w:val="00BB7BB1"/>
    <w:rsid w:val="00BC3843"/>
    <w:rsid w:val="00BD4BD8"/>
    <w:rsid w:val="00BE0944"/>
    <w:rsid w:val="00BF255A"/>
    <w:rsid w:val="00BF731E"/>
    <w:rsid w:val="00C00ABB"/>
    <w:rsid w:val="00C03EDA"/>
    <w:rsid w:val="00C27996"/>
    <w:rsid w:val="00C30E35"/>
    <w:rsid w:val="00C311E7"/>
    <w:rsid w:val="00C37966"/>
    <w:rsid w:val="00C4156B"/>
    <w:rsid w:val="00C457F3"/>
    <w:rsid w:val="00C52C3A"/>
    <w:rsid w:val="00C563A2"/>
    <w:rsid w:val="00C67714"/>
    <w:rsid w:val="00C74C8E"/>
    <w:rsid w:val="00C76E93"/>
    <w:rsid w:val="00C95A78"/>
    <w:rsid w:val="00CB0942"/>
    <w:rsid w:val="00CB1E31"/>
    <w:rsid w:val="00CC0F56"/>
    <w:rsid w:val="00CC35EF"/>
    <w:rsid w:val="00CD7FA1"/>
    <w:rsid w:val="00CE16F9"/>
    <w:rsid w:val="00CE1C75"/>
    <w:rsid w:val="00CE51E5"/>
    <w:rsid w:val="00CE5250"/>
    <w:rsid w:val="00CE55FE"/>
    <w:rsid w:val="00CF2EB9"/>
    <w:rsid w:val="00D0502D"/>
    <w:rsid w:val="00D17D66"/>
    <w:rsid w:val="00D2470C"/>
    <w:rsid w:val="00D3551F"/>
    <w:rsid w:val="00D42CAE"/>
    <w:rsid w:val="00D54242"/>
    <w:rsid w:val="00D64B4F"/>
    <w:rsid w:val="00D7090E"/>
    <w:rsid w:val="00D72D39"/>
    <w:rsid w:val="00D72FBF"/>
    <w:rsid w:val="00D73C37"/>
    <w:rsid w:val="00D769C3"/>
    <w:rsid w:val="00D95164"/>
    <w:rsid w:val="00D96973"/>
    <w:rsid w:val="00DB5918"/>
    <w:rsid w:val="00DD2723"/>
    <w:rsid w:val="00DD7DE4"/>
    <w:rsid w:val="00DE3409"/>
    <w:rsid w:val="00DF008B"/>
    <w:rsid w:val="00DF3DD8"/>
    <w:rsid w:val="00DF5AC3"/>
    <w:rsid w:val="00E01362"/>
    <w:rsid w:val="00E0346A"/>
    <w:rsid w:val="00E119BB"/>
    <w:rsid w:val="00E412BC"/>
    <w:rsid w:val="00E4578B"/>
    <w:rsid w:val="00E5526D"/>
    <w:rsid w:val="00E92E1F"/>
    <w:rsid w:val="00EA11AD"/>
    <w:rsid w:val="00EA2EC2"/>
    <w:rsid w:val="00EB3A20"/>
    <w:rsid w:val="00EB4C91"/>
    <w:rsid w:val="00EC2B01"/>
    <w:rsid w:val="00EC3D23"/>
    <w:rsid w:val="00EC5226"/>
    <w:rsid w:val="00EF20BA"/>
    <w:rsid w:val="00EF5157"/>
    <w:rsid w:val="00F002D1"/>
    <w:rsid w:val="00F0660A"/>
    <w:rsid w:val="00F103D4"/>
    <w:rsid w:val="00F2129A"/>
    <w:rsid w:val="00F32EE4"/>
    <w:rsid w:val="00F46DAF"/>
    <w:rsid w:val="00F5183D"/>
    <w:rsid w:val="00F5333F"/>
    <w:rsid w:val="00F76B89"/>
    <w:rsid w:val="00F817F3"/>
    <w:rsid w:val="00F9046C"/>
    <w:rsid w:val="00FA0038"/>
    <w:rsid w:val="00FA0698"/>
    <w:rsid w:val="00FA2F57"/>
    <w:rsid w:val="00FA58E7"/>
    <w:rsid w:val="00FD1408"/>
    <w:rsid w:val="00FE18F3"/>
    <w:rsid w:val="00FF2F8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C6752"/>
  <w15:chartTrackingRefBased/>
  <w15:docId w15:val="{95AD683D-45E1-40B5-979B-F0B26364E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mplified Arabic" w:hAnsi="Simplified Arabic" w:cs="Simplified Arabic"/>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0660A"/>
    <w:pPr>
      <w:jc w:val="right"/>
    </w:pPr>
    <w:rPr>
      <w:rFonts w:asciiTheme="majorBidi" w:hAnsiTheme="majorBidi" w:cstheme="majorBidi"/>
      <w:sz w:val="40"/>
      <w:szCs w:val="24"/>
    </w:rPr>
  </w:style>
  <w:style w:type="paragraph" w:styleId="1">
    <w:name w:val="heading 1"/>
    <w:basedOn w:val="a"/>
    <w:next w:val="a"/>
    <w:link w:val="1Char"/>
    <w:autoRedefine/>
    <w:uiPriority w:val="9"/>
    <w:qFormat/>
    <w:rsid w:val="006F33B7"/>
    <w:pPr>
      <w:keepNext/>
      <w:keepLines/>
      <w:spacing w:before="240" w:after="0"/>
      <w:jc w:val="center"/>
      <w:outlineLvl w:val="0"/>
    </w:pPr>
    <w:rPr>
      <w:rFonts w:eastAsiaTheme="majorEastAsia"/>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3">
    <w:name w:val="heading 3"/>
    <w:basedOn w:val="a"/>
    <w:next w:val="a"/>
    <w:link w:val="3Char"/>
    <w:uiPriority w:val="9"/>
    <w:semiHidden/>
    <w:unhideWhenUsed/>
    <w:qFormat/>
    <w:rsid w:val="00C27996"/>
    <w:pPr>
      <w:keepNext/>
      <w:keepLines/>
      <w:spacing w:before="40" w:after="0"/>
      <w:outlineLvl w:val="2"/>
    </w:pPr>
    <w:rPr>
      <w:rFonts w:asciiTheme="majorHAnsi" w:eastAsiaTheme="majorEastAsia" w:hAnsiTheme="majorHAnsi"/>
      <w:color w:val="000000"/>
      <w:sz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5B4B33"/>
    <w:pPr>
      <w:tabs>
        <w:tab w:val="center" w:pos="4320"/>
        <w:tab w:val="right" w:pos="8640"/>
      </w:tabs>
      <w:spacing w:after="0" w:line="240" w:lineRule="auto"/>
    </w:pPr>
  </w:style>
  <w:style w:type="character" w:customStyle="1" w:styleId="Char">
    <w:name w:val="رأس الصفحة Char"/>
    <w:basedOn w:val="a0"/>
    <w:link w:val="a3"/>
    <w:uiPriority w:val="99"/>
    <w:rsid w:val="005B4B33"/>
  </w:style>
  <w:style w:type="paragraph" w:styleId="a4">
    <w:name w:val="footer"/>
    <w:basedOn w:val="a"/>
    <w:link w:val="Char0"/>
    <w:uiPriority w:val="99"/>
    <w:unhideWhenUsed/>
    <w:rsid w:val="005B4B33"/>
    <w:pPr>
      <w:tabs>
        <w:tab w:val="center" w:pos="4320"/>
        <w:tab w:val="right" w:pos="8640"/>
      </w:tabs>
      <w:spacing w:after="0" w:line="240" w:lineRule="auto"/>
    </w:pPr>
  </w:style>
  <w:style w:type="character" w:customStyle="1" w:styleId="Char0">
    <w:name w:val="تذييل الصفحة Char"/>
    <w:basedOn w:val="a0"/>
    <w:link w:val="a4"/>
    <w:uiPriority w:val="99"/>
    <w:rsid w:val="005B4B33"/>
  </w:style>
  <w:style w:type="character" w:customStyle="1" w:styleId="1Char">
    <w:name w:val="العنوان 1 Char"/>
    <w:basedOn w:val="a0"/>
    <w:link w:val="1"/>
    <w:uiPriority w:val="9"/>
    <w:rsid w:val="006F33B7"/>
    <w:rPr>
      <w:rFonts w:asciiTheme="majorBidi" w:eastAsiaTheme="majorEastAsia" w:hAnsiTheme="majorBidi" w:cstheme="majorBidi"/>
      <w:b/>
      <w:bCs/>
      <w:i/>
      <w:color w:val="000000"/>
      <w:sz w:val="32"/>
      <w:szCs w:val="3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style>
  <w:style w:type="paragraph" w:styleId="a5">
    <w:name w:val="List Paragraph"/>
    <w:basedOn w:val="a"/>
    <w:uiPriority w:val="34"/>
    <w:qFormat/>
    <w:rsid w:val="00180547"/>
    <w:pPr>
      <w:ind w:left="720"/>
      <w:contextualSpacing/>
    </w:pPr>
  </w:style>
  <w:style w:type="paragraph" w:styleId="a6">
    <w:name w:val="No Spacing"/>
    <w:uiPriority w:val="1"/>
    <w:qFormat/>
    <w:rsid w:val="00002162"/>
    <w:pPr>
      <w:spacing w:after="0" w:line="240" w:lineRule="auto"/>
      <w:jc w:val="right"/>
    </w:pPr>
    <w:rPr>
      <w:rFonts w:asciiTheme="minorBidi" w:hAnsiTheme="minorBidi"/>
      <w:sz w:val="40"/>
    </w:rPr>
  </w:style>
  <w:style w:type="character" w:customStyle="1" w:styleId="3Char">
    <w:name w:val="عنوان 3 Char"/>
    <w:basedOn w:val="a0"/>
    <w:link w:val="3"/>
    <w:uiPriority w:val="9"/>
    <w:semiHidden/>
    <w:rsid w:val="00C27996"/>
    <w:rPr>
      <w:rFonts w:asciiTheme="majorHAnsi" w:eastAsiaTheme="majorEastAsia" w:hAnsiTheme="majorHAnsi" w:cstheme="majorBidi"/>
      <w:color w:val="000000"/>
      <w:sz w:val="24"/>
      <w:szCs w:val="24"/>
    </w:rPr>
  </w:style>
  <w:style w:type="paragraph" w:styleId="a7">
    <w:name w:val="footnote text"/>
    <w:basedOn w:val="a"/>
    <w:link w:val="Char1"/>
    <w:uiPriority w:val="99"/>
    <w:semiHidden/>
    <w:unhideWhenUsed/>
    <w:rsid w:val="00AC5C9B"/>
    <w:pPr>
      <w:spacing w:after="0" w:line="240" w:lineRule="auto"/>
    </w:pPr>
    <w:rPr>
      <w:sz w:val="20"/>
      <w:szCs w:val="20"/>
    </w:rPr>
  </w:style>
  <w:style w:type="character" w:customStyle="1" w:styleId="Char1">
    <w:name w:val="نص حاشية سفلية Char"/>
    <w:basedOn w:val="a0"/>
    <w:link w:val="a7"/>
    <w:uiPriority w:val="99"/>
    <w:semiHidden/>
    <w:rsid w:val="00AC5C9B"/>
    <w:rPr>
      <w:rFonts w:asciiTheme="minorBidi" w:hAnsiTheme="minorBidi"/>
      <w:sz w:val="20"/>
      <w:szCs w:val="20"/>
    </w:rPr>
  </w:style>
  <w:style w:type="character" w:styleId="a8">
    <w:name w:val="footnote reference"/>
    <w:basedOn w:val="a0"/>
    <w:uiPriority w:val="99"/>
    <w:semiHidden/>
    <w:unhideWhenUsed/>
    <w:rsid w:val="00AC5C9B"/>
    <w:rPr>
      <w:vertAlign w:val="superscript"/>
    </w:rPr>
  </w:style>
  <w:style w:type="character" w:styleId="a9">
    <w:name w:val="Emphasis"/>
    <w:basedOn w:val="a0"/>
    <w:uiPriority w:val="20"/>
    <w:qFormat/>
    <w:rsid w:val="00671FFA"/>
    <w:rPr>
      <w:rFonts w:asciiTheme="majorBidi" w:hAnsiTheme="majorBidi"/>
      <w:i w:val="0"/>
      <w:iCs/>
      <w:sz w:val="40"/>
    </w:rPr>
  </w:style>
  <w:style w:type="paragraph" w:styleId="10">
    <w:name w:val="toc 1"/>
    <w:basedOn w:val="a"/>
    <w:next w:val="a"/>
    <w:autoRedefine/>
    <w:uiPriority w:val="39"/>
    <w:unhideWhenUsed/>
    <w:rsid w:val="00CC35EF"/>
    <w:pPr>
      <w:tabs>
        <w:tab w:val="right" w:leader="dot" w:pos="8630"/>
      </w:tabs>
      <w:bidi/>
      <w:spacing w:after="100"/>
      <w:jc w:val="center"/>
    </w:pPr>
  </w:style>
  <w:style w:type="character" w:styleId="Hyperlink">
    <w:name w:val="Hyperlink"/>
    <w:basedOn w:val="a0"/>
    <w:uiPriority w:val="99"/>
    <w:unhideWhenUsed/>
    <w:rsid w:val="007E7041"/>
    <w:rPr>
      <w:color w:val="000000"/>
      <w:u w:val="single"/>
    </w:rPr>
  </w:style>
  <w:style w:type="table" w:styleId="aa">
    <w:name w:val="Table Grid"/>
    <w:basedOn w:val="a1"/>
    <w:uiPriority w:val="39"/>
    <w:rsid w:val="001345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636030">
      <w:bodyDiv w:val="1"/>
      <w:marLeft w:val="0"/>
      <w:marRight w:val="0"/>
      <w:marTop w:val="0"/>
      <w:marBottom w:val="0"/>
      <w:divBdr>
        <w:top w:val="none" w:sz="0" w:space="0" w:color="auto"/>
        <w:left w:val="none" w:sz="0" w:space="0" w:color="auto"/>
        <w:bottom w:val="none" w:sz="0" w:space="0" w:color="auto"/>
        <w:right w:val="none" w:sz="0" w:space="0" w:color="auto"/>
      </w:divBdr>
    </w:div>
    <w:div w:id="1532062660">
      <w:bodyDiv w:val="1"/>
      <w:marLeft w:val="0"/>
      <w:marRight w:val="0"/>
      <w:marTop w:val="0"/>
      <w:marBottom w:val="0"/>
      <w:divBdr>
        <w:top w:val="none" w:sz="0" w:space="0" w:color="auto"/>
        <w:left w:val="none" w:sz="0" w:space="0" w:color="auto"/>
        <w:bottom w:val="none" w:sz="0" w:space="0" w:color="auto"/>
        <w:right w:val="none" w:sz="0" w:space="0" w:color="auto"/>
      </w:divBdr>
    </w:div>
    <w:div w:id="1896381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journals.ekb.eg/article_330887.html" TargetMode="External"/><Relationship Id="rId12" Type="http://schemas.openxmlformats.org/officeDocument/2006/relationships/hyperlink" Target="https://journals.qu.edu.qa/index.php/sharia/article/download/2649/1744/4573" TargetMode="External"/><Relationship Id="rId13" Type="http://schemas.openxmlformats.org/officeDocument/2006/relationships/hyperlink" Target="https://spu.sharjah.ac.ae/index.php/JSIS/article/view/3811" TargetMode="External"/><Relationship Id="rId14" Type="http://schemas.openxmlformats.org/officeDocument/2006/relationships/hyperlink" Target="https://iajour.com/index.php/is/article/view/100" TargetMode="External"/><Relationship Id="rId15" Type="http://schemas.openxmlformats.org/officeDocument/2006/relationships/hyperlink" Target="https://www.researchgate.net/publication/343193810" TargetMode="External"/><Relationship Id="rId16" Type="http://schemas.openxmlformats.org/officeDocument/2006/relationships/hyperlink" Target="https://www.researchgate.net/publication/346086780" TargetMode="External"/><Relationship Id="rId17" Type="http://schemas.openxmlformats.org/officeDocument/2006/relationships/hyperlink" Target="https://sjam.journals.ekb.eg/article_123081_533b9c63ccbedf33e39f9e309712e28f.pdf" TargetMode="External"/><Relationship Id="rId18" Type="http://schemas.openxmlformats.org/officeDocument/2006/relationships/hyperlink" Target="https://ejournal.mutah.edu.jo/index.php/hsss/article/view/225" TargetMode="External"/><Relationship Id="rId19" Type="http://schemas.openxmlformats.org/officeDocument/2006/relationships/hyperlink" Target="https://papers.ssrn.com/sol3/papers.cfm?abstract_id=3067897" TargetMode="External"/><Relationship Id="rId20" Type="http://schemas.openxmlformats.org/officeDocument/2006/relationships/hyperlink" Target="https://shamela.ws/book/17800" TargetMode="External"/><Relationship Id="rId21" Type="http://schemas.openxmlformats.org/officeDocument/2006/relationships/hyperlink" Target="https://journals.ku.edu.kw/jsis/index.php/jsis/article/view/1935" TargetMode="External"/><Relationship Id="rId22" Type="http://schemas.openxmlformats.org/officeDocument/2006/relationships/hyperlink" Target="https://journals.ku.edu.kw/jsis/index.php/jsis/article/view/1783" TargetMode="External"/><Relationship Id="rId23" Type="http://schemas.openxmlformats.org/officeDocument/2006/relationships/hyperlink" Target="https://www.sciencedirect.com/science/article/abs/pii/S0147176724001846" TargetMode="External"/><Relationship Id="rId24" Type="http://schemas.openxmlformats.org/officeDocument/2006/relationships/hyperlink" Target="https://www.sciencedirect.com/science/article/abs/pii/S0305750X20301480" TargetMode="External"/><Relationship Id="rId25" Type="http://schemas.openxmlformats.org/officeDocument/2006/relationships/hyperlink" Target="https://www.tandfonline.com/doi/full/10.1080/1369183X.2019.1622826" TargetMode="External"/><Relationship Id="rId26" Type="http://schemas.openxmlformats.org/officeDocument/2006/relationships/hyperlink" Target="https://www.sciencedirect.com/science/article/abs/pii/S0049089X14001562" TargetMode="External"/><Relationship Id="rId27" Type="http://schemas.openxmlformats.org/officeDocument/2006/relationships/hyperlink" Target="https://www.cogitatiopress.com/socialinclusion/article/view/1395" TargetMode="External"/><Relationship Id="rId28" Type="http://schemas.openxmlformats.org/officeDocument/2006/relationships/hyperlink" Target="https://papers.ssrn.com/sol3/papers.cfm?abstract_id=1965139" TargetMode="Externa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3C5311-5406-49CF-AA56-5CB8D466A6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6191</TotalTime>
  <Pages>1</Pages>
  <Words>16934</Words>
  <Characters>96528</Characters>
  <Application>Microsoft Office Word</Application>
  <DocSecurity>0</DocSecurity>
  <Lines>804</Lines>
  <Paragraphs>226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Admin</cp:lastModifiedBy>
  <cp:revision>101</cp:revision>
  <cp:lastPrinted>2026-08-29T19:27:00Z</cp:lastPrinted>
  <dcterms:created xsi:type="dcterms:W3CDTF">2026-08-02T10:27:00Z</dcterms:created>
  <dcterms:modified xsi:type="dcterms:W3CDTF">2026-08-29T19:28:00Z</dcterms:modified>
</cp:coreProperties>
</file>