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DEC3" w14:textId="35C57CDB" w:rsidR="00795E8B" w:rsidRDefault="00C64D52" w:rsidP="00D9334C">
      <w:pPr>
        <w:jc w:val="right"/>
      </w:pPr>
      <w:r>
        <w:t xml:space="preserve">Excel-Challenge </w:t>
      </w:r>
    </w:p>
    <w:p w14:paraId="7453A616" w14:textId="3A14BA7C" w:rsidR="00C64D52" w:rsidRDefault="00724C75" w:rsidP="00D9334C">
      <w:pPr>
        <w:jc w:val="right"/>
      </w:pPr>
      <w:r>
        <w:t>Written Report</w:t>
      </w:r>
    </w:p>
    <w:p w14:paraId="1B369D2C" w14:textId="7F39706F" w:rsidR="00724C75" w:rsidRDefault="00724C75" w:rsidP="00D9334C">
      <w:pPr>
        <w:jc w:val="right"/>
      </w:pPr>
      <w:r>
        <w:t>Stephen Bennett</w:t>
      </w:r>
    </w:p>
    <w:p w14:paraId="599B3DD8" w14:textId="01C256A2" w:rsidR="00724C75" w:rsidRDefault="00724C75" w:rsidP="00D9334C">
      <w:pPr>
        <w:jc w:val="right"/>
      </w:pPr>
      <w:r>
        <w:t>April 2</w:t>
      </w:r>
      <w:r w:rsidRPr="00724C75">
        <w:rPr>
          <w:vertAlign w:val="superscript"/>
        </w:rPr>
        <w:t>nd</w:t>
      </w:r>
      <w:r>
        <w:t>, 2023</w:t>
      </w:r>
    </w:p>
    <w:p w14:paraId="1782442B" w14:textId="7B7DEBC1" w:rsidR="00724C75" w:rsidRDefault="00724C75"/>
    <w:p w14:paraId="061B60F4" w14:textId="75B2D9FE" w:rsidR="009A58B1" w:rsidRDefault="00724C75" w:rsidP="009A58B1">
      <w:r w:rsidRPr="00E27B03">
        <w:rPr>
          <w:b/>
          <w:bCs/>
          <w:u w:val="single"/>
        </w:rPr>
        <w:t xml:space="preserve">Question: </w:t>
      </w:r>
      <w:r w:rsidRPr="00E27B03">
        <w:rPr>
          <w:b/>
          <w:bCs/>
          <w:u w:val="single"/>
        </w:rPr>
        <w:br/>
        <w:t>Given the provided data, what are three conclusions that we can draw about crowdfunding campaigns?</w:t>
      </w:r>
      <w:r>
        <w:br/>
      </w:r>
      <w:r>
        <w:br/>
      </w:r>
      <w:r w:rsidR="00E27B03">
        <w:t xml:space="preserve">1) </w:t>
      </w:r>
      <w:r w:rsidR="009A58B1">
        <w:t xml:space="preserve">After further delving into additional pivot tables one major item I noticed is that US </w:t>
      </w:r>
      <w:r w:rsidR="00EC561C">
        <w:t xml:space="preserve">and GB </w:t>
      </w:r>
      <w:r w:rsidR="009A58B1">
        <w:t xml:space="preserve">based campaigns had greater </w:t>
      </w:r>
      <w:r w:rsidR="00E27B03">
        <w:t>quantities</w:t>
      </w:r>
      <w:r w:rsidR="009A58B1">
        <w:t xml:space="preserve"> of </w:t>
      </w:r>
      <w:r w:rsidR="009A58B1">
        <w:t xml:space="preserve">backers </w:t>
      </w:r>
      <w:r w:rsidR="00E27B03">
        <w:t xml:space="preserve">and slightly higher </w:t>
      </w:r>
      <w:r w:rsidR="009A58B1">
        <w:t xml:space="preserve">success than the others.  </w:t>
      </w:r>
    </w:p>
    <w:p w14:paraId="005A75FB" w14:textId="007ED6BC" w:rsidR="00D9334C" w:rsidRDefault="00D9334C" w:rsidP="00D9334C">
      <w:r>
        <w:t xml:space="preserve">US </w:t>
      </w:r>
      <w:r>
        <w:t xml:space="preserve">(57%) </w:t>
      </w:r>
      <w:r>
        <w:t>and GB</w:t>
      </w:r>
      <w:r>
        <w:t xml:space="preserve"> (58%)</w:t>
      </w:r>
      <w:r>
        <w:t xml:space="preserve"> had the best </w:t>
      </w:r>
      <w:r w:rsidR="00EC561C">
        <w:t>outcomes</w:t>
      </w:r>
      <w:r>
        <w:t xml:space="preserve"> while CA</w:t>
      </w:r>
      <w:r>
        <w:t xml:space="preserve"> (50%)</w:t>
      </w:r>
      <w:r>
        <w:t xml:space="preserve"> was considerably lower.  If you </w:t>
      </w:r>
      <w:r>
        <w:t>are creating</w:t>
      </w:r>
      <w:r>
        <w:t xml:space="preserve"> new campaigns with the flexibility of country choice – focusing your efforts on US or GB would indicate </w:t>
      </w:r>
      <w:r>
        <w:t xml:space="preserve">higher </w:t>
      </w:r>
      <w:r>
        <w:t>chances of success.</w:t>
      </w:r>
    </w:p>
    <w:p w14:paraId="17C5FF59" w14:textId="71F88FD1" w:rsidR="00D34689" w:rsidRDefault="00E27B03" w:rsidP="009A58B1">
      <w:r>
        <w:t xml:space="preserve">2) </w:t>
      </w:r>
      <w:r w:rsidR="00D34689">
        <w:t xml:space="preserve">One other factor I noticed is that of the 364 total failed campaigns – 203 </w:t>
      </w:r>
      <w:r w:rsidR="00D9334C">
        <w:t>hit</w:t>
      </w:r>
      <w:r w:rsidR="00D34689">
        <w:t xml:space="preserve"> their goals.  </w:t>
      </w:r>
      <w:r w:rsidR="00D9334C">
        <w:t>So,</w:t>
      </w:r>
      <w:r w:rsidR="00D34689">
        <w:t xml:space="preserve"> there are more failure factors that we do not know about in in this data set.  The same can be said for the successful campaigns – somehow 245 of the 565 successful campaigns did not achieve their backer goals.  Why? </w:t>
      </w:r>
      <w:r w:rsidR="002B1D8E">
        <w:t>Again,</w:t>
      </w:r>
      <w:r w:rsidR="00D34689">
        <w:t xml:space="preserve"> we do not have the additional pieces of data </w:t>
      </w:r>
      <w:r w:rsidR="00EC561C">
        <w:t>of what</w:t>
      </w:r>
      <w:r w:rsidR="00D34689">
        <w:t xml:space="preserve"> can lead to a success or not.</w:t>
      </w:r>
    </w:p>
    <w:p w14:paraId="59381D2B" w14:textId="6A9F5908" w:rsidR="00E27B03" w:rsidRDefault="00E27B03" w:rsidP="009A58B1">
      <w:r>
        <w:t xml:space="preserve">3) </w:t>
      </w:r>
      <w:r w:rsidR="00D9334C">
        <w:t>Spotlighting campaigns did not have any additional benefit over non</w:t>
      </w:r>
      <w:r w:rsidR="00EC561C">
        <w:t>-</w:t>
      </w:r>
      <w:r w:rsidR="00D9334C">
        <w:t xml:space="preserve">spot lit </w:t>
      </w:r>
      <w:r w:rsidR="00EC561C">
        <w:t>campaigns</w:t>
      </w:r>
      <w:r w:rsidR="00D9334C">
        <w:t xml:space="preserve">.  In fact I came to the conclusion with the data that it showed </w:t>
      </w:r>
      <w:r w:rsidR="00EC561C">
        <w:t xml:space="preserve">out </w:t>
      </w:r>
      <w:r w:rsidR="00D9334C">
        <w:t>of the campaigns that were successful nearly 74% of them were not given the spotlight.</w:t>
      </w:r>
    </w:p>
    <w:p w14:paraId="21432C65" w14:textId="18529D8A" w:rsidR="00D9334C" w:rsidRDefault="00D9334C" w:rsidP="009A58B1">
      <w:r>
        <w:t>It also did not influence the total amount of donations coming in – 74.5% of all donations were from non-spot lit campaigns as well.</w:t>
      </w:r>
    </w:p>
    <w:p w14:paraId="74FBB72E" w14:textId="77777777" w:rsidR="00F94A7A" w:rsidRDefault="00F94A7A"/>
    <w:p w14:paraId="28CA3C8E" w14:textId="19BFFA8D" w:rsidR="00724C75" w:rsidRPr="00E27B03" w:rsidRDefault="00724C75">
      <w:pPr>
        <w:rPr>
          <w:b/>
          <w:bCs/>
          <w:u w:val="single"/>
        </w:rPr>
      </w:pPr>
      <w:r>
        <w:br/>
      </w:r>
      <w:r w:rsidRPr="00E27B03">
        <w:rPr>
          <w:b/>
          <w:bCs/>
          <w:u w:val="single"/>
        </w:rPr>
        <w:t>Question:</w:t>
      </w:r>
      <w:r w:rsidRPr="00E27B03">
        <w:rPr>
          <w:b/>
          <w:bCs/>
          <w:u w:val="single"/>
        </w:rPr>
        <w:br/>
        <w:t>What are some limitations of this dataset?</w:t>
      </w:r>
    </w:p>
    <w:p w14:paraId="54FDFAEF" w14:textId="33F6DB73" w:rsidR="00724C75" w:rsidRDefault="00724C75">
      <w:r>
        <w:t xml:space="preserve">It could be risky to assume that all campaigns had equivalent goals.  What if </w:t>
      </w:r>
      <w:r w:rsidR="009A58B1">
        <w:t xml:space="preserve">the </w:t>
      </w:r>
      <w:r>
        <w:t xml:space="preserve">failed </w:t>
      </w:r>
      <w:r w:rsidR="009A58B1">
        <w:t>campaigns</w:t>
      </w:r>
      <w:r>
        <w:t xml:space="preserve"> had much more difficult goals set for them</w:t>
      </w:r>
      <w:r w:rsidR="00EC561C">
        <w:t>?</w:t>
      </w:r>
      <w:r>
        <w:t xml:space="preserve">  This could make the data look more favorable for the success campaigns.    </w:t>
      </w:r>
    </w:p>
    <w:p w14:paraId="662B466E" w14:textId="3CA1B8E0" w:rsidR="00F94A7A" w:rsidRDefault="00EC561C">
      <w:r>
        <w:t xml:space="preserve">I noticed while completing the ‘Statistical Analysis’ portion of the assignment that </w:t>
      </w:r>
      <w:r w:rsidR="00F94A7A">
        <w:t xml:space="preserve">there are many campaigns that failed despite hitting their goals. (Or </w:t>
      </w:r>
      <w:r>
        <w:t>campaigns</w:t>
      </w:r>
      <w:r w:rsidR="00F94A7A">
        <w:t xml:space="preserve"> that did not hit the goals and still were flagged as successful</w:t>
      </w:r>
      <w:r w:rsidR="00E27B03">
        <w:t>?</w:t>
      </w:r>
      <w:r w:rsidR="00F94A7A">
        <w:t xml:space="preserve">!) </w:t>
      </w:r>
    </w:p>
    <w:p w14:paraId="340B17CD" w14:textId="493A157D" w:rsidR="00F94A7A" w:rsidRDefault="00F94A7A">
      <w:r>
        <w:t>This makes me think we are missing data – could be human error</w:t>
      </w:r>
      <w:r w:rsidR="00EC561C">
        <w:t>, on accident, or</w:t>
      </w:r>
      <w:r>
        <w:t xml:space="preserve"> just omitted on purpose. </w:t>
      </w:r>
    </w:p>
    <w:p w14:paraId="2495E1BD" w14:textId="2501D4AC" w:rsidR="00F94A7A" w:rsidRDefault="00F94A7A"/>
    <w:p w14:paraId="6F67A5A8" w14:textId="1B70166A" w:rsidR="00724C75" w:rsidRDefault="00724C75">
      <w:pPr>
        <w:rPr>
          <w:b/>
          <w:bCs/>
          <w:u w:val="single"/>
        </w:rPr>
      </w:pPr>
      <w:r w:rsidRPr="00E27B03">
        <w:rPr>
          <w:b/>
          <w:bCs/>
          <w:u w:val="single"/>
        </w:rPr>
        <w:lastRenderedPageBreak/>
        <w:t>Question:</w:t>
      </w:r>
      <w:r w:rsidRPr="00E27B03">
        <w:rPr>
          <w:b/>
          <w:bCs/>
          <w:u w:val="single"/>
        </w:rPr>
        <w:br/>
        <w:t>What are some other possible tables and/or graphs that we could generate, and what additional value would they provide?</w:t>
      </w:r>
    </w:p>
    <w:p w14:paraId="2FF563D2" w14:textId="57024C0B" w:rsidR="00724C75" w:rsidRDefault="00724C75" w:rsidP="00D9334C">
      <w:r>
        <w:t xml:space="preserve">While working on the </w:t>
      </w:r>
      <w:r w:rsidR="00EC561C">
        <w:t>su</w:t>
      </w:r>
      <w:r>
        <w:t xml:space="preserve">mmary statistics table portion of the assignment I did </w:t>
      </w:r>
      <w:r w:rsidR="00E27B03">
        <w:t>this exact situation</w:t>
      </w:r>
      <w:r>
        <w:t xml:space="preserve"> without realizing.  I wanted to be 100% sure how the data variance was – either skewed or symmetrical.  </w:t>
      </w:r>
      <w:r w:rsidR="00D9334C">
        <w:t>So,</w:t>
      </w:r>
      <w:r>
        <w:t xml:space="preserve"> I broke down and added box plots and </w:t>
      </w:r>
      <w:r w:rsidR="00E27B03">
        <w:t>a normal</w:t>
      </w:r>
      <w:r>
        <w:t xml:space="preserve"> distribution bell curve graph.  Both showed me that the data was HEAVILY skewed to the right.  </w:t>
      </w:r>
    </w:p>
    <w:p w14:paraId="4993742F" w14:textId="11219C73" w:rsidR="00724C75" w:rsidRDefault="00724C75" w:rsidP="00D9334C">
      <w:r>
        <w:t>This helped me answer the primary question of if mean or median was more useful with confidence. (It was median due to the skew).</w:t>
      </w:r>
    </w:p>
    <w:p w14:paraId="517BB507" w14:textId="3CA6570A" w:rsidR="00E27B03" w:rsidRDefault="00E27B03" w:rsidP="00D9334C">
      <w:r>
        <w:t xml:space="preserve">I think it would also be beneficial to look at goal amounts vs country.  Counties that have higher </w:t>
      </w:r>
      <w:r w:rsidR="00D9334C">
        <w:t>GDPs</w:t>
      </w:r>
      <w:r>
        <w:t xml:space="preserve"> could be more likely to hit the goals versus those with lower dollar values or lower GDP’s.  </w:t>
      </w:r>
    </w:p>
    <w:sectPr w:rsidR="00E27B03" w:rsidSect="00D9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52"/>
    <w:rsid w:val="00247BDB"/>
    <w:rsid w:val="002B1D8E"/>
    <w:rsid w:val="00724C75"/>
    <w:rsid w:val="009A58B1"/>
    <w:rsid w:val="00BE4AE5"/>
    <w:rsid w:val="00C64D52"/>
    <w:rsid w:val="00D34689"/>
    <w:rsid w:val="00D9334C"/>
    <w:rsid w:val="00E27B03"/>
    <w:rsid w:val="00E86C53"/>
    <w:rsid w:val="00EC561C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C879"/>
  <w15:chartTrackingRefBased/>
  <w15:docId w15:val="{BAB302AE-3285-4C3D-B207-F170D703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Bennett</dc:creator>
  <cp:keywords/>
  <dc:description/>
  <cp:lastModifiedBy>Steve Bennett</cp:lastModifiedBy>
  <cp:revision>4</cp:revision>
  <dcterms:created xsi:type="dcterms:W3CDTF">2023-03-22T00:24:00Z</dcterms:created>
  <dcterms:modified xsi:type="dcterms:W3CDTF">2023-04-02T22:55:00Z</dcterms:modified>
</cp:coreProperties>
</file>