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BDC9E" w14:textId="161C2D27" w:rsidR="00286CAC" w:rsidRDefault="00092C8F">
      <w:r>
        <w:rPr>
          <w:b/>
          <w:bCs/>
        </w:rPr>
        <w:t xml:space="preserve">Animated Bar Chart - </w:t>
      </w:r>
      <w:r w:rsidR="00987F29" w:rsidRPr="00987F29">
        <w:rPr>
          <w:b/>
          <w:bCs/>
        </w:rPr>
        <w:t>Total Collisions per Borough</w:t>
      </w:r>
      <w:r w:rsidR="00987F29">
        <w:t xml:space="preserve"> – at a glance Brooklyn holds the lead of the number of accidents occurring among the five boroughs.  Staten Island is decidedly the safest borough to be out and about in.  However, given the concentration of tourists in Manhattan the odds are not bad at all.</w:t>
      </w:r>
    </w:p>
    <w:p w14:paraId="468840C2" w14:textId="74292DE3" w:rsidR="00987F29" w:rsidRDefault="00987F29"/>
    <w:p w14:paraId="6AD24E61" w14:textId="44E3D40B" w:rsidR="00987F29" w:rsidRDefault="00092C8F">
      <w:r w:rsidRPr="00092C8F">
        <w:rPr>
          <w:b/>
          <w:bCs/>
        </w:rPr>
        <w:t>Multiline – Monthly Collisions per Borough</w:t>
      </w:r>
      <w:r>
        <w:t xml:space="preserve"> – this chart is </w:t>
      </w:r>
      <w:r w:rsidR="0082695A">
        <w:t>interactive;</w:t>
      </w:r>
      <w:r>
        <w:t xml:space="preserve"> please click on the name of the borough you wish to exclude it from the comparison or include it back in.  Overall, the </w:t>
      </w:r>
      <w:r w:rsidR="0082695A">
        <w:t>plot confirms that</w:t>
      </w:r>
      <w:r>
        <w:t xml:space="preserve"> accident activity shows to be mostly consistent from year to year with a drop-in activity in the beginning of the year, followed by a spike</w:t>
      </w:r>
      <w:r w:rsidR="0082695A">
        <w:t xml:space="preserve"> during the second quarter</w:t>
      </w:r>
      <w:r>
        <w:t>.  Once again, Staten Island is the safest place to be and Brooklyn tops the chart</w:t>
      </w:r>
      <w:r w:rsidR="0082695A">
        <w:t xml:space="preserve"> as expected</w:t>
      </w:r>
      <w:r>
        <w:t>.</w:t>
      </w:r>
    </w:p>
    <w:p w14:paraId="716B969D" w14:textId="477E02C4" w:rsidR="00092C8F" w:rsidRDefault="00092C8F"/>
    <w:p w14:paraId="483CEB40" w14:textId="04F89BD7" w:rsidR="00092C8F" w:rsidRDefault="00092C8F">
      <w:r w:rsidRPr="00092C8F">
        <w:rPr>
          <w:b/>
          <w:bCs/>
        </w:rPr>
        <w:t>Pie Chart</w:t>
      </w:r>
      <w:r>
        <w:t xml:space="preserve"> – this plot shows percentage of accidents per borough in its default setting, please make your selection from the dropdown menu to view weekday and monthly breakdown of the accident occurrences.</w:t>
      </w:r>
    </w:p>
    <w:p w14:paraId="6B3F5959" w14:textId="507F3543" w:rsidR="00092C8F" w:rsidRDefault="00092C8F">
      <w:bookmarkStart w:id="0" w:name="_GoBack"/>
      <w:bookmarkEnd w:id="0"/>
    </w:p>
    <w:p w14:paraId="3B2B20FC" w14:textId="5D5B03EB" w:rsidR="00092C8F" w:rsidRDefault="00092C8F">
      <w:r w:rsidRPr="00092C8F">
        <w:rPr>
          <w:b/>
          <w:bCs/>
        </w:rPr>
        <w:t>Donut Chart</w:t>
      </w:r>
      <w:r>
        <w:t xml:space="preserve"> – this plot show comparison by type of the injury with an option of viewing the outcome in total (default view) or by selecting respective borough from the drop-down menu.  From the plot we can see that majority of the accidents resulted in no injury reported.</w:t>
      </w:r>
    </w:p>
    <w:p w14:paraId="3B9B0785" w14:textId="77777777" w:rsidR="00092C8F" w:rsidRDefault="00092C8F"/>
    <w:sectPr w:rsidR="0009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29"/>
    <w:rsid w:val="00092C8F"/>
    <w:rsid w:val="00286CAC"/>
    <w:rsid w:val="0082695A"/>
    <w:rsid w:val="0098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8F4F"/>
  <w15:chartTrackingRefBased/>
  <w15:docId w15:val="{85C80F6B-4CE8-46C7-B83A-B6F83134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Zbirun</dc:creator>
  <cp:keywords/>
  <dc:description/>
  <cp:lastModifiedBy>Alla Zbirun</cp:lastModifiedBy>
  <cp:revision>2</cp:revision>
  <dcterms:created xsi:type="dcterms:W3CDTF">2019-12-04T04:19:00Z</dcterms:created>
  <dcterms:modified xsi:type="dcterms:W3CDTF">2019-12-04T08:10:00Z</dcterms:modified>
</cp:coreProperties>
</file>