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"30.03.25г Мир.</w:t>
        <w:br/>
        <w:t>Предпосевная культивация под подсолнечник 50/97/609 - 14%</w:t>
        <w:br/>
        <w:t>Сев подсолнечника 17/47/659 - 6%</w:t>
        <w:br/>
        <w:t>2-я подкормка озимой пшеницы 371/5118/166 - 97%</w:t>
        <w:br/>
        <w:t>На данный момент осадки в 2х районах до 3мм"</w:t>
        <w:br/>
        <w:t>Дата:2025-04-13 13:01:00</w:t>
        <w:br/>
        <w:t>ID сообщения:381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